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CF10B2">
      <w:pPr>
        <w:spacing w:line="360" w:lineRule="exact"/>
        <w:ind w:left="2126" w:right="590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CF10B2">
      <w:pPr>
        <w:spacing w:line="360" w:lineRule="exact"/>
        <w:ind w:left="2126" w:right="590"/>
        <w:rPr>
          <w:rFonts w:ascii="Angsana New" w:hAnsi="Angsana New" w:cs="Angsana New"/>
          <w:b/>
          <w:bCs/>
          <w:u w:val="single"/>
        </w:rPr>
      </w:pPr>
    </w:p>
    <w:p w14:paraId="599E488F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เทคลีด เอ็นพีเอ็น จำกัด (มหาชน)</w:t>
      </w:r>
      <w:r w:rsidRPr="0096540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และบริษัทย่อย</w:t>
      </w:r>
    </w:p>
    <w:p w14:paraId="28527842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เดิมชื่อ “บริษัท</w:t>
      </w:r>
      <w:r w:rsidRPr="0096540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อีเทอเนิล เอนเนอยี จำกัด (มหาชน)”)</w:t>
      </w:r>
    </w:p>
    <w:p w14:paraId="7EDC3B70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ข้อมูลทางการเงินระหว่างกาล </w:t>
      </w:r>
    </w:p>
    <w:p w14:paraId="61E1321E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สำหรับงวดสามเดือนและหกเดือนสิ้นสุดวันที่ 30 มิถุนายน 2568</w:t>
      </w:r>
    </w:p>
    <w:p w14:paraId="174CA19C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71E0A90C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E7A8DEC" w14:textId="77777777" w:rsidR="00965406" w:rsidRDefault="00965406" w:rsidP="00965406">
      <w:pPr>
        <w:spacing w:before="120" w:line="360" w:lineRule="exact"/>
        <w:ind w:left="709" w:hanging="709"/>
        <w:rPr>
          <w:rFonts w:ascii="Angsana New" w:hAnsi="Angsana New"/>
          <w:b/>
          <w:bCs/>
        </w:rPr>
      </w:pPr>
    </w:p>
    <w:p w14:paraId="630ABF53" w14:textId="6047D31B" w:rsidR="00965406" w:rsidRPr="00B208FE" w:rsidRDefault="00965406" w:rsidP="00965406">
      <w:pPr>
        <w:spacing w:before="120" w:line="360" w:lineRule="exact"/>
        <w:ind w:left="709" w:hanging="709"/>
        <w:rPr>
          <w:rFonts w:ascii="Angsana New" w:hAnsi="Angsana New"/>
          <w:b/>
          <w:bCs/>
          <w:cs/>
        </w:rPr>
      </w:pPr>
      <w:r w:rsidRPr="00B208FE">
        <w:rPr>
          <w:rFonts w:ascii="Angsana New" w:hAnsi="Angsana New" w:hint="cs"/>
          <w:b/>
          <w:bCs/>
          <w:cs/>
        </w:rPr>
        <w:t>รายงานการ</w:t>
      </w:r>
      <w:r w:rsidRPr="00EB46D0">
        <w:rPr>
          <w:rFonts w:ascii="Angsana New" w:hAnsi="Angsana New" w:hint="cs"/>
          <w:b/>
          <w:bCs/>
          <w:cs/>
        </w:rPr>
        <w:t>สอบทานข้อมูลทางการเงินระหว่างกาลโดย</w:t>
      </w:r>
      <w:r w:rsidRPr="00B208FE">
        <w:rPr>
          <w:rFonts w:ascii="Angsana New" w:hAnsi="Angsana New" w:hint="cs"/>
          <w:b/>
          <w:bCs/>
          <w:cs/>
        </w:rPr>
        <w:t>ผู้สอบบัญชีรับอนุญาต</w:t>
      </w:r>
    </w:p>
    <w:p w14:paraId="2E5AC14C" w14:textId="77777777" w:rsidR="00965406" w:rsidRPr="00B208FE" w:rsidRDefault="00965406" w:rsidP="00965406">
      <w:pPr>
        <w:spacing w:line="360" w:lineRule="exact"/>
        <w:ind w:left="709" w:hanging="709"/>
        <w:rPr>
          <w:rFonts w:ascii="Angsana New" w:hAnsi="Angsana New"/>
          <w:lang w:val="th-TH"/>
        </w:rPr>
      </w:pPr>
    </w:p>
    <w:p w14:paraId="6AB65AE5" w14:textId="77777777" w:rsidR="00965406" w:rsidRPr="00190683" w:rsidRDefault="00965406" w:rsidP="00965406">
      <w:pPr>
        <w:spacing w:line="360" w:lineRule="exact"/>
        <w:jc w:val="thaiDistribute"/>
        <w:rPr>
          <w:rFonts w:ascii="Angsana New" w:hAnsi="Angsana New"/>
          <w:lang w:val="th-TH"/>
        </w:rPr>
      </w:pPr>
      <w:r w:rsidRPr="00190683">
        <w:rPr>
          <w:rFonts w:ascii="Angsana New" w:hAnsi="Angsana New"/>
          <w:cs/>
          <w:lang w:val="th-TH"/>
        </w:rPr>
        <w:t>เสนอ</w:t>
      </w:r>
      <w:r w:rsidRPr="00190683">
        <w:rPr>
          <w:rFonts w:ascii="Angsana New" w:hAnsi="Angsana New"/>
          <w:cs/>
          <w:lang w:val="th-TH"/>
        </w:rPr>
        <w:tab/>
        <w:t>ผู้ถือหุ้นของบริษัท เทคลีด เอ็นพีเอ็น จำกัด (มหาชน)</w:t>
      </w:r>
    </w:p>
    <w:p w14:paraId="70C9FEAC" w14:textId="77777777" w:rsidR="00965406" w:rsidRPr="0045559F" w:rsidRDefault="00965406" w:rsidP="00965406">
      <w:pPr>
        <w:spacing w:line="360" w:lineRule="exact"/>
        <w:jc w:val="thaiDistribute"/>
        <w:rPr>
          <w:rFonts w:ascii="Angsana New" w:hAnsi="Angsana New"/>
        </w:rPr>
      </w:pPr>
      <w:r w:rsidRPr="00190683">
        <w:rPr>
          <w:rFonts w:ascii="Angsana New" w:hAnsi="Angsana New"/>
          <w:cs/>
          <w:lang w:val="th-TH"/>
        </w:rPr>
        <w:t xml:space="preserve">             </w:t>
      </w:r>
      <w:r w:rsidRPr="00190683">
        <w:rPr>
          <w:rFonts w:ascii="Angsana New" w:hAnsi="Angsana New" w:hint="cs"/>
          <w:cs/>
          <w:lang w:val="th-TH"/>
        </w:rPr>
        <w:t xml:space="preserve">   </w:t>
      </w:r>
      <w:r w:rsidRPr="00190683">
        <w:rPr>
          <w:rFonts w:ascii="Angsana New" w:hAnsi="Angsana New"/>
          <w:cs/>
          <w:lang w:val="th-TH"/>
        </w:rPr>
        <w:t>(เดิมชื่อ “บริษัท อีเทอเนิล เอนเนอยี จำกัด (มหาชน)”)</w:t>
      </w:r>
    </w:p>
    <w:p w14:paraId="103BF384" w14:textId="77777777" w:rsidR="00965406" w:rsidRPr="00B208FE" w:rsidRDefault="00965406" w:rsidP="00965406">
      <w:pPr>
        <w:spacing w:line="360" w:lineRule="exact"/>
        <w:jc w:val="thaiDistribute"/>
        <w:rPr>
          <w:rFonts w:ascii="Angsana New" w:hAnsi="Angsana New"/>
          <w:cs/>
        </w:rPr>
      </w:pPr>
    </w:p>
    <w:p w14:paraId="66F9B923" w14:textId="5E6A9159" w:rsidR="00965406" w:rsidRPr="006A62C9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E60B57">
        <w:rPr>
          <w:rFonts w:ascii="Angsana New" w:hAnsi="Angsana New"/>
          <w:spacing w:val="-4"/>
          <w:cs/>
        </w:rPr>
        <w:t>ข้าพเจ้าได้สอบทานข้อมูลทางการเงินรวมระหว่างกาลของบริษัท เทคลีด เอ็นพีเอ็น จำกัด (มหาชน)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และบริษัทย่อย และข้อมูลทางการเงินเฉพาะกิจการระหว่างกาลของ บริษัท เทคลีด เอ็นพีเอ็น จำกัด (มหาชน)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ซึ่งประกอบด้วย งบฐานะการเงินรวมและงบฐานะการเงินเฉพาะกิจการ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ณ วันที</w:t>
      </w:r>
      <w:r w:rsidRPr="00E60B57">
        <w:rPr>
          <w:rFonts w:ascii="Angsana New" w:hAnsi="Angsana New" w:hint="cs"/>
          <w:spacing w:val="-4"/>
          <w:cs/>
        </w:rPr>
        <w:t xml:space="preserve">่ </w:t>
      </w:r>
      <w:r w:rsidRPr="00E60B57">
        <w:rPr>
          <w:rFonts w:ascii="Angsana New" w:hAnsi="Angsana New"/>
          <w:spacing w:val="-4"/>
          <w:cs/>
        </w:rPr>
        <w:t>30 มิถุนายน 2568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Pr="00E60B57">
        <w:rPr>
          <w:rFonts w:ascii="Angsana New" w:hAnsi="Angsana New" w:hint="cs"/>
          <w:spacing w:val="-4"/>
          <w:cs/>
        </w:rPr>
        <w:t>สำหรับ</w:t>
      </w:r>
      <w:r w:rsidRPr="00E60B57">
        <w:rPr>
          <w:rFonts w:ascii="Angsana New" w:hAnsi="Angsana New"/>
          <w:spacing w:val="-4"/>
          <w:cs/>
        </w:rPr>
        <w:t>งวดสามเดือนและหกเดือนสิ้นสุดวันเดียวกัน</w:t>
      </w:r>
      <w:r w:rsidRPr="00E60B57">
        <w:rPr>
          <w:rFonts w:ascii="Angsana New" w:hAnsi="Angsana New" w:hint="cs"/>
          <w:spacing w:val="-4"/>
          <w:cs/>
        </w:rPr>
        <w:t xml:space="preserve"> และ</w:t>
      </w:r>
      <w:r w:rsidRPr="00E60B57">
        <w:rPr>
          <w:rFonts w:ascii="Angsana New" w:hAnsi="Angsana New"/>
          <w:spacing w:val="-4"/>
          <w:cs/>
        </w:rPr>
        <w:t>งบการเปลี่ยนแปลงส่วนของผู้ถือหุ้นรวมและงบการเปลี่ยนแปลงส่วนของ</w:t>
      </w:r>
      <w:r>
        <w:rPr>
          <w:rFonts w:ascii="Angsana New" w:hAnsi="Angsana New"/>
          <w:spacing w:val="-4"/>
          <w:cs/>
        </w:rPr>
        <w:br/>
      </w:r>
      <w:r w:rsidRPr="00E60B57">
        <w:rPr>
          <w:rFonts w:ascii="Angsana New" w:hAnsi="Angsana New"/>
          <w:spacing w:val="-4"/>
          <w:cs/>
        </w:rPr>
        <w:t>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สำหรับงวดหกเดือนสิ้นสุดวันเดียวกัน และ</w:t>
      </w:r>
      <w:r w:rsidRPr="00E60B57">
        <w:rPr>
          <w:rFonts w:ascii="Angsana New" w:hAnsi="Angsana New"/>
          <w:spacing w:val="-4"/>
          <w:cs/>
        </w:rPr>
        <w:br/>
        <w:t>หมายเหตุประกอบ</w:t>
      </w:r>
      <w:r w:rsidRPr="00E60B57">
        <w:rPr>
          <w:rFonts w:ascii="Angsana New" w:hAnsi="Angsana New" w:hint="cs"/>
          <w:spacing w:val="-4"/>
          <w:cs/>
        </w:rPr>
        <w:t>ข้อมูลทางการเงิน</w:t>
      </w:r>
      <w:r w:rsidRPr="00E60B57">
        <w:rPr>
          <w:rFonts w:ascii="Angsana New" w:hAnsi="Angsana New"/>
          <w:spacing w:val="-4"/>
          <w:cs/>
        </w:rPr>
        <w:t>ระหว่างกาลแบบย่อ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เรื่อง</w:t>
      </w:r>
      <w:r w:rsidRPr="00E60B57">
        <w:rPr>
          <w:rFonts w:ascii="Angsana New" w:hAnsi="Angsana New"/>
          <w:spacing w:val="-4"/>
        </w:rPr>
        <w:t xml:space="preserve"> </w:t>
      </w:r>
      <w:r w:rsidRPr="00E60B57">
        <w:rPr>
          <w:rFonts w:ascii="Angsana New" w:hAnsi="Angsana New"/>
          <w:spacing w:val="-4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4057AC" w14:textId="77777777" w:rsidR="00965406" w:rsidRPr="00D82F6A" w:rsidRDefault="00965406" w:rsidP="00965406">
      <w:pPr>
        <w:pStyle w:val="CM2"/>
        <w:spacing w:before="240" w:line="40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2F6A">
        <w:rPr>
          <w:rFonts w:ascii="Angsana New" w:hAnsi="Angsana New" w:cs="Angsana New"/>
          <w:b/>
          <w:bCs/>
          <w:sz w:val="28"/>
          <w:szCs w:val="28"/>
          <w:cs/>
        </w:rPr>
        <w:t>ขอบเขต</w:t>
      </w:r>
      <w:r w:rsidRPr="00D82F6A">
        <w:rPr>
          <w:rFonts w:ascii="Angsana New" w:hAnsi="Angsana New" w:cs="Angsana New"/>
          <w:b/>
          <w:bCs/>
          <w:sz w:val="28"/>
          <w:szCs w:val="28"/>
          <w:cs/>
        </w:rPr>
        <w:softHyphen/>
        <w:t>การสอบทาน</w:t>
      </w:r>
    </w:p>
    <w:p w14:paraId="607020CC" w14:textId="1A08D7B4" w:rsidR="00965406" w:rsidRPr="006A62C9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6A62C9">
        <w:rPr>
          <w:rFonts w:ascii="Angsana New" w:hAnsi="Angsana New"/>
          <w:spacing w:val="-4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 w:hint="cs"/>
          <w:spacing w:val="-4"/>
          <w:cs/>
        </w:rPr>
        <w:t xml:space="preserve"> 2410</w:t>
      </w:r>
      <w:r w:rsidRPr="006A62C9">
        <w:rPr>
          <w:rFonts w:ascii="Angsana New" w:hAnsi="Angsana New"/>
          <w:spacing w:val="-4"/>
        </w:rPr>
        <w:t xml:space="preserve"> </w:t>
      </w:r>
      <w:r w:rsidRPr="006A62C9">
        <w:rPr>
          <w:rFonts w:ascii="Angsana New" w:hAnsi="Angsana New"/>
          <w:spacing w:val="-4"/>
          <w:cs/>
        </w:rPr>
        <w:t>“การสอบทานข้อมูลทางการเงินระหว่างกาล</w:t>
      </w:r>
      <w:r w:rsidRPr="006A62C9">
        <w:rPr>
          <w:rFonts w:ascii="Angsana New" w:hAnsi="Angsana New" w:hint="cs"/>
          <w:spacing w:val="-4"/>
          <w:cs/>
        </w:rPr>
        <w:t xml:space="preserve"> </w:t>
      </w:r>
      <w:r w:rsidRPr="006A62C9">
        <w:rPr>
          <w:rFonts w:ascii="Angsana New" w:hAnsi="Angsana New"/>
          <w:spacing w:val="-4"/>
          <w:cs/>
        </w:rPr>
        <w:t>โดยผู้สอบบัญชีรับอนุญาตของกิจการ</w:t>
      </w:r>
      <w:r w:rsidRPr="006A62C9">
        <w:rPr>
          <w:rFonts w:ascii="Angsana New" w:hAnsi="Angsana New" w:hint="cs"/>
          <w:spacing w:val="-4"/>
          <w:cs/>
        </w:rPr>
        <w:t>”</w:t>
      </w:r>
      <w:r w:rsidRPr="006A62C9">
        <w:rPr>
          <w:rFonts w:ascii="Angsana New" w:hAnsi="Angsana New"/>
          <w:spacing w:val="-4"/>
          <w:cs/>
        </w:rPr>
        <w:t xml:space="preserve"> </w:t>
      </w:r>
      <w:r w:rsidRPr="006A62C9">
        <w:rPr>
          <w:rFonts w:ascii="Angsana New" w:hAnsi="Angsana New" w:hint="cs"/>
          <w:spacing w:val="-4"/>
          <w:cs/>
        </w:rPr>
        <w:t xml:space="preserve"> </w:t>
      </w:r>
      <w:r w:rsidRPr="006A62C9">
        <w:rPr>
          <w:rFonts w:ascii="Angsana New" w:hAnsi="Angsana New"/>
          <w:spacing w:val="-4"/>
          <w:cs/>
        </w:rPr>
        <w:t>การสอบทานข้อมูลทางการเงินระหว่างกาลดังกล่าวประกอบด้วย</w:t>
      </w:r>
      <w:r w:rsidRPr="006A62C9">
        <w:rPr>
          <w:rFonts w:ascii="Angsana New" w:hAnsi="Angsana New" w:hint="cs"/>
          <w:spacing w:val="-4"/>
          <w:cs/>
        </w:rPr>
        <w:t xml:space="preserve"> </w:t>
      </w:r>
      <w:r w:rsidRPr="006A62C9">
        <w:rPr>
          <w:rFonts w:ascii="Angsana New" w:hAnsi="Angsana New"/>
          <w:spacing w:val="-4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Pr="006A62C9">
        <w:rPr>
          <w:rFonts w:ascii="Angsana New" w:hAnsi="Angsana New" w:hint="cs"/>
          <w:spacing w:val="-4"/>
          <w:cs/>
        </w:rPr>
        <w:t>จะ</w:t>
      </w:r>
      <w:r w:rsidRPr="006A62C9">
        <w:rPr>
          <w:rFonts w:ascii="Angsana New" w:hAnsi="Angsana New"/>
          <w:spacing w:val="-4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A62C9">
        <w:rPr>
          <w:rFonts w:ascii="Angsana New" w:hAnsi="Angsana New" w:hint="cs"/>
          <w:spacing w:val="-4"/>
          <w:cs/>
        </w:rPr>
        <w:t>ได้</w:t>
      </w:r>
    </w:p>
    <w:p w14:paraId="48A71E9B" w14:textId="77777777" w:rsidR="00965406" w:rsidRPr="00190683" w:rsidRDefault="00965406" w:rsidP="00965406">
      <w:pPr>
        <w:pStyle w:val="CM2"/>
        <w:spacing w:before="240" w:line="40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90683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181E2FB" w14:textId="77777777" w:rsidR="009043BF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6A62C9">
        <w:rPr>
          <w:rFonts w:ascii="Angsana New" w:hAnsi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hint="cs"/>
          <w:spacing w:val="-4"/>
          <w:cs/>
        </w:rPr>
        <w:t xml:space="preserve"> 34 เ</w:t>
      </w:r>
      <w:r w:rsidRPr="006A62C9">
        <w:rPr>
          <w:rFonts w:ascii="Angsana New" w:hAnsi="Angsana New"/>
          <w:spacing w:val="-4"/>
          <w:cs/>
        </w:rPr>
        <w:t>รื่องการรายงานทางการเงินระหว่างกาล ในสาระสำคัญจากการสอบทานของข้าพเจ้า</w:t>
      </w:r>
    </w:p>
    <w:p w14:paraId="34AEAC3E" w14:textId="77777777" w:rsidR="009043BF" w:rsidRPr="009043BF" w:rsidRDefault="009043BF" w:rsidP="009043BF">
      <w:pPr>
        <w:rPr>
          <w:rFonts w:ascii="Angsana New" w:hAnsi="Angsana New"/>
        </w:rPr>
      </w:pPr>
    </w:p>
    <w:p w14:paraId="5D82D0CA" w14:textId="77777777" w:rsidR="009043BF" w:rsidRPr="009043BF" w:rsidRDefault="009043BF" w:rsidP="009043BF">
      <w:pPr>
        <w:rPr>
          <w:rFonts w:ascii="Angsana New" w:hAnsi="Angsana New"/>
        </w:rPr>
      </w:pPr>
    </w:p>
    <w:p w14:paraId="115F5B35" w14:textId="77777777" w:rsidR="009043BF" w:rsidRPr="009043BF" w:rsidRDefault="009043BF" w:rsidP="009043BF">
      <w:pPr>
        <w:rPr>
          <w:rFonts w:ascii="Angsana New" w:hAnsi="Angsana New"/>
        </w:rPr>
      </w:pPr>
    </w:p>
    <w:p w14:paraId="7266CF15" w14:textId="77777777" w:rsidR="009043BF" w:rsidRPr="009043BF" w:rsidRDefault="009043BF" w:rsidP="009043BF">
      <w:pPr>
        <w:rPr>
          <w:rFonts w:ascii="Angsana New" w:hAnsi="Angsana New"/>
        </w:rPr>
      </w:pPr>
    </w:p>
    <w:p w14:paraId="5C0453A9" w14:textId="77777777" w:rsidR="009043BF" w:rsidRDefault="009043BF" w:rsidP="009043BF">
      <w:pPr>
        <w:rPr>
          <w:rFonts w:ascii="Angsana New" w:hAnsi="Angsana New"/>
          <w:spacing w:val="-4"/>
        </w:rPr>
      </w:pPr>
    </w:p>
    <w:p w14:paraId="1BB0472B" w14:textId="77777777" w:rsidR="009043BF" w:rsidRDefault="009043BF" w:rsidP="009043BF">
      <w:pPr>
        <w:rPr>
          <w:rFonts w:ascii="Angsana New" w:hAnsi="Angsana New"/>
          <w:spacing w:val="-4"/>
        </w:rPr>
      </w:pPr>
    </w:p>
    <w:p w14:paraId="34056E81" w14:textId="08C86F36" w:rsidR="009043BF" w:rsidRDefault="009043BF" w:rsidP="009043BF">
      <w:pPr>
        <w:tabs>
          <w:tab w:val="left" w:pos="8790"/>
        </w:tabs>
        <w:ind w:right="74"/>
        <w:rPr>
          <w:rFonts w:ascii="Angsana New" w:hAnsi="Angsana New"/>
          <w:spacing w:val="-4"/>
        </w:rPr>
      </w:pPr>
    </w:p>
    <w:p w14:paraId="68B5A6B4" w14:textId="77777777" w:rsidR="009043BF" w:rsidRDefault="009043BF" w:rsidP="009043BF">
      <w:pPr>
        <w:tabs>
          <w:tab w:val="left" w:pos="8790"/>
        </w:tabs>
        <w:ind w:right="74"/>
        <w:rPr>
          <w:rFonts w:ascii="Angsana New" w:hAnsi="Angsana New"/>
          <w:spacing w:val="-4"/>
        </w:rPr>
      </w:pPr>
    </w:p>
    <w:p w14:paraId="499DF230" w14:textId="241AB62D" w:rsidR="00965406" w:rsidRPr="00DD5B84" w:rsidRDefault="003D178E" w:rsidP="003D178E">
      <w:pPr>
        <w:tabs>
          <w:tab w:val="left" w:pos="28"/>
        </w:tabs>
        <w:ind w:right="74"/>
        <w:rPr>
          <w:rFonts w:ascii="Angsana New" w:hAnsi="Angsana New" w:cs="Angsana New"/>
          <w:b/>
          <w:bCs/>
        </w:rPr>
      </w:pPr>
      <w:r>
        <w:rPr>
          <w:rFonts w:ascii="Angsana New" w:hAnsi="Angsana New"/>
          <w:spacing w:val="-4"/>
          <w:cs/>
        </w:rPr>
        <w:lastRenderedPageBreak/>
        <w:tab/>
      </w:r>
      <w:r w:rsidR="00965406" w:rsidRPr="00DD5B84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  <w:r w:rsidR="00965406">
        <w:rPr>
          <w:rFonts w:ascii="Angsana New" w:hAnsi="Angsana New" w:cs="Angsana New" w:hint="cs"/>
          <w:b/>
          <w:bCs/>
          <w:cs/>
        </w:rPr>
        <w:t xml:space="preserve"> </w:t>
      </w:r>
    </w:p>
    <w:p w14:paraId="4B60EF5B" w14:textId="77777777" w:rsidR="00965406" w:rsidRPr="00A82289" w:rsidRDefault="00965406" w:rsidP="00965406">
      <w:pPr>
        <w:pStyle w:val="Default"/>
        <w:numPr>
          <w:ilvl w:val="0"/>
          <w:numId w:val="6"/>
        </w:numPr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2289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2 </w:t>
      </w:r>
      <w:bookmarkStart w:id="0" w:name="_Hlk166491208"/>
      <w:r w:rsidRPr="00A82289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กลุ่มบริษัทมีส่วนของผู้ถือหุ้นเท่ากับร้อยล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ะ 16.15 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ของทุนชำระแล้วที่หักส่วนต่ำมูลค่าหุ้น ตามข้อมูลทางการเงินรวม  ณ วันที่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82289">
        <w:rPr>
          <w:rFonts w:ascii="Angsana New" w:hAnsi="Angsana New" w:cs="Angsana New"/>
          <w:spacing w:val="-4"/>
          <w:sz w:val="28"/>
          <w:szCs w:val="28"/>
          <w:cs/>
        </w:rPr>
        <w:t>30 มิถุนายน 2568</w:t>
      </w:r>
      <w:r w:rsidRPr="00A8228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>ซึ่งเป็นอัตราส่วนทางการเงินที่ส่วนของผู้ถือหุ้นมีค่าน้อยกว่าร้อยล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ะ 50 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 xml:space="preserve">ของทุนชำระแล้วที่หักส่วนต่ำมูลค่าหุ้น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A82289">
        <w:rPr>
          <w:rFonts w:ascii="Angsana New" w:hAnsi="Angsana New" w:cs="Angsana New"/>
          <w:color w:val="auto"/>
          <w:sz w:val="28"/>
          <w:szCs w:val="28"/>
        </w:rPr>
        <w:t xml:space="preserve">CB (Caution Business) 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>บนหลักทรัพย์ของบริษัทจดทะเบียนต่อเนื่องจากวันที่เริ่มประกาศขึ้นเครื่องหมาย เมื่อวันที่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28 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>กุมภาพันธ์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2567 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 xml:space="preserve">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พ.ศ. 2561 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Pr="00A82289">
        <w:rPr>
          <w:rFonts w:ascii="Angsana New" w:hAnsi="Angsana New" w:cs="Angsana New" w:hint="cs"/>
          <w:color w:val="auto"/>
          <w:sz w:val="28"/>
          <w:szCs w:val="28"/>
          <w:cs/>
        </w:rPr>
        <w:t>ทั้งนี้</w:t>
      </w:r>
      <w:r w:rsidRPr="00A82289">
        <w:rPr>
          <w:rFonts w:ascii="Angsana New" w:hAnsi="Angsana New" w:cs="Angsana New"/>
          <w:color w:val="auto"/>
          <w:sz w:val="28"/>
          <w:szCs w:val="28"/>
          <w:cs/>
        </w:rPr>
        <w:t>ความไม่แน่นอนในความสำเร็จของการปฏิบัติตามแนวทางแก้ไขเหตุการณ์ดังกล่าวอาจเป็นเหตุให้เกิดข้อสงสัยเกี่ยวกับความสามารถของกลุ่มบริษัทในการปฏิบัติได้ตามแนวทางที่บริษัทได้ชี้แจง</w:t>
      </w:r>
      <w:bookmarkEnd w:id="0"/>
    </w:p>
    <w:p w14:paraId="60CB60AE" w14:textId="681C8273" w:rsidR="00965406" w:rsidRPr="00E60B57" w:rsidRDefault="00965406" w:rsidP="00965406">
      <w:pPr>
        <w:pStyle w:val="Default"/>
        <w:numPr>
          <w:ilvl w:val="0"/>
          <w:numId w:val="6"/>
        </w:numPr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0B57">
        <w:rPr>
          <w:rFonts w:ascii="Angsana New" w:hAnsi="Angsana New" w:cs="Angsan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E60B57">
        <w:rPr>
          <w:rFonts w:ascii="Angsana New" w:hAnsi="Angsana New" w:cs="Angsana New" w:hint="cs"/>
          <w:color w:val="auto"/>
          <w:sz w:val="28"/>
          <w:szCs w:val="28"/>
          <w:cs/>
        </w:rPr>
        <w:t>และหกเดือน</w:t>
      </w:r>
      <w:r w:rsidRPr="00E60B57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E60B57">
        <w:rPr>
          <w:rFonts w:ascii="Angsana New" w:hAnsi="Angsana New" w:cs="Angsana New"/>
          <w:color w:val="auto"/>
          <w:sz w:val="28"/>
          <w:szCs w:val="28"/>
          <w:cs/>
        </w:rPr>
        <w:br/>
        <w:t xml:space="preserve">30 มิถุนายน </w:t>
      </w:r>
      <w:r w:rsidRPr="00E60B5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2567 </w:t>
      </w:r>
      <w:r w:rsidRPr="00E60B57">
        <w:rPr>
          <w:rFonts w:ascii="Angsana New" w:hAnsi="Angsana New" w:cs="Angsana New"/>
          <w:color w:val="auto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317256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Pr="00E60B57">
        <w:rPr>
          <w:rFonts w:ascii="Angsana New" w:hAnsi="Angsana New" w:cs="Angsana New" w:hint="cs"/>
          <w:color w:val="auto"/>
          <w:sz w:val="28"/>
          <w:szCs w:val="28"/>
          <w:cs/>
        </w:rPr>
        <w:t>หกเดือน</w:t>
      </w:r>
      <w:r w:rsidRPr="00E60B57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</w:t>
      </w:r>
      <w:r w:rsidRPr="00E60B5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60B57">
        <w:rPr>
          <w:rFonts w:ascii="Angsana New" w:hAnsi="Angsana New" w:cs="Angsana New"/>
          <w:color w:val="auto"/>
          <w:sz w:val="28"/>
          <w:szCs w:val="28"/>
          <w:cs/>
        </w:rPr>
        <w:t>ที่แสดงเป็นข้อมูลเปรียบเทียบ</w:t>
      </w:r>
      <w:r w:rsidRPr="00E60B57">
        <w:rPr>
          <w:rFonts w:ascii="Angsana New" w:hAnsi="Angsana New" w:cs="Angsana New" w:hint="cs"/>
          <w:color w:val="auto"/>
          <w:sz w:val="28"/>
          <w:szCs w:val="28"/>
          <w:cs/>
        </w:rPr>
        <w:t>ได้รวมผลกระทบต่อเนื่องจากการ</w:t>
      </w:r>
      <w:r w:rsidRPr="00E60B57">
        <w:rPr>
          <w:rFonts w:ascii="Angsana New" w:hAnsi="Angsana New" w:cs="Angsana New"/>
          <w:color w:val="auto"/>
          <w:sz w:val="28"/>
          <w:szCs w:val="28"/>
          <w:cs/>
        </w:rPr>
        <w:t>ปรับปรุงงบการเงินรวมและงบการเงินเฉพาะกิจสำหรับ</w:t>
      </w:r>
      <w:r w:rsidRPr="00E60B57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E60B57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 31 ธันวาคม 2566</w:t>
      </w:r>
      <w:r w:rsidRPr="00E60B5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Pr="00E60B57">
        <w:rPr>
          <w:rFonts w:ascii="Angsana New" w:hAnsi="Angsana New" w:cs="Angsana New"/>
          <w:color w:val="auto"/>
          <w:sz w:val="28"/>
          <w:szCs w:val="28"/>
          <w:cs/>
        </w:rPr>
        <w:t>ตามที่กล่าวไว้ในหมายเหตุประกอบงบการเงินระหว่างกาล</w:t>
      </w:r>
      <w:r w:rsidRPr="00E60B57">
        <w:rPr>
          <w:rFonts w:ascii="Angsana New" w:hAnsi="Angsana New" w:cs="Angsana New" w:hint="cs"/>
          <w:color w:val="auto"/>
          <w:sz w:val="28"/>
          <w:szCs w:val="28"/>
          <w:cs/>
        </w:rPr>
        <w:t>แบบย่อข้อ 23</w:t>
      </w:r>
    </w:p>
    <w:p w14:paraId="7548DF41" w14:textId="77777777" w:rsidR="00965406" w:rsidRDefault="00965406" w:rsidP="00965406">
      <w:pPr>
        <w:spacing w:before="120" w:line="340" w:lineRule="exact"/>
      </w:pPr>
      <w:r w:rsidRPr="00622956">
        <w:rPr>
          <w:cs/>
        </w:rPr>
        <w:t>ทั้งนี้ข้าพเจ้ามิได้</w:t>
      </w:r>
      <w:r>
        <w:rPr>
          <w:rFonts w:hint="cs"/>
          <w:cs/>
        </w:rPr>
        <w:t>ให้ข้อสรุป</w:t>
      </w:r>
      <w:r w:rsidRPr="00622956">
        <w:rPr>
          <w:cs/>
        </w:rPr>
        <w:t>อย่างมีเงื่อนไขต่อกรณีข้างต้นแต่อย่างใด</w:t>
      </w:r>
    </w:p>
    <w:p w14:paraId="07A9BDF9" w14:textId="77777777" w:rsidR="00965406" w:rsidRPr="00644ADA" w:rsidRDefault="00965406" w:rsidP="00965406">
      <w:pPr>
        <w:spacing w:line="400" w:lineRule="exact"/>
        <w:jc w:val="thaiDistribute"/>
        <w:rPr>
          <w:rFonts w:ascii="Angsana New" w:hAnsi="Angsana New"/>
          <w:spacing w:val="-4"/>
        </w:rPr>
      </w:pPr>
    </w:p>
    <w:p w14:paraId="15E9A897" w14:textId="77777777" w:rsidR="00965406" w:rsidRDefault="00965406" w:rsidP="00965406">
      <w:pPr>
        <w:spacing w:line="400" w:lineRule="exact"/>
        <w:jc w:val="thaiDistribute"/>
        <w:rPr>
          <w:sz w:val="36"/>
        </w:rPr>
      </w:pPr>
    </w:p>
    <w:p w14:paraId="3FF565FF" w14:textId="77777777" w:rsidR="00965406" w:rsidRDefault="00965406" w:rsidP="00965406">
      <w:pPr>
        <w:spacing w:line="400" w:lineRule="exact"/>
        <w:jc w:val="thaiDistribute"/>
        <w:rPr>
          <w:sz w:val="36"/>
        </w:rPr>
      </w:pPr>
    </w:p>
    <w:p w14:paraId="4456C9DE" w14:textId="77777777" w:rsidR="00965406" w:rsidRPr="00DD5B84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  <w:cs/>
          <w:lang w:val="th-TH"/>
        </w:rPr>
      </w:pPr>
      <w:r w:rsidRPr="00DD5B84">
        <w:rPr>
          <w:rFonts w:ascii="Angsana New" w:hAnsi="Angsana New"/>
          <w:cs/>
          <w:lang w:val="th-TH"/>
        </w:rPr>
        <w:t>(</w:t>
      </w:r>
      <w:r w:rsidRPr="00DD5B84">
        <w:rPr>
          <w:rFonts w:ascii="Angsana New" w:hAnsi="Angsana New" w:hint="cs"/>
          <w:cs/>
          <w:lang w:val="th-TH"/>
        </w:rPr>
        <w:t>นาย</w:t>
      </w:r>
      <w:r w:rsidRPr="00DD5B84">
        <w:rPr>
          <w:rFonts w:ascii="AngsanaUPC" w:hAnsi="AngsanaUPC" w:cs="AngsanaUPC"/>
          <w:cs/>
        </w:rPr>
        <w:t>วรพล วิริยะกุลพงศ์</w:t>
      </w:r>
      <w:r w:rsidRPr="00DD5B84">
        <w:rPr>
          <w:rFonts w:ascii="Angsana New" w:hAnsi="Angsana New" w:hint="cs"/>
          <w:cs/>
          <w:lang w:val="th-TH"/>
        </w:rPr>
        <w:t>)</w:t>
      </w:r>
    </w:p>
    <w:p w14:paraId="508B2882" w14:textId="77777777" w:rsidR="00965406" w:rsidRPr="00DD5B84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</w:rPr>
      </w:pPr>
      <w:r w:rsidRPr="00DD5B84">
        <w:rPr>
          <w:rFonts w:ascii="Angsana New" w:hAnsi="Angsana New"/>
          <w:cs/>
          <w:lang w:val="th-TH"/>
        </w:rPr>
        <w:t>ผู้สอบบัญชีรับอนุญาต ทะเบียนเลขที่</w:t>
      </w:r>
      <w:r w:rsidRPr="00DD5B84">
        <w:rPr>
          <w:rFonts w:ascii="Angsana New" w:hAnsi="Angsana New" w:hint="cs"/>
          <w:cs/>
          <w:lang w:val="th-TH"/>
        </w:rPr>
        <w:t xml:space="preserve"> 11181</w:t>
      </w:r>
    </w:p>
    <w:p w14:paraId="059DDB6C" w14:textId="77777777" w:rsidR="00965406" w:rsidRPr="00DD5B84" w:rsidRDefault="00965406" w:rsidP="00965406">
      <w:pPr>
        <w:pStyle w:val="a"/>
        <w:spacing w:line="340" w:lineRule="exact"/>
        <w:ind w:right="0"/>
        <w:rPr>
          <w:rFonts w:ascii="Angsana New" w:hAnsi="Angsana New"/>
          <w:cs/>
          <w:lang w:val="th-TH"/>
        </w:rPr>
      </w:pPr>
      <w:r w:rsidRPr="00DD5B84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3F769B2" w14:textId="77777777" w:rsidR="00965406" w:rsidRPr="00DD5B84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</w:rPr>
      </w:pPr>
      <w:r w:rsidRPr="00DD5B84">
        <w:rPr>
          <w:rFonts w:ascii="Angsana New" w:hAnsi="Angsana New"/>
          <w:cs/>
          <w:lang w:val="th-TH"/>
        </w:rPr>
        <w:t>กรุงเทพมหานคร</w:t>
      </w:r>
    </w:p>
    <w:p w14:paraId="159E92A1" w14:textId="77777777" w:rsidR="00965406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  <w:lang w:val="th-TH"/>
        </w:rPr>
      </w:pPr>
      <w:r w:rsidRPr="00E60B57">
        <w:rPr>
          <w:rFonts w:ascii="Angsana New" w:hAnsi="Angsana New" w:hint="cs"/>
          <w:cs/>
          <w:lang w:val="th-TH"/>
        </w:rPr>
        <w:t>14</w:t>
      </w:r>
      <w:r w:rsidRPr="00E60B57">
        <w:rPr>
          <w:rFonts w:ascii="Angsana New" w:hAnsi="Angsana New"/>
          <w:cs/>
          <w:lang w:val="th-TH"/>
        </w:rPr>
        <w:t xml:space="preserve"> </w:t>
      </w:r>
      <w:r w:rsidRPr="00E60B57">
        <w:rPr>
          <w:rFonts w:ascii="Angsana New" w:hAnsi="Angsana New" w:hint="cs"/>
          <w:cs/>
          <w:lang w:val="th-TH"/>
        </w:rPr>
        <w:t>สิงหาคม</w:t>
      </w:r>
      <w:r w:rsidRPr="00E60B57">
        <w:rPr>
          <w:rFonts w:ascii="Angsana New" w:hAnsi="Angsana New"/>
          <w:cs/>
          <w:lang w:val="th-TH"/>
        </w:rPr>
        <w:t xml:space="preserve"> 2568</w:t>
      </w:r>
      <w:r w:rsidRPr="00F648E9">
        <w:rPr>
          <w:rFonts w:ascii="Angsana New" w:hAnsi="Angsana New"/>
          <w:cs/>
          <w:lang w:val="th-TH"/>
        </w:rPr>
        <w:t xml:space="preserve"> </w:t>
      </w:r>
    </w:p>
    <w:sectPr w:rsidR="00965406" w:rsidSect="003D178E">
      <w:headerReference w:type="default" r:id="rId10"/>
      <w:headerReference w:type="first" r:id="rId11"/>
      <w:footerReference w:type="first" r:id="rId12"/>
      <w:pgSz w:w="11906" w:h="16838"/>
      <w:pgMar w:top="1530" w:right="964" w:bottom="709" w:left="1418" w:header="794" w:footer="397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70ED9" w14:textId="77777777" w:rsidR="00F87BA3" w:rsidRDefault="00F87BA3" w:rsidP="00DF0B1A">
      <w:r>
        <w:separator/>
      </w:r>
    </w:p>
  </w:endnote>
  <w:endnote w:type="continuationSeparator" w:id="0">
    <w:p w14:paraId="6438558F" w14:textId="77777777" w:rsidR="00F87BA3" w:rsidRDefault="00F87BA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3D0F" w14:textId="4AC826EF" w:rsidR="009043BF" w:rsidRDefault="001D68AF" w:rsidP="001D68AF">
    <w:pPr>
      <w:pStyle w:val="Footer"/>
      <w:ind w:right="74"/>
      <w:jc w:val="right"/>
    </w:pPr>
    <w:r>
      <w:t>***/2</w:t>
    </w:r>
  </w:p>
  <w:p w14:paraId="37246AAE" w14:textId="64EF7044" w:rsidR="001D68AF" w:rsidRDefault="001D68AF">
    <w:pPr>
      <w:pStyle w:val="Footer"/>
    </w:pPr>
    <w:r w:rsidRPr="009069FD">
      <w:rPr>
        <w:noProof/>
      </w:rPr>
      <w:drawing>
        <wp:inline distT="0" distB="0" distL="0" distR="0" wp14:anchorId="50B2DFEE" wp14:editId="794597A2">
          <wp:extent cx="5781675" cy="230684"/>
          <wp:effectExtent l="0" t="0" r="0" b="0"/>
          <wp:docPr id="14126543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18E3" w14:textId="77777777" w:rsidR="00F87BA3" w:rsidRDefault="00F87BA3" w:rsidP="00DF0B1A">
      <w:r>
        <w:separator/>
      </w:r>
    </w:p>
  </w:footnote>
  <w:footnote w:type="continuationSeparator" w:id="0">
    <w:p w14:paraId="7A1CDEE6" w14:textId="77777777" w:rsidR="00F87BA3" w:rsidRDefault="00F87BA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89BB7" w14:textId="753FEA7E" w:rsidR="009043BF" w:rsidRDefault="009043BF" w:rsidP="009043BF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</w:rPr>
      <w:drawing>
        <wp:inline distT="0" distB="0" distL="0" distR="0" wp14:anchorId="59353298" wp14:editId="60AD8119">
          <wp:extent cx="950259" cy="325042"/>
          <wp:effectExtent l="0" t="0" r="2540" b="0"/>
          <wp:docPr id="72979190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s/>
      </w:rPr>
      <w:tab/>
    </w:r>
    <w:r>
      <w:t>-2-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0237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08FE1A" w14:textId="088BAF3A" w:rsidR="009043BF" w:rsidRDefault="009043BF" w:rsidP="00460300">
        <w:pPr>
          <w:pStyle w:val="Header"/>
          <w:jc w:val="center"/>
        </w:pPr>
        <w:r w:rsidRPr="00D532DE">
          <w:rPr>
            <w:rFonts w:ascii="Angsana New" w:hAnsi="Angsana New"/>
            <w:b/>
            <w:bCs/>
            <w:noProof/>
            <w:u w:val="single"/>
          </w:rPr>
          <w:drawing>
            <wp:anchor distT="0" distB="0" distL="114300" distR="114300" simplePos="0" relativeHeight="251669504" behindDoc="0" locked="0" layoutInCell="1" allowOverlap="1" wp14:anchorId="5DDAD3A7" wp14:editId="537A6532">
              <wp:simplePos x="0" y="0"/>
              <wp:positionH relativeFrom="column">
                <wp:posOffset>4391025</wp:posOffset>
              </wp:positionH>
              <wp:positionV relativeFrom="paragraph">
                <wp:posOffset>0</wp:posOffset>
              </wp:positionV>
              <wp:extent cx="1640205" cy="1600200"/>
              <wp:effectExtent l="0" t="0" r="0" b="0"/>
              <wp:wrapNone/>
              <wp:docPr id="120142520" name="Picture 1" descr="A close up of a company nam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04005105" name="Picture 1" descr="A close up of a company name&#10;&#10;AI-generated content may be incorrect.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0205" cy="1600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30C5D">
          <w:rPr>
            <w:noProof/>
          </w:rPr>
          <w:drawing>
            <wp:anchor distT="0" distB="0" distL="114300" distR="114300" simplePos="0" relativeHeight="251665408" behindDoc="1" locked="0" layoutInCell="1" allowOverlap="1" wp14:anchorId="1F08F0C2" wp14:editId="3508F6A1">
              <wp:simplePos x="0" y="0"/>
              <wp:positionH relativeFrom="column">
                <wp:posOffset>1270</wp:posOffset>
              </wp:positionH>
              <wp:positionV relativeFrom="paragraph">
                <wp:posOffset>0</wp:posOffset>
              </wp:positionV>
              <wp:extent cx="949960" cy="324485"/>
              <wp:effectExtent l="0" t="0" r="2540" b="0"/>
              <wp:wrapNone/>
              <wp:docPr id="22681995" name="Picture 1" descr="A yellow logo with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33684949" name="Picture 1" descr="A yellow logo with text&#10;&#10;AI-generated content may be incorrect.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9960" cy="324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B5391A"/>
    <w:multiLevelType w:val="hybridMultilevel"/>
    <w:tmpl w:val="1052834A"/>
    <w:lvl w:ilvl="0" w:tplc="D6E2168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  <w:num w:numId="6" w16cid:durableId="352346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4868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D68AF"/>
    <w:rsid w:val="001E1BE5"/>
    <w:rsid w:val="001E6F12"/>
    <w:rsid w:val="001F6A19"/>
    <w:rsid w:val="001F7D13"/>
    <w:rsid w:val="0021257F"/>
    <w:rsid w:val="00221040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5BC0"/>
    <w:rsid w:val="002B6976"/>
    <w:rsid w:val="002C4362"/>
    <w:rsid w:val="002C541B"/>
    <w:rsid w:val="002C5663"/>
    <w:rsid w:val="002D4128"/>
    <w:rsid w:val="002D5996"/>
    <w:rsid w:val="002E5713"/>
    <w:rsid w:val="00304D68"/>
    <w:rsid w:val="00317256"/>
    <w:rsid w:val="00323B80"/>
    <w:rsid w:val="00324641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D178E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0300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0C81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3BF"/>
    <w:rsid w:val="00904BFE"/>
    <w:rsid w:val="009069FD"/>
    <w:rsid w:val="00923015"/>
    <w:rsid w:val="009271DD"/>
    <w:rsid w:val="00930033"/>
    <w:rsid w:val="00930BEE"/>
    <w:rsid w:val="00930EEF"/>
    <w:rsid w:val="0094001A"/>
    <w:rsid w:val="0094027D"/>
    <w:rsid w:val="00941FBF"/>
    <w:rsid w:val="009446FB"/>
    <w:rsid w:val="00944DB3"/>
    <w:rsid w:val="009466AB"/>
    <w:rsid w:val="00957C6B"/>
    <w:rsid w:val="00965406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1D0A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31B3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10B2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6FD0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035C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BA3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3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Pitcha P</cp:lastModifiedBy>
  <cp:revision>19</cp:revision>
  <cp:lastPrinted>2025-08-14T08:57:00Z</cp:lastPrinted>
  <dcterms:created xsi:type="dcterms:W3CDTF">2025-06-08T09:28:00Z</dcterms:created>
  <dcterms:modified xsi:type="dcterms:W3CDTF">2025-08-14T08:58:00Z</dcterms:modified>
</cp:coreProperties>
</file>