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42038" w14:textId="5D56E648" w:rsidR="00F24A8D" w:rsidRPr="00161BBC" w:rsidRDefault="00F24A8D" w:rsidP="000803A2">
      <w:pPr>
        <w:spacing w:line="240" w:lineRule="auto"/>
        <w:jc w:val="both"/>
        <w:rPr>
          <w:rFonts w:cs="Arial"/>
          <w:color w:val="000000"/>
          <w:sz w:val="18"/>
          <w:szCs w:val="18"/>
          <w:cs/>
        </w:rPr>
      </w:pPr>
    </w:p>
    <w:tbl>
      <w:tblPr>
        <w:tblW w:w="9461" w:type="dxa"/>
        <w:tblLook w:val="04A0" w:firstRow="1" w:lastRow="0" w:firstColumn="1" w:lastColumn="0" w:noHBand="0" w:noVBand="1"/>
      </w:tblPr>
      <w:tblGrid>
        <w:gridCol w:w="9461"/>
      </w:tblGrid>
      <w:tr w:rsidR="00F24A8D" w:rsidRPr="00161BBC" w14:paraId="1F57E133" w14:textId="77777777" w:rsidTr="00EB2402">
        <w:trPr>
          <w:trHeight w:val="389"/>
        </w:trPr>
        <w:tc>
          <w:tcPr>
            <w:tcW w:w="9461" w:type="dxa"/>
            <w:vAlign w:val="center"/>
          </w:tcPr>
          <w:p w14:paraId="3724F1AA" w14:textId="5C2C8DA4" w:rsidR="00F24A8D" w:rsidRPr="00161BBC" w:rsidRDefault="00F37003" w:rsidP="00EB2402">
            <w:pPr>
              <w:spacing w:line="240" w:lineRule="auto"/>
              <w:ind w:left="446" w:hanging="566"/>
              <w:jc w:val="both"/>
              <w:rPr>
                <w:rFonts w:cs="Arial"/>
                <w:b/>
                <w:bCs/>
                <w:color w:val="000000"/>
                <w:sz w:val="18"/>
                <w:szCs w:val="18"/>
              </w:rPr>
            </w:pPr>
            <w:r w:rsidRPr="00161BBC">
              <w:rPr>
                <w:rFonts w:cs="Arial"/>
                <w:b/>
                <w:bCs/>
                <w:color w:val="000000"/>
                <w:sz w:val="18"/>
                <w:szCs w:val="18"/>
              </w:rPr>
              <w:t>1</w:t>
            </w:r>
            <w:r w:rsidR="00F24A8D" w:rsidRPr="00161BBC">
              <w:rPr>
                <w:rFonts w:cs="Arial"/>
                <w:b/>
                <w:bCs/>
                <w:color w:val="000000"/>
                <w:sz w:val="18"/>
                <w:szCs w:val="18"/>
              </w:rPr>
              <w:tab/>
              <w:t>General information</w:t>
            </w:r>
          </w:p>
        </w:tc>
      </w:tr>
    </w:tbl>
    <w:p w14:paraId="09671E39" w14:textId="77777777" w:rsidR="00F24A8D" w:rsidRPr="00161BBC" w:rsidRDefault="00F24A8D" w:rsidP="000803A2">
      <w:pPr>
        <w:spacing w:line="240" w:lineRule="auto"/>
        <w:jc w:val="both"/>
        <w:rPr>
          <w:rFonts w:cs="Arial"/>
          <w:color w:val="000000"/>
          <w:sz w:val="18"/>
          <w:szCs w:val="18"/>
        </w:rPr>
      </w:pPr>
    </w:p>
    <w:p w14:paraId="53FF2921" w14:textId="0C542D32" w:rsidR="00F24A8D" w:rsidRPr="00161BBC" w:rsidRDefault="00F24A8D" w:rsidP="000803A2">
      <w:pPr>
        <w:spacing w:line="240" w:lineRule="auto"/>
        <w:jc w:val="thaiDistribute"/>
        <w:rPr>
          <w:rFonts w:cs="Arial"/>
          <w:color w:val="000000"/>
          <w:sz w:val="18"/>
          <w:szCs w:val="18"/>
          <w:cs/>
        </w:rPr>
      </w:pPr>
      <w:r w:rsidRPr="00161BBC">
        <w:rPr>
          <w:rFonts w:cs="Arial"/>
          <w:color w:val="000000"/>
          <w:spacing w:val="-6"/>
          <w:sz w:val="18"/>
          <w:szCs w:val="18"/>
        </w:rPr>
        <w:t>Electricity Generating Public Company Limited (the Company) is a public limited company</w:t>
      </w:r>
      <w:r w:rsidRPr="00161BBC">
        <w:rPr>
          <w:rFonts w:cs="Arial"/>
          <w:color w:val="000000"/>
          <w:spacing w:val="-2"/>
          <w:sz w:val="18"/>
          <w:szCs w:val="18"/>
        </w:rPr>
        <w:t>,</w:t>
      </w:r>
      <w:r w:rsidR="00153CA5" w:rsidRPr="00161BBC">
        <w:rPr>
          <w:rFonts w:cs="Arial"/>
          <w:color w:val="000000"/>
          <w:spacing w:val="-2"/>
          <w:sz w:val="18"/>
          <w:szCs w:val="18"/>
        </w:rPr>
        <w:t xml:space="preserve"> </w:t>
      </w:r>
      <w:r w:rsidRPr="00161BBC">
        <w:rPr>
          <w:rFonts w:cs="Arial"/>
          <w:color w:val="000000"/>
          <w:spacing w:val="-2"/>
          <w:sz w:val="18"/>
          <w:szCs w:val="18"/>
        </w:rPr>
        <w:t xml:space="preserve">incorporated and resident in </w:t>
      </w:r>
      <w:r w:rsidRPr="00161BBC">
        <w:rPr>
          <w:rFonts w:cs="Arial"/>
          <w:color w:val="000000"/>
          <w:spacing w:val="-6"/>
          <w:sz w:val="18"/>
          <w:szCs w:val="18"/>
        </w:rPr>
        <w:t xml:space="preserve">Thailand. The address of its registered office is </w:t>
      </w:r>
      <w:r w:rsidR="00F37003" w:rsidRPr="00161BBC">
        <w:rPr>
          <w:rFonts w:cs="Arial"/>
          <w:color w:val="000000"/>
          <w:spacing w:val="-6"/>
          <w:sz w:val="18"/>
          <w:szCs w:val="18"/>
        </w:rPr>
        <w:t>14</w:t>
      </w:r>
      <w:r w:rsidRPr="00161BBC">
        <w:rPr>
          <w:rFonts w:cs="Arial"/>
          <w:color w:val="000000"/>
          <w:spacing w:val="-6"/>
          <w:sz w:val="18"/>
          <w:szCs w:val="18"/>
          <w:vertAlign w:val="superscript"/>
        </w:rPr>
        <w:t>th</w:t>
      </w:r>
      <w:r w:rsidRPr="00161BBC">
        <w:rPr>
          <w:rFonts w:cs="Arial"/>
          <w:color w:val="000000"/>
          <w:spacing w:val="-6"/>
          <w:sz w:val="18"/>
          <w:szCs w:val="18"/>
        </w:rPr>
        <w:t xml:space="preserve"> and </w:t>
      </w:r>
      <w:r w:rsidR="00F37003" w:rsidRPr="00161BBC">
        <w:rPr>
          <w:rFonts w:cs="Arial"/>
          <w:color w:val="000000"/>
          <w:spacing w:val="-6"/>
          <w:sz w:val="18"/>
          <w:szCs w:val="18"/>
        </w:rPr>
        <w:t>15</w:t>
      </w:r>
      <w:r w:rsidRPr="00161BBC">
        <w:rPr>
          <w:rFonts w:cs="Arial"/>
          <w:color w:val="000000"/>
          <w:spacing w:val="-6"/>
          <w:sz w:val="18"/>
          <w:szCs w:val="18"/>
          <w:vertAlign w:val="superscript"/>
        </w:rPr>
        <w:t>th</w:t>
      </w:r>
      <w:r w:rsidRPr="00161BBC">
        <w:rPr>
          <w:rFonts w:cs="Arial"/>
          <w:color w:val="000000"/>
          <w:spacing w:val="-6"/>
          <w:sz w:val="18"/>
          <w:szCs w:val="18"/>
        </w:rPr>
        <w:t xml:space="preserve"> Floor EGCO Tower, </w:t>
      </w:r>
      <w:r w:rsidR="00F37003" w:rsidRPr="00161BBC">
        <w:rPr>
          <w:rFonts w:cs="Arial"/>
          <w:color w:val="000000"/>
          <w:spacing w:val="-6"/>
          <w:sz w:val="18"/>
          <w:szCs w:val="18"/>
        </w:rPr>
        <w:t>222</w:t>
      </w:r>
      <w:r w:rsidRPr="00161BBC">
        <w:rPr>
          <w:rFonts w:cs="Arial"/>
          <w:color w:val="000000"/>
          <w:spacing w:val="-6"/>
          <w:sz w:val="18"/>
          <w:szCs w:val="18"/>
        </w:rPr>
        <w:t>, Vibhavadi Rangsit Road, Tungsonghong,</w:t>
      </w:r>
      <w:r w:rsidRPr="00161BBC">
        <w:rPr>
          <w:rFonts w:cs="Arial"/>
          <w:color w:val="000000"/>
          <w:sz w:val="18"/>
          <w:szCs w:val="18"/>
        </w:rPr>
        <w:t xml:space="preserve"> Laksi, Bangkok </w:t>
      </w:r>
      <w:r w:rsidR="00F37003" w:rsidRPr="00161BBC">
        <w:rPr>
          <w:rFonts w:cs="Arial"/>
          <w:color w:val="000000"/>
          <w:sz w:val="18"/>
          <w:szCs w:val="18"/>
        </w:rPr>
        <w:t>10210</w:t>
      </w:r>
      <w:r w:rsidRPr="00161BBC">
        <w:rPr>
          <w:rFonts w:cs="Arial"/>
          <w:color w:val="000000"/>
          <w:sz w:val="18"/>
          <w:szCs w:val="18"/>
        </w:rPr>
        <w:t>.</w:t>
      </w:r>
    </w:p>
    <w:p w14:paraId="7ED9A835" w14:textId="77777777" w:rsidR="00F24A8D" w:rsidRPr="00161BBC" w:rsidRDefault="00F24A8D" w:rsidP="000803A2">
      <w:pPr>
        <w:spacing w:line="240" w:lineRule="auto"/>
        <w:jc w:val="thaiDistribute"/>
        <w:rPr>
          <w:rFonts w:cs="Arial"/>
          <w:color w:val="000000"/>
          <w:sz w:val="18"/>
          <w:szCs w:val="18"/>
        </w:rPr>
      </w:pPr>
    </w:p>
    <w:p w14:paraId="7F16F58E" w14:textId="77777777" w:rsidR="00F24A8D" w:rsidRPr="00161BBC" w:rsidRDefault="00F24A8D" w:rsidP="000803A2">
      <w:pPr>
        <w:spacing w:line="240" w:lineRule="auto"/>
        <w:jc w:val="thaiDistribute"/>
        <w:rPr>
          <w:rFonts w:cs="Arial"/>
          <w:color w:val="000000"/>
          <w:sz w:val="18"/>
          <w:szCs w:val="18"/>
          <w:cs/>
        </w:rPr>
      </w:pPr>
      <w:r w:rsidRPr="00161BBC">
        <w:rPr>
          <w:rFonts w:cs="Arial"/>
          <w:color w:val="000000"/>
          <w:sz w:val="18"/>
          <w:szCs w:val="18"/>
        </w:rPr>
        <w:t>The Company is</w:t>
      </w:r>
      <w:r w:rsidRPr="00161BBC">
        <w:rPr>
          <w:rFonts w:cs="Arial"/>
          <w:color w:val="000000"/>
          <w:sz w:val="18"/>
          <w:szCs w:val="18"/>
          <w:cs/>
        </w:rPr>
        <w:t xml:space="preserve"> </w:t>
      </w:r>
      <w:r w:rsidRPr="00161BBC">
        <w:rPr>
          <w:rFonts w:cs="Arial"/>
          <w:color w:val="000000"/>
          <w:sz w:val="18"/>
          <w:szCs w:val="18"/>
        </w:rPr>
        <w:t xml:space="preserve">listed on the Stock Exchange of Thailand. For reporting purposes, the Company and its subsidiaries are referred to as </w:t>
      </w:r>
      <w:r w:rsidR="0063085A" w:rsidRPr="00161BBC">
        <w:rPr>
          <w:rFonts w:cs="Arial"/>
          <w:color w:val="000000"/>
          <w:sz w:val="18"/>
          <w:szCs w:val="18"/>
        </w:rPr>
        <w:t>“</w:t>
      </w:r>
      <w:r w:rsidRPr="00161BBC">
        <w:rPr>
          <w:rFonts w:cs="Arial"/>
          <w:color w:val="000000"/>
          <w:sz w:val="18"/>
          <w:szCs w:val="18"/>
        </w:rPr>
        <w:t>the Group</w:t>
      </w:r>
      <w:r w:rsidR="00200E26" w:rsidRPr="00161BBC">
        <w:rPr>
          <w:rFonts w:cs="Arial"/>
          <w:color w:val="000000"/>
          <w:sz w:val="18"/>
          <w:szCs w:val="18"/>
        </w:rPr>
        <w:t>”</w:t>
      </w:r>
      <w:r w:rsidRPr="00161BBC">
        <w:rPr>
          <w:rFonts w:cs="Arial"/>
          <w:color w:val="000000"/>
          <w:sz w:val="18"/>
          <w:szCs w:val="18"/>
        </w:rPr>
        <w:t>.</w:t>
      </w:r>
    </w:p>
    <w:p w14:paraId="2ED755FA" w14:textId="77777777" w:rsidR="00F24A8D" w:rsidRPr="00161BBC" w:rsidRDefault="00F24A8D" w:rsidP="000803A2">
      <w:pPr>
        <w:spacing w:line="240" w:lineRule="auto"/>
        <w:jc w:val="thaiDistribute"/>
        <w:rPr>
          <w:rFonts w:cs="Arial"/>
          <w:color w:val="000000"/>
          <w:sz w:val="18"/>
          <w:szCs w:val="18"/>
          <w:cs/>
        </w:rPr>
      </w:pPr>
    </w:p>
    <w:p w14:paraId="160A285F" w14:textId="77777777" w:rsidR="00F24A8D" w:rsidRPr="00161BBC" w:rsidRDefault="00F24A8D" w:rsidP="000803A2">
      <w:pPr>
        <w:spacing w:line="240" w:lineRule="auto"/>
        <w:jc w:val="thaiDistribute"/>
        <w:rPr>
          <w:rFonts w:cs="Arial"/>
          <w:color w:val="000000"/>
          <w:sz w:val="18"/>
          <w:szCs w:val="18"/>
        </w:rPr>
      </w:pPr>
      <w:r w:rsidRPr="00161BBC">
        <w:rPr>
          <w:rFonts w:cs="Arial"/>
          <w:color w:val="000000"/>
          <w:sz w:val="18"/>
          <w:szCs w:val="18"/>
        </w:rPr>
        <w:t>The principal business operation of the Group is the generation of electricity for sale to the government sector and industrial users.</w:t>
      </w:r>
    </w:p>
    <w:p w14:paraId="1EBB821B" w14:textId="77777777" w:rsidR="00F24A8D" w:rsidRPr="00161BBC" w:rsidRDefault="00F24A8D" w:rsidP="000803A2">
      <w:pPr>
        <w:spacing w:line="240" w:lineRule="auto"/>
        <w:jc w:val="thaiDistribute"/>
        <w:rPr>
          <w:rFonts w:cs="Arial"/>
          <w:color w:val="000000"/>
          <w:spacing w:val="-2"/>
          <w:sz w:val="18"/>
          <w:szCs w:val="18"/>
          <w:lang w:val="en-US"/>
        </w:rPr>
      </w:pPr>
    </w:p>
    <w:p w14:paraId="4E4A53DB" w14:textId="181B27A1" w:rsidR="00C5397D" w:rsidRPr="00161BBC" w:rsidRDefault="00F24A8D" w:rsidP="000803A2">
      <w:pPr>
        <w:spacing w:line="240" w:lineRule="auto"/>
        <w:jc w:val="thaiDistribute"/>
        <w:rPr>
          <w:rFonts w:cs="Arial"/>
          <w:color w:val="000000"/>
          <w:spacing w:val="-2"/>
          <w:sz w:val="18"/>
          <w:szCs w:val="18"/>
        </w:rPr>
      </w:pPr>
      <w:r w:rsidRPr="00161BBC">
        <w:rPr>
          <w:rFonts w:cs="Arial"/>
          <w:color w:val="000000"/>
          <w:spacing w:val="-2"/>
          <w:sz w:val="18"/>
          <w:szCs w:val="18"/>
        </w:rPr>
        <w:t xml:space="preserve">This interim consolidated and separate financial information was authorised for issue by the </w:t>
      </w:r>
      <w:r w:rsidR="00E9292A" w:rsidRPr="00161BBC">
        <w:rPr>
          <w:rFonts w:cs="Arial"/>
          <w:color w:val="000000"/>
          <w:spacing w:val="-2"/>
          <w:sz w:val="18"/>
          <w:szCs w:val="18"/>
        </w:rPr>
        <w:t xml:space="preserve">President </w:t>
      </w:r>
      <w:r w:rsidRPr="00161BBC">
        <w:rPr>
          <w:rFonts w:cs="Arial"/>
          <w:color w:val="000000"/>
          <w:spacing w:val="-2"/>
          <w:sz w:val="18"/>
          <w:szCs w:val="18"/>
        </w:rPr>
        <w:t>on</w:t>
      </w:r>
      <w:r w:rsidR="00362269" w:rsidRPr="00161BBC">
        <w:rPr>
          <w:rFonts w:cs="Arial"/>
          <w:color w:val="000000"/>
          <w:spacing w:val="-2"/>
          <w:sz w:val="18"/>
          <w:szCs w:val="18"/>
        </w:rPr>
        <w:t xml:space="preserve"> </w:t>
      </w:r>
      <w:r w:rsidR="009E7AAC" w:rsidRPr="00161BBC">
        <w:rPr>
          <w:rFonts w:cs="Arial"/>
          <w:color w:val="000000"/>
          <w:spacing w:val="-2"/>
          <w:sz w:val="18"/>
          <w:szCs w:val="18"/>
        </w:rPr>
        <w:t xml:space="preserve">14 </w:t>
      </w:r>
      <w:r w:rsidR="0065352E" w:rsidRPr="00161BBC">
        <w:rPr>
          <w:rFonts w:cs="Arial"/>
          <w:color w:val="000000"/>
          <w:spacing w:val="-2"/>
          <w:sz w:val="18"/>
          <w:szCs w:val="18"/>
        </w:rPr>
        <w:t>August</w:t>
      </w:r>
      <w:r w:rsidR="00E24106" w:rsidRPr="00161BBC">
        <w:rPr>
          <w:rFonts w:cs="Arial"/>
          <w:color w:val="000000"/>
          <w:spacing w:val="-2"/>
          <w:sz w:val="18"/>
          <w:szCs w:val="18"/>
        </w:rPr>
        <w:t xml:space="preserve"> </w:t>
      </w:r>
      <w:r w:rsidR="00F37003" w:rsidRPr="00161BBC">
        <w:rPr>
          <w:rFonts w:cs="Arial"/>
          <w:color w:val="000000"/>
          <w:spacing w:val="-2"/>
          <w:sz w:val="18"/>
          <w:szCs w:val="18"/>
        </w:rPr>
        <w:t>2025</w:t>
      </w:r>
      <w:r w:rsidR="005662BC" w:rsidRPr="00161BBC">
        <w:rPr>
          <w:rFonts w:cs="Arial"/>
          <w:color w:val="000000"/>
          <w:spacing w:val="-2"/>
          <w:sz w:val="18"/>
          <w:szCs w:val="18"/>
        </w:rPr>
        <w:t>.</w:t>
      </w:r>
    </w:p>
    <w:p w14:paraId="5999A223" w14:textId="77777777" w:rsidR="00F24A8D" w:rsidRPr="00161BBC" w:rsidRDefault="00F24A8D" w:rsidP="000803A2">
      <w:pPr>
        <w:spacing w:line="240" w:lineRule="auto"/>
        <w:jc w:val="thaiDistribute"/>
        <w:rPr>
          <w:rFonts w:cs="Arial"/>
          <w:color w:val="000000"/>
          <w:spacing w:val="-2"/>
          <w:sz w:val="18"/>
          <w:szCs w:val="18"/>
        </w:rPr>
      </w:pPr>
    </w:p>
    <w:p w14:paraId="75EDFE77" w14:textId="77777777" w:rsidR="00F24A8D" w:rsidRPr="00161BBC" w:rsidRDefault="00F24A8D" w:rsidP="000803A2">
      <w:pPr>
        <w:spacing w:line="240" w:lineRule="auto"/>
        <w:jc w:val="both"/>
        <w:rPr>
          <w:rFonts w:cs="Arial"/>
          <w:color w:val="000000"/>
          <w:sz w:val="18"/>
          <w:szCs w:val="18"/>
        </w:rPr>
      </w:pPr>
    </w:p>
    <w:tbl>
      <w:tblPr>
        <w:tblW w:w="9461" w:type="dxa"/>
        <w:tblInd w:w="27" w:type="dxa"/>
        <w:tblLook w:val="04A0" w:firstRow="1" w:lastRow="0" w:firstColumn="1" w:lastColumn="0" w:noHBand="0" w:noVBand="1"/>
      </w:tblPr>
      <w:tblGrid>
        <w:gridCol w:w="9461"/>
      </w:tblGrid>
      <w:tr w:rsidR="00F24A8D" w:rsidRPr="00161BBC" w14:paraId="5568990E" w14:textId="77777777" w:rsidTr="00EB2402">
        <w:trPr>
          <w:trHeight w:val="389"/>
        </w:trPr>
        <w:tc>
          <w:tcPr>
            <w:tcW w:w="9461" w:type="dxa"/>
            <w:vAlign w:val="center"/>
          </w:tcPr>
          <w:p w14:paraId="46480EB2" w14:textId="57C10898" w:rsidR="00F24A8D" w:rsidRPr="00161BBC" w:rsidRDefault="00F37003" w:rsidP="00EB2402">
            <w:pPr>
              <w:spacing w:line="240" w:lineRule="auto"/>
              <w:ind w:left="446" w:hanging="566"/>
              <w:jc w:val="both"/>
              <w:rPr>
                <w:rFonts w:cs="Arial"/>
                <w:b/>
                <w:bCs/>
                <w:color w:val="000000"/>
                <w:sz w:val="18"/>
                <w:szCs w:val="18"/>
              </w:rPr>
            </w:pPr>
            <w:r w:rsidRPr="00161BBC">
              <w:rPr>
                <w:rFonts w:cs="Arial"/>
                <w:b/>
                <w:bCs/>
                <w:color w:val="000000"/>
                <w:sz w:val="18"/>
                <w:szCs w:val="18"/>
              </w:rPr>
              <w:t>2</w:t>
            </w:r>
            <w:r w:rsidR="00F24A8D" w:rsidRPr="00161BBC">
              <w:rPr>
                <w:rFonts w:cs="Arial"/>
                <w:b/>
                <w:bCs/>
                <w:color w:val="000000"/>
                <w:sz w:val="18"/>
                <w:szCs w:val="18"/>
              </w:rPr>
              <w:tab/>
              <w:t>Basis of preparation of interim financial information</w:t>
            </w:r>
          </w:p>
        </w:tc>
      </w:tr>
    </w:tbl>
    <w:p w14:paraId="28C4987C" w14:textId="77777777" w:rsidR="00F24A8D" w:rsidRPr="00161BBC" w:rsidRDefault="00F24A8D" w:rsidP="00D41285">
      <w:pPr>
        <w:spacing w:line="240" w:lineRule="auto"/>
        <w:jc w:val="thaiDistribute"/>
        <w:rPr>
          <w:rFonts w:cs="Arial"/>
          <w:color w:val="000000"/>
          <w:spacing w:val="-2"/>
          <w:sz w:val="18"/>
          <w:szCs w:val="18"/>
        </w:rPr>
      </w:pPr>
    </w:p>
    <w:p w14:paraId="191AA431" w14:textId="4A004CAC" w:rsidR="00F24A8D" w:rsidRPr="00161BBC" w:rsidRDefault="00F24A8D" w:rsidP="000803A2">
      <w:pPr>
        <w:spacing w:line="240" w:lineRule="auto"/>
        <w:jc w:val="both"/>
        <w:rPr>
          <w:rFonts w:cs="Arial"/>
          <w:color w:val="000000"/>
          <w:spacing w:val="-2"/>
          <w:sz w:val="18"/>
          <w:szCs w:val="18"/>
        </w:rPr>
      </w:pPr>
      <w:r w:rsidRPr="00161BBC">
        <w:rPr>
          <w:rFonts w:cs="Arial"/>
          <w:color w:val="000000"/>
          <w:spacing w:val="-2"/>
          <w:sz w:val="18"/>
          <w:szCs w:val="18"/>
        </w:rPr>
        <w:t xml:space="preserve">The interim </w:t>
      </w:r>
      <w:r w:rsidR="003C2E90" w:rsidRPr="00161BBC">
        <w:rPr>
          <w:rFonts w:cs="Arial"/>
          <w:color w:val="000000"/>
          <w:spacing w:val="-2"/>
          <w:sz w:val="18"/>
          <w:szCs w:val="18"/>
        </w:rPr>
        <w:t xml:space="preserve">consolidated and separate </w:t>
      </w:r>
      <w:r w:rsidRPr="00161BBC">
        <w:rPr>
          <w:rFonts w:cs="Arial"/>
          <w:color w:val="000000"/>
          <w:spacing w:val="-2"/>
          <w:sz w:val="18"/>
          <w:szCs w:val="18"/>
        </w:rPr>
        <w:t xml:space="preserve">financial information has been prepared in accordance with Thai Accounting Standard (TAS) </w:t>
      </w:r>
      <w:r w:rsidR="00F37003" w:rsidRPr="00161BBC">
        <w:rPr>
          <w:rFonts w:cs="Arial"/>
          <w:color w:val="000000"/>
          <w:spacing w:val="-2"/>
          <w:sz w:val="18"/>
          <w:szCs w:val="18"/>
        </w:rPr>
        <w:t>34</w:t>
      </w:r>
      <w:r w:rsidRPr="00161BBC">
        <w:rPr>
          <w:rFonts w:cs="Arial"/>
          <w:color w:val="000000"/>
          <w:spacing w:val="-2"/>
          <w:sz w:val="18"/>
          <w:szCs w:val="18"/>
        </w:rPr>
        <w:t xml:space="preserve">, “Interim </w:t>
      </w:r>
      <w:r w:rsidRPr="00161BBC">
        <w:rPr>
          <w:rFonts w:cs="Arial"/>
          <w:color w:val="000000"/>
          <w:spacing w:val="-4"/>
          <w:sz w:val="18"/>
          <w:szCs w:val="18"/>
        </w:rPr>
        <w:t>Financial Reporting” and other financial reporting requirements issued</w:t>
      </w:r>
      <w:r w:rsidRPr="00161BBC">
        <w:rPr>
          <w:rFonts w:cs="Arial"/>
          <w:color w:val="000000"/>
          <w:spacing w:val="-2"/>
          <w:sz w:val="18"/>
          <w:szCs w:val="18"/>
        </w:rPr>
        <w:t xml:space="preserve"> under the Securities and Exchange Act.</w:t>
      </w:r>
    </w:p>
    <w:p w14:paraId="2E19A8CB" w14:textId="77777777" w:rsidR="00F24A8D" w:rsidRPr="00161BBC" w:rsidRDefault="00F24A8D" w:rsidP="00D41285">
      <w:pPr>
        <w:spacing w:line="240" w:lineRule="auto"/>
        <w:jc w:val="thaiDistribute"/>
        <w:rPr>
          <w:rFonts w:cs="Arial"/>
          <w:color w:val="000000"/>
          <w:spacing w:val="-2"/>
          <w:sz w:val="18"/>
          <w:szCs w:val="18"/>
        </w:rPr>
      </w:pPr>
    </w:p>
    <w:p w14:paraId="296D480B" w14:textId="381126A8" w:rsidR="00F24A8D" w:rsidRPr="00161BBC" w:rsidRDefault="00F24A8D" w:rsidP="000803A2">
      <w:pPr>
        <w:spacing w:line="240" w:lineRule="auto"/>
        <w:jc w:val="both"/>
        <w:rPr>
          <w:rFonts w:cs="Arial"/>
          <w:color w:val="000000"/>
          <w:sz w:val="18"/>
          <w:szCs w:val="18"/>
        </w:rPr>
      </w:pPr>
      <w:r w:rsidRPr="00161BBC">
        <w:rPr>
          <w:rFonts w:cs="Arial"/>
          <w:color w:val="000000"/>
          <w:sz w:val="18"/>
          <w:szCs w:val="18"/>
        </w:rPr>
        <w:t xml:space="preserve">This interim financial information should be read in conjunction with the annual financial statements for the year ended </w:t>
      </w:r>
      <w:r w:rsidR="00F37003" w:rsidRPr="00161BBC">
        <w:rPr>
          <w:rFonts w:cs="Arial"/>
          <w:color w:val="000000"/>
          <w:sz w:val="18"/>
          <w:szCs w:val="18"/>
        </w:rPr>
        <w:t>31</w:t>
      </w:r>
      <w:r w:rsidR="00035D64" w:rsidRPr="00161BBC">
        <w:rPr>
          <w:rFonts w:cs="Arial"/>
          <w:color w:val="000000"/>
          <w:sz w:val="18"/>
          <w:szCs w:val="18"/>
        </w:rPr>
        <w:t xml:space="preserve"> December </w:t>
      </w:r>
      <w:r w:rsidR="00F37003" w:rsidRPr="00161BBC">
        <w:rPr>
          <w:rFonts w:cs="Arial"/>
          <w:color w:val="000000"/>
          <w:sz w:val="18"/>
          <w:szCs w:val="18"/>
        </w:rPr>
        <w:t>2024</w:t>
      </w:r>
      <w:r w:rsidRPr="00161BBC">
        <w:rPr>
          <w:rFonts w:cs="Arial"/>
          <w:color w:val="000000"/>
          <w:sz w:val="18"/>
          <w:szCs w:val="18"/>
        </w:rPr>
        <w:t>.</w:t>
      </w:r>
    </w:p>
    <w:p w14:paraId="60718EBC" w14:textId="77777777" w:rsidR="00F24A8D" w:rsidRPr="00161BBC" w:rsidRDefault="00F24A8D" w:rsidP="00D41285">
      <w:pPr>
        <w:spacing w:line="240" w:lineRule="auto"/>
        <w:jc w:val="thaiDistribute"/>
        <w:rPr>
          <w:rFonts w:cs="Arial"/>
          <w:color w:val="000000"/>
          <w:spacing w:val="-2"/>
          <w:sz w:val="18"/>
          <w:szCs w:val="18"/>
        </w:rPr>
      </w:pPr>
    </w:p>
    <w:p w14:paraId="7F7D99BC" w14:textId="05DAD4DE" w:rsidR="00F24A8D" w:rsidRPr="00161BBC" w:rsidRDefault="00F24A8D" w:rsidP="000803A2">
      <w:pPr>
        <w:spacing w:line="240" w:lineRule="auto"/>
        <w:jc w:val="both"/>
        <w:rPr>
          <w:rFonts w:cs="Arial"/>
          <w:color w:val="000000"/>
          <w:sz w:val="18"/>
          <w:szCs w:val="18"/>
        </w:rPr>
      </w:pPr>
      <w:r w:rsidRPr="00161BBC">
        <w:rPr>
          <w:rFonts w:cs="Arial"/>
          <w:color w:val="000000"/>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161BBC" w:rsidRDefault="009B4F4C" w:rsidP="00D41285">
      <w:pPr>
        <w:spacing w:line="240" w:lineRule="auto"/>
        <w:jc w:val="thaiDistribute"/>
        <w:rPr>
          <w:rFonts w:cs="Arial"/>
          <w:color w:val="000000"/>
          <w:spacing w:val="-2"/>
          <w:sz w:val="18"/>
          <w:szCs w:val="18"/>
        </w:rPr>
      </w:pPr>
    </w:p>
    <w:p w14:paraId="1009BF02" w14:textId="3277519B" w:rsidR="00A46A23" w:rsidRPr="00161BBC" w:rsidRDefault="00A46A23" w:rsidP="00D41285">
      <w:pPr>
        <w:spacing w:line="240" w:lineRule="auto"/>
        <w:jc w:val="thaiDistribute"/>
        <w:rPr>
          <w:rFonts w:cs="Arial"/>
          <w:color w:val="000000"/>
          <w:spacing w:val="-2"/>
          <w:sz w:val="18"/>
          <w:szCs w:val="18"/>
        </w:rPr>
      </w:pPr>
    </w:p>
    <w:tbl>
      <w:tblPr>
        <w:tblW w:w="9461" w:type="dxa"/>
        <w:tblLook w:val="04A0" w:firstRow="1" w:lastRow="0" w:firstColumn="1" w:lastColumn="0" w:noHBand="0" w:noVBand="1"/>
      </w:tblPr>
      <w:tblGrid>
        <w:gridCol w:w="9461"/>
      </w:tblGrid>
      <w:tr w:rsidR="00F24A8D" w:rsidRPr="00161BBC" w14:paraId="2604C43F" w14:textId="77777777" w:rsidTr="00EB2402">
        <w:trPr>
          <w:trHeight w:val="389"/>
        </w:trPr>
        <w:tc>
          <w:tcPr>
            <w:tcW w:w="9461" w:type="dxa"/>
            <w:vAlign w:val="center"/>
          </w:tcPr>
          <w:p w14:paraId="60F15989" w14:textId="4011B7DA" w:rsidR="00F24A8D" w:rsidRPr="00161BBC" w:rsidRDefault="00F37003" w:rsidP="00E76DD4">
            <w:pPr>
              <w:spacing w:line="240" w:lineRule="auto"/>
              <w:ind w:left="446" w:hanging="547"/>
              <w:jc w:val="both"/>
              <w:rPr>
                <w:rFonts w:cs="Arial"/>
                <w:b/>
                <w:bCs/>
                <w:color w:val="000000"/>
                <w:sz w:val="18"/>
                <w:szCs w:val="18"/>
              </w:rPr>
            </w:pPr>
            <w:bookmarkStart w:id="0" w:name="_Hlk118738630"/>
            <w:r w:rsidRPr="00161BBC">
              <w:rPr>
                <w:rFonts w:cs="Arial"/>
                <w:b/>
                <w:bCs/>
                <w:color w:val="000000"/>
                <w:sz w:val="18"/>
                <w:szCs w:val="18"/>
              </w:rPr>
              <w:t>3</w:t>
            </w:r>
            <w:r w:rsidR="00F24A8D" w:rsidRPr="00161BBC">
              <w:rPr>
                <w:rFonts w:cs="Arial"/>
                <w:b/>
                <w:bCs/>
                <w:color w:val="000000"/>
                <w:sz w:val="18"/>
                <w:szCs w:val="18"/>
              </w:rPr>
              <w:tab/>
              <w:t>Accounting policies</w:t>
            </w:r>
          </w:p>
        </w:tc>
      </w:tr>
      <w:bookmarkEnd w:id="0"/>
    </w:tbl>
    <w:p w14:paraId="1FE978CF" w14:textId="77777777" w:rsidR="00F24A8D" w:rsidRPr="00161BBC" w:rsidRDefault="00F24A8D" w:rsidP="00D41285">
      <w:pPr>
        <w:spacing w:line="240" w:lineRule="auto"/>
        <w:jc w:val="thaiDistribute"/>
        <w:rPr>
          <w:rFonts w:cs="Arial"/>
          <w:color w:val="000000"/>
          <w:spacing w:val="-2"/>
          <w:sz w:val="18"/>
          <w:szCs w:val="18"/>
        </w:rPr>
      </w:pPr>
    </w:p>
    <w:p w14:paraId="6DC3B18C" w14:textId="232E1A4B" w:rsidR="00505CE0" w:rsidRPr="00161BBC" w:rsidRDefault="00B93F76" w:rsidP="000803A2">
      <w:pPr>
        <w:spacing w:line="240" w:lineRule="auto"/>
        <w:jc w:val="both"/>
        <w:rPr>
          <w:rFonts w:cs="Arial"/>
          <w:color w:val="000000"/>
          <w:sz w:val="18"/>
          <w:szCs w:val="18"/>
        </w:rPr>
      </w:pPr>
      <w:r w:rsidRPr="00161BBC">
        <w:rPr>
          <w:rFonts w:cs="Arial"/>
          <w:color w:val="000000"/>
          <w:sz w:val="18"/>
          <w:szCs w:val="18"/>
        </w:rPr>
        <w:t xml:space="preserve">The accounting policies used in the preparation of the interim consolidated and separate financial information are consistent with those used in the annual financial statements for the year ended </w:t>
      </w:r>
      <w:r w:rsidR="00F37003" w:rsidRPr="00161BBC">
        <w:rPr>
          <w:rFonts w:cs="Arial"/>
          <w:color w:val="000000"/>
          <w:sz w:val="18"/>
          <w:szCs w:val="18"/>
        </w:rPr>
        <w:t>31</w:t>
      </w:r>
      <w:r w:rsidRPr="00161BBC">
        <w:rPr>
          <w:rFonts w:cs="Arial"/>
          <w:color w:val="000000"/>
          <w:sz w:val="18"/>
          <w:szCs w:val="18"/>
        </w:rPr>
        <w:t xml:space="preserve"> December </w:t>
      </w:r>
      <w:r w:rsidR="00F37003" w:rsidRPr="00161BBC">
        <w:rPr>
          <w:rFonts w:cs="Arial"/>
          <w:color w:val="000000"/>
          <w:sz w:val="18"/>
          <w:szCs w:val="18"/>
        </w:rPr>
        <w:t>2024</w:t>
      </w:r>
      <w:r w:rsidRPr="00161BBC">
        <w:rPr>
          <w:rFonts w:cs="Arial"/>
          <w:color w:val="000000"/>
          <w:sz w:val="18"/>
          <w:szCs w:val="18"/>
        </w:rPr>
        <w:t>.</w:t>
      </w:r>
    </w:p>
    <w:p w14:paraId="560E0BCB" w14:textId="3BD533F1" w:rsidR="001D175E" w:rsidRPr="00161BBC" w:rsidRDefault="001D175E" w:rsidP="00D41285">
      <w:pPr>
        <w:spacing w:line="240" w:lineRule="auto"/>
        <w:jc w:val="thaiDistribute"/>
        <w:rPr>
          <w:rFonts w:cs="Arial"/>
          <w:color w:val="000000"/>
          <w:spacing w:val="-2"/>
          <w:sz w:val="18"/>
          <w:szCs w:val="18"/>
        </w:rPr>
      </w:pPr>
      <w:bookmarkStart w:id="1" w:name="_Hlk34686073"/>
    </w:p>
    <w:p w14:paraId="7D3667E8" w14:textId="77777777" w:rsidR="00241CE3" w:rsidRPr="00161BBC" w:rsidRDefault="00241CE3" w:rsidP="00D41285">
      <w:pPr>
        <w:spacing w:line="240" w:lineRule="auto"/>
        <w:jc w:val="thaiDistribute"/>
        <w:rPr>
          <w:rFonts w:cs="Arial"/>
          <w:color w:val="000000"/>
          <w:spacing w:val="-2"/>
          <w:sz w:val="18"/>
          <w:szCs w:val="18"/>
        </w:rPr>
      </w:pPr>
    </w:p>
    <w:tbl>
      <w:tblPr>
        <w:tblW w:w="9461" w:type="dxa"/>
        <w:tblInd w:w="9" w:type="dxa"/>
        <w:tblLook w:val="04A0" w:firstRow="1" w:lastRow="0" w:firstColumn="1" w:lastColumn="0" w:noHBand="0" w:noVBand="1"/>
      </w:tblPr>
      <w:tblGrid>
        <w:gridCol w:w="9461"/>
      </w:tblGrid>
      <w:tr w:rsidR="001D175E" w:rsidRPr="00161BBC" w14:paraId="1A71BB3E" w14:textId="77777777" w:rsidTr="00EB2402">
        <w:trPr>
          <w:trHeight w:val="389"/>
        </w:trPr>
        <w:tc>
          <w:tcPr>
            <w:tcW w:w="9461" w:type="dxa"/>
            <w:vAlign w:val="center"/>
          </w:tcPr>
          <w:p w14:paraId="7675A617" w14:textId="69BF4A2C" w:rsidR="001D175E" w:rsidRPr="00161BBC" w:rsidRDefault="00670E98" w:rsidP="00E76DD4">
            <w:pPr>
              <w:spacing w:line="240" w:lineRule="auto"/>
              <w:ind w:left="446" w:hanging="547"/>
              <w:jc w:val="both"/>
              <w:rPr>
                <w:rFonts w:cs="Arial"/>
                <w:b/>
                <w:bCs/>
                <w:color w:val="000000"/>
                <w:sz w:val="18"/>
                <w:szCs w:val="18"/>
              </w:rPr>
            </w:pPr>
            <w:r w:rsidRPr="00161BBC">
              <w:rPr>
                <w:rFonts w:cs="Arial"/>
                <w:b/>
                <w:bCs/>
                <w:color w:val="000000"/>
                <w:sz w:val="18"/>
                <w:szCs w:val="18"/>
              </w:rPr>
              <w:t>4</w:t>
            </w:r>
            <w:r w:rsidRPr="00161BBC">
              <w:rPr>
                <w:rFonts w:cs="Arial"/>
                <w:b/>
                <w:bCs/>
                <w:color w:val="000000"/>
                <w:sz w:val="18"/>
                <w:szCs w:val="18"/>
              </w:rPr>
              <w:tab/>
            </w:r>
            <w:r w:rsidR="001D175E" w:rsidRPr="00161BBC">
              <w:rPr>
                <w:rFonts w:cs="Arial"/>
                <w:b/>
                <w:bCs/>
                <w:color w:val="000000"/>
                <w:sz w:val="18"/>
                <w:szCs w:val="18"/>
              </w:rPr>
              <w:t>Amended financial reporting standards</w:t>
            </w:r>
          </w:p>
        </w:tc>
      </w:tr>
    </w:tbl>
    <w:p w14:paraId="0B86B16D" w14:textId="38C94C62" w:rsidR="001D175E" w:rsidRPr="00161BBC" w:rsidRDefault="001D175E" w:rsidP="00D41285">
      <w:pPr>
        <w:spacing w:line="240" w:lineRule="auto"/>
        <w:jc w:val="thaiDistribute"/>
        <w:rPr>
          <w:rFonts w:cs="Arial"/>
          <w:color w:val="000000"/>
          <w:spacing w:val="-2"/>
          <w:sz w:val="18"/>
          <w:szCs w:val="18"/>
        </w:rPr>
      </w:pPr>
    </w:p>
    <w:p w14:paraId="1A757E69" w14:textId="5F810858" w:rsidR="00241CE3" w:rsidRPr="00161BBC" w:rsidRDefault="00430B30" w:rsidP="00BC46E0">
      <w:pPr>
        <w:spacing w:line="240" w:lineRule="auto"/>
        <w:jc w:val="both"/>
        <w:rPr>
          <w:rFonts w:cs="Arial"/>
          <w:color w:val="000000"/>
          <w:sz w:val="18"/>
          <w:szCs w:val="18"/>
        </w:rPr>
      </w:pPr>
      <w:r w:rsidRPr="00161BBC">
        <w:rPr>
          <w:rFonts w:cs="Arial"/>
          <w:color w:val="000000"/>
          <w:sz w:val="18"/>
          <w:szCs w:val="18"/>
        </w:rPr>
        <w:t xml:space="preserve">Commencing </w:t>
      </w:r>
      <w:r w:rsidR="00F37003" w:rsidRPr="00161BBC">
        <w:rPr>
          <w:rFonts w:cs="Arial"/>
          <w:color w:val="000000"/>
          <w:sz w:val="18"/>
          <w:szCs w:val="18"/>
        </w:rPr>
        <w:t>1</w:t>
      </w:r>
      <w:r w:rsidRPr="00161BBC">
        <w:rPr>
          <w:rFonts w:cs="Arial"/>
          <w:color w:val="000000"/>
          <w:sz w:val="18"/>
          <w:szCs w:val="18"/>
        </w:rPr>
        <w:t xml:space="preserve"> January </w:t>
      </w:r>
      <w:r w:rsidR="00F37003" w:rsidRPr="00161BBC">
        <w:rPr>
          <w:rFonts w:cs="Arial"/>
          <w:color w:val="000000"/>
          <w:sz w:val="18"/>
          <w:szCs w:val="18"/>
        </w:rPr>
        <w:t>202</w:t>
      </w:r>
      <w:r w:rsidR="00BC46E0" w:rsidRPr="00161BBC">
        <w:rPr>
          <w:rFonts w:cs="Arial"/>
          <w:color w:val="000000"/>
          <w:sz w:val="18"/>
          <w:szCs w:val="18"/>
        </w:rPr>
        <w:t>5</w:t>
      </w:r>
      <w:r w:rsidRPr="00161BBC">
        <w:rPr>
          <w:rFonts w:cs="Arial"/>
          <w:color w:val="000000"/>
          <w:sz w:val="18"/>
          <w:szCs w:val="18"/>
        </w:rPr>
        <w:t xml:space="preserve">, the Group has adopted amended financial reporting standards that are effective for accounting period beginning or after </w:t>
      </w:r>
      <w:r w:rsidR="00F37003" w:rsidRPr="00161BBC">
        <w:rPr>
          <w:rFonts w:cs="Arial"/>
          <w:color w:val="000000"/>
          <w:sz w:val="18"/>
          <w:szCs w:val="18"/>
        </w:rPr>
        <w:t>1</w:t>
      </w:r>
      <w:r w:rsidRPr="00161BBC">
        <w:rPr>
          <w:rFonts w:cs="Arial"/>
          <w:color w:val="000000"/>
          <w:sz w:val="18"/>
          <w:szCs w:val="18"/>
        </w:rPr>
        <w:t xml:space="preserve"> January </w:t>
      </w:r>
      <w:r w:rsidR="00F37003" w:rsidRPr="00161BBC">
        <w:rPr>
          <w:rFonts w:cs="Arial"/>
          <w:color w:val="000000"/>
          <w:sz w:val="18"/>
          <w:szCs w:val="18"/>
        </w:rPr>
        <w:t>202</w:t>
      </w:r>
      <w:r w:rsidR="00B72174" w:rsidRPr="00161BBC">
        <w:rPr>
          <w:rFonts w:cs="Arial"/>
          <w:color w:val="000000"/>
          <w:sz w:val="18"/>
          <w:szCs w:val="18"/>
        </w:rPr>
        <w:t>5</w:t>
      </w:r>
      <w:r w:rsidRPr="00161BBC">
        <w:rPr>
          <w:rFonts w:cs="Arial"/>
          <w:color w:val="000000"/>
          <w:sz w:val="18"/>
          <w:szCs w:val="18"/>
        </w:rPr>
        <w:t xml:space="preserve"> and relevant to the Group. The adoption of these standards does not have significant impact to the Group.</w:t>
      </w:r>
    </w:p>
    <w:p w14:paraId="2F48CDBD" w14:textId="5B1B1BC4" w:rsidR="00430B30" w:rsidRPr="00161BBC" w:rsidRDefault="00430B30" w:rsidP="00D41285">
      <w:pPr>
        <w:spacing w:line="240" w:lineRule="auto"/>
        <w:jc w:val="thaiDistribute"/>
        <w:rPr>
          <w:rFonts w:cs="Arial"/>
          <w:color w:val="000000"/>
          <w:spacing w:val="-2"/>
          <w:sz w:val="18"/>
          <w:szCs w:val="18"/>
        </w:rPr>
      </w:pPr>
    </w:p>
    <w:p w14:paraId="67058657" w14:textId="6513A868" w:rsidR="00241CE3" w:rsidRPr="00161BBC" w:rsidRDefault="00241CE3" w:rsidP="00D41285">
      <w:pPr>
        <w:spacing w:line="240" w:lineRule="auto"/>
        <w:jc w:val="thaiDistribute"/>
        <w:rPr>
          <w:rFonts w:cs="Arial"/>
          <w:color w:val="000000"/>
          <w:spacing w:val="-2"/>
          <w:sz w:val="18"/>
          <w:szCs w:val="18"/>
        </w:rPr>
      </w:pPr>
    </w:p>
    <w:tbl>
      <w:tblPr>
        <w:tblW w:w="9461" w:type="dxa"/>
        <w:tblInd w:w="27" w:type="dxa"/>
        <w:tblLook w:val="04A0" w:firstRow="1" w:lastRow="0" w:firstColumn="1" w:lastColumn="0" w:noHBand="0" w:noVBand="1"/>
      </w:tblPr>
      <w:tblGrid>
        <w:gridCol w:w="9461"/>
      </w:tblGrid>
      <w:tr w:rsidR="00E96272" w:rsidRPr="00161BBC" w14:paraId="14367B38" w14:textId="77777777" w:rsidTr="00EB2402">
        <w:trPr>
          <w:trHeight w:val="389"/>
        </w:trPr>
        <w:tc>
          <w:tcPr>
            <w:tcW w:w="9461" w:type="dxa"/>
            <w:vAlign w:val="center"/>
          </w:tcPr>
          <w:p w14:paraId="3C834D3A" w14:textId="5848615C" w:rsidR="00E96272" w:rsidRPr="00161BBC" w:rsidRDefault="00F37003" w:rsidP="00E76DD4">
            <w:pPr>
              <w:spacing w:line="240" w:lineRule="auto"/>
              <w:ind w:left="446" w:hanging="547"/>
              <w:jc w:val="both"/>
              <w:rPr>
                <w:rFonts w:cs="Arial"/>
                <w:b/>
                <w:bCs/>
                <w:color w:val="000000"/>
                <w:sz w:val="18"/>
                <w:szCs w:val="18"/>
              </w:rPr>
            </w:pPr>
            <w:r w:rsidRPr="00161BBC">
              <w:rPr>
                <w:rFonts w:cs="Arial"/>
                <w:b/>
                <w:bCs/>
                <w:color w:val="000000"/>
                <w:sz w:val="18"/>
                <w:szCs w:val="18"/>
              </w:rPr>
              <w:t>5</w:t>
            </w:r>
            <w:r w:rsidR="00E96272" w:rsidRPr="00161BBC">
              <w:rPr>
                <w:rFonts w:cs="Arial"/>
                <w:b/>
                <w:bCs/>
                <w:color w:val="000000"/>
                <w:sz w:val="18"/>
                <w:szCs w:val="18"/>
              </w:rPr>
              <w:tab/>
              <w:t>Estimates</w:t>
            </w:r>
          </w:p>
        </w:tc>
      </w:tr>
    </w:tbl>
    <w:p w14:paraId="0921E252" w14:textId="77777777" w:rsidR="00E96272" w:rsidRPr="00161BBC" w:rsidRDefault="00E96272" w:rsidP="00D41285">
      <w:pPr>
        <w:spacing w:line="240" w:lineRule="auto"/>
        <w:jc w:val="thaiDistribute"/>
        <w:rPr>
          <w:rFonts w:cs="Arial"/>
          <w:color w:val="000000"/>
          <w:spacing w:val="-2"/>
          <w:sz w:val="18"/>
          <w:szCs w:val="18"/>
        </w:rPr>
      </w:pPr>
    </w:p>
    <w:p w14:paraId="73F4287F" w14:textId="77777777" w:rsidR="00E96272" w:rsidRPr="00161BBC" w:rsidRDefault="00E96272" w:rsidP="000803A2">
      <w:pPr>
        <w:tabs>
          <w:tab w:val="left" w:pos="567"/>
          <w:tab w:val="left" w:pos="1276"/>
          <w:tab w:val="center" w:pos="3402"/>
          <w:tab w:val="center" w:pos="4536"/>
          <w:tab w:val="center" w:pos="5670"/>
          <w:tab w:val="center" w:pos="6804"/>
          <w:tab w:val="right" w:pos="7655"/>
        </w:tabs>
        <w:spacing w:line="240" w:lineRule="auto"/>
        <w:jc w:val="both"/>
        <w:rPr>
          <w:rFonts w:cs="Arial"/>
          <w:color w:val="000000"/>
          <w:sz w:val="18"/>
          <w:szCs w:val="18"/>
        </w:rPr>
      </w:pPr>
      <w:r w:rsidRPr="00161BBC">
        <w:rPr>
          <w:rFonts w:cs="Arial"/>
          <w:color w:val="000000"/>
          <w:spacing w:val="-4"/>
          <w:sz w:val="18"/>
          <w:szCs w:val="18"/>
        </w:rPr>
        <w:t>The preparation of interim financial information requires management to make judgements, estimates and assumptions</w:t>
      </w:r>
      <w:r w:rsidRPr="00161BBC">
        <w:rPr>
          <w:rFonts w:cs="Arial"/>
          <w:color w:val="000000"/>
          <w:sz w:val="18"/>
          <w:szCs w:val="18"/>
        </w:rPr>
        <w:t xml:space="preserve"> that affect the application of accounting policies and the reported amounts of assets and liabilities, income and expense. Actual results may differ from these estimates.</w:t>
      </w:r>
    </w:p>
    <w:p w14:paraId="78C27FA0" w14:textId="77777777" w:rsidR="00E96272" w:rsidRPr="00161BBC" w:rsidRDefault="00E96272" w:rsidP="00D41285">
      <w:pPr>
        <w:spacing w:line="240" w:lineRule="auto"/>
        <w:jc w:val="thaiDistribute"/>
        <w:rPr>
          <w:rFonts w:cs="Arial"/>
          <w:color w:val="000000"/>
          <w:spacing w:val="-2"/>
          <w:sz w:val="18"/>
          <w:szCs w:val="18"/>
        </w:rPr>
      </w:pPr>
    </w:p>
    <w:p w14:paraId="58A7281E" w14:textId="515BCFC3" w:rsidR="00E96272" w:rsidRPr="00161BBC" w:rsidRDefault="00E96272" w:rsidP="000803A2">
      <w:pPr>
        <w:tabs>
          <w:tab w:val="left" w:pos="567"/>
          <w:tab w:val="left" w:pos="1276"/>
          <w:tab w:val="center" w:pos="3402"/>
          <w:tab w:val="center" w:pos="4536"/>
          <w:tab w:val="center" w:pos="5670"/>
          <w:tab w:val="center" w:pos="6804"/>
          <w:tab w:val="right" w:pos="7655"/>
        </w:tabs>
        <w:spacing w:line="240" w:lineRule="auto"/>
        <w:jc w:val="both"/>
        <w:rPr>
          <w:rFonts w:cs="Arial"/>
          <w:color w:val="000000"/>
          <w:sz w:val="18"/>
          <w:szCs w:val="18"/>
        </w:rPr>
      </w:pPr>
      <w:r w:rsidRPr="00161BBC">
        <w:rPr>
          <w:rFonts w:cs="Arial"/>
          <w:color w:val="000000"/>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F37003" w:rsidRPr="00161BBC">
        <w:rPr>
          <w:rFonts w:cs="Arial"/>
          <w:color w:val="000000"/>
          <w:sz w:val="18"/>
          <w:szCs w:val="18"/>
        </w:rPr>
        <w:t>31</w:t>
      </w:r>
      <w:r w:rsidR="00035D64" w:rsidRPr="00161BBC">
        <w:rPr>
          <w:rFonts w:cs="Arial"/>
          <w:color w:val="000000"/>
          <w:sz w:val="18"/>
          <w:szCs w:val="18"/>
        </w:rPr>
        <w:t xml:space="preserve"> December </w:t>
      </w:r>
      <w:r w:rsidR="00F37003" w:rsidRPr="00161BBC">
        <w:rPr>
          <w:rFonts w:cs="Arial"/>
          <w:color w:val="000000"/>
          <w:sz w:val="18"/>
          <w:szCs w:val="18"/>
        </w:rPr>
        <w:t>2024</w:t>
      </w:r>
      <w:r w:rsidRPr="00161BBC">
        <w:rPr>
          <w:rFonts w:cs="Arial"/>
          <w:color w:val="000000"/>
          <w:sz w:val="18"/>
          <w:szCs w:val="18"/>
        </w:rPr>
        <w:t>.</w:t>
      </w:r>
    </w:p>
    <w:bookmarkEnd w:id="1"/>
    <w:p w14:paraId="76933361" w14:textId="32A9EB2A" w:rsidR="00F24A8D" w:rsidRPr="00161BBC" w:rsidRDefault="00F24A8D" w:rsidP="00D41285">
      <w:pPr>
        <w:spacing w:line="240" w:lineRule="auto"/>
        <w:jc w:val="thaiDistribute"/>
        <w:rPr>
          <w:rFonts w:cs="Arial"/>
          <w:color w:val="000000"/>
          <w:spacing w:val="-2"/>
          <w:sz w:val="18"/>
          <w:szCs w:val="18"/>
        </w:rPr>
      </w:pPr>
    </w:p>
    <w:p w14:paraId="544F4894" w14:textId="2EB93000" w:rsidR="00D31686" w:rsidRDefault="00D41285" w:rsidP="00D41285">
      <w:pPr>
        <w:spacing w:line="240" w:lineRule="auto"/>
        <w:jc w:val="thaiDistribute"/>
        <w:rPr>
          <w:rFonts w:cs="Arial"/>
          <w:color w:val="000000"/>
          <w:spacing w:val="-2"/>
          <w:sz w:val="18"/>
          <w:szCs w:val="18"/>
        </w:rPr>
      </w:pPr>
      <w:r w:rsidRPr="00161BBC">
        <w:rPr>
          <w:rFonts w:cs="Arial"/>
          <w:color w:val="000000"/>
          <w:spacing w:val="-2"/>
          <w:sz w:val="18"/>
          <w:szCs w:val="18"/>
        </w:rPr>
        <w:br w:type="page"/>
      </w:r>
    </w:p>
    <w:p w14:paraId="75AA3D01" w14:textId="77777777" w:rsidR="00161BBC" w:rsidRPr="00161BBC" w:rsidRDefault="00161BBC" w:rsidP="00D41285">
      <w:pPr>
        <w:spacing w:line="240" w:lineRule="auto"/>
        <w:jc w:val="thaiDistribute"/>
        <w:rPr>
          <w:rFonts w:cs="Arial"/>
          <w:color w:val="000000"/>
          <w:spacing w:val="-2"/>
          <w:sz w:val="18"/>
          <w:szCs w:val="18"/>
        </w:rPr>
      </w:pPr>
    </w:p>
    <w:tbl>
      <w:tblPr>
        <w:tblW w:w="9461" w:type="dxa"/>
        <w:tblInd w:w="18" w:type="dxa"/>
        <w:tblLook w:val="04A0" w:firstRow="1" w:lastRow="0" w:firstColumn="1" w:lastColumn="0" w:noHBand="0" w:noVBand="1"/>
      </w:tblPr>
      <w:tblGrid>
        <w:gridCol w:w="9461"/>
      </w:tblGrid>
      <w:tr w:rsidR="00F24A8D" w:rsidRPr="00161BBC" w14:paraId="5ED0E3A9" w14:textId="77777777" w:rsidTr="00EB2402">
        <w:trPr>
          <w:trHeight w:val="389"/>
        </w:trPr>
        <w:tc>
          <w:tcPr>
            <w:tcW w:w="9461" w:type="dxa"/>
            <w:vAlign w:val="center"/>
          </w:tcPr>
          <w:p w14:paraId="08271803" w14:textId="358F140F" w:rsidR="00F24A8D" w:rsidRPr="00161BBC" w:rsidRDefault="00F24A8D" w:rsidP="00E76DD4">
            <w:pPr>
              <w:spacing w:line="240" w:lineRule="auto"/>
              <w:ind w:left="446" w:hanging="547"/>
              <w:jc w:val="both"/>
              <w:rPr>
                <w:rFonts w:cs="Arial"/>
                <w:b/>
                <w:bCs/>
                <w:color w:val="000000"/>
                <w:sz w:val="18"/>
                <w:szCs w:val="18"/>
              </w:rPr>
            </w:pPr>
            <w:r w:rsidRPr="00161BBC">
              <w:rPr>
                <w:rFonts w:cs="Arial"/>
                <w:b/>
                <w:bCs/>
                <w:color w:val="000000"/>
                <w:spacing w:val="-2"/>
                <w:sz w:val="18"/>
                <w:szCs w:val="18"/>
              </w:rPr>
              <w:br w:type="page"/>
            </w:r>
            <w:r w:rsidR="00F37003" w:rsidRPr="00161BBC">
              <w:rPr>
                <w:rFonts w:cs="Arial"/>
                <w:b/>
                <w:bCs/>
                <w:color w:val="000000"/>
                <w:spacing w:val="-2"/>
                <w:sz w:val="18"/>
                <w:szCs w:val="18"/>
              </w:rPr>
              <w:t>6</w:t>
            </w:r>
            <w:r w:rsidRPr="00161BBC">
              <w:rPr>
                <w:rFonts w:cs="Arial"/>
                <w:b/>
                <w:bCs/>
                <w:color w:val="000000"/>
                <w:sz w:val="18"/>
                <w:szCs w:val="18"/>
              </w:rPr>
              <w:tab/>
              <w:t>Segment information - Consolidated financial information</w:t>
            </w:r>
          </w:p>
        </w:tc>
      </w:tr>
    </w:tbl>
    <w:p w14:paraId="0EBAA98F" w14:textId="77777777" w:rsidR="00F24A8D" w:rsidRPr="00161BBC" w:rsidRDefault="00F24A8D" w:rsidP="00D41285">
      <w:pPr>
        <w:spacing w:line="240" w:lineRule="auto"/>
        <w:jc w:val="thaiDistribute"/>
        <w:rPr>
          <w:rFonts w:cs="Arial"/>
          <w:color w:val="000000"/>
          <w:spacing w:val="-2"/>
          <w:sz w:val="18"/>
          <w:szCs w:val="18"/>
        </w:rPr>
      </w:pPr>
    </w:p>
    <w:p w14:paraId="0D886739" w14:textId="01674B54" w:rsidR="00744722" w:rsidRPr="00161BBC" w:rsidRDefault="00F24A8D" w:rsidP="000803A2">
      <w:pPr>
        <w:spacing w:line="240" w:lineRule="auto"/>
        <w:jc w:val="both"/>
        <w:rPr>
          <w:rFonts w:cs="Arial"/>
          <w:color w:val="000000"/>
          <w:sz w:val="18"/>
          <w:szCs w:val="18"/>
        </w:rPr>
      </w:pPr>
      <w:r w:rsidRPr="00161BBC">
        <w:rPr>
          <w:rFonts w:cs="Arial"/>
          <w:color w:val="000000"/>
          <w:sz w:val="18"/>
          <w:szCs w:val="18"/>
        </w:rPr>
        <w:t>The Group has two segment report</w:t>
      </w:r>
      <w:r w:rsidR="00CE48C7" w:rsidRPr="00161BBC">
        <w:rPr>
          <w:rFonts w:cs="Arial"/>
          <w:color w:val="000000"/>
          <w:sz w:val="18"/>
          <w:szCs w:val="18"/>
        </w:rPr>
        <w:t>s</w:t>
      </w:r>
      <w:r w:rsidRPr="00161BBC">
        <w:rPr>
          <w:rFonts w:cs="Arial"/>
          <w:color w:val="000000"/>
          <w:sz w:val="18"/>
          <w:szCs w:val="18"/>
        </w:rPr>
        <w:t xml:space="preserve"> which are comprised of electricity generation and other businesses. Electricity generation is to operate electricity for sales to the government and industrial users. Other businesses are comprised of </w:t>
      </w:r>
      <w:r w:rsidRPr="00161BBC">
        <w:rPr>
          <w:rFonts w:cs="Arial"/>
          <w:color w:val="000000"/>
          <w:spacing w:val="-2"/>
          <w:sz w:val="18"/>
          <w:szCs w:val="18"/>
        </w:rPr>
        <w:t>maintenance and operating services for power plants, engineering services</w:t>
      </w:r>
      <w:r w:rsidR="0063411D" w:rsidRPr="00161BBC">
        <w:rPr>
          <w:rFonts w:cs="Arial"/>
          <w:color w:val="000000"/>
          <w:spacing w:val="-2"/>
          <w:sz w:val="18"/>
          <w:szCs w:val="18"/>
        </w:rPr>
        <w:t>,</w:t>
      </w:r>
      <w:r w:rsidRPr="00161BBC">
        <w:rPr>
          <w:rFonts w:cs="Arial"/>
          <w:color w:val="000000"/>
          <w:spacing w:val="-2"/>
          <w:sz w:val="18"/>
          <w:szCs w:val="18"/>
        </w:rPr>
        <w:t xml:space="preserve"> coal mining business</w:t>
      </w:r>
      <w:r w:rsidR="00CE48C7" w:rsidRPr="00161BBC">
        <w:rPr>
          <w:rFonts w:cs="Arial"/>
          <w:color w:val="000000"/>
          <w:spacing w:val="-2"/>
          <w:sz w:val="18"/>
          <w:szCs w:val="18"/>
          <w:cs/>
        </w:rPr>
        <w:t xml:space="preserve"> </w:t>
      </w:r>
      <w:r w:rsidR="00CE48C7" w:rsidRPr="00161BBC">
        <w:rPr>
          <w:rFonts w:cs="Arial"/>
          <w:color w:val="000000"/>
          <w:spacing w:val="-2"/>
          <w:sz w:val="18"/>
          <w:szCs w:val="18"/>
        </w:rPr>
        <w:t xml:space="preserve">and oil </w:t>
      </w:r>
      <w:r w:rsidR="00D962B9" w:rsidRPr="00161BBC">
        <w:rPr>
          <w:rFonts w:cs="Arial"/>
          <w:color w:val="000000"/>
          <w:spacing w:val="-2"/>
          <w:sz w:val="18"/>
          <w:szCs w:val="18"/>
        </w:rPr>
        <w:t>pipeline system</w:t>
      </w:r>
      <w:r w:rsidR="00CE48C7" w:rsidRPr="00161BBC">
        <w:rPr>
          <w:rFonts w:cs="Arial"/>
          <w:color w:val="000000"/>
          <w:sz w:val="18"/>
          <w:szCs w:val="18"/>
        </w:rPr>
        <w:t xml:space="preserve"> </w:t>
      </w:r>
      <w:r w:rsidR="00CE48C7" w:rsidRPr="00161BBC">
        <w:rPr>
          <w:rFonts w:cs="Arial"/>
          <w:color w:val="000000"/>
          <w:spacing w:val="-2"/>
          <w:sz w:val="18"/>
          <w:szCs w:val="18"/>
        </w:rPr>
        <w:t>business</w:t>
      </w:r>
      <w:r w:rsidRPr="00161BBC">
        <w:rPr>
          <w:rFonts w:cs="Arial"/>
          <w:color w:val="000000"/>
          <w:spacing w:val="-2"/>
          <w:sz w:val="18"/>
          <w:szCs w:val="18"/>
        </w:rPr>
        <w:t>. The segment information is presented on the same basis that used for internal reporting purpose as provided</w:t>
      </w:r>
      <w:r w:rsidRPr="00161BBC">
        <w:rPr>
          <w:rFonts w:cs="Arial"/>
          <w:color w:val="000000"/>
          <w:sz w:val="18"/>
          <w:szCs w:val="18"/>
        </w:rPr>
        <w:t xml:space="preserve"> </w:t>
      </w:r>
      <w:r w:rsidR="002A07A8" w:rsidRPr="00161BBC">
        <w:rPr>
          <w:rFonts w:cs="Arial"/>
          <w:color w:val="000000"/>
          <w:sz w:val="18"/>
          <w:szCs w:val="18"/>
        </w:rPr>
        <w:br/>
      </w:r>
      <w:r w:rsidRPr="00161BBC">
        <w:rPr>
          <w:rFonts w:cs="Arial"/>
          <w:color w:val="000000"/>
          <w:sz w:val="18"/>
          <w:szCs w:val="18"/>
        </w:rPr>
        <w:t>to the chief operating decision maker (the President).</w:t>
      </w:r>
    </w:p>
    <w:p w14:paraId="15C7E7F5" w14:textId="77777777" w:rsidR="00DB3494" w:rsidRPr="00161BBC" w:rsidRDefault="00DB3494" w:rsidP="00D41285">
      <w:pPr>
        <w:spacing w:line="240" w:lineRule="auto"/>
        <w:jc w:val="thaiDistribute"/>
        <w:rPr>
          <w:rFonts w:cs="Arial"/>
          <w:color w:val="000000"/>
          <w:spacing w:val="-2"/>
          <w:sz w:val="18"/>
          <w:szCs w:val="18"/>
        </w:rPr>
      </w:pPr>
    </w:p>
    <w:p w14:paraId="5AAA1D37" w14:textId="02CE6499" w:rsidR="00DB3494" w:rsidRPr="00161BBC" w:rsidRDefault="00DB3494" w:rsidP="000803A2">
      <w:pPr>
        <w:spacing w:line="240" w:lineRule="auto"/>
        <w:jc w:val="both"/>
        <w:rPr>
          <w:rFonts w:cs="Arial"/>
          <w:color w:val="000000"/>
          <w:sz w:val="18"/>
          <w:szCs w:val="18"/>
          <w:cs/>
        </w:rPr>
      </w:pPr>
      <w:r w:rsidRPr="00161BBC">
        <w:rPr>
          <w:rFonts w:cs="Arial"/>
          <w:color w:val="000000"/>
          <w:sz w:val="18"/>
          <w:szCs w:val="18"/>
        </w:rPr>
        <w:t>The President measures operational performance of each unit by profit from operation and net profit.</w:t>
      </w:r>
    </w:p>
    <w:p w14:paraId="017FEB3D" w14:textId="11732ECC" w:rsidR="00D41285" w:rsidRPr="00161BBC" w:rsidRDefault="00D41285" w:rsidP="00D41285">
      <w:pPr>
        <w:spacing w:line="240" w:lineRule="auto"/>
        <w:jc w:val="both"/>
        <w:rPr>
          <w:rFonts w:cs="Arial"/>
          <w:sz w:val="18"/>
          <w:szCs w:val="18"/>
        </w:rPr>
      </w:pPr>
    </w:p>
    <w:tbl>
      <w:tblPr>
        <w:tblW w:w="9464" w:type="dxa"/>
        <w:tblInd w:w="18" w:type="dxa"/>
        <w:tblLayout w:type="fixed"/>
        <w:tblLook w:val="0000" w:firstRow="0" w:lastRow="0" w:firstColumn="0" w:lastColumn="0" w:noHBand="0" w:noVBand="0"/>
      </w:tblPr>
      <w:tblGrid>
        <w:gridCol w:w="3339"/>
        <w:gridCol w:w="1008"/>
        <w:gridCol w:w="993"/>
        <w:gridCol w:w="1134"/>
        <w:gridCol w:w="1000"/>
        <w:gridCol w:w="896"/>
        <w:gridCol w:w="1087"/>
        <w:gridCol w:w="7"/>
      </w:tblGrid>
      <w:tr w:rsidR="00D41285" w:rsidRPr="00161BBC" w14:paraId="03D4A483" w14:textId="77777777" w:rsidTr="00EB2402">
        <w:trPr>
          <w:gridAfter w:val="1"/>
          <w:wAfter w:w="7" w:type="dxa"/>
          <w:trHeight w:val="20"/>
        </w:trPr>
        <w:tc>
          <w:tcPr>
            <w:tcW w:w="3339" w:type="dxa"/>
            <w:vAlign w:val="bottom"/>
          </w:tcPr>
          <w:p w14:paraId="23702EFF"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bottom w:val="single" w:sz="4" w:space="0" w:color="auto"/>
            </w:tcBorders>
            <w:vAlign w:val="bottom"/>
          </w:tcPr>
          <w:p w14:paraId="21C7AA15" w14:textId="77777777" w:rsidR="00D41285" w:rsidRPr="00161BBC" w:rsidRDefault="00D41285">
            <w:pPr>
              <w:spacing w:line="240" w:lineRule="auto"/>
              <w:ind w:left="-111" w:right="-72" w:hanging="141"/>
              <w:jc w:val="right"/>
              <w:rPr>
                <w:rFonts w:cs="Arial"/>
                <w:b/>
                <w:bCs/>
                <w:sz w:val="16"/>
                <w:szCs w:val="16"/>
              </w:rPr>
            </w:pPr>
            <w:r w:rsidRPr="00161BBC">
              <w:rPr>
                <w:rFonts w:cs="Arial"/>
                <w:b/>
                <w:bCs/>
                <w:sz w:val="16"/>
                <w:szCs w:val="16"/>
              </w:rPr>
              <w:t>Consolidated financial information</w:t>
            </w:r>
          </w:p>
        </w:tc>
      </w:tr>
      <w:tr w:rsidR="00D41285" w:rsidRPr="00161BBC" w14:paraId="7BABAC92" w14:textId="77777777" w:rsidTr="00EB2402">
        <w:trPr>
          <w:gridAfter w:val="1"/>
          <w:wAfter w:w="7" w:type="dxa"/>
          <w:trHeight w:val="20"/>
        </w:trPr>
        <w:tc>
          <w:tcPr>
            <w:tcW w:w="3339" w:type="dxa"/>
            <w:vAlign w:val="bottom"/>
          </w:tcPr>
          <w:p w14:paraId="0FB7EC41"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vAlign w:val="bottom"/>
          </w:tcPr>
          <w:p w14:paraId="1DEF2D5B" w14:textId="38D145C2" w:rsidR="00D41285" w:rsidRPr="00161BBC" w:rsidRDefault="00D41285">
            <w:pPr>
              <w:spacing w:line="240" w:lineRule="auto"/>
              <w:ind w:right="-72"/>
              <w:jc w:val="right"/>
              <w:rPr>
                <w:rFonts w:cs="Arial"/>
                <w:b/>
                <w:bCs/>
                <w:sz w:val="16"/>
                <w:szCs w:val="16"/>
              </w:rPr>
            </w:pPr>
            <w:r w:rsidRPr="00161BBC">
              <w:rPr>
                <w:rFonts w:cs="Arial"/>
                <w:b/>
                <w:bCs/>
                <w:sz w:val="16"/>
                <w:szCs w:val="16"/>
              </w:rPr>
              <w:t>For the three-month period ended 30 June 2025</w:t>
            </w:r>
          </w:p>
        </w:tc>
      </w:tr>
      <w:tr w:rsidR="00D41285" w:rsidRPr="00161BBC" w14:paraId="7A359A7F" w14:textId="77777777" w:rsidTr="00EB2402">
        <w:trPr>
          <w:trHeight w:val="20"/>
        </w:trPr>
        <w:tc>
          <w:tcPr>
            <w:tcW w:w="3339" w:type="dxa"/>
            <w:vAlign w:val="bottom"/>
          </w:tcPr>
          <w:p w14:paraId="0408618E"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vAlign w:val="bottom"/>
          </w:tcPr>
          <w:p w14:paraId="50932DDF" w14:textId="77777777" w:rsidR="00D41285" w:rsidRPr="00161BBC" w:rsidRDefault="00D41285">
            <w:pPr>
              <w:spacing w:line="240" w:lineRule="auto"/>
              <w:ind w:right="-72"/>
              <w:jc w:val="right"/>
              <w:rPr>
                <w:rFonts w:cs="Arial"/>
                <w:b/>
                <w:bCs/>
                <w:sz w:val="16"/>
                <w:szCs w:val="16"/>
              </w:rPr>
            </w:pPr>
          </w:p>
          <w:p w14:paraId="3953A113" w14:textId="77777777" w:rsidR="00D41285" w:rsidRPr="00161BBC" w:rsidRDefault="00D41285">
            <w:pPr>
              <w:spacing w:line="240" w:lineRule="auto"/>
              <w:ind w:right="-72"/>
              <w:jc w:val="right"/>
              <w:rPr>
                <w:rFonts w:cs="Arial"/>
                <w:b/>
                <w:bCs/>
                <w:sz w:val="16"/>
                <w:szCs w:val="16"/>
              </w:rPr>
            </w:pPr>
            <w:r w:rsidRPr="00161BBC">
              <w:rPr>
                <w:rFonts w:cs="Arial"/>
                <w:b/>
                <w:bCs/>
                <w:sz w:val="16"/>
                <w:szCs w:val="16"/>
              </w:rPr>
              <w:t>Electricity generation</w:t>
            </w:r>
          </w:p>
        </w:tc>
        <w:tc>
          <w:tcPr>
            <w:tcW w:w="993" w:type="dxa"/>
            <w:tcBorders>
              <w:top w:val="single" w:sz="4" w:space="0" w:color="auto"/>
            </w:tcBorders>
            <w:vAlign w:val="bottom"/>
          </w:tcPr>
          <w:p w14:paraId="5857204E" w14:textId="77777777" w:rsidR="00D41285" w:rsidRPr="00161BBC" w:rsidRDefault="00D41285">
            <w:pPr>
              <w:spacing w:line="240" w:lineRule="auto"/>
              <w:ind w:right="-72"/>
              <w:jc w:val="right"/>
              <w:rPr>
                <w:rFonts w:cs="Arial"/>
                <w:b/>
                <w:bCs/>
                <w:sz w:val="16"/>
                <w:szCs w:val="16"/>
              </w:rPr>
            </w:pPr>
          </w:p>
          <w:p w14:paraId="217F3857" w14:textId="77777777" w:rsidR="00D41285" w:rsidRPr="00161BBC" w:rsidRDefault="00D41285">
            <w:pPr>
              <w:spacing w:line="240" w:lineRule="auto"/>
              <w:ind w:right="-72"/>
              <w:jc w:val="right"/>
              <w:rPr>
                <w:rFonts w:cs="Arial"/>
                <w:b/>
                <w:bCs/>
                <w:sz w:val="16"/>
                <w:szCs w:val="16"/>
                <w:cs/>
              </w:rPr>
            </w:pPr>
            <w:r w:rsidRPr="00161BBC">
              <w:rPr>
                <w:rFonts w:cs="Arial"/>
                <w:b/>
                <w:bCs/>
                <w:sz w:val="16"/>
                <w:szCs w:val="16"/>
              </w:rPr>
              <w:t xml:space="preserve">Other </w:t>
            </w:r>
            <w:r w:rsidRPr="00161BBC">
              <w:rPr>
                <w:rFonts w:cs="Arial"/>
                <w:b/>
                <w:bCs/>
                <w:spacing w:val="-4"/>
                <w:sz w:val="16"/>
                <w:szCs w:val="16"/>
              </w:rPr>
              <w:t>businesses</w:t>
            </w:r>
          </w:p>
        </w:tc>
        <w:tc>
          <w:tcPr>
            <w:tcW w:w="1134" w:type="dxa"/>
            <w:tcBorders>
              <w:top w:val="single" w:sz="4" w:space="0" w:color="auto"/>
            </w:tcBorders>
            <w:vAlign w:val="bottom"/>
          </w:tcPr>
          <w:p w14:paraId="28A11994" w14:textId="77777777" w:rsidR="00D41285" w:rsidRPr="00161BBC" w:rsidRDefault="00D41285">
            <w:pPr>
              <w:spacing w:line="240" w:lineRule="auto"/>
              <w:ind w:left="-111" w:right="-72" w:hanging="141"/>
              <w:jc w:val="right"/>
              <w:rPr>
                <w:rFonts w:cs="Arial"/>
                <w:b/>
                <w:bCs/>
                <w:sz w:val="16"/>
                <w:szCs w:val="16"/>
              </w:rPr>
            </w:pPr>
            <w:r w:rsidRPr="00161BBC">
              <w:rPr>
                <w:rFonts w:cs="Arial"/>
                <w:b/>
                <w:bCs/>
                <w:sz w:val="16"/>
                <w:szCs w:val="16"/>
              </w:rPr>
              <w:t>Management Discussion and Analysis report</w:t>
            </w:r>
          </w:p>
        </w:tc>
        <w:tc>
          <w:tcPr>
            <w:tcW w:w="1000" w:type="dxa"/>
            <w:tcBorders>
              <w:top w:val="single" w:sz="4" w:space="0" w:color="auto"/>
            </w:tcBorders>
            <w:vAlign w:val="bottom"/>
          </w:tcPr>
          <w:p w14:paraId="475F108B" w14:textId="77777777" w:rsidR="00D41285" w:rsidRPr="00161BBC" w:rsidRDefault="00D41285">
            <w:pPr>
              <w:spacing w:line="240" w:lineRule="auto"/>
              <w:ind w:left="-107" w:right="-72"/>
              <w:jc w:val="right"/>
              <w:rPr>
                <w:rFonts w:cs="Arial"/>
                <w:b/>
                <w:bCs/>
                <w:sz w:val="16"/>
                <w:szCs w:val="16"/>
              </w:rPr>
            </w:pPr>
          </w:p>
          <w:p w14:paraId="250A6CCE" w14:textId="77777777" w:rsidR="00D41285" w:rsidRPr="00161BBC" w:rsidRDefault="00D41285">
            <w:pPr>
              <w:spacing w:line="240" w:lineRule="auto"/>
              <w:ind w:left="-107" w:right="-72"/>
              <w:jc w:val="right"/>
              <w:rPr>
                <w:rFonts w:cs="Arial"/>
                <w:b/>
                <w:bCs/>
                <w:sz w:val="16"/>
                <w:szCs w:val="16"/>
              </w:rPr>
            </w:pPr>
          </w:p>
          <w:p w14:paraId="1BFCD92E" w14:textId="77777777" w:rsidR="00D41285" w:rsidRPr="00161BBC" w:rsidRDefault="00D41285">
            <w:pPr>
              <w:spacing w:line="240" w:lineRule="auto"/>
              <w:ind w:left="-107" w:right="-72"/>
              <w:jc w:val="right"/>
              <w:rPr>
                <w:rFonts w:cs="Arial"/>
                <w:b/>
                <w:bCs/>
                <w:spacing w:val="-4"/>
                <w:sz w:val="16"/>
                <w:szCs w:val="16"/>
              </w:rPr>
            </w:pPr>
            <w:r w:rsidRPr="00161BBC">
              <w:rPr>
                <w:rFonts w:cs="Arial"/>
                <w:b/>
                <w:bCs/>
                <w:spacing w:val="-4"/>
                <w:sz w:val="16"/>
                <w:szCs w:val="16"/>
              </w:rPr>
              <w:t>Adjustments</w:t>
            </w:r>
          </w:p>
        </w:tc>
        <w:tc>
          <w:tcPr>
            <w:tcW w:w="896" w:type="dxa"/>
            <w:tcBorders>
              <w:top w:val="single" w:sz="4" w:space="0" w:color="auto"/>
            </w:tcBorders>
            <w:vAlign w:val="bottom"/>
          </w:tcPr>
          <w:p w14:paraId="4E2471FB" w14:textId="77777777" w:rsidR="00D41285" w:rsidRPr="00161BBC" w:rsidRDefault="00D41285">
            <w:pPr>
              <w:spacing w:line="240" w:lineRule="auto"/>
              <w:ind w:left="-62" w:right="-72"/>
              <w:jc w:val="right"/>
              <w:rPr>
                <w:rFonts w:cs="Arial"/>
                <w:sz w:val="16"/>
                <w:szCs w:val="16"/>
                <w:vertAlign w:val="superscript"/>
              </w:rPr>
            </w:pPr>
          </w:p>
        </w:tc>
        <w:tc>
          <w:tcPr>
            <w:tcW w:w="1094" w:type="dxa"/>
            <w:gridSpan w:val="2"/>
            <w:tcBorders>
              <w:top w:val="single" w:sz="4" w:space="0" w:color="auto"/>
            </w:tcBorders>
            <w:vAlign w:val="bottom"/>
          </w:tcPr>
          <w:p w14:paraId="673593D5" w14:textId="77777777" w:rsidR="00D41285" w:rsidRPr="00161BBC" w:rsidRDefault="00D41285">
            <w:pPr>
              <w:spacing w:line="240" w:lineRule="auto"/>
              <w:ind w:left="-111" w:right="-72" w:hanging="141"/>
              <w:jc w:val="right"/>
              <w:rPr>
                <w:rFonts w:cs="Arial"/>
                <w:b/>
                <w:bCs/>
                <w:sz w:val="16"/>
                <w:szCs w:val="16"/>
              </w:rPr>
            </w:pPr>
          </w:p>
          <w:p w14:paraId="0D753091" w14:textId="77777777" w:rsidR="00D41285" w:rsidRPr="00161BBC" w:rsidRDefault="00D41285">
            <w:pPr>
              <w:spacing w:line="240" w:lineRule="auto"/>
              <w:ind w:left="-111" w:right="-72" w:hanging="141"/>
              <w:jc w:val="right"/>
              <w:rPr>
                <w:rFonts w:cs="Arial"/>
                <w:b/>
                <w:bCs/>
                <w:sz w:val="16"/>
                <w:szCs w:val="16"/>
              </w:rPr>
            </w:pPr>
          </w:p>
          <w:p w14:paraId="63D4EA83" w14:textId="77777777" w:rsidR="00D41285" w:rsidRPr="00161BBC" w:rsidRDefault="00D41285">
            <w:pPr>
              <w:spacing w:line="240" w:lineRule="auto"/>
              <w:ind w:left="-111" w:right="-72" w:hanging="141"/>
              <w:jc w:val="right"/>
              <w:rPr>
                <w:rFonts w:cs="Arial"/>
                <w:b/>
                <w:bCs/>
                <w:sz w:val="16"/>
                <w:szCs w:val="16"/>
              </w:rPr>
            </w:pPr>
            <w:r w:rsidRPr="00161BBC">
              <w:rPr>
                <w:rFonts w:cs="Arial"/>
                <w:b/>
                <w:bCs/>
                <w:sz w:val="16"/>
                <w:szCs w:val="16"/>
              </w:rPr>
              <w:t>Total</w:t>
            </w:r>
          </w:p>
        </w:tc>
      </w:tr>
      <w:tr w:rsidR="00D41285" w:rsidRPr="00161BBC" w14:paraId="041D8375" w14:textId="77777777" w:rsidTr="00EB2402">
        <w:trPr>
          <w:trHeight w:val="20"/>
        </w:trPr>
        <w:tc>
          <w:tcPr>
            <w:tcW w:w="3339" w:type="dxa"/>
            <w:vAlign w:val="bottom"/>
          </w:tcPr>
          <w:p w14:paraId="75750474"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vAlign w:val="bottom"/>
          </w:tcPr>
          <w:p w14:paraId="2538BBF8" w14:textId="77777777" w:rsidR="00D41285" w:rsidRPr="00161BBC" w:rsidRDefault="00D41285">
            <w:pPr>
              <w:spacing w:line="240" w:lineRule="auto"/>
              <w:ind w:left="-121" w:right="-72"/>
              <w:jc w:val="right"/>
              <w:rPr>
                <w:rFonts w:cs="Arial"/>
                <w:b/>
                <w:bCs/>
                <w:sz w:val="16"/>
                <w:szCs w:val="16"/>
                <w:cs/>
              </w:rPr>
            </w:pPr>
            <w:r w:rsidRPr="00161BBC">
              <w:rPr>
                <w:rFonts w:cs="Arial"/>
                <w:b/>
                <w:bCs/>
                <w:sz w:val="16"/>
                <w:szCs w:val="16"/>
              </w:rPr>
              <w:t>Million Baht</w:t>
            </w:r>
          </w:p>
        </w:tc>
        <w:tc>
          <w:tcPr>
            <w:tcW w:w="993" w:type="dxa"/>
            <w:tcBorders>
              <w:bottom w:val="single" w:sz="4" w:space="0" w:color="auto"/>
            </w:tcBorders>
            <w:vAlign w:val="bottom"/>
          </w:tcPr>
          <w:p w14:paraId="0C8FED3E" w14:textId="77777777" w:rsidR="00D41285" w:rsidRPr="00161BBC" w:rsidRDefault="00D41285">
            <w:pPr>
              <w:spacing w:line="240" w:lineRule="auto"/>
              <w:ind w:left="-136" w:right="-72"/>
              <w:jc w:val="right"/>
              <w:rPr>
                <w:rFonts w:cs="Arial"/>
                <w:b/>
                <w:bCs/>
                <w:sz w:val="16"/>
                <w:szCs w:val="16"/>
                <w:cs/>
              </w:rPr>
            </w:pPr>
            <w:r w:rsidRPr="00161BBC">
              <w:rPr>
                <w:rFonts w:cs="Arial"/>
                <w:b/>
                <w:bCs/>
                <w:sz w:val="16"/>
                <w:szCs w:val="16"/>
              </w:rPr>
              <w:t>Million Baht</w:t>
            </w:r>
          </w:p>
        </w:tc>
        <w:tc>
          <w:tcPr>
            <w:tcW w:w="1134" w:type="dxa"/>
            <w:tcBorders>
              <w:bottom w:val="single" w:sz="4" w:space="0" w:color="auto"/>
            </w:tcBorders>
            <w:vAlign w:val="bottom"/>
          </w:tcPr>
          <w:p w14:paraId="088D1654" w14:textId="77777777" w:rsidR="00D41285" w:rsidRPr="00161BBC" w:rsidRDefault="00D41285">
            <w:pPr>
              <w:spacing w:line="240" w:lineRule="auto"/>
              <w:ind w:right="-72"/>
              <w:jc w:val="right"/>
              <w:rPr>
                <w:rFonts w:cs="Arial"/>
                <w:b/>
                <w:bCs/>
                <w:sz w:val="16"/>
                <w:szCs w:val="16"/>
                <w:cs/>
              </w:rPr>
            </w:pPr>
            <w:r w:rsidRPr="00161BBC">
              <w:rPr>
                <w:rFonts w:cs="Arial"/>
                <w:b/>
                <w:bCs/>
                <w:sz w:val="16"/>
                <w:szCs w:val="16"/>
              </w:rPr>
              <w:t>Million Baht</w:t>
            </w:r>
          </w:p>
        </w:tc>
        <w:tc>
          <w:tcPr>
            <w:tcW w:w="1000" w:type="dxa"/>
            <w:tcBorders>
              <w:bottom w:val="single" w:sz="4" w:space="0" w:color="auto"/>
            </w:tcBorders>
            <w:vAlign w:val="bottom"/>
          </w:tcPr>
          <w:p w14:paraId="279E4DD6" w14:textId="77777777" w:rsidR="00D41285" w:rsidRPr="00161BBC" w:rsidRDefault="00D41285">
            <w:pPr>
              <w:spacing w:line="240" w:lineRule="auto"/>
              <w:ind w:left="-109" w:right="-72"/>
              <w:jc w:val="right"/>
              <w:rPr>
                <w:rFonts w:cs="Arial"/>
                <w:b/>
                <w:bCs/>
                <w:sz w:val="16"/>
                <w:szCs w:val="16"/>
                <w:cs/>
              </w:rPr>
            </w:pPr>
            <w:r w:rsidRPr="00161BBC">
              <w:rPr>
                <w:rFonts w:cs="Arial"/>
                <w:b/>
                <w:bCs/>
                <w:sz w:val="16"/>
                <w:szCs w:val="16"/>
              </w:rPr>
              <w:t>Million Baht</w:t>
            </w:r>
          </w:p>
        </w:tc>
        <w:tc>
          <w:tcPr>
            <w:tcW w:w="896" w:type="dxa"/>
            <w:tcBorders>
              <w:bottom w:val="single" w:sz="4" w:space="0" w:color="auto"/>
            </w:tcBorders>
            <w:vAlign w:val="bottom"/>
          </w:tcPr>
          <w:p w14:paraId="7F1CE2DB" w14:textId="77777777" w:rsidR="00D41285" w:rsidRPr="00161BBC" w:rsidRDefault="00D41285">
            <w:pPr>
              <w:spacing w:line="240" w:lineRule="auto"/>
              <w:ind w:left="-62" w:right="-72"/>
              <w:jc w:val="right"/>
              <w:rPr>
                <w:rFonts w:cs="Arial"/>
                <w:sz w:val="16"/>
                <w:szCs w:val="16"/>
                <w:vertAlign w:val="superscript"/>
              </w:rPr>
            </w:pPr>
          </w:p>
        </w:tc>
        <w:tc>
          <w:tcPr>
            <w:tcW w:w="1094" w:type="dxa"/>
            <w:gridSpan w:val="2"/>
            <w:tcBorders>
              <w:bottom w:val="single" w:sz="4" w:space="0" w:color="auto"/>
            </w:tcBorders>
            <w:vAlign w:val="bottom"/>
          </w:tcPr>
          <w:p w14:paraId="1237DCC7" w14:textId="77777777" w:rsidR="00D41285" w:rsidRPr="00161BBC" w:rsidRDefault="00D41285">
            <w:pPr>
              <w:spacing w:line="240" w:lineRule="auto"/>
              <w:ind w:right="-72"/>
              <w:jc w:val="right"/>
              <w:rPr>
                <w:rFonts w:cs="Arial"/>
                <w:b/>
                <w:bCs/>
                <w:sz w:val="16"/>
                <w:szCs w:val="16"/>
                <w:cs/>
              </w:rPr>
            </w:pPr>
            <w:r w:rsidRPr="00161BBC">
              <w:rPr>
                <w:rFonts w:cs="Arial"/>
                <w:b/>
                <w:bCs/>
                <w:sz w:val="16"/>
                <w:szCs w:val="16"/>
              </w:rPr>
              <w:t>Million Baht</w:t>
            </w:r>
          </w:p>
        </w:tc>
      </w:tr>
      <w:tr w:rsidR="00D41285" w:rsidRPr="00161BBC" w14:paraId="0314A484" w14:textId="77777777" w:rsidTr="00EB2402">
        <w:trPr>
          <w:trHeight w:val="20"/>
        </w:trPr>
        <w:tc>
          <w:tcPr>
            <w:tcW w:w="3339" w:type="dxa"/>
            <w:vAlign w:val="bottom"/>
          </w:tcPr>
          <w:p w14:paraId="7B48C5B7"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vAlign w:val="bottom"/>
          </w:tcPr>
          <w:p w14:paraId="31D5EFBF" w14:textId="77777777" w:rsidR="00D41285" w:rsidRPr="00161BBC" w:rsidRDefault="00D41285">
            <w:pPr>
              <w:spacing w:line="240" w:lineRule="auto"/>
              <w:ind w:left="-101" w:right="-72"/>
              <w:jc w:val="right"/>
              <w:rPr>
                <w:rFonts w:cs="Arial"/>
                <w:spacing w:val="-2"/>
                <w:sz w:val="16"/>
                <w:szCs w:val="16"/>
                <w:lang w:val="en-US"/>
              </w:rPr>
            </w:pPr>
          </w:p>
        </w:tc>
        <w:tc>
          <w:tcPr>
            <w:tcW w:w="993" w:type="dxa"/>
            <w:vAlign w:val="bottom"/>
          </w:tcPr>
          <w:p w14:paraId="775B4C5F" w14:textId="77777777" w:rsidR="00D41285" w:rsidRPr="00161BBC" w:rsidRDefault="00D41285">
            <w:pPr>
              <w:spacing w:line="240" w:lineRule="auto"/>
              <w:ind w:left="-101" w:right="-72"/>
              <w:jc w:val="right"/>
              <w:rPr>
                <w:rFonts w:cs="Arial"/>
                <w:spacing w:val="-2"/>
                <w:sz w:val="16"/>
                <w:szCs w:val="16"/>
                <w:lang w:val="en-US"/>
              </w:rPr>
            </w:pPr>
          </w:p>
        </w:tc>
        <w:tc>
          <w:tcPr>
            <w:tcW w:w="1134" w:type="dxa"/>
            <w:vAlign w:val="bottom"/>
          </w:tcPr>
          <w:p w14:paraId="048DDE7D" w14:textId="77777777" w:rsidR="00D41285" w:rsidRPr="00161BBC" w:rsidRDefault="00D41285">
            <w:pPr>
              <w:spacing w:line="240" w:lineRule="auto"/>
              <w:ind w:left="-101" w:right="-72"/>
              <w:jc w:val="right"/>
              <w:rPr>
                <w:rFonts w:cs="Arial"/>
                <w:spacing w:val="-2"/>
                <w:sz w:val="16"/>
                <w:szCs w:val="16"/>
                <w:lang w:val="en-US"/>
              </w:rPr>
            </w:pPr>
          </w:p>
        </w:tc>
        <w:tc>
          <w:tcPr>
            <w:tcW w:w="1000" w:type="dxa"/>
            <w:vAlign w:val="bottom"/>
          </w:tcPr>
          <w:p w14:paraId="519D0C32" w14:textId="77777777" w:rsidR="00D41285" w:rsidRPr="00161BBC" w:rsidRDefault="00D41285">
            <w:pPr>
              <w:spacing w:line="240" w:lineRule="auto"/>
              <w:ind w:left="-101" w:right="-72"/>
              <w:jc w:val="right"/>
              <w:rPr>
                <w:rFonts w:cs="Arial"/>
                <w:spacing w:val="-2"/>
                <w:sz w:val="16"/>
                <w:szCs w:val="16"/>
                <w:lang w:val="en-US"/>
              </w:rPr>
            </w:pPr>
          </w:p>
        </w:tc>
        <w:tc>
          <w:tcPr>
            <w:tcW w:w="896" w:type="dxa"/>
            <w:vAlign w:val="bottom"/>
          </w:tcPr>
          <w:p w14:paraId="10E9A924" w14:textId="77777777" w:rsidR="00D41285" w:rsidRPr="00161BBC" w:rsidRDefault="00D41285">
            <w:pPr>
              <w:spacing w:line="240" w:lineRule="auto"/>
              <w:ind w:left="-62" w:right="-72"/>
              <w:jc w:val="right"/>
              <w:rPr>
                <w:rFonts w:cs="Arial"/>
                <w:sz w:val="16"/>
                <w:szCs w:val="16"/>
                <w:vertAlign w:val="superscript"/>
              </w:rPr>
            </w:pPr>
          </w:p>
        </w:tc>
        <w:tc>
          <w:tcPr>
            <w:tcW w:w="1094" w:type="dxa"/>
            <w:gridSpan w:val="2"/>
            <w:vAlign w:val="bottom"/>
          </w:tcPr>
          <w:p w14:paraId="6F0A8EC9" w14:textId="77777777" w:rsidR="00D41285" w:rsidRPr="00161BBC" w:rsidRDefault="00D41285">
            <w:pPr>
              <w:spacing w:line="240" w:lineRule="auto"/>
              <w:ind w:left="-101" w:right="-72"/>
              <w:jc w:val="right"/>
              <w:rPr>
                <w:rFonts w:cs="Arial"/>
                <w:spacing w:val="-2"/>
                <w:sz w:val="16"/>
                <w:szCs w:val="16"/>
                <w:lang w:val="en-US"/>
              </w:rPr>
            </w:pPr>
          </w:p>
        </w:tc>
      </w:tr>
      <w:tr w:rsidR="000F139B" w:rsidRPr="00161BBC" w14:paraId="587FE4A2" w14:textId="77777777" w:rsidTr="00F73C71">
        <w:trPr>
          <w:trHeight w:val="20"/>
        </w:trPr>
        <w:tc>
          <w:tcPr>
            <w:tcW w:w="3339" w:type="dxa"/>
            <w:vAlign w:val="bottom"/>
          </w:tcPr>
          <w:p w14:paraId="49F81A38" w14:textId="77777777" w:rsidR="000F139B" w:rsidRPr="00161BBC" w:rsidRDefault="000F139B" w:rsidP="000F139B">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161BBC">
              <w:rPr>
                <w:rFonts w:ascii="Arial" w:hAnsi="Arial" w:cs="Arial"/>
                <w:sz w:val="16"/>
                <w:szCs w:val="16"/>
              </w:rPr>
              <w:t>Sales and services income</w:t>
            </w:r>
          </w:p>
        </w:tc>
        <w:tc>
          <w:tcPr>
            <w:tcW w:w="1008" w:type="dxa"/>
            <w:vAlign w:val="bottom"/>
          </w:tcPr>
          <w:p w14:paraId="4E12AE03" w14:textId="7A31E91B"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9,969</w:t>
            </w:r>
          </w:p>
        </w:tc>
        <w:tc>
          <w:tcPr>
            <w:tcW w:w="993" w:type="dxa"/>
            <w:vAlign w:val="bottom"/>
          </w:tcPr>
          <w:p w14:paraId="3DAA8780" w14:textId="67C8B20F"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252</w:t>
            </w:r>
          </w:p>
        </w:tc>
        <w:tc>
          <w:tcPr>
            <w:tcW w:w="1134" w:type="dxa"/>
            <w:vAlign w:val="bottom"/>
          </w:tcPr>
          <w:p w14:paraId="521D0E3E" w14:textId="1963D007"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10,221</w:t>
            </w:r>
          </w:p>
        </w:tc>
        <w:tc>
          <w:tcPr>
            <w:tcW w:w="1000" w:type="dxa"/>
            <w:vAlign w:val="bottom"/>
          </w:tcPr>
          <w:p w14:paraId="3FB84B12" w14:textId="25306992"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(886)</w:t>
            </w:r>
          </w:p>
        </w:tc>
        <w:tc>
          <w:tcPr>
            <w:tcW w:w="896" w:type="dxa"/>
            <w:vAlign w:val="bottom"/>
          </w:tcPr>
          <w:p w14:paraId="1C24D69F" w14:textId="4D4ED563" w:rsidR="000F139B" w:rsidRPr="00161BBC" w:rsidRDefault="000F139B" w:rsidP="000F139B">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(2),(4),(5),(8),(9)</w:t>
            </w:r>
          </w:p>
        </w:tc>
        <w:tc>
          <w:tcPr>
            <w:tcW w:w="1094" w:type="dxa"/>
            <w:gridSpan w:val="2"/>
            <w:vAlign w:val="bottom"/>
          </w:tcPr>
          <w:p w14:paraId="4C4A4683" w14:textId="645D1E84"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9,335</w:t>
            </w:r>
          </w:p>
        </w:tc>
      </w:tr>
      <w:tr w:rsidR="000F139B" w:rsidRPr="00161BBC" w14:paraId="6575EF8A" w14:textId="77777777" w:rsidTr="00F73C71">
        <w:trPr>
          <w:trHeight w:val="20"/>
        </w:trPr>
        <w:tc>
          <w:tcPr>
            <w:tcW w:w="3339" w:type="dxa"/>
            <w:vAlign w:val="bottom"/>
          </w:tcPr>
          <w:p w14:paraId="3D72FAE9" w14:textId="77777777" w:rsidR="000F139B" w:rsidRPr="00161BBC" w:rsidRDefault="000F139B" w:rsidP="000F139B">
            <w:pPr>
              <w:spacing w:line="240" w:lineRule="auto"/>
              <w:ind w:left="-101" w:right="-72"/>
              <w:rPr>
                <w:rFonts w:cs="Arial"/>
                <w:spacing w:val="-6"/>
                <w:sz w:val="16"/>
                <w:szCs w:val="16"/>
              </w:rPr>
            </w:pPr>
            <w:r w:rsidRPr="00161BBC">
              <w:rPr>
                <w:rFonts w:cs="Arial"/>
                <w:spacing w:val="-6"/>
                <w:sz w:val="16"/>
                <w:szCs w:val="16"/>
              </w:rPr>
              <w:t>Lease income under power</w:t>
            </w:r>
            <w:r w:rsidRPr="00161BBC">
              <w:rPr>
                <w:rFonts w:cs="Arial"/>
                <w:spacing w:val="-6"/>
                <w:sz w:val="16"/>
                <w:szCs w:val="16"/>
                <w:cs/>
              </w:rPr>
              <w:t xml:space="preserve"> </w:t>
            </w:r>
            <w:r w:rsidRPr="00161BBC">
              <w:rPr>
                <w:rFonts w:cs="Arial"/>
                <w:spacing w:val="-6"/>
                <w:sz w:val="16"/>
                <w:szCs w:val="16"/>
              </w:rPr>
              <w:t>purchase agreements</w:t>
            </w:r>
          </w:p>
        </w:tc>
        <w:tc>
          <w:tcPr>
            <w:tcW w:w="1008" w:type="dxa"/>
            <w:vAlign w:val="bottom"/>
          </w:tcPr>
          <w:p w14:paraId="7F10913C" w14:textId="636888D7"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w:t>
            </w:r>
          </w:p>
        </w:tc>
        <w:tc>
          <w:tcPr>
            <w:tcW w:w="993" w:type="dxa"/>
            <w:vAlign w:val="bottom"/>
          </w:tcPr>
          <w:p w14:paraId="39A0ADC6" w14:textId="3C56869C"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w:t>
            </w:r>
          </w:p>
        </w:tc>
        <w:tc>
          <w:tcPr>
            <w:tcW w:w="1134" w:type="dxa"/>
            <w:vAlign w:val="bottom"/>
          </w:tcPr>
          <w:p w14:paraId="64374BE3" w14:textId="5E76D4BA"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w:t>
            </w:r>
          </w:p>
        </w:tc>
        <w:tc>
          <w:tcPr>
            <w:tcW w:w="1000" w:type="dxa"/>
            <w:vAlign w:val="bottom"/>
          </w:tcPr>
          <w:p w14:paraId="38671DD4" w14:textId="0FCBDD68"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555</w:t>
            </w:r>
          </w:p>
        </w:tc>
        <w:tc>
          <w:tcPr>
            <w:tcW w:w="896" w:type="dxa"/>
            <w:vAlign w:val="bottom"/>
          </w:tcPr>
          <w:p w14:paraId="66F02A1A" w14:textId="1AF99F99" w:rsidR="000F139B" w:rsidRPr="00161BBC" w:rsidRDefault="000F139B" w:rsidP="000F139B">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(5)</w:t>
            </w:r>
          </w:p>
        </w:tc>
        <w:tc>
          <w:tcPr>
            <w:tcW w:w="1094" w:type="dxa"/>
            <w:gridSpan w:val="2"/>
            <w:vAlign w:val="bottom"/>
          </w:tcPr>
          <w:p w14:paraId="268C0A5A" w14:textId="756C68A0"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555</w:t>
            </w:r>
          </w:p>
        </w:tc>
      </w:tr>
      <w:tr w:rsidR="000F139B" w:rsidRPr="00161BBC" w14:paraId="737C37C7" w14:textId="77777777" w:rsidTr="00F73C71">
        <w:trPr>
          <w:trHeight w:val="20"/>
        </w:trPr>
        <w:tc>
          <w:tcPr>
            <w:tcW w:w="3339" w:type="dxa"/>
            <w:vAlign w:val="bottom"/>
          </w:tcPr>
          <w:p w14:paraId="787380F5" w14:textId="77777777" w:rsidR="000F139B" w:rsidRPr="00161BBC" w:rsidRDefault="000F139B" w:rsidP="000F139B">
            <w:pPr>
              <w:spacing w:line="240" w:lineRule="auto"/>
              <w:ind w:left="-101" w:right="-72"/>
              <w:rPr>
                <w:rFonts w:cs="Arial"/>
                <w:sz w:val="16"/>
                <w:szCs w:val="16"/>
              </w:rPr>
            </w:pPr>
            <w:r w:rsidRPr="00161BBC">
              <w:rPr>
                <w:rFonts w:cs="Arial"/>
                <w:sz w:val="16"/>
                <w:szCs w:val="16"/>
              </w:rPr>
              <w:t>Costs of sales and services</w:t>
            </w:r>
          </w:p>
        </w:tc>
        <w:tc>
          <w:tcPr>
            <w:tcW w:w="1008" w:type="dxa"/>
            <w:tcBorders>
              <w:bottom w:val="single" w:sz="4" w:space="0" w:color="auto"/>
            </w:tcBorders>
            <w:vAlign w:val="bottom"/>
          </w:tcPr>
          <w:p w14:paraId="02273291" w14:textId="5AF6BD3B"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(8,621)</w:t>
            </w:r>
          </w:p>
        </w:tc>
        <w:tc>
          <w:tcPr>
            <w:tcW w:w="993" w:type="dxa"/>
            <w:tcBorders>
              <w:bottom w:val="single" w:sz="4" w:space="0" w:color="auto"/>
            </w:tcBorders>
            <w:vAlign w:val="bottom"/>
          </w:tcPr>
          <w:p w14:paraId="34CB8605" w14:textId="46C66B0E"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(239)</w:t>
            </w:r>
          </w:p>
        </w:tc>
        <w:tc>
          <w:tcPr>
            <w:tcW w:w="1134" w:type="dxa"/>
            <w:tcBorders>
              <w:bottom w:val="single" w:sz="4" w:space="0" w:color="auto"/>
            </w:tcBorders>
            <w:vAlign w:val="bottom"/>
          </w:tcPr>
          <w:p w14:paraId="7EE14123" w14:textId="4505E422"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(8,860)</w:t>
            </w:r>
          </w:p>
        </w:tc>
        <w:tc>
          <w:tcPr>
            <w:tcW w:w="1000" w:type="dxa"/>
            <w:tcBorders>
              <w:bottom w:val="single" w:sz="4" w:space="0" w:color="auto"/>
            </w:tcBorders>
            <w:vAlign w:val="bottom"/>
          </w:tcPr>
          <w:p w14:paraId="228CCBF6" w14:textId="0E0DC359"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571</w:t>
            </w:r>
          </w:p>
        </w:tc>
        <w:tc>
          <w:tcPr>
            <w:tcW w:w="896" w:type="dxa"/>
            <w:vAlign w:val="bottom"/>
          </w:tcPr>
          <w:p w14:paraId="0E7953BE" w14:textId="410BDC63" w:rsidR="000F139B" w:rsidRPr="00161BBC" w:rsidRDefault="000F139B" w:rsidP="000F139B">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(2),(5),(8),(9)</w:t>
            </w:r>
          </w:p>
        </w:tc>
        <w:tc>
          <w:tcPr>
            <w:tcW w:w="1094" w:type="dxa"/>
            <w:gridSpan w:val="2"/>
            <w:vAlign w:val="bottom"/>
          </w:tcPr>
          <w:p w14:paraId="5F8E5C6A" w14:textId="7F129E7F"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(8,289)</w:t>
            </w:r>
          </w:p>
        </w:tc>
      </w:tr>
      <w:tr w:rsidR="000F139B" w:rsidRPr="00161BBC" w14:paraId="024369A9" w14:textId="77777777" w:rsidTr="00DD6FA2">
        <w:trPr>
          <w:trHeight w:val="20"/>
        </w:trPr>
        <w:tc>
          <w:tcPr>
            <w:tcW w:w="3339" w:type="dxa"/>
            <w:vAlign w:val="bottom"/>
          </w:tcPr>
          <w:p w14:paraId="7F74D55C" w14:textId="77777777" w:rsidR="000F139B" w:rsidRPr="00161BBC" w:rsidRDefault="000F139B" w:rsidP="000F139B">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vAlign w:val="bottom"/>
          </w:tcPr>
          <w:p w14:paraId="402A253B" w14:textId="77777777" w:rsidR="000F139B" w:rsidRPr="00161BBC" w:rsidRDefault="000F139B" w:rsidP="000F139B">
            <w:pPr>
              <w:spacing w:line="240" w:lineRule="auto"/>
              <w:ind w:left="-101" w:right="-72"/>
              <w:jc w:val="right"/>
              <w:rPr>
                <w:rFonts w:eastAsia="Arial Unicode MS" w:cs="Arial"/>
                <w:color w:val="000000"/>
                <w:sz w:val="16"/>
                <w:szCs w:val="16"/>
              </w:rPr>
            </w:pPr>
          </w:p>
        </w:tc>
        <w:tc>
          <w:tcPr>
            <w:tcW w:w="993" w:type="dxa"/>
            <w:tcBorders>
              <w:top w:val="single" w:sz="4" w:space="0" w:color="auto"/>
            </w:tcBorders>
            <w:vAlign w:val="bottom"/>
          </w:tcPr>
          <w:p w14:paraId="2BE3172F" w14:textId="77777777" w:rsidR="000F139B" w:rsidRPr="00161BBC" w:rsidRDefault="000F139B" w:rsidP="000F139B">
            <w:pPr>
              <w:spacing w:line="240" w:lineRule="auto"/>
              <w:ind w:left="-101" w:right="-72"/>
              <w:jc w:val="right"/>
              <w:rPr>
                <w:rFonts w:eastAsia="Arial Unicode MS" w:cs="Arial"/>
                <w:color w:val="000000"/>
                <w:sz w:val="16"/>
                <w:szCs w:val="16"/>
              </w:rPr>
            </w:pPr>
          </w:p>
        </w:tc>
        <w:tc>
          <w:tcPr>
            <w:tcW w:w="1134" w:type="dxa"/>
            <w:tcBorders>
              <w:top w:val="single" w:sz="4" w:space="0" w:color="auto"/>
            </w:tcBorders>
            <w:vAlign w:val="bottom"/>
          </w:tcPr>
          <w:p w14:paraId="41FD3C3E" w14:textId="77777777" w:rsidR="000F139B" w:rsidRPr="00161BBC" w:rsidRDefault="000F139B" w:rsidP="000F139B">
            <w:pPr>
              <w:spacing w:line="240" w:lineRule="auto"/>
              <w:ind w:left="-101" w:right="-72"/>
              <w:jc w:val="right"/>
              <w:rPr>
                <w:rFonts w:eastAsia="Arial Unicode MS" w:cs="Arial"/>
                <w:color w:val="000000"/>
                <w:sz w:val="16"/>
                <w:szCs w:val="16"/>
              </w:rPr>
            </w:pPr>
          </w:p>
        </w:tc>
        <w:tc>
          <w:tcPr>
            <w:tcW w:w="1000" w:type="dxa"/>
            <w:tcBorders>
              <w:top w:val="single" w:sz="4" w:space="0" w:color="auto"/>
            </w:tcBorders>
            <w:vAlign w:val="bottom"/>
          </w:tcPr>
          <w:p w14:paraId="2AFCEC05" w14:textId="77777777" w:rsidR="000F139B" w:rsidRPr="00161BBC" w:rsidRDefault="000F139B" w:rsidP="000F139B">
            <w:pPr>
              <w:spacing w:line="240" w:lineRule="auto"/>
              <w:ind w:left="-101" w:right="-72"/>
              <w:jc w:val="right"/>
              <w:rPr>
                <w:rFonts w:eastAsia="Arial Unicode MS" w:cs="Arial"/>
                <w:color w:val="000000"/>
                <w:sz w:val="16"/>
                <w:szCs w:val="16"/>
              </w:rPr>
            </w:pPr>
          </w:p>
        </w:tc>
        <w:tc>
          <w:tcPr>
            <w:tcW w:w="896" w:type="dxa"/>
          </w:tcPr>
          <w:p w14:paraId="43F738F5" w14:textId="77777777" w:rsidR="000F139B" w:rsidRPr="00161BBC" w:rsidRDefault="000F139B" w:rsidP="000F139B">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7E50F13B" w14:textId="77777777" w:rsidR="000F139B" w:rsidRPr="00161BBC" w:rsidRDefault="000F139B" w:rsidP="000F139B">
            <w:pPr>
              <w:spacing w:line="240" w:lineRule="auto"/>
              <w:ind w:left="-101" w:right="-72"/>
              <w:jc w:val="right"/>
              <w:rPr>
                <w:rFonts w:eastAsia="Arial Unicode MS" w:cs="Arial"/>
                <w:color w:val="000000"/>
                <w:sz w:val="16"/>
                <w:szCs w:val="16"/>
              </w:rPr>
            </w:pPr>
          </w:p>
        </w:tc>
      </w:tr>
      <w:tr w:rsidR="000F139B" w:rsidRPr="00161BBC" w14:paraId="091A6BCB" w14:textId="77777777" w:rsidTr="00DD6FA2">
        <w:trPr>
          <w:trHeight w:val="20"/>
        </w:trPr>
        <w:tc>
          <w:tcPr>
            <w:tcW w:w="3339" w:type="dxa"/>
            <w:vAlign w:val="bottom"/>
          </w:tcPr>
          <w:p w14:paraId="6F392A5F" w14:textId="77777777" w:rsidR="000F139B" w:rsidRPr="00161BBC" w:rsidRDefault="000F139B" w:rsidP="000F139B">
            <w:pPr>
              <w:spacing w:line="240" w:lineRule="auto"/>
              <w:ind w:left="-101" w:right="-72"/>
              <w:rPr>
                <w:rFonts w:cs="Arial"/>
                <w:sz w:val="16"/>
                <w:szCs w:val="16"/>
              </w:rPr>
            </w:pPr>
            <w:r w:rsidRPr="00161BBC">
              <w:rPr>
                <w:rFonts w:cs="Arial"/>
                <w:sz w:val="16"/>
                <w:szCs w:val="16"/>
              </w:rPr>
              <w:t>Segment results</w:t>
            </w:r>
          </w:p>
        </w:tc>
        <w:tc>
          <w:tcPr>
            <w:tcW w:w="1008" w:type="dxa"/>
            <w:vAlign w:val="bottom"/>
          </w:tcPr>
          <w:p w14:paraId="7F1B5E45" w14:textId="57EE72CB"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1,348</w:t>
            </w:r>
          </w:p>
        </w:tc>
        <w:tc>
          <w:tcPr>
            <w:tcW w:w="993" w:type="dxa"/>
            <w:vAlign w:val="bottom"/>
          </w:tcPr>
          <w:p w14:paraId="57FC733A" w14:textId="71B6B5F1"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13</w:t>
            </w:r>
          </w:p>
        </w:tc>
        <w:tc>
          <w:tcPr>
            <w:tcW w:w="1134" w:type="dxa"/>
            <w:vAlign w:val="bottom"/>
          </w:tcPr>
          <w:p w14:paraId="0ADD6325" w14:textId="096ED82A"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1,361</w:t>
            </w:r>
          </w:p>
        </w:tc>
        <w:tc>
          <w:tcPr>
            <w:tcW w:w="1000" w:type="dxa"/>
            <w:vAlign w:val="bottom"/>
          </w:tcPr>
          <w:p w14:paraId="6A314B92" w14:textId="7C676F3D"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240</w:t>
            </w:r>
          </w:p>
        </w:tc>
        <w:tc>
          <w:tcPr>
            <w:tcW w:w="896" w:type="dxa"/>
            <w:vAlign w:val="bottom"/>
          </w:tcPr>
          <w:p w14:paraId="002D04AC" w14:textId="77777777" w:rsidR="000F139B" w:rsidRPr="00161BBC" w:rsidRDefault="000F139B" w:rsidP="000F139B">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5A18EBC9" w14:textId="272368E7"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1,601</w:t>
            </w:r>
          </w:p>
        </w:tc>
      </w:tr>
      <w:tr w:rsidR="000F139B" w:rsidRPr="00161BBC" w14:paraId="30CE6D72" w14:textId="77777777" w:rsidTr="000209E2">
        <w:trPr>
          <w:trHeight w:val="20"/>
        </w:trPr>
        <w:tc>
          <w:tcPr>
            <w:tcW w:w="3339" w:type="dxa"/>
            <w:vAlign w:val="bottom"/>
          </w:tcPr>
          <w:p w14:paraId="55A61094" w14:textId="77777777" w:rsidR="000F139B" w:rsidRPr="00161BBC" w:rsidRDefault="000F139B" w:rsidP="000F139B">
            <w:pPr>
              <w:spacing w:line="240" w:lineRule="auto"/>
              <w:ind w:left="-101" w:right="-72"/>
              <w:rPr>
                <w:rFonts w:cs="Arial"/>
                <w:sz w:val="16"/>
                <w:szCs w:val="16"/>
              </w:rPr>
            </w:pPr>
            <w:r w:rsidRPr="00161BBC">
              <w:rPr>
                <w:rFonts w:cs="Arial"/>
                <w:sz w:val="16"/>
                <w:szCs w:val="16"/>
              </w:rPr>
              <w:t>Dividend and other income</w:t>
            </w:r>
          </w:p>
        </w:tc>
        <w:tc>
          <w:tcPr>
            <w:tcW w:w="1008" w:type="dxa"/>
            <w:vAlign w:val="bottom"/>
          </w:tcPr>
          <w:p w14:paraId="5ED6E2B1" w14:textId="147C3592"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1,135</w:t>
            </w:r>
          </w:p>
        </w:tc>
        <w:tc>
          <w:tcPr>
            <w:tcW w:w="993" w:type="dxa"/>
            <w:vAlign w:val="bottom"/>
          </w:tcPr>
          <w:p w14:paraId="74C393D6" w14:textId="7C1FD8BC"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4</w:t>
            </w:r>
          </w:p>
        </w:tc>
        <w:tc>
          <w:tcPr>
            <w:tcW w:w="1134" w:type="dxa"/>
            <w:vAlign w:val="bottom"/>
          </w:tcPr>
          <w:p w14:paraId="0E0B7C65" w14:textId="6CCA9510"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1,139</w:t>
            </w:r>
          </w:p>
        </w:tc>
        <w:tc>
          <w:tcPr>
            <w:tcW w:w="1000" w:type="dxa"/>
            <w:vAlign w:val="bottom"/>
          </w:tcPr>
          <w:p w14:paraId="69AFE7B6" w14:textId="32C56EE4"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(314)</w:t>
            </w:r>
          </w:p>
        </w:tc>
        <w:tc>
          <w:tcPr>
            <w:tcW w:w="896" w:type="dxa"/>
            <w:vAlign w:val="bottom"/>
          </w:tcPr>
          <w:p w14:paraId="1C5913BA" w14:textId="5B3BDFD7" w:rsidR="000F139B" w:rsidRPr="00161BBC" w:rsidRDefault="000F139B" w:rsidP="000F139B">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(4),(8),(9)</w:t>
            </w:r>
          </w:p>
        </w:tc>
        <w:tc>
          <w:tcPr>
            <w:tcW w:w="1094" w:type="dxa"/>
            <w:gridSpan w:val="2"/>
            <w:vAlign w:val="bottom"/>
          </w:tcPr>
          <w:p w14:paraId="20567B8C" w14:textId="23073218"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825</w:t>
            </w:r>
          </w:p>
        </w:tc>
      </w:tr>
      <w:tr w:rsidR="000F139B" w:rsidRPr="00161BBC" w14:paraId="74ACB157" w14:textId="77777777" w:rsidTr="000209E2">
        <w:trPr>
          <w:trHeight w:val="180"/>
        </w:trPr>
        <w:tc>
          <w:tcPr>
            <w:tcW w:w="3339" w:type="dxa"/>
            <w:vAlign w:val="bottom"/>
          </w:tcPr>
          <w:p w14:paraId="7A49821B" w14:textId="77777777" w:rsidR="000F139B" w:rsidRPr="00161BBC" w:rsidRDefault="000F139B" w:rsidP="000F139B">
            <w:pPr>
              <w:spacing w:line="240" w:lineRule="auto"/>
              <w:ind w:left="-101" w:right="-72"/>
              <w:rPr>
                <w:rFonts w:cs="Arial"/>
                <w:sz w:val="16"/>
                <w:szCs w:val="16"/>
              </w:rPr>
            </w:pPr>
            <w:r w:rsidRPr="00161BBC">
              <w:rPr>
                <w:rFonts w:cs="Arial"/>
                <w:sz w:val="16"/>
                <w:szCs w:val="16"/>
              </w:rPr>
              <w:t>Currency exchange gains (losses), net</w:t>
            </w:r>
          </w:p>
        </w:tc>
        <w:tc>
          <w:tcPr>
            <w:tcW w:w="1008" w:type="dxa"/>
            <w:vAlign w:val="bottom"/>
          </w:tcPr>
          <w:p w14:paraId="711141E3" w14:textId="66198747"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953</w:t>
            </w:r>
          </w:p>
        </w:tc>
        <w:tc>
          <w:tcPr>
            <w:tcW w:w="993" w:type="dxa"/>
            <w:vAlign w:val="bottom"/>
          </w:tcPr>
          <w:p w14:paraId="3E1999E0" w14:textId="7C679059"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42</w:t>
            </w:r>
          </w:p>
        </w:tc>
        <w:tc>
          <w:tcPr>
            <w:tcW w:w="1134" w:type="dxa"/>
            <w:vAlign w:val="bottom"/>
          </w:tcPr>
          <w:p w14:paraId="7730FC51" w14:textId="2C199334"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995</w:t>
            </w:r>
          </w:p>
        </w:tc>
        <w:tc>
          <w:tcPr>
            <w:tcW w:w="1000" w:type="dxa"/>
            <w:vAlign w:val="bottom"/>
          </w:tcPr>
          <w:p w14:paraId="2D4C9661" w14:textId="6C3108E1"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(3,046)</w:t>
            </w:r>
          </w:p>
        </w:tc>
        <w:tc>
          <w:tcPr>
            <w:tcW w:w="896" w:type="dxa"/>
            <w:vAlign w:val="bottom"/>
          </w:tcPr>
          <w:p w14:paraId="6E31D0E4" w14:textId="302E9B85" w:rsidR="000F139B" w:rsidRPr="00161BBC" w:rsidRDefault="000F139B" w:rsidP="000F139B">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(1),(2),(3),(5),(9)</w:t>
            </w:r>
          </w:p>
        </w:tc>
        <w:tc>
          <w:tcPr>
            <w:tcW w:w="1094" w:type="dxa"/>
            <w:gridSpan w:val="2"/>
            <w:vAlign w:val="bottom"/>
          </w:tcPr>
          <w:p w14:paraId="0827A9E0" w14:textId="071119DB"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(2,051)</w:t>
            </w:r>
          </w:p>
        </w:tc>
      </w:tr>
      <w:tr w:rsidR="000F139B" w:rsidRPr="00161BBC" w14:paraId="36E175CA" w14:textId="77777777" w:rsidTr="00EB2402">
        <w:trPr>
          <w:trHeight w:val="20"/>
        </w:trPr>
        <w:tc>
          <w:tcPr>
            <w:tcW w:w="3339" w:type="dxa"/>
            <w:vAlign w:val="bottom"/>
          </w:tcPr>
          <w:p w14:paraId="201C54F0" w14:textId="77777777" w:rsidR="000F139B" w:rsidRPr="00161BBC" w:rsidRDefault="000F139B" w:rsidP="000F139B">
            <w:pPr>
              <w:spacing w:line="240" w:lineRule="auto"/>
              <w:ind w:left="-101" w:right="-72"/>
              <w:rPr>
                <w:rFonts w:cs="Arial"/>
                <w:sz w:val="16"/>
                <w:szCs w:val="16"/>
              </w:rPr>
            </w:pPr>
            <w:r w:rsidRPr="00161BBC">
              <w:rPr>
                <w:rFonts w:cs="Arial"/>
                <w:sz w:val="16"/>
                <w:szCs w:val="16"/>
                <w:lang w:val="en-US"/>
              </w:rPr>
              <w:t>Gain (losse</w:t>
            </w:r>
            <w:r w:rsidRPr="00161BBC">
              <w:rPr>
                <w:rFonts w:cs="Arial"/>
                <w:sz w:val="16"/>
                <w:szCs w:val="16"/>
              </w:rPr>
              <w:t>s) on remeasurement of</w:t>
            </w:r>
          </w:p>
        </w:tc>
        <w:tc>
          <w:tcPr>
            <w:tcW w:w="1008" w:type="dxa"/>
            <w:vAlign w:val="bottom"/>
          </w:tcPr>
          <w:p w14:paraId="79F33840" w14:textId="77777777" w:rsidR="000F139B" w:rsidRPr="00161BBC" w:rsidRDefault="000F139B" w:rsidP="000F139B">
            <w:pPr>
              <w:spacing w:line="240" w:lineRule="auto"/>
              <w:ind w:left="-101" w:right="-72"/>
              <w:jc w:val="right"/>
              <w:rPr>
                <w:rFonts w:eastAsia="Arial Unicode MS" w:cs="Arial"/>
                <w:color w:val="000000"/>
                <w:sz w:val="16"/>
                <w:szCs w:val="16"/>
              </w:rPr>
            </w:pPr>
          </w:p>
        </w:tc>
        <w:tc>
          <w:tcPr>
            <w:tcW w:w="993" w:type="dxa"/>
            <w:vAlign w:val="bottom"/>
          </w:tcPr>
          <w:p w14:paraId="02C1F0E1" w14:textId="77777777" w:rsidR="000F139B" w:rsidRPr="00161BBC" w:rsidRDefault="000F139B" w:rsidP="000F139B">
            <w:pPr>
              <w:spacing w:line="240" w:lineRule="auto"/>
              <w:ind w:left="-101" w:right="-72"/>
              <w:jc w:val="right"/>
              <w:rPr>
                <w:rFonts w:eastAsia="Arial Unicode MS" w:cs="Arial"/>
                <w:color w:val="000000"/>
                <w:sz w:val="16"/>
                <w:szCs w:val="16"/>
              </w:rPr>
            </w:pPr>
          </w:p>
        </w:tc>
        <w:tc>
          <w:tcPr>
            <w:tcW w:w="1134" w:type="dxa"/>
            <w:vAlign w:val="bottom"/>
          </w:tcPr>
          <w:p w14:paraId="6542A481" w14:textId="77777777" w:rsidR="000F139B" w:rsidRPr="00161BBC" w:rsidRDefault="000F139B" w:rsidP="000F139B">
            <w:pPr>
              <w:spacing w:line="240" w:lineRule="auto"/>
              <w:ind w:left="-101" w:right="-72"/>
              <w:jc w:val="right"/>
              <w:rPr>
                <w:rFonts w:eastAsia="Arial Unicode MS" w:cs="Arial"/>
                <w:color w:val="000000"/>
                <w:sz w:val="16"/>
                <w:szCs w:val="16"/>
              </w:rPr>
            </w:pPr>
          </w:p>
        </w:tc>
        <w:tc>
          <w:tcPr>
            <w:tcW w:w="1000" w:type="dxa"/>
            <w:vAlign w:val="bottom"/>
          </w:tcPr>
          <w:p w14:paraId="48ADCE9E" w14:textId="77777777" w:rsidR="000F139B" w:rsidRPr="00161BBC" w:rsidRDefault="000F139B" w:rsidP="000F139B">
            <w:pPr>
              <w:spacing w:line="240" w:lineRule="auto"/>
              <w:ind w:left="-101" w:right="-72"/>
              <w:jc w:val="right"/>
              <w:rPr>
                <w:rFonts w:eastAsia="Arial Unicode MS" w:cs="Arial"/>
                <w:color w:val="000000"/>
                <w:sz w:val="16"/>
                <w:szCs w:val="16"/>
              </w:rPr>
            </w:pPr>
          </w:p>
        </w:tc>
        <w:tc>
          <w:tcPr>
            <w:tcW w:w="896" w:type="dxa"/>
            <w:vAlign w:val="center"/>
          </w:tcPr>
          <w:p w14:paraId="4EDC6781" w14:textId="77777777" w:rsidR="000F139B" w:rsidRPr="00161BBC" w:rsidRDefault="000F139B" w:rsidP="000F139B">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787B8D1C" w14:textId="77777777" w:rsidR="000F139B" w:rsidRPr="00161BBC" w:rsidRDefault="000F139B" w:rsidP="000F139B">
            <w:pPr>
              <w:spacing w:line="240" w:lineRule="auto"/>
              <w:ind w:left="-101" w:right="-72"/>
              <w:jc w:val="right"/>
              <w:rPr>
                <w:rFonts w:eastAsia="Arial Unicode MS" w:cs="Arial"/>
                <w:color w:val="000000"/>
                <w:sz w:val="16"/>
                <w:szCs w:val="16"/>
              </w:rPr>
            </w:pPr>
          </w:p>
        </w:tc>
      </w:tr>
      <w:tr w:rsidR="000F139B" w:rsidRPr="00161BBC" w14:paraId="5C3D91B2" w14:textId="77777777" w:rsidTr="00EB2402">
        <w:trPr>
          <w:trHeight w:val="20"/>
        </w:trPr>
        <w:tc>
          <w:tcPr>
            <w:tcW w:w="3339" w:type="dxa"/>
            <w:vAlign w:val="bottom"/>
          </w:tcPr>
          <w:p w14:paraId="0270A1B9" w14:textId="77777777" w:rsidR="000F139B" w:rsidRPr="00161BBC" w:rsidRDefault="000F139B" w:rsidP="000F139B">
            <w:pPr>
              <w:spacing w:line="240" w:lineRule="auto"/>
              <w:ind w:left="-101" w:right="-72"/>
              <w:rPr>
                <w:rFonts w:cs="Arial"/>
                <w:sz w:val="16"/>
                <w:szCs w:val="16"/>
              </w:rPr>
            </w:pPr>
            <w:r w:rsidRPr="00161BBC">
              <w:rPr>
                <w:rFonts w:cs="Arial"/>
                <w:sz w:val="16"/>
                <w:szCs w:val="16"/>
              </w:rPr>
              <w:t xml:space="preserve">   financial instruments, net</w:t>
            </w:r>
          </w:p>
        </w:tc>
        <w:tc>
          <w:tcPr>
            <w:tcW w:w="1008" w:type="dxa"/>
            <w:vAlign w:val="bottom"/>
          </w:tcPr>
          <w:p w14:paraId="35F8F9CB" w14:textId="19F28A17"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(115)</w:t>
            </w:r>
          </w:p>
        </w:tc>
        <w:tc>
          <w:tcPr>
            <w:tcW w:w="993" w:type="dxa"/>
            <w:vAlign w:val="bottom"/>
          </w:tcPr>
          <w:p w14:paraId="2B93B472" w14:textId="08A84D02"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w:t>
            </w:r>
          </w:p>
        </w:tc>
        <w:tc>
          <w:tcPr>
            <w:tcW w:w="1134" w:type="dxa"/>
            <w:vAlign w:val="bottom"/>
          </w:tcPr>
          <w:p w14:paraId="5C7E3FC5" w14:textId="3B9EF621"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(115)</w:t>
            </w:r>
          </w:p>
        </w:tc>
        <w:tc>
          <w:tcPr>
            <w:tcW w:w="1000" w:type="dxa"/>
            <w:vAlign w:val="bottom"/>
          </w:tcPr>
          <w:p w14:paraId="726157E8" w14:textId="5C5536DD"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115</w:t>
            </w:r>
          </w:p>
        </w:tc>
        <w:tc>
          <w:tcPr>
            <w:tcW w:w="896" w:type="dxa"/>
            <w:vAlign w:val="bottom"/>
          </w:tcPr>
          <w:p w14:paraId="1B765C57" w14:textId="4C26A52F" w:rsidR="000F139B" w:rsidRPr="00161BBC" w:rsidRDefault="000F139B" w:rsidP="000F139B">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(1),(2)</w:t>
            </w:r>
          </w:p>
        </w:tc>
        <w:tc>
          <w:tcPr>
            <w:tcW w:w="1094" w:type="dxa"/>
            <w:gridSpan w:val="2"/>
            <w:vAlign w:val="bottom"/>
          </w:tcPr>
          <w:p w14:paraId="26C12F3A" w14:textId="019BE14E"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w:t>
            </w:r>
          </w:p>
        </w:tc>
      </w:tr>
      <w:tr w:rsidR="000F139B" w:rsidRPr="00161BBC" w14:paraId="07E25AEB" w14:textId="77777777" w:rsidTr="00F76718">
        <w:trPr>
          <w:trHeight w:val="20"/>
        </w:trPr>
        <w:tc>
          <w:tcPr>
            <w:tcW w:w="3339" w:type="dxa"/>
            <w:vAlign w:val="bottom"/>
          </w:tcPr>
          <w:p w14:paraId="410B3A66" w14:textId="77777777" w:rsidR="000F139B" w:rsidRPr="00161BBC" w:rsidRDefault="000F139B" w:rsidP="000F139B">
            <w:pPr>
              <w:spacing w:line="240" w:lineRule="auto"/>
              <w:ind w:left="-101" w:right="-72"/>
              <w:rPr>
                <w:rFonts w:cs="Arial"/>
                <w:sz w:val="16"/>
                <w:szCs w:val="16"/>
                <w:cs/>
              </w:rPr>
            </w:pPr>
            <w:r w:rsidRPr="00161BBC">
              <w:rPr>
                <w:rFonts w:cs="Arial"/>
                <w:sz w:val="16"/>
                <w:szCs w:val="16"/>
              </w:rPr>
              <w:t>Administrative expenses</w:t>
            </w:r>
          </w:p>
        </w:tc>
        <w:tc>
          <w:tcPr>
            <w:tcW w:w="1008" w:type="dxa"/>
            <w:vAlign w:val="bottom"/>
          </w:tcPr>
          <w:p w14:paraId="66CC21A3" w14:textId="4E1338D5"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(928)</w:t>
            </w:r>
          </w:p>
        </w:tc>
        <w:tc>
          <w:tcPr>
            <w:tcW w:w="993" w:type="dxa"/>
            <w:vAlign w:val="bottom"/>
          </w:tcPr>
          <w:p w14:paraId="4033481A" w14:textId="52782D2D"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(29)</w:t>
            </w:r>
          </w:p>
        </w:tc>
        <w:tc>
          <w:tcPr>
            <w:tcW w:w="1134" w:type="dxa"/>
            <w:vAlign w:val="bottom"/>
          </w:tcPr>
          <w:p w14:paraId="0A61D7C7" w14:textId="676A0378"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(957)</w:t>
            </w:r>
          </w:p>
        </w:tc>
        <w:tc>
          <w:tcPr>
            <w:tcW w:w="1000" w:type="dxa"/>
            <w:vAlign w:val="bottom"/>
          </w:tcPr>
          <w:p w14:paraId="669FA7F6" w14:textId="6913F08D"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235</w:t>
            </w:r>
          </w:p>
        </w:tc>
        <w:tc>
          <w:tcPr>
            <w:tcW w:w="896" w:type="dxa"/>
            <w:vAlign w:val="bottom"/>
          </w:tcPr>
          <w:p w14:paraId="15FB6AD3" w14:textId="3D0048E2" w:rsidR="000F139B" w:rsidRPr="00161BBC" w:rsidRDefault="000F139B" w:rsidP="000F139B">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(7),(8),(9)</w:t>
            </w:r>
          </w:p>
        </w:tc>
        <w:tc>
          <w:tcPr>
            <w:tcW w:w="1094" w:type="dxa"/>
            <w:gridSpan w:val="2"/>
            <w:vAlign w:val="bottom"/>
          </w:tcPr>
          <w:p w14:paraId="693DEE0D" w14:textId="4EF8E303"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(722)</w:t>
            </w:r>
          </w:p>
        </w:tc>
      </w:tr>
      <w:tr w:rsidR="000F139B" w:rsidRPr="00161BBC" w14:paraId="4D7FDD48" w14:textId="77777777" w:rsidTr="00F76718">
        <w:trPr>
          <w:trHeight w:val="20"/>
        </w:trPr>
        <w:tc>
          <w:tcPr>
            <w:tcW w:w="3339" w:type="dxa"/>
            <w:vAlign w:val="bottom"/>
          </w:tcPr>
          <w:p w14:paraId="11C695F5" w14:textId="77777777" w:rsidR="000F139B" w:rsidRPr="00161BBC" w:rsidRDefault="000F139B" w:rsidP="000F139B">
            <w:pPr>
              <w:spacing w:line="240" w:lineRule="auto"/>
              <w:ind w:left="-101" w:right="-72"/>
              <w:rPr>
                <w:rFonts w:cs="Arial"/>
                <w:sz w:val="16"/>
                <w:szCs w:val="16"/>
                <w:cs/>
              </w:rPr>
            </w:pPr>
            <w:r w:rsidRPr="00161BBC">
              <w:rPr>
                <w:rFonts w:cs="Arial"/>
                <w:sz w:val="16"/>
                <w:szCs w:val="16"/>
              </w:rPr>
              <w:t>Finance costs</w:t>
            </w:r>
          </w:p>
        </w:tc>
        <w:tc>
          <w:tcPr>
            <w:tcW w:w="1008" w:type="dxa"/>
            <w:vAlign w:val="bottom"/>
          </w:tcPr>
          <w:p w14:paraId="0A738E68" w14:textId="3D29CCEC"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(1,613)</w:t>
            </w:r>
          </w:p>
        </w:tc>
        <w:tc>
          <w:tcPr>
            <w:tcW w:w="993" w:type="dxa"/>
            <w:vAlign w:val="bottom"/>
          </w:tcPr>
          <w:p w14:paraId="0E2ADA51" w14:textId="07A7439E"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w:t>
            </w:r>
          </w:p>
        </w:tc>
        <w:tc>
          <w:tcPr>
            <w:tcW w:w="1134" w:type="dxa"/>
            <w:vAlign w:val="bottom"/>
          </w:tcPr>
          <w:p w14:paraId="1D060130" w14:textId="36D9BB9F"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(1,613)</w:t>
            </w:r>
          </w:p>
        </w:tc>
        <w:tc>
          <w:tcPr>
            <w:tcW w:w="1000" w:type="dxa"/>
            <w:vAlign w:val="bottom"/>
          </w:tcPr>
          <w:p w14:paraId="0A6844EA" w14:textId="59FF9794"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1,989</w:t>
            </w:r>
          </w:p>
        </w:tc>
        <w:tc>
          <w:tcPr>
            <w:tcW w:w="896" w:type="dxa"/>
            <w:vAlign w:val="bottom"/>
          </w:tcPr>
          <w:p w14:paraId="5D287A81" w14:textId="3D66FA48" w:rsidR="000F139B" w:rsidRPr="00161BBC" w:rsidRDefault="000F139B" w:rsidP="000F139B">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(2),(9)</w:t>
            </w:r>
          </w:p>
        </w:tc>
        <w:tc>
          <w:tcPr>
            <w:tcW w:w="1094" w:type="dxa"/>
            <w:gridSpan w:val="2"/>
            <w:vAlign w:val="bottom"/>
          </w:tcPr>
          <w:p w14:paraId="74F09B39" w14:textId="329C7D1D"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376</w:t>
            </w:r>
          </w:p>
        </w:tc>
      </w:tr>
      <w:tr w:rsidR="000F139B" w:rsidRPr="00161BBC" w14:paraId="4CA4DA80" w14:textId="77777777" w:rsidTr="00EB2402">
        <w:trPr>
          <w:trHeight w:val="20"/>
        </w:trPr>
        <w:tc>
          <w:tcPr>
            <w:tcW w:w="3339" w:type="dxa"/>
            <w:vAlign w:val="bottom"/>
          </w:tcPr>
          <w:p w14:paraId="3D58EB7F" w14:textId="77777777" w:rsidR="000F139B" w:rsidRPr="00161BBC" w:rsidRDefault="000F139B" w:rsidP="000F139B">
            <w:pPr>
              <w:spacing w:line="240" w:lineRule="auto"/>
              <w:ind w:left="-101" w:right="-72"/>
              <w:rPr>
                <w:rFonts w:cs="Arial"/>
                <w:sz w:val="16"/>
                <w:szCs w:val="16"/>
                <w:cs/>
              </w:rPr>
            </w:pPr>
            <w:r w:rsidRPr="00161BBC">
              <w:rPr>
                <w:rFonts w:cs="Arial"/>
                <w:sz w:val="16"/>
                <w:szCs w:val="16"/>
              </w:rPr>
              <w:t>Share of profit from investments in</w:t>
            </w:r>
          </w:p>
        </w:tc>
        <w:tc>
          <w:tcPr>
            <w:tcW w:w="1008" w:type="dxa"/>
            <w:tcBorders>
              <w:top w:val="nil"/>
              <w:left w:val="nil"/>
              <w:right w:val="nil"/>
            </w:tcBorders>
            <w:vAlign w:val="bottom"/>
          </w:tcPr>
          <w:p w14:paraId="174F46E6" w14:textId="77777777" w:rsidR="000F139B" w:rsidRPr="00161BBC" w:rsidRDefault="000F139B" w:rsidP="000F139B">
            <w:pPr>
              <w:spacing w:line="240" w:lineRule="auto"/>
              <w:ind w:left="-101" w:right="-72"/>
              <w:jc w:val="right"/>
              <w:rPr>
                <w:rFonts w:eastAsia="Arial Unicode MS" w:cs="Arial"/>
                <w:color w:val="000000"/>
                <w:sz w:val="16"/>
                <w:szCs w:val="16"/>
              </w:rPr>
            </w:pPr>
          </w:p>
        </w:tc>
        <w:tc>
          <w:tcPr>
            <w:tcW w:w="993" w:type="dxa"/>
            <w:tcBorders>
              <w:top w:val="nil"/>
              <w:left w:val="nil"/>
              <w:right w:val="nil"/>
            </w:tcBorders>
            <w:vAlign w:val="bottom"/>
          </w:tcPr>
          <w:p w14:paraId="575F9E46" w14:textId="77777777" w:rsidR="000F139B" w:rsidRPr="00161BBC" w:rsidRDefault="000F139B" w:rsidP="000F139B">
            <w:pPr>
              <w:spacing w:line="240" w:lineRule="auto"/>
              <w:ind w:left="-101" w:right="-72"/>
              <w:jc w:val="right"/>
              <w:rPr>
                <w:rFonts w:eastAsia="Arial Unicode MS" w:cs="Arial"/>
                <w:color w:val="000000"/>
                <w:sz w:val="16"/>
                <w:szCs w:val="16"/>
              </w:rPr>
            </w:pPr>
          </w:p>
        </w:tc>
        <w:tc>
          <w:tcPr>
            <w:tcW w:w="1134" w:type="dxa"/>
            <w:tcBorders>
              <w:top w:val="nil"/>
              <w:left w:val="nil"/>
              <w:right w:val="nil"/>
            </w:tcBorders>
            <w:vAlign w:val="bottom"/>
          </w:tcPr>
          <w:p w14:paraId="0A47D087" w14:textId="77777777" w:rsidR="000F139B" w:rsidRPr="00161BBC" w:rsidRDefault="000F139B" w:rsidP="000F139B">
            <w:pPr>
              <w:spacing w:line="240" w:lineRule="auto"/>
              <w:ind w:left="-101" w:right="-72"/>
              <w:jc w:val="right"/>
              <w:rPr>
                <w:rFonts w:eastAsia="Arial Unicode MS" w:cs="Arial"/>
                <w:color w:val="000000"/>
                <w:sz w:val="16"/>
                <w:szCs w:val="16"/>
              </w:rPr>
            </w:pPr>
          </w:p>
        </w:tc>
        <w:tc>
          <w:tcPr>
            <w:tcW w:w="1000" w:type="dxa"/>
            <w:tcBorders>
              <w:top w:val="nil"/>
              <w:left w:val="nil"/>
              <w:right w:val="nil"/>
            </w:tcBorders>
            <w:vAlign w:val="bottom"/>
          </w:tcPr>
          <w:p w14:paraId="00179081" w14:textId="77777777" w:rsidR="000F139B" w:rsidRPr="00161BBC" w:rsidRDefault="000F139B" w:rsidP="000F139B">
            <w:pPr>
              <w:spacing w:line="240" w:lineRule="auto"/>
              <w:ind w:left="-101" w:right="-72"/>
              <w:jc w:val="right"/>
              <w:rPr>
                <w:rFonts w:eastAsia="Arial Unicode MS" w:cs="Arial"/>
                <w:color w:val="000000"/>
                <w:sz w:val="16"/>
                <w:szCs w:val="16"/>
              </w:rPr>
            </w:pPr>
          </w:p>
        </w:tc>
        <w:tc>
          <w:tcPr>
            <w:tcW w:w="896" w:type="dxa"/>
            <w:vAlign w:val="center"/>
          </w:tcPr>
          <w:p w14:paraId="230F66F4" w14:textId="77777777" w:rsidR="000F139B" w:rsidRPr="00161BBC" w:rsidRDefault="000F139B" w:rsidP="000F139B">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vAlign w:val="bottom"/>
          </w:tcPr>
          <w:p w14:paraId="20ED5A10" w14:textId="77777777" w:rsidR="000F139B" w:rsidRPr="00161BBC" w:rsidRDefault="000F139B" w:rsidP="000F139B">
            <w:pPr>
              <w:spacing w:line="240" w:lineRule="auto"/>
              <w:ind w:left="-101" w:right="-72"/>
              <w:jc w:val="right"/>
              <w:rPr>
                <w:rFonts w:eastAsia="Arial Unicode MS" w:cs="Arial"/>
                <w:color w:val="000000"/>
                <w:sz w:val="16"/>
                <w:szCs w:val="16"/>
              </w:rPr>
            </w:pPr>
          </w:p>
        </w:tc>
      </w:tr>
      <w:tr w:rsidR="000F139B" w:rsidRPr="00161BBC" w14:paraId="219946ED" w14:textId="77777777" w:rsidTr="001A37D2">
        <w:trPr>
          <w:trHeight w:val="20"/>
        </w:trPr>
        <w:tc>
          <w:tcPr>
            <w:tcW w:w="3339" w:type="dxa"/>
            <w:vAlign w:val="bottom"/>
          </w:tcPr>
          <w:p w14:paraId="6B5F2D4D" w14:textId="77777777" w:rsidR="000F139B" w:rsidRPr="00161BBC" w:rsidRDefault="000F139B" w:rsidP="000F139B">
            <w:pPr>
              <w:spacing w:line="240" w:lineRule="auto"/>
              <w:ind w:left="-101" w:right="-72"/>
              <w:rPr>
                <w:rFonts w:cs="Arial"/>
                <w:sz w:val="16"/>
                <w:szCs w:val="16"/>
              </w:rPr>
            </w:pPr>
            <w:r w:rsidRPr="00161BBC">
              <w:rPr>
                <w:rFonts w:cs="Arial"/>
                <w:sz w:val="16"/>
                <w:szCs w:val="16"/>
              </w:rPr>
              <w:t xml:space="preserve">   associates and joint ventures, net</w:t>
            </w:r>
          </w:p>
        </w:tc>
        <w:tc>
          <w:tcPr>
            <w:tcW w:w="1008" w:type="dxa"/>
            <w:tcBorders>
              <w:bottom w:val="single" w:sz="4" w:space="0" w:color="auto"/>
            </w:tcBorders>
            <w:vAlign w:val="bottom"/>
          </w:tcPr>
          <w:p w14:paraId="3D59C3C8" w14:textId="2CA6E986"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1,937</w:t>
            </w:r>
          </w:p>
        </w:tc>
        <w:tc>
          <w:tcPr>
            <w:tcW w:w="993" w:type="dxa"/>
            <w:tcBorders>
              <w:bottom w:val="single" w:sz="4" w:space="0" w:color="auto"/>
            </w:tcBorders>
            <w:vAlign w:val="bottom"/>
          </w:tcPr>
          <w:p w14:paraId="37B89D35" w14:textId="1A598A74"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306</w:t>
            </w:r>
          </w:p>
        </w:tc>
        <w:tc>
          <w:tcPr>
            <w:tcW w:w="1134" w:type="dxa"/>
            <w:tcBorders>
              <w:bottom w:val="single" w:sz="4" w:space="0" w:color="auto"/>
            </w:tcBorders>
            <w:vAlign w:val="bottom"/>
          </w:tcPr>
          <w:p w14:paraId="4073D405" w14:textId="782156A2"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2,243</w:t>
            </w:r>
          </w:p>
        </w:tc>
        <w:tc>
          <w:tcPr>
            <w:tcW w:w="1000" w:type="dxa"/>
            <w:tcBorders>
              <w:bottom w:val="single" w:sz="4" w:space="0" w:color="auto"/>
            </w:tcBorders>
            <w:vAlign w:val="bottom"/>
          </w:tcPr>
          <w:p w14:paraId="36998E85" w14:textId="32058488"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13</w:t>
            </w:r>
          </w:p>
        </w:tc>
        <w:tc>
          <w:tcPr>
            <w:tcW w:w="896" w:type="dxa"/>
            <w:vAlign w:val="bottom"/>
          </w:tcPr>
          <w:p w14:paraId="3BFD61D4" w14:textId="18BA1CAA" w:rsidR="000F139B" w:rsidRPr="00161BBC" w:rsidRDefault="000F139B" w:rsidP="000F139B">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(1),(5),(6),(7),(8)</w:t>
            </w:r>
          </w:p>
        </w:tc>
        <w:tc>
          <w:tcPr>
            <w:tcW w:w="1094" w:type="dxa"/>
            <w:gridSpan w:val="2"/>
            <w:tcBorders>
              <w:bottom w:val="single" w:sz="4" w:space="0" w:color="auto"/>
            </w:tcBorders>
            <w:vAlign w:val="bottom"/>
          </w:tcPr>
          <w:p w14:paraId="029ECFDF" w14:textId="36EA75A2" w:rsidR="000F139B" w:rsidRPr="00161BBC" w:rsidRDefault="000F139B" w:rsidP="000F139B">
            <w:pPr>
              <w:spacing w:line="240" w:lineRule="auto"/>
              <w:ind w:left="-101" w:right="-72"/>
              <w:jc w:val="right"/>
              <w:rPr>
                <w:rFonts w:eastAsia="Arial Unicode MS" w:cs="Arial"/>
                <w:color w:val="000000"/>
                <w:sz w:val="16"/>
                <w:szCs w:val="16"/>
              </w:rPr>
            </w:pPr>
            <w:r w:rsidRPr="00161BBC">
              <w:rPr>
                <w:rFonts w:cs="Arial"/>
                <w:sz w:val="16"/>
                <w:szCs w:val="16"/>
              </w:rPr>
              <w:t>2,256</w:t>
            </w:r>
          </w:p>
        </w:tc>
      </w:tr>
      <w:tr w:rsidR="000F139B" w:rsidRPr="00161BBC" w14:paraId="03F8140F" w14:textId="77777777" w:rsidTr="00EB2402">
        <w:trPr>
          <w:trHeight w:val="20"/>
        </w:trPr>
        <w:tc>
          <w:tcPr>
            <w:tcW w:w="3339" w:type="dxa"/>
            <w:vAlign w:val="bottom"/>
          </w:tcPr>
          <w:p w14:paraId="1042AC53" w14:textId="77777777" w:rsidR="000F139B" w:rsidRPr="00161BBC" w:rsidRDefault="000F139B" w:rsidP="000F139B">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vAlign w:val="bottom"/>
          </w:tcPr>
          <w:p w14:paraId="68D99570" w14:textId="77777777" w:rsidR="000F139B" w:rsidRPr="00161BBC" w:rsidRDefault="000F139B" w:rsidP="000F139B">
            <w:pPr>
              <w:spacing w:line="240" w:lineRule="auto"/>
              <w:ind w:left="-101" w:right="-72"/>
              <w:jc w:val="right"/>
              <w:rPr>
                <w:rFonts w:eastAsia="Arial Unicode MS" w:cs="Arial"/>
                <w:color w:val="000000"/>
                <w:sz w:val="16"/>
                <w:szCs w:val="16"/>
              </w:rPr>
            </w:pPr>
          </w:p>
        </w:tc>
        <w:tc>
          <w:tcPr>
            <w:tcW w:w="993" w:type="dxa"/>
            <w:vAlign w:val="bottom"/>
          </w:tcPr>
          <w:p w14:paraId="7E46C6BF" w14:textId="77777777" w:rsidR="000F139B" w:rsidRPr="00161BBC" w:rsidRDefault="000F139B" w:rsidP="000F139B">
            <w:pPr>
              <w:spacing w:line="240" w:lineRule="auto"/>
              <w:ind w:left="-101" w:right="-72"/>
              <w:jc w:val="right"/>
              <w:rPr>
                <w:rFonts w:eastAsia="Arial Unicode MS" w:cs="Arial"/>
                <w:color w:val="000000"/>
                <w:sz w:val="16"/>
                <w:szCs w:val="16"/>
              </w:rPr>
            </w:pPr>
          </w:p>
        </w:tc>
        <w:tc>
          <w:tcPr>
            <w:tcW w:w="1134" w:type="dxa"/>
            <w:vAlign w:val="bottom"/>
          </w:tcPr>
          <w:p w14:paraId="7C437E27" w14:textId="77777777" w:rsidR="000F139B" w:rsidRPr="00161BBC" w:rsidRDefault="000F139B" w:rsidP="000F139B">
            <w:pPr>
              <w:spacing w:line="240" w:lineRule="auto"/>
              <w:ind w:left="-101" w:right="-72"/>
              <w:jc w:val="right"/>
              <w:rPr>
                <w:rFonts w:eastAsia="Arial Unicode MS" w:cs="Arial"/>
                <w:color w:val="000000"/>
                <w:sz w:val="16"/>
                <w:szCs w:val="16"/>
              </w:rPr>
            </w:pPr>
          </w:p>
        </w:tc>
        <w:tc>
          <w:tcPr>
            <w:tcW w:w="1000" w:type="dxa"/>
            <w:vAlign w:val="bottom"/>
          </w:tcPr>
          <w:p w14:paraId="444B863E" w14:textId="77777777" w:rsidR="000F139B" w:rsidRPr="00161BBC" w:rsidRDefault="000F139B" w:rsidP="000F139B">
            <w:pPr>
              <w:spacing w:line="240" w:lineRule="auto"/>
              <w:ind w:left="-101" w:right="-72"/>
              <w:jc w:val="right"/>
              <w:rPr>
                <w:rFonts w:eastAsia="Arial Unicode MS" w:cs="Arial"/>
                <w:color w:val="000000"/>
                <w:sz w:val="16"/>
                <w:szCs w:val="16"/>
                <w:cs/>
              </w:rPr>
            </w:pPr>
          </w:p>
        </w:tc>
        <w:tc>
          <w:tcPr>
            <w:tcW w:w="896" w:type="dxa"/>
            <w:vAlign w:val="center"/>
          </w:tcPr>
          <w:p w14:paraId="2069DDE7" w14:textId="77777777" w:rsidR="000F139B" w:rsidRPr="00161BBC" w:rsidRDefault="000F139B" w:rsidP="000F139B">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1872B78B" w14:textId="77777777" w:rsidR="000F139B" w:rsidRPr="00161BBC" w:rsidRDefault="000F139B" w:rsidP="000F139B">
            <w:pPr>
              <w:spacing w:line="240" w:lineRule="auto"/>
              <w:ind w:left="-101" w:right="-72"/>
              <w:jc w:val="right"/>
              <w:rPr>
                <w:rFonts w:eastAsia="Arial Unicode MS" w:cs="Arial"/>
                <w:color w:val="000000"/>
                <w:sz w:val="16"/>
                <w:szCs w:val="16"/>
              </w:rPr>
            </w:pPr>
          </w:p>
        </w:tc>
      </w:tr>
      <w:tr w:rsidR="000F139B" w:rsidRPr="00161BBC" w14:paraId="11D464EE" w14:textId="77777777" w:rsidTr="00EB2402">
        <w:trPr>
          <w:trHeight w:val="20"/>
        </w:trPr>
        <w:tc>
          <w:tcPr>
            <w:tcW w:w="3339" w:type="dxa"/>
            <w:vAlign w:val="bottom"/>
          </w:tcPr>
          <w:p w14:paraId="5F263EA4" w14:textId="77777777" w:rsidR="000F139B" w:rsidRPr="00161BBC" w:rsidRDefault="000F139B" w:rsidP="000F139B">
            <w:pPr>
              <w:spacing w:line="240" w:lineRule="auto"/>
              <w:ind w:left="-101" w:right="-72"/>
              <w:rPr>
                <w:rFonts w:cs="Arial"/>
                <w:sz w:val="16"/>
                <w:szCs w:val="16"/>
                <w:cs/>
              </w:rPr>
            </w:pPr>
            <w:r w:rsidRPr="00161BBC">
              <w:rPr>
                <w:rFonts w:cs="Arial"/>
                <w:sz w:val="16"/>
                <w:szCs w:val="16"/>
              </w:rPr>
              <w:t>Profit before income tax</w:t>
            </w:r>
          </w:p>
        </w:tc>
        <w:tc>
          <w:tcPr>
            <w:tcW w:w="1008" w:type="dxa"/>
            <w:tcBorders>
              <w:left w:val="nil"/>
              <w:bottom w:val="nil"/>
              <w:right w:val="nil"/>
            </w:tcBorders>
          </w:tcPr>
          <w:p w14:paraId="593E0673" w14:textId="58E9F718" w:rsidR="000F139B" w:rsidRPr="00161BBC" w:rsidRDefault="00232AE8" w:rsidP="000F139B">
            <w:pPr>
              <w:spacing w:line="240" w:lineRule="auto"/>
              <w:ind w:left="-101" w:right="-72"/>
              <w:jc w:val="right"/>
              <w:rPr>
                <w:rFonts w:cs="Arial"/>
                <w:sz w:val="16"/>
                <w:szCs w:val="16"/>
                <w:cs/>
              </w:rPr>
            </w:pPr>
            <w:r w:rsidRPr="00161BBC">
              <w:rPr>
                <w:rFonts w:cs="Arial"/>
                <w:sz w:val="16"/>
                <w:szCs w:val="16"/>
              </w:rPr>
              <w:t>2,717</w:t>
            </w:r>
          </w:p>
        </w:tc>
        <w:tc>
          <w:tcPr>
            <w:tcW w:w="993" w:type="dxa"/>
            <w:tcBorders>
              <w:left w:val="nil"/>
              <w:bottom w:val="nil"/>
              <w:right w:val="nil"/>
            </w:tcBorders>
          </w:tcPr>
          <w:p w14:paraId="3B8A40B2" w14:textId="2F54CC8E" w:rsidR="000F139B" w:rsidRPr="00161BBC" w:rsidRDefault="00A40302" w:rsidP="000F139B">
            <w:pPr>
              <w:spacing w:line="240" w:lineRule="auto"/>
              <w:ind w:left="-101" w:right="-72"/>
              <w:jc w:val="right"/>
              <w:rPr>
                <w:rFonts w:cs="Arial"/>
                <w:sz w:val="16"/>
                <w:szCs w:val="16"/>
              </w:rPr>
            </w:pPr>
            <w:r w:rsidRPr="00161BBC">
              <w:rPr>
                <w:rFonts w:cs="Arial"/>
                <w:sz w:val="16"/>
                <w:szCs w:val="16"/>
              </w:rPr>
              <w:t>336</w:t>
            </w:r>
          </w:p>
        </w:tc>
        <w:tc>
          <w:tcPr>
            <w:tcW w:w="1134" w:type="dxa"/>
            <w:tcBorders>
              <w:left w:val="nil"/>
              <w:bottom w:val="nil"/>
              <w:right w:val="nil"/>
            </w:tcBorders>
          </w:tcPr>
          <w:p w14:paraId="41E0BB1D" w14:textId="17A1049C" w:rsidR="000F139B" w:rsidRPr="00161BBC" w:rsidRDefault="006B522A" w:rsidP="000F139B">
            <w:pPr>
              <w:spacing w:line="240" w:lineRule="auto"/>
              <w:ind w:left="-101" w:right="-72"/>
              <w:jc w:val="right"/>
              <w:rPr>
                <w:rFonts w:cs="Arial"/>
                <w:sz w:val="16"/>
                <w:szCs w:val="16"/>
              </w:rPr>
            </w:pPr>
            <w:r w:rsidRPr="00161BBC">
              <w:rPr>
                <w:rFonts w:cs="Arial"/>
                <w:sz w:val="16"/>
                <w:szCs w:val="16"/>
              </w:rPr>
              <w:t>3,053</w:t>
            </w:r>
          </w:p>
        </w:tc>
        <w:tc>
          <w:tcPr>
            <w:tcW w:w="1000" w:type="dxa"/>
            <w:tcBorders>
              <w:left w:val="nil"/>
              <w:bottom w:val="nil"/>
              <w:right w:val="nil"/>
            </w:tcBorders>
          </w:tcPr>
          <w:p w14:paraId="65772831" w14:textId="1FF2AE04" w:rsidR="000F139B" w:rsidRPr="00161BBC" w:rsidRDefault="006B522A" w:rsidP="000F139B">
            <w:pPr>
              <w:spacing w:line="240" w:lineRule="auto"/>
              <w:ind w:left="-101" w:right="-72"/>
              <w:jc w:val="right"/>
              <w:rPr>
                <w:rFonts w:cs="Arial"/>
                <w:sz w:val="16"/>
                <w:szCs w:val="16"/>
              </w:rPr>
            </w:pPr>
            <w:r w:rsidRPr="00161BBC">
              <w:rPr>
                <w:rFonts w:cs="Arial"/>
                <w:sz w:val="16"/>
                <w:szCs w:val="16"/>
              </w:rPr>
              <w:t>(768)</w:t>
            </w:r>
          </w:p>
        </w:tc>
        <w:tc>
          <w:tcPr>
            <w:tcW w:w="896" w:type="dxa"/>
            <w:vAlign w:val="center"/>
          </w:tcPr>
          <w:p w14:paraId="274DC5C8" w14:textId="77777777" w:rsidR="000F139B" w:rsidRPr="00161BBC" w:rsidRDefault="000F139B" w:rsidP="000F139B">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tcPr>
          <w:p w14:paraId="6DA9454C" w14:textId="00CB3AA6" w:rsidR="000F139B" w:rsidRPr="00161BBC" w:rsidRDefault="00DF04BF" w:rsidP="000F139B">
            <w:pPr>
              <w:spacing w:line="240" w:lineRule="auto"/>
              <w:ind w:left="-101" w:right="-72"/>
              <w:jc w:val="right"/>
              <w:rPr>
                <w:rFonts w:cs="Arial"/>
                <w:sz w:val="16"/>
                <w:szCs w:val="16"/>
              </w:rPr>
            </w:pPr>
            <w:r w:rsidRPr="00161BBC">
              <w:rPr>
                <w:rFonts w:cs="Arial"/>
                <w:sz w:val="16"/>
                <w:szCs w:val="16"/>
              </w:rPr>
              <w:t>2,285</w:t>
            </w:r>
          </w:p>
        </w:tc>
      </w:tr>
      <w:tr w:rsidR="000F139B" w:rsidRPr="00161BBC" w14:paraId="51A91B05" w14:textId="77777777" w:rsidTr="00EB2402">
        <w:trPr>
          <w:trHeight w:val="20"/>
        </w:trPr>
        <w:tc>
          <w:tcPr>
            <w:tcW w:w="3339" w:type="dxa"/>
            <w:vAlign w:val="bottom"/>
          </w:tcPr>
          <w:p w14:paraId="1C30BCBB" w14:textId="77777777" w:rsidR="000F139B" w:rsidRPr="00161BBC" w:rsidRDefault="000F139B" w:rsidP="000F139B">
            <w:pPr>
              <w:spacing w:line="240" w:lineRule="auto"/>
              <w:ind w:left="-101" w:right="-72"/>
              <w:rPr>
                <w:rFonts w:cs="Arial"/>
                <w:spacing w:val="-4"/>
                <w:sz w:val="16"/>
                <w:szCs w:val="16"/>
              </w:rPr>
            </w:pPr>
            <w:r w:rsidRPr="00161BBC">
              <w:rPr>
                <w:rFonts w:cs="Arial"/>
                <w:spacing w:val="-4"/>
                <w:sz w:val="16"/>
                <w:szCs w:val="16"/>
              </w:rPr>
              <w:t>Deferred tax income</w:t>
            </w:r>
          </w:p>
        </w:tc>
        <w:tc>
          <w:tcPr>
            <w:tcW w:w="1008" w:type="dxa"/>
          </w:tcPr>
          <w:p w14:paraId="14C5033D" w14:textId="36352AFD" w:rsidR="000F139B" w:rsidRPr="00161BBC" w:rsidRDefault="00232AE8" w:rsidP="000F139B">
            <w:pPr>
              <w:spacing w:line="240" w:lineRule="auto"/>
              <w:ind w:left="-101" w:right="-72"/>
              <w:jc w:val="right"/>
              <w:rPr>
                <w:rFonts w:cs="Arial"/>
                <w:sz w:val="16"/>
                <w:szCs w:val="16"/>
              </w:rPr>
            </w:pPr>
            <w:r w:rsidRPr="00161BBC">
              <w:rPr>
                <w:rFonts w:cs="Arial"/>
                <w:sz w:val="16"/>
                <w:szCs w:val="16"/>
              </w:rPr>
              <w:t>(169)</w:t>
            </w:r>
          </w:p>
        </w:tc>
        <w:tc>
          <w:tcPr>
            <w:tcW w:w="993" w:type="dxa"/>
          </w:tcPr>
          <w:p w14:paraId="651A0291" w14:textId="633834A8" w:rsidR="000F139B" w:rsidRPr="00161BBC" w:rsidRDefault="00A40302" w:rsidP="000F139B">
            <w:pPr>
              <w:spacing w:line="240" w:lineRule="auto"/>
              <w:ind w:left="-101" w:right="-72"/>
              <w:jc w:val="right"/>
              <w:rPr>
                <w:rFonts w:cs="Arial"/>
                <w:sz w:val="16"/>
                <w:szCs w:val="16"/>
              </w:rPr>
            </w:pPr>
            <w:r w:rsidRPr="00161BBC">
              <w:rPr>
                <w:rFonts w:cs="Arial"/>
                <w:sz w:val="16"/>
                <w:szCs w:val="16"/>
              </w:rPr>
              <w:t>2</w:t>
            </w:r>
          </w:p>
        </w:tc>
        <w:tc>
          <w:tcPr>
            <w:tcW w:w="1134" w:type="dxa"/>
          </w:tcPr>
          <w:p w14:paraId="31E1527D" w14:textId="32C09AD5" w:rsidR="000F139B" w:rsidRPr="00161BBC" w:rsidRDefault="006B522A" w:rsidP="000F139B">
            <w:pPr>
              <w:spacing w:line="240" w:lineRule="auto"/>
              <w:ind w:left="-101" w:right="-72"/>
              <w:jc w:val="right"/>
              <w:rPr>
                <w:rFonts w:cs="Arial"/>
                <w:sz w:val="16"/>
                <w:szCs w:val="16"/>
              </w:rPr>
            </w:pPr>
            <w:r w:rsidRPr="00161BBC">
              <w:rPr>
                <w:rFonts w:cs="Arial"/>
                <w:sz w:val="16"/>
                <w:szCs w:val="16"/>
              </w:rPr>
              <w:t>(167)</w:t>
            </w:r>
          </w:p>
        </w:tc>
        <w:tc>
          <w:tcPr>
            <w:tcW w:w="1000" w:type="dxa"/>
          </w:tcPr>
          <w:p w14:paraId="2C2648C6" w14:textId="7A473BE7" w:rsidR="000F139B" w:rsidRPr="00161BBC" w:rsidRDefault="006B522A" w:rsidP="000F139B">
            <w:pPr>
              <w:spacing w:line="240" w:lineRule="auto"/>
              <w:ind w:left="-101" w:right="-72"/>
              <w:jc w:val="right"/>
              <w:rPr>
                <w:rFonts w:cs="Arial"/>
                <w:sz w:val="16"/>
                <w:szCs w:val="16"/>
                <w:cs/>
              </w:rPr>
            </w:pPr>
            <w:r w:rsidRPr="00161BBC">
              <w:rPr>
                <w:rFonts w:cs="Arial"/>
                <w:sz w:val="16"/>
                <w:szCs w:val="16"/>
              </w:rPr>
              <w:t>312</w:t>
            </w:r>
          </w:p>
        </w:tc>
        <w:tc>
          <w:tcPr>
            <w:tcW w:w="896" w:type="dxa"/>
            <w:vAlign w:val="center"/>
          </w:tcPr>
          <w:p w14:paraId="53C292B8" w14:textId="3A207513" w:rsidR="000F139B" w:rsidRPr="00161BBC" w:rsidRDefault="00185F0E" w:rsidP="000F139B">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(5),(6),(9)</w:t>
            </w:r>
          </w:p>
        </w:tc>
        <w:tc>
          <w:tcPr>
            <w:tcW w:w="1094" w:type="dxa"/>
            <w:gridSpan w:val="2"/>
          </w:tcPr>
          <w:p w14:paraId="6A837EEC" w14:textId="59172B90" w:rsidR="000F139B" w:rsidRPr="00161BBC" w:rsidRDefault="00DF04BF" w:rsidP="000F139B">
            <w:pPr>
              <w:spacing w:line="240" w:lineRule="auto"/>
              <w:ind w:left="-101" w:right="-72"/>
              <w:jc w:val="right"/>
              <w:rPr>
                <w:rFonts w:cs="Arial"/>
                <w:sz w:val="16"/>
                <w:szCs w:val="16"/>
              </w:rPr>
            </w:pPr>
            <w:r w:rsidRPr="00161BBC">
              <w:rPr>
                <w:rFonts w:cs="Arial"/>
                <w:sz w:val="16"/>
                <w:szCs w:val="16"/>
              </w:rPr>
              <w:t>145</w:t>
            </w:r>
          </w:p>
        </w:tc>
      </w:tr>
      <w:tr w:rsidR="000F139B" w:rsidRPr="00161BBC" w14:paraId="3AFE0C6C" w14:textId="77777777" w:rsidTr="00EB2402">
        <w:trPr>
          <w:trHeight w:val="20"/>
        </w:trPr>
        <w:tc>
          <w:tcPr>
            <w:tcW w:w="3339" w:type="dxa"/>
            <w:vAlign w:val="bottom"/>
          </w:tcPr>
          <w:p w14:paraId="5F7E6F3F" w14:textId="77777777" w:rsidR="000F139B" w:rsidRPr="00161BBC" w:rsidRDefault="000F139B" w:rsidP="000F139B">
            <w:pPr>
              <w:spacing w:line="240" w:lineRule="auto"/>
              <w:ind w:left="-101" w:right="-72"/>
              <w:rPr>
                <w:rFonts w:cs="Arial"/>
                <w:sz w:val="16"/>
                <w:szCs w:val="16"/>
                <w:cs/>
              </w:rPr>
            </w:pPr>
            <w:r w:rsidRPr="00161BBC">
              <w:rPr>
                <w:rFonts w:cs="Arial"/>
                <w:sz w:val="16"/>
                <w:szCs w:val="16"/>
              </w:rPr>
              <w:t>Income tax expense</w:t>
            </w:r>
          </w:p>
        </w:tc>
        <w:tc>
          <w:tcPr>
            <w:tcW w:w="1008" w:type="dxa"/>
            <w:tcBorders>
              <w:top w:val="nil"/>
              <w:left w:val="nil"/>
              <w:bottom w:val="single" w:sz="4" w:space="0" w:color="auto"/>
              <w:right w:val="nil"/>
            </w:tcBorders>
          </w:tcPr>
          <w:p w14:paraId="107EBB53" w14:textId="51271499" w:rsidR="000F139B" w:rsidRPr="00161BBC" w:rsidRDefault="00232AE8" w:rsidP="000F139B">
            <w:pPr>
              <w:spacing w:line="240" w:lineRule="auto"/>
              <w:ind w:left="-101" w:right="-72"/>
              <w:jc w:val="right"/>
              <w:rPr>
                <w:rFonts w:cs="Arial"/>
                <w:sz w:val="16"/>
                <w:szCs w:val="16"/>
              </w:rPr>
            </w:pPr>
            <w:r w:rsidRPr="00161BBC">
              <w:rPr>
                <w:rFonts w:cs="Arial"/>
                <w:sz w:val="16"/>
                <w:szCs w:val="16"/>
              </w:rPr>
              <w:t>(279)</w:t>
            </w:r>
          </w:p>
        </w:tc>
        <w:tc>
          <w:tcPr>
            <w:tcW w:w="993" w:type="dxa"/>
            <w:tcBorders>
              <w:top w:val="nil"/>
              <w:left w:val="nil"/>
              <w:bottom w:val="single" w:sz="4" w:space="0" w:color="auto"/>
              <w:right w:val="nil"/>
            </w:tcBorders>
          </w:tcPr>
          <w:p w14:paraId="68E52728" w14:textId="7E48FF66" w:rsidR="000F139B" w:rsidRPr="00161BBC" w:rsidRDefault="00A40302" w:rsidP="000F139B">
            <w:pPr>
              <w:spacing w:line="240" w:lineRule="auto"/>
              <w:ind w:left="-101" w:right="-72"/>
              <w:jc w:val="right"/>
              <w:rPr>
                <w:rFonts w:cs="Arial"/>
                <w:sz w:val="16"/>
                <w:szCs w:val="16"/>
              </w:rPr>
            </w:pPr>
            <w:r w:rsidRPr="00161BBC">
              <w:rPr>
                <w:rFonts w:cs="Arial"/>
                <w:sz w:val="16"/>
                <w:szCs w:val="16"/>
              </w:rPr>
              <w:t>1</w:t>
            </w:r>
          </w:p>
        </w:tc>
        <w:tc>
          <w:tcPr>
            <w:tcW w:w="1134" w:type="dxa"/>
            <w:tcBorders>
              <w:top w:val="nil"/>
              <w:left w:val="nil"/>
              <w:bottom w:val="single" w:sz="4" w:space="0" w:color="auto"/>
              <w:right w:val="nil"/>
            </w:tcBorders>
          </w:tcPr>
          <w:p w14:paraId="3A1C18BA" w14:textId="6D037873" w:rsidR="000F139B" w:rsidRPr="00161BBC" w:rsidRDefault="006B522A" w:rsidP="000F139B">
            <w:pPr>
              <w:spacing w:line="240" w:lineRule="auto"/>
              <w:ind w:left="-101" w:right="-72"/>
              <w:jc w:val="right"/>
              <w:rPr>
                <w:rFonts w:cs="Arial"/>
                <w:sz w:val="16"/>
                <w:szCs w:val="16"/>
              </w:rPr>
            </w:pPr>
            <w:r w:rsidRPr="00161BBC">
              <w:rPr>
                <w:rFonts w:cs="Arial"/>
                <w:sz w:val="16"/>
                <w:szCs w:val="16"/>
              </w:rPr>
              <w:t>(278)</w:t>
            </w:r>
          </w:p>
        </w:tc>
        <w:tc>
          <w:tcPr>
            <w:tcW w:w="1000" w:type="dxa"/>
            <w:tcBorders>
              <w:top w:val="nil"/>
              <w:left w:val="nil"/>
              <w:bottom w:val="single" w:sz="4" w:space="0" w:color="auto"/>
              <w:right w:val="nil"/>
            </w:tcBorders>
          </w:tcPr>
          <w:p w14:paraId="62ED6053" w14:textId="19D20687" w:rsidR="000F139B" w:rsidRPr="00161BBC" w:rsidRDefault="006B522A" w:rsidP="000F139B">
            <w:pPr>
              <w:spacing w:line="240" w:lineRule="auto"/>
              <w:ind w:left="-101" w:right="-72"/>
              <w:jc w:val="right"/>
              <w:rPr>
                <w:rFonts w:cs="Arial"/>
                <w:sz w:val="16"/>
                <w:szCs w:val="16"/>
              </w:rPr>
            </w:pPr>
            <w:r w:rsidRPr="00161BBC">
              <w:rPr>
                <w:rFonts w:cs="Arial"/>
                <w:sz w:val="16"/>
                <w:szCs w:val="16"/>
              </w:rPr>
              <w:t>-</w:t>
            </w:r>
          </w:p>
        </w:tc>
        <w:tc>
          <w:tcPr>
            <w:tcW w:w="896" w:type="dxa"/>
            <w:vAlign w:val="center"/>
          </w:tcPr>
          <w:p w14:paraId="4795384D" w14:textId="493000A0" w:rsidR="000F139B" w:rsidRPr="00161BBC" w:rsidRDefault="00987705" w:rsidP="000F139B">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tcPr>
          <w:p w14:paraId="429DCE3F" w14:textId="4E397001" w:rsidR="000F139B" w:rsidRPr="00161BBC" w:rsidRDefault="00DF04BF" w:rsidP="000F139B">
            <w:pPr>
              <w:spacing w:line="240" w:lineRule="auto"/>
              <w:ind w:left="-101" w:right="-72"/>
              <w:jc w:val="right"/>
              <w:rPr>
                <w:rFonts w:cs="Arial"/>
                <w:sz w:val="16"/>
                <w:szCs w:val="16"/>
              </w:rPr>
            </w:pPr>
            <w:r w:rsidRPr="00161BBC">
              <w:rPr>
                <w:rFonts w:cs="Arial"/>
                <w:sz w:val="16"/>
                <w:szCs w:val="16"/>
              </w:rPr>
              <w:t>(278)</w:t>
            </w:r>
          </w:p>
        </w:tc>
      </w:tr>
      <w:tr w:rsidR="000F139B" w:rsidRPr="00161BBC" w14:paraId="0FD2C5EF" w14:textId="77777777" w:rsidTr="00EB2402">
        <w:trPr>
          <w:trHeight w:val="20"/>
        </w:trPr>
        <w:tc>
          <w:tcPr>
            <w:tcW w:w="3339" w:type="dxa"/>
            <w:vAlign w:val="bottom"/>
          </w:tcPr>
          <w:p w14:paraId="3F2F544A" w14:textId="77777777" w:rsidR="000F139B" w:rsidRPr="00161BBC" w:rsidRDefault="000F139B" w:rsidP="000F139B">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vAlign w:val="bottom"/>
          </w:tcPr>
          <w:p w14:paraId="15C1788C" w14:textId="77777777" w:rsidR="000F139B" w:rsidRPr="00161BBC" w:rsidRDefault="000F139B" w:rsidP="000F139B">
            <w:pPr>
              <w:spacing w:line="240" w:lineRule="auto"/>
              <w:ind w:left="-101" w:right="-72"/>
              <w:jc w:val="right"/>
              <w:rPr>
                <w:rFonts w:eastAsia="Arial Unicode MS" w:cs="Arial"/>
                <w:sz w:val="16"/>
                <w:szCs w:val="16"/>
              </w:rPr>
            </w:pPr>
          </w:p>
        </w:tc>
        <w:tc>
          <w:tcPr>
            <w:tcW w:w="993" w:type="dxa"/>
            <w:tcBorders>
              <w:top w:val="single" w:sz="4" w:space="0" w:color="auto"/>
            </w:tcBorders>
            <w:vAlign w:val="bottom"/>
          </w:tcPr>
          <w:p w14:paraId="3A3A4849" w14:textId="77777777" w:rsidR="000F139B" w:rsidRPr="00161BBC" w:rsidRDefault="000F139B" w:rsidP="000F139B">
            <w:pPr>
              <w:spacing w:line="240" w:lineRule="auto"/>
              <w:ind w:left="-101" w:right="-72"/>
              <w:jc w:val="right"/>
              <w:rPr>
                <w:rFonts w:eastAsia="Arial Unicode MS" w:cs="Arial"/>
                <w:sz w:val="16"/>
                <w:szCs w:val="16"/>
              </w:rPr>
            </w:pPr>
          </w:p>
        </w:tc>
        <w:tc>
          <w:tcPr>
            <w:tcW w:w="1134" w:type="dxa"/>
            <w:tcBorders>
              <w:top w:val="single" w:sz="4" w:space="0" w:color="auto"/>
            </w:tcBorders>
            <w:vAlign w:val="bottom"/>
          </w:tcPr>
          <w:p w14:paraId="68F3DF8D" w14:textId="77777777" w:rsidR="000F139B" w:rsidRPr="00161BBC" w:rsidRDefault="000F139B" w:rsidP="000F139B">
            <w:pPr>
              <w:spacing w:line="240" w:lineRule="auto"/>
              <w:ind w:left="-101" w:right="-72"/>
              <w:jc w:val="right"/>
              <w:rPr>
                <w:rFonts w:eastAsia="Arial Unicode MS" w:cs="Arial"/>
                <w:sz w:val="16"/>
                <w:szCs w:val="16"/>
              </w:rPr>
            </w:pPr>
          </w:p>
        </w:tc>
        <w:tc>
          <w:tcPr>
            <w:tcW w:w="1000" w:type="dxa"/>
            <w:tcBorders>
              <w:top w:val="single" w:sz="4" w:space="0" w:color="auto"/>
            </w:tcBorders>
            <w:vAlign w:val="bottom"/>
          </w:tcPr>
          <w:p w14:paraId="6ED4058D" w14:textId="77777777" w:rsidR="000F139B" w:rsidRPr="00161BBC" w:rsidRDefault="000F139B" w:rsidP="000F139B">
            <w:pPr>
              <w:spacing w:line="240" w:lineRule="auto"/>
              <w:ind w:left="-101" w:right="-72"/>
              <w:jc w:val="right"/>
              <w:rPr>
                <w:rFonts w:eastAsia="Arial Unicode MS" w:cs="Arial"/>
                <w:sz w:val="16"/>
                <w:szCs w:val="16"/>
              </w:rPr>
            </w:pPr>
          </w:p>
        </w:tc>
        <w:tc>
          <w:tcPr>
            <w:tcW w:w="896" w:type="dxa"/>
            <w:vAlign w:val="center"/>
          </w:tcPr>
          <w:p w14:paraId="56E5F08D" w14:textId="77777777" w:rsidR="000F139B" w:rsidRPr="00161BBC" w:rsidRDefault="000F139B" w:rsidP="000F139B">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4E4A34A7" w14:textId="77777777" w:rsidR="000F139B" w:rsidRPr="00161BBC" w:rsidRDefault="000F139B" w:rsidP="000F139B">
            <w:pPr>
              <w:spacing w:line="240" w:lineRule="auto"/>
              <w:ind w:left="-101" w:right="-72"/>
              <w:jc w:val="right"/>
              <w:rPr>
                <w:rFonts w:eastAsia="Arial Unicode MS" w:cs="Arial"/>
                <w:sz w:val="16"/>
                <w:szCs w:val="16"/>
              </w:rPr>
            </w:pPr>
          </w:p>
        </w:tc>
      </w:tr>
      <w:tr w:rsidR="000F139B" w:rsidRPr="00161BBC" w14:paraId="157D1858" w14:textId="77777777" w:rsidTr="00EB2402">
        <w:trPr>
          <w:trHeight w:val="63"/>
        </w:trPr>
        <w:tc>
          <w:tcPr>
            <w:tcW w:w="3339" w:type="dxa"/>
            <w:vAlign w:val="bottom"/>
          </w:tcPr>
          <w:p w14:paraId="24001E71" w14:textId="77777777" w:rsidR="000F139B" w:rsidRPr="00161BBC" w:rsidRDefault="000F139B" w:rsidP="000F139B">
            <w:pPr>
              <w:spacing w:line="240" w:lineRule="auto"/>
              <w:ind w:left="-101" w:right="-72"/>
              <w:rPr>
                <w:rFonts w:cs="Arial"/>
                <w:sz w:val="16"/>
                <w:szCs w:val="16"/>
              </w:rPr>
            </w:pPr>
            <w:r w:rsidRPr="00161BBC">
              <w:rPr>
                <w:rFonts w:cs="Arial"/>
                <w:sz w:val="16"/>
                <w:szCs w:val="16"/>
              </w:rPr>
              <w:t>Profit for the period</w:t>
            </w:r>
          </w:p>
        </w:tc>
        <w:tc>
          <w:tcPr>
            <w:tcW w:w="1008" w:type="dxa"/>
            <w:tcBorders>
              <w:left w:val="nil"/>
              <w:bottom w:val="single" w:sz="4" w:space="0" w:color="auto"/>
              <w:right w:val="nil"/>
            </w:tcBorders>
          </w:tcPr>
          <w:p w14:paraId="339CACDE" w14:textId="5C7B7DB3" w:rsidR="000F139B" w:rsidRPr="00161BBC" w:rsidRDefault="00DA1AAB" w:rsidP="000F139B">
            <w:pPr>
              <w:spacing w:line="240" w:lineRule="auto"/>
              <w:ind w:left="-101" w:right="-72"/>
              <w:jc w:val="right"/>
              <w:rPr>
                <w:rFonts w:cs="Arial"/>
                <w:sz w:val="16"/>
                <w:szCs w:val="16"/>
              </w:rPr>
            </w:pPr>
            <w:r w:rsidRPr="00161BBC">
              <w:rPr>
                <w:rFonts w:cs="Arial"/>
                <w:sz w:val="16"/>
                <w:szCs w:val="16"/>
              </w:rPr>
              <w:t>2,269</w:t>
            </w:r>
          </w:p>
        </w:tc>
        <w:tc>
          <w:tcPr>
            <w:tcW w:w="993" w:type="dxa"/>
            <w:tcBorders>
              <w:left w:val="nil"/>
              <w:bottom w:val="single" w:sz="4" w:space="0" w:color="auto"/>
              <w:right w:val="nil"/>
            </w:tcBorders>
          </w:tcPr>
          <w:p w14:paraId="1CA095FF" w14:textId="5692E183" w:rsidR="000F139B" w:rsidRPr="00161BBC" w:rsidRDefault="00A40302" w:rsidP="000F139B">
            <w:pPr>
              <w:spacing w:line="240" w:lineRule="auto"/>
              <w:ind w:left="-101" w:right="-72"/>
              <w:jc w:val="right"/>
              <w:rPr>
                <w:rFonts w:cs="Arial"/>
                <w:sz w:val="16"/>
                <w:szCs w:val="16"/>
              </w:rPr>
            </w:pPr>
            <w:r w:rsidRPr="00161BBC">
              <w:rPr>
                <w:rFonts w:cs="Arial"/>
                <w:sz w:val="16"/>
                <w:szCs w:val="16"/>
              </w:rPr>
              <w:t>339</w:t>
            </w:r>
          </w:p>
        </w:tc>
        <w:tc>
          <w:tcPr>
            <w:tcW w:w="1134" w:type="dxa"/>
            <w:tcBorders>
              <w:left w:val="nil"/>
              <w:bottom w:val="single" w:sz="4" w:space="0" w:color="auto"/>
              <w:right w:val="nil"/>
            </w:tcBorders>
          </w:tcPr>
          <w:p w14:paraId="57A706D7" w14:textId="32721A8F" w:rsidR="000F139B" w:rsidRPr="00161BBC" w:rsidRDefault="006B522A" w:rsidP="000F139B">
            <w:pPr>
              <w:spacing w:line="240" w:lineRule="auto"/>
              <w:ind w:left="-101" w:right="-72"/>
              <w:jc w:val="right"/>
              <w:rPr>
                <w:rFonts w:cs="Arial"/>
                <w:sz w:val="16"/>
                <w:szCs w:val="16"/>
              </w:rPr>
            </w:pPr>
            <w:r w:rsidRPr="00161BBC">
              <w:rPr>
                <w:rFonts w:cs="Arial"/>
                <w:sz w:val="16"/>
                <w:szCs w:val="16"/>
              </w:rPr>
              <w:t>2,608</w:t>
            </w:r>
          </w:p>
        </w:tc>
        <w:tc>
          <w:tcPr>
            <w:tcW w:w="1000" w:type="dxa"/>
            <w:tcBorders>
              <w:left w:val="nil"/>
              <w:bottom w:val="single" w:sz="4" w:space="0" w:color="auto"/>
              <w:right w:val="nil"/>
            </w:tcBorders>
          </w:tcPr>
          <w:p w14:paraId="3DBE5094" w14:textId="096A1502" w:rsidR="000F139B" w:rsidRPr="00161BBC" w:rsidRDefault="006B522A" w:rsidP="000F139B">
            <w:pPr>
              <w:spacing w:line="240" w:lineRule="auto"/>
              <w:ind w:left="-101" w:right="-72"/>
              <w:jc w:val="right"/>
              <w:rPr>
                <w:rFonts w:cs="Arial"/>
                <w:sz w:val="16"/>
                <w:szCs w:val="16"/>
              </w:rPr>
            </w:pPr>
            <w:r w:rsidRPr="00161BBC">
              <w:rPr>
                <w:rFonts w:cs="Arial"/>
                <w:sz w:val="16"/>
                <w:szCs w:val="16"/>
              </w:rPr>
              <w:t>(456)</w:t>
            </w:r>
          </w:p>
        </w:tc>
        <w:tc>
          <w:tcPr>
            <w:tcW w:w="896" w:type="dxa"/>
            <w:vAlign w:val="center"/>
          </w:tcPr>
          <w:p w14:paraId="49261BE0" w14:textId="77777777" w:rsidR="000F139B" w:rsidRPr="00161BBC" w:rsidRDefault="000F139B" w:rsidP="000F139B">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56083F9C" w14:textId="0F414A91" w:rsidR="000F139B" w:rsidRPr="00161BBC" w:rsidRDefault="00DF04BF" w:rsidP="000F139B">
            <w:pPr>
              <w:spacing w:line="240" w:lineRule="auto"/>
              <w:ind w:left="-101" w:right="-72"/>
              <w:jc w:val="right"/>
              <w:rPr>
                <w:rFonts w:cs="Arial"/>
                <w:sz w:val="16"/>
                <w:szCs w:val="16"/>
              </w:rPr>
            </w:pPr>
            <w:r w:rsidRPr="00161BBC">
              <w:rPr>
                <w:rFonts w:cs="Arial"/>
                <w:sz w:val="16"/>
                <w:szCs w:val="16"/>
              </w:rPr>
              <w:t>2,152</w:t>
            </w:r>
          </w:p>
        </w:tc>
      </w:tr>
      <w:tr w:rsidR="000F139B" w:rsidRPr="00161BBC" w14:paraId="1AA3B60B" w14:textId="77777777" w:rsidTr="00EB2402">
        <w:trPr>
          <w:trHeight w:val="20"/>
        </w:trPr>
        <w:tc>
          <w:tcPr>
            <w:tcW w:w="3339" w:type="dxa"/>
            <w:vAlign w:val="bottom"/>
          </w:tcPr>
          <w:p w14:paraId="7B1BA52F" w14:textId="77777777" w:rsidR="000F139B" w:rsidRPr="00161BBC" w:rsidRDefault="000F139B" w:rsidP="000F139B">
            <w:pPr>
              <w:spacing w:line="240" w:lineRule="auto"/>
              <w:ind w:left="-101" w:right="-72"/>
              <w:rPr>
                <w:rFonts w:cs="Arial"/>
                <w:sz w:val="16"/>
                <w:szCs w:val="16"/>
              </w:rPr>
            </w:pPr>
          </w:p>
          <w:p w14:paraId="6E9CE545" w14:textId="39FFDCFD" w:rsidR="000F139B" w:rsidRPr="00161BBC" w:rsidRDefault="000F139B" w:rsidP="000F139B">
            <w:pPr>
              <w:spacing w:line="240" w:lineRule="auto"/>
              <w:ind w:left="-101" w:right="-72"/>
              <w:rPr>
                <w:rFonts w:cs="Arial"/>
                <w:b/>
                <w:bCs/>
                <w:sz w:val="16"/>
                <w:szCs w:val="16"/>
                <w:cs/>
              </w:rPr>
            </w:pPr>
            <w:r w:rsidRPr="00161BBC">
              <w:rPr>
                <w:rFonts w:cs="Arial"/>
                <w:b/>
                <w:bCs/>
                <w:sz w:val="16"/>
                <w:szCs w:val="16"/>
              </w:rPr>
              <w:t xml:space="preserve">Profit </w:t>
            </w:r>
            <w:r w:rsidR="005E563B">
              <w:rPr>
                <w:rFonts w:cs="Arial"/>
                <w:b/>
                <w:bCs/>
                <w:sz w:val="16"/>
                <w:szCs w:val="16"/>
              </w:rPr>
              <w:t xml:space="preserve">(loss) </w:t>
            </w:r>
            <w:r w:rsidRPr="00161BBC">
              <w:rPr>
                <w:rFonts w:cs="Arial"/>
                <w:b/>
                <w:bCs/>
                <w:sz w:val="16"/>
                <w:szCs w:val="16"/>
              </w:rPr>
              <w:t>attributable to:</w:t>
            </w:r>
          </w:p>
        </w:tc>
        <w:tc>
          <w:tcPr>
            <w:tcW w:w="1008" w:type="dxa"/>
            <w:tcBorders>
              <w:top w:val="single" w:sz="4" w:space="0" w:color="auto"/>
            </w:tcBorders>
            <w:vAlign w:val="bottom"/>
          </w:tcPr>
          <w:p w14:paraId="1414892C" w14:textId="77777777" w:rsidR="000F139B" w:rsidRPr="00161BBC" w:rsidRDefault="000F139B" w:rsidP="000F139B">
            <w:pPr>
              <w:spacing w:line="240" w:lineRule="auto"/>
              <w:ind w:left="-101" w:right="-72"/>
              <w:jc w:val="right"/>
              <w:rPr>
                <w:rFonts w:eastAsia="Arial Unicode MS" w:cs="Arial"/>
                <w:sz w:val="16"/>
                <w:szCs w:val="16"/>
              </w:rPr>
            </w:pPr>
          </w:p>
        </w:tc>
        <w:tc>
          <w:tcPr>
            <w:tcW w:w="993" w:type="dxa"/>
            <w:tcBorders>
              <w:top w:val="single" w:sz="4" w:space="0" w:color="auto"/>
            </w:tcBorders>
            <w:vAlign w:val="bottom"/>
          </w:tcPr>
          <w:p w14:paraId="72DF0F42" w14:textId="77777777" w:rsidR="000F139B" w:rsidRPr="00161BBC" w:rsidRDefault="000F139B" w:rsidP="000F139B">
            <w:pPr>
              <w:spacing w:line="240" w:lineRule="auto"/>
              <w:ind w:left="-101" w:right="-72"/>
              <w:jc w:val="right"/>
              <w:rPr>
                <w:rFonts w:eastAsia="Arial Unicode MS" w:cs="Arial"/>
                <w:sz w:val="16"/>
                <w:szCs w:val="16"/>
              </w:rPr>
            </w:pPr>
          </w:p>
        </w:tc>
        <w:tc>
          <w:tcPr>
            <w:tcW w:w="1134" w:type="dxa"/>
            <w:tcBorders>
              <w:top w:val="single" w:sz="4" w:space="0" w:color="auto"/>
            </w:tcBorders>
            <w:vAlign w:val="bottom"/>
          </w:tcPr>
          <w:p w14:paraId="7259529B" w14:textId="77777777" w:rsidR="000F139B" w:rsidRPr="00161BBC" w:rsidRDefault="000F139B" w:rsidP="000F139B">
            <w:pPr>
              <w:spacing w:line="240" w:lineRule="auto"/>
              <w:ind w:left="-101" w:right="-72"/>
              <w:jc w:val="right"/>
              <w:rPr>
                <w:rFonts w:eastAsia="Arial Unicode MS" w:cs="Arial"/>
                <w:sz w:val="16"/>
                <w:szCs w:val="16"/>
              </w:rPr>
            </w:pPr>
          </w:p>
        </w:tc>
        <w:tc>
          <w:tcPr>
            <w:tcW w:w="1000" w:type="dxa"/>
            <w:tcBorders>
              <w:top w:val="single" w:sz="4" w:space="0" w:color="auto"/>
            </w:tcBorders>
            <w:vAlign w:val="bottom"/>
          </w:tcPr>
          <w:p w14:paraId="67C2F96B" w14:textId="77777777" w:rsidR="000F139B" w:rsidRPr="00161BBC" w:rsidRDefault="000F139B" w:rsidP="000F139B">
            <w:pPr>
              <w:spacing w:line="240" w:lineRule="auto"/>
              <w:ind w:left="-101" w:right="-72"/>
              <w:jc w:val="right"/>
              <w:rPr>
                <w:rFonts w:cs="Arial"/>
                <w:sz w:val="16"/>
                <w:szCs w:val="16"/>
              </w:rPr>
            </w:pPr>
          </w:p>
        </w:tc>
        <w:tc>
          <w:tcPr>
            <w:tcW w:w="896" w:type="dxa"/>
            <w:vAlign w:val="center"/>
          </w:tcPr>
          <w:p w14:paraId="3DE77A7A" w14:textId="77777777" w:rsidR="000F139B" w:rsidRPr="00161BBC" w:rsidRDefault="000F139B" w:rsidP="000F139B">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745276C7" w14:textId="77777777" w:rsidR="000F139B" w:rsidRPr="00161BBC" w:rsidRDefault="000F139B" w:rsidP="000F139B">
            <w:pPr>
              <w:spacing w:line="240" w:lineRule="auto"/>
              <w:ind w:left="-101" w:right="-72"/>
              <w:jc w:val="right"/>
              <w:rPr>
                <w:rFonts w:eastAsia="Arial Unicode MS" w:cs="Arial"/>
                <w:sz w:val="16"/>
                <w:szCs w:val="16"/>
              </w:rPr>
            </w:pPr>
          </w:p>
        </w:tc>
      </w:tr>
      <w:tr w:rsidR="00F77423" w:rsidRPr="00161BBC" w14:paraId="5EF90642" w14:textId="77777777" w:rsidTr="000C18A3">
        <w:trPr>
          <w:trHeight w:val="20"/>
        </w:trPr>
        <w:tc>
          <w:tcPr>
            <w:tcW w:w="3339" w:type="dxa"/>
            <w:vAlign w:val="bottom"/>
          </w:tcPr>
          <w:p w14:paraId="158B8051" w14:textId="77777777" w:rsidR="00F77423" w:rsidRPr="00161BBC" w:rsidRDefault="00F77423" w:rsidP="00F77423">
            <w:pPr>
              <w:spacing w:line="240" w:lineRule="auto"/>
              <w:ind w:left="-101" w:right="-72"/>
              <w:rPr>
                <w:rFonts w:cs="Arial"/>
                <w:sz w:val="16"/>
                <w:szCs w:val="16"/>
              </w:rPr>
            </w:pPr>
            <w:r w:rsidRPr="00161BBC">
              <w:rPr>
                <w:rFonts w:cs="Arial"/>
                <w:sz w:val="16"/>
                <w:szCs w:val="16"/>
              </w:rPr>
              <w:t>Owners of the parent</w:t>
            </w:r>
          </w:p>
        </w:tc>
        <w:tc>
          <w:tcPr>
            <w:tcW w:w="1008" w:type="dxa"/>
          </w:tcPr>
          <w:p w14:paraId="23C65F5F" w14:textId="5E83ED35" w:rsidR="00F77423" w:rsidRPr="00161BBC" w:rsidRDefault="00F77423" w:rsidP="00F77423">
            <w:pPr>
              <w:spacing w:line="240" w:lineRule="auto"/>
              <w:ind w:left="-101" w:right="-72"/>
              <w:jc w:val="right"/>
              <w:rPr>
                <w:rFonts w:cs="Arial"/>
                <w:sz w:val="16"/>
                <w:szCs w:val="16"/>
                <w:cs/>
              </w:rPr>
            </w:pPr>
            <w:r w:rsidRPr="00161BBC">
              <w:rPr>
                <w:rFonts w:cs="Arial"/>
                <w:sz w:val="16"/>
                <w:szCs w:val="16"/>
              </w:rPr>
              <w:t>2,269</w:t>
            </w:r>
          </w:p>
        </w:tc>
        <w:tc>
          <w:tcPr>
            <w:tcW w:w="993" w:type="dxa"/>
          </w:tcPr>
          <w:p w14:paraId="0C457EFB" w14:textId="63E97DE0" w:rsidR="00F77423" w:rsidRPr="00161BBC" w:rsidRDefault="00F77423" w:rsidP="00F77423">
            <w:pPr>
              <w:spacing w:line="240" w:lineRule="auto"/>
              <w:ind w:left="-101" w:right="-72"/>
              <w:jc w:val="right"/>
              <w:rPr>
                <w:rFonts w:cs="Arial"/>
                <w:sz w:val="16"/>
                <w:szCs w:val="16"/>
              </w:rPr>
            </w:pPr>
            <w:r w:rsidRPr="00161BBC">
              <w:rPr>
                <w:rFonts w:cs="Arial"/>
                <w:sz w:val="16"/>
                <w:szCs w:val="16"/>
              </w:rPr>
              <w:t>339</w:t>
            </w:r>
          </w:p>
        </w:tc>
        <w:tc>
          <w:tcPr>
            <w:tcW w:w="1134" w:type="dxa"/>
          </w:tcPr>
          <w:p w14:paraId="612510E3" w14:textId="71303E26" w:rsidR="00F77423" w:rsidRPr="00161BBC" w:rsidRDefault="00F77423" w:rsidP="00F77423">
            <w:pPr>
              <w:spacing w:line="240" w:lineRule="auto"/>
              <w:ind w:left="-101" w:right="-72"/>
              <w:jc w:val="right"/>
              <w:rPr>
                <w:rFonts w:cs="Arial"/>
                <w:sz w:val="16"/>
                <w:szCs w:val="16"/>
              </w:rPr>
            </w:pPr>
            <w:r w:rsidRPr="00161BBC">
              <w:rPr>
                <w:rFonts w:cs="Arial"/>
                <w:sz w:val="16"/>
                <w:szCs w:val="16"/>
              </w:rPr>
              <w:t>2,608</w:t>
            </w:r>
          </w:p>
        </w:tc>
        <w:tc>
          <w:tcPr>
            <w:tcW w:w="1000" w:type="dxa"/>
          </w:tcPr>
          <w:p w14:paraId="6605CD06" w14:textId="3DDDEBB8" w:rsidR="00F77423" w:rsidRPr="00161BBC" w:rsidRDefault="00F77423" w:rsidP="00F77423">
            <w:pPr>
              <w:spacing w:line="240" w:lineRule="auto"/>
              <w:ind w:left="-101" w:right="-72"/>
              <w:jc w:val="right"/>
              <w:rPr>
                <w:rFonts w:cs="Arial"/>
                <w:sz w:val="16"/>
                <w:szCs w:val="16"/>
              </w:rPr>
            </w:pPr>
            <w:r w:rsidRPr="00161BBC">
              <w:rPr>
                <w:rFonts w:cs="Arial"/>
                <w:sz w:val="16"/>
                <w:szCs w:val="16"/>
              </w:rPr>
              <w:t>(451)</w:t>
            </w:r>
          </w:p>
        </w:tc>
        <w:tc>
          <w:tcPr>
            <w:tcW w:w="896" w:type="dxa"/>
            <w:vAlign w:val="bottom"/>
          </w:tcPr>
          <w:p w14:paraId="079742FD" w14:textId="5FDC8155" w:rsidR="00F77423" w:rsidRPr="00161BBC" w:rsidRDefault="00F77423" w:rsidP="00F77423">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(5)</w:t>
            </w:r>
          </w:p>
        </w:tc>
        <w:tc>
          <w:tcPr>
            <w:tcW w:w="1094" w:type="dxa"/>
            <w:gridSpan w:val="2"/>
          </w:tcPr>
          <w:p w14:paraId="50F1954A" w14:textId="0BF334D2" w:rsidR="00F77423" w:rsidRPr="00161BBC" w:rsidRDefault="00F77423" w:rsidP="00F77423">
            <w:pPr>
              <w:spacing w:line="240" w:lineRule="auto"/>
              <w:ind w:left="-101" w:right="-72"/>
              <w:jc w:val="right"/>
              <w:rPr>
                <w:rFonts w:cs="Arial"/>
                <w:sz w:val="16"/>
                <w:szCs w:val="16"/>
                <w:cs/>
              </w:rPr>
            </w:pPr>
            <w:r w:rsidRPr="00161BBC">
              <w:rPr>
                <w:rFonts w:cs="Arial"/>
                <w:sz w:val="16"/>
                <w:szCs w:val="16"/>
              </w:rPr>
              <w:t>2,157</w:t>
            </w:r>
          </w:p>
        </w:tc>
      </w:tr>
      <w:tr w:rsidR="00F77423" w:rsidRPr="00161BBC" w14:paraId="506EAAB4" w14:textId="77777777" w:rsidTr="000C18A3">
        <w:trPr>
          <w:trHeight w:val="20"/>
        </w:trPr>
        <w:tc>
          <w:tcPr>
            <w:tcW w:w="3339" w:type="dxa"/>
            <w:vAlign w:val="bottom"/>
          </w:tcPr>
          <w:p w14:paraId="1271EBAB" w14:textId="77777777" w:rsidR="00F77423" w:rsidRPr="00161BBC" w:rsidRDefault="00F77423" w:rsidP="00F77423">
            <w:pPr>
              <w:spacing w:line="240" w:lineRule="auto"/>
              <w:ind w:left="-101" w:right="-72"/>
              <w:rPr>
                <w:rFonts w:cs="Arial"/>
                <w:sz w:val="16"/>
                <w:szCs w:val="16"/>
                <w:lang w:val="en-US"/>
              </w:rPr>
            </w:pPr>
            <w:r w:rsidRPr="00161BBC">
              <w:rPr>
                <w:rFonts w:cs="Arial"/>
                <w:sz w:val="16"/>
                <w:szCs w:val="16"/>
              </w:rPr>
              <w:t>Non-controlling interests</w:t>
            </w:r>
          </w:p>
        </w:tc>
        <w:tc>
          <w:tcPr>
            <w:tcW w:w="1008" w:type="dxa"/>
            <w:vAlign w:val="bottom"/>
          </w:tcPr>
          <w:p w14:paraId="376AC2DB" w14:textId="062FEF1C" w:rsidR="00F77423" w:rsidRPr="00161BBC" w:rsidRDefault="00F77423" w:rsidP="00F77423">
            <w:pPr>
              <w:spacing w:line="240" w:lineRule="auto"/>
              <w:ind w:left="-101" w:right="-72"/>
              <w:jc w:val="right"/>
              <w:rPr>
                <w:rFonts w:cs="Arial"/>
                <w:sz w:val="16"/>
                <w:szCs w:val="16"/>
              </w:rPr>
            </w:pPr>
            <w:r w:rsidRPr="00161BBC">
              <w:rPr>
                <w:rFonts w:cs="Arial"/>
                <w:sz w:val="16"/>
                <w:szCs w:val="16"/>
              </w:rPr>
              <w:t>-</w:t>
            </w:r>
          </w:p>
        </w:tc>
        <w:tc>
          <w:tcPr>
            <w:tcW w:w="993" w:type="dxa"/>
            <w:vAlign w:val="bottom"/>
          </w:tcPr>
          <w:p w14:paraId="15C22D31" w14:textId="0F8ED98A" w:rsidR="00F77423" w:rsidRPr="00161BBC" w:rsidRDefault="00F77423" w:rsidP="00F77423">
            <w:pPr>
              <w:spacing w:line="240" w:lineRule="auto"/>
              <w:ind w:left="-101" w:right="-72"/>
              <w:jc w:val="right"/>
              <w:rPr>
                <w:rFonts w:cs="Arial"/>
                <w:sz w:val="16"/>
                <w:szCs w:val="16"/>
              </w:rPr>
            </w:pPr>
            <w:r w:rsidRPr="00161BBC">
              <w:rPr>
                <w:rFonts w:cs="Arial"/>
                <w:sz w:val="16"/>
                <w:szCs w:val="16"/>
              </w:rPr>
              <w:t>-</w:t>
            </w:r>
          </w:p>
        </w:tc>
        <w:tc>
          <w:tcPr>
            <w:tcW w:w="1134" w:type="dxa"/>
            <w:vAlign w:val="bottom"/>
          </w:tcPr>
          <w:p w14:paraId="554C7E47" w14:textId="19BB622C" w:rsidR="00F77423" w:rsidRPr="00161BBC" w:rsidRDefault="00D813A7" w:rsidP="00F77423">
            <w:pPr>
              <w:spacing w:line="240" w:lineRule="auto"/>
              <w:ind w:left="-101" w:right="-72"/>
              <w:jc w:val="right"/>
              <w:rPr>
                <w:rFonts w:cs="Arial"/>
                <w:sz w:val="16"/>
                <w:szCs w:val="16"/>
              </w:rPr>
            </w:pPr>
            <w:r w:rsidRPr="00161BBC">
              <w:rPr>
                <w:rFonts w:cs="Arial"/>
                <w:sz w:val="16"/>
                <w:szCs w:val="16"/>
              </w:rPr>
              <w:t>-</w:t>
            </w:r>
          </w:p>
        </w:tc>
        <w:tc>
          <w:tcPr>
            <w:tcW w:w="1000" w:type="dxa"/>
            <w:vAlign w:val="bottom"/>
          </w:tcPr>
          <w:p w14:paraId="72953C96" w14:textId="6FE30592" w:rsidR="00F77423" w:rsidRPr="00161BBC" w:rsidRDefault="00F77423" w:rsidP="00F77423">
            <w:pPr>
              <w:spacing w:line="240" w:lineRule="auto"/>
              <w:ind w:left="-101" w:right="-72"/>
              <w:jc w:val="right"/>
              <w:rPr>
                <w:rFonts w:cs="Arial"/>
                <w:sz w:val="16"/>
                <w:szCs w:val="16"/>
              </w:rPr>
            </w:pPr>
            <w:r w:rsidRPr="00161BBC">
              <w:rPr>
                <w:rFonts w:cs="Arial"/>
                <w:sz w:val="16"/>
                <w:szCs w:val="16"/>
              </w:rPr>
              <w:t>(5)</w:t>
            </w:r>
          </w:p>
        </w:tc>
        <w:tc>
          <w:tcPr>
            <w:tcW w:w="896" w:type="dxa"/>
            <w:vAlign w:val="bottom"/>
          </w:tcPr>
          <w:p w14:paraId="62423BAE" w14:textId="295A840E" w:rsidR="00F77423" w:rsidRPr="00161BBC" w:rsidRDefault="00F77423" w:rsidP="00F77423">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(3),(5),(9)</w:t>
            </w:r>
          </w:p>
        </w:tc>
        <w:tc>
          <w:tcPr>
            <w:tcW w:w="1094" w:type="dxa"/>
            <w:gridSpan w:val="2"/>
          </w:tcPr>
          <w:p w14:paraId="21F85F59" w14:textId="58EC2C2A" w:rsidR="00F77423" w:rsidRPr="00161BBC" w:rsidRDefault="00F77423" w:rsidP="00F77423">
            <w:pPr>
              <w:spacing w:line="240" w:lineRule="auto"/>
              <w:ind w:left="-101" w:right="-72"/>
              <w:jc w:val="right"/>
              <w:rPr>
                <w:rFonts w:cs="Arial"/>
                <w:sz w:val="16"/>
                <w:szCs w:val="16"/>
              </w:rPr>
            </w:pPr>
            <w:r w:rsidRPr="00161BBC">
              <w:rPr>
                <w:rFonts w:cs="Arial"/>
                <w:sz w:val="16"/>
                <w:szCs w:val="16"/>
              </w:rPr>
              <w:t>(5)</w:t>
            </w:r>
          </w:p>
        </w:tc>
      </w:tr>
      <w:tr w:rsidR="00F77423" w:rsidRPr="00161BBC" w14:paraId="4B939C3D" w14:textId="77777777" w:rsidTr="00EB2402">
        <w:trPr>
          <w:trHeight w:val="20"/>
        </w:trPr>
        <w:tc>
          <w:tcPr>
            <w:tcW w:w="3339" w:type="dxa"/>
            <w:vAlign w:val="bottom"/>
          </w:tcPr>
          <w:p w14:paraId="40979F45" w14:textId="77777777" w:rsidR="00F77423" w:rsidRPr="00161BBC" w:rsidRDefault="00F77423" w:rsidP="00F77423">
            <w:pPr>
              <w:spacing w:line="240" w:lineRule="auto"/>
              <w:ind w:left="-101" w:right="-72"/>
              <w:rPr>
                <w:rFonts w:cs="Arial"/>
                <w:sz w:val="16"/>
                <w:szCs w:val="16"/>
              </w:rPr>
            </w:pPr>
          </w:p>
        </w:tc>
        <w:tc>
          <w:tcPr>
            <w:tcW w:w="1008" w:type="dxa"/>
            <w:vAlign w:val="bottom"/>
          </w:tcPr>
          <w:p w14:paraId="13C5F8C7" w14:textId="77777777" w:rsidR="00F77423" w:rsidRPr="00161BBC" w:rsidRDefault="00F77423" w:rsidP="00F77423">
            <w:pPr>
              <w:spacing w:line="240" w:lineRule="auto"/>
              <w:ind w:left="-101" w:right="-72"/>
              <w:jc w:val="right"/>
              <w:rPr>
                <w:rFonts w:eastAsia="Arial Unicode MS" w:cs="Arial"/>
                <w:sz w:val="16"/>
                <w:szCs w:val="16"/>
              </w:rPr>
            </w:pPr>
          </w:p>
        </w:tc>
        <w:tc>
          <w:tcPr>
            <w:tcW w:w="993" w:type="dxa"/>
            <w:vAlign w:val="bottom"/>
          </w:tcPr>
          <w:p w14:paraId="2CE5B48C" w14:textId="77777777" w:rsidR="00F77423" w:rsidRPr="00161BBC" w:rsidRDefault="00F77423" w:rsidP="00F77423">
            <w:pPr>
              <w:spacing w:line="240" w:lineRule="auto"/>
              <w:ind w:left="-101" w:right="-72"/>
              <w:jc w:val="right"/>
              <w:rPr>
                <w:rFonts w:eastAsia="Arial Unicode MS" w:cs="Arial"/>
                <w:sz w:val="16"/>
                <w:szCs w:val="16"/>
              </w:rPr>
            </w:pPr>
          </w:p>
        </w:tc>
        <w:tc>
          <w:tcPr>
            <w:tcW w:w="1134" w:type="dxa"/>
            <w:vAlign w:val="bottom"/>
          </w:tcPr>
          <w:p w14:paraId="034C38ED" w14:textId="77777777" w:rsidR="00F77423" w:rsidRPr="00161BBC" w:rsidRDefault="00F77423" w:rsidP="00F77423">
            <w:pPr>
              <w:spacing w:line="240" w:lineRule="auto"/>
              <w:ind w:left="-101" w:right="-72"/>
              <w:jc w:val="right"/>
              <w:rPr>
                <w:rFonts w:eastAsia="Arial Unicode MS" w:cs="Arial"/>
                <w:sz w:val="16"/>
                <w:szCs w:val="16"/>
              </w:rPr>
            </w:pPr>
          </w:p>
        </w:tc>
        <w:tc>
          <w:tcPr>
            <w:tcW w:w="1000" w:type="dxa"/>
            <w:vAlign w:val="bottom"/>
          </w:tcPr>
          <w:p w14:paraId="1E309C50" w14:textId="77777777" w:rsidR="00F77423" w:rsidRPr="00161BBC" w:rsidRDefault="00F77423" w:rsidP="00F77423">
            <w:pPr>
              <w:spacing w:line="240" w:lineRule="auto"/>
              <w:ind w:left="-101" w:right="-72"/>
              <w:jc w:val="right"/>
              <w:rPr>
                <w:rFonts w:cs="Arial"/>
                <w:sz w:val="16"/>
                <w:szCs w:val="16"/>
              </w:rPr>
            </w:pPr>
          </w:p>
        </w:tc>
        <w:tc>
          <w:tcPr>
            <w:tcW w:w="896" w:type="dxa"/>
            <w:vAlign w:val="center"/>
          </w:tcPr>
          <w:p w14:paraId="49E97617" w14:textId="77777777" w:rsidR="00F77423" w:rsidRPr="00161BBC" w:rsidRDefault="00F77423" w:rsidP="00F77423">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1C6436B6" w14:textId="77777777" w:rsidR="00F77423" w:rsidRPr="00161BBC" w:rsidRDefault="00F77423" w:rsidP="00F77423">
            <w:pPr>
              <w:spacing w:line="240" w:lineRule="auto"/>
              <w:ind w:left="-101" w:right="-72"/>
              <w:jc w:val="right"/>
              <w:rPr>
                <w:rFonts w:eastAsia="Arial Unicode MS" w:cs="Arial"/>
                <w:sz w:val="16"/>
                <w:szCs w:val="16"/>
              </w:rPr>
            </w:pPr>
          </w:p>
        </w:tc>
      </w:tr>
      <w:tr w:rsidR="00F77423" w:rsidRPr="00161BBC" w14:paraId="52706CF6" w14:textId="77777777" w:rsidTr="00EB2402">
        <w:trPr>
          <w:trHeight w:val="20"/>
        </w:trPr>
        <w:tc>
          <w:tcPr>
            <w:tcW w:w="3339" w:type="dxa"/>
            <w:vAlign w:val="bottom"/>
          </w:tcPr>
          <w:p w14:paraId="78DDABDF" w14:textId="77777777" w:rsidR="00F77423" w:rsidRPr="00161BBC" w:rsidRDefault="00F77423" w:rsidP="00F77423">
            <w:pPr>
              <w:spacing w:line="240" w:lineRule="auto"/>
              <w:ind w:left="-101" w:right="-72"/>
              <w:rPr>
                <w:rFonts w:cs="Arial"/>
                <w:b/>
                <w:bCs/>
                <w:sz w:val="16"/>
                <w:szCs w:val="16"/>
                <w:lang w:val="en-US"/>
              </w:rPr>
            </w:pPr>
            <w:r w:rsidRPr="00161BBC">
              <w:rPr>
                <w:rFonts w:cs="Arial"/>
                <w:b/>
                <w:bCs/>
                <w:sz w:val="16"/>
                <w:szCs w:val="16"/>
              </w:rPr>
              <w:t>Timing of revenue recognition</w:t>
            </w:r>
          </w:p>
        </w:tc>
        <w:tc>
          <w:tcPr>
            <w:tcW w:w="1008" w:type="dxa"/>
            <w:vAlign w:val="bottom"/>
          </w:tcPr>
          <w:p w14:paraId="6B177070" w14:textId="77777777" w:rsidR="00F77423" w:rsidRPr="00161BBC" w:rsidRDefault="00F77423" w:rsidP="00F77423">
            <w:pPr>
              <w:spacing w:line="240" w:lineRule="auto"/>
              <w:ind w:left="-101" w:right="-72"/>
              <w:jc w:val="right"/>
              <w:rPr>
                <w:rFonts w:eastAsia="Arial Unicode MS" w:cs="Arial"/>
                <w:sz w:val="16"/>
                <w:szCs w:val="16"/>
              </w:rPr>
            </w:pPr>
          </w:p>
        </w:tc>
        <w:tc>
          <w:tcPr>
            <w:tcW w:w="993" w:type="dxa"/>
            <w:vAlign w:val="bottom"/>
          </w:tcPr>
          <w:p w14:paraId="7D415E36" w14:textId="77777777" w:rsidR="00F77423" w:rsidRPr="00161BBC" w:rsidRDefault="00F77423" w:rsidP="00F77423">
            <w:pPr>
              <w:spacing w:line="240" w:lineRule="auto"/>
              <w:ind w:left="-101" w:right="-72"/>
              <w:jc w:val="right"/>
              <w:rPr>
                <w:rFonts w:eastAsia="Arial Unicode MS" w:cs="Arial"/>
                <w:sz w:val="16"/>
                <w:szCs w:val="16"/>
              </w:rPr>
            </w:pPr>
          </w:p>
        </w:tc>
        <w:tc>
          <w:tcPr>
            <w:tcW w:w="1134" w:type="dxa"/>
            <w:vAlign w:val="bottom"/>
          </w:tcPr>
          <w:p w14:paraId="4FC8429D" w14:textId="77777777" w:rsidR="00F77423" w:rsidRPr="00161BBC" w:rsidRDefault="00F77423" w:rsidP="00F77423">
            <w:pPr>
              <w:spacing w:line="240" w:lineRule="auto"/>
              <w:ind w:left="-101" w:right="-72"/>
              <w:jc w:val="right"/>
              <w:rPr>
                <w:rFonts w:eastAsia="Arial Unicode MS" w:cs="Arial"/>
                <w:sz w:val="16"/>
                <w:szCs w:val="16"/>
              </w:rPr>
            </w:pPr>
          </w:p>
        </w:tc>
        <w:tc>
          <w:tcPr>
            <w:tcW w:w="1000" w:type="dxa"/>
            <w:vAlign w:val="bottom"/>
          </w:tcPr>
          <w:p w14:paraId="50B06AC2" w14:textId="77777777" w:rsidR="00F77423" w:rsidRPr="00161BBC" w:rsidRDefault="00F77423" w:rsidP="00F77423">
            <w:pPr>
              <w:spacing w:line="240" w:lineRule="auto"/>
              <w:ind w:left="-101" w:right="-72"/>
              <w:jc w:val="right"/>
              <w:rPr>
                <w:rFonts w:cs="Arial"/>
                <w:sz w:val="16"/>
                <w:szCs w:val="16"/>
              </w:rPr>
            </w:pPr>
          </w:p>
        </w:tc>
        <w:tc>
          <w:tcPr>
            <w:tcW w:w="896" w:type="dxa"/>
            <w:vAlign w:val="center"/>
          </w:tcPr>
          <w:p w14:paraId="1AFC79A2" w14:textId="77777777" w:rsidR="00F77423" w:rsidRPr="00161BBC" w:rsidRDefault="00F77423" w:rsidP="00F77423">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62D2F791" w14:textId="77777777" w:rsidR="00F77423" w:rsidRPr="00161BBC" w:rsidRDefault="00F77423" w:rsidP="00F77423">
            <w:pPr>
              <w:spacing w:line="240" w:lineRule="auto"/>
              <w:ind w:left="-101" w:right="-72"/>
              <w:jc w:val="right"/>
              <w:rPr>
                <w:rFonts w:eastAsia="Arial Unicode MS" w:cs="Arial"/>
                <w:sz w:val="16"/>
                <w:szCs w:val="16"/>
                <w:cs/>
              </w:rPr>
            </w:pPr>
          </w:p>
        </w:tc>
      </w:tr>
      <w:tr w:rsidR="00A508E9" w:rsidRPr="00161BBC" w14:paraId="1144ED11" w14:textId="77777777" w:rsidTr="00E309FB">
        <w:trPr>
          <w:trHeight w:val="20"/>
        </w:trPr>
        <w:tc>
          <w:tcPr>
            <w:tcW w:w="3339" w:type="dxa"/>
            <w:vAlign w:val="bottom"/>
          </w:tcPr>
          <w:p w14:paraId="3E10F9CD" w14:textId="77777777" w:rsidR="00A508E9" w:rsidRPr="00161BBC" w:rsidRDefault="00A508E9" w:rsidP="00A508E9">
            <w:pPr>
              <w:spacing w:line="240" w:lineRule="auto"/>
              <w:ind w:left="-101" w:right="-72"/>
              <w:rPr>
                <w:rFonts w:cs="Arial"/>
                <w:sz w:val="16"/>
                <w:szCs w:val="16"/>
              </w:rPr>
            </w:pPr>
            <w:r w:rsidRPr="00161BBC">
              <w:rPr>
                <w:rFonts w:cs="Arial"/>
                <w:sz w:val="16"/>
                <w:szCs w:val="16"/>
              </w:rPr>
              <w:t>At a point in time</w:t>
            </w:r>
          </w:p>
        </w:tc>
        <w:tc>
          <w:tcPr>
            <w:tcW w:w="1008" w:type="dxa"/>
          </w:tcPr>
          <w:p w14:paraId="2C4BFE8C" w14:textId="04972B6A" w:rsidR="00A508E9" w:rsidRPr="00161BBC" w:rsidRDefault="00A508E9" w:rsidP="00A508E9">
            <w:pPr>
              <w:spacing w:line="240" w:lineRule="auto"/>
              <w:ind w:left="-101" w:right="-72"/>
              <w:jc w:val="right"/>
              <w:rPr>
                <w:rFonts w:cs="Arial"/>
                <w:sz w:val="16"/>
                <w:szCs w:val="16"/>
              </w:rPr>
            </w:pPr>
            <w:r w:rsidRPr="00161BBC">
              <w:rPr>
                <w:rFonts w:cs="Arial"/>
                <w:sz w:val="16"/>
                <w:szCs w:val="16"/>
              </w:rPr>
              <w:t>2,183</w:t>
            </w:r>
          </w:p>
        </w:tc>
        <w:tc>
          <w:tcPr>
            <w:tcW w:w="993" w:type="dxa"/>
          </w:tcPr>
          <w:p w14:paraId="7A7108DD" w14:textId="71B6952E" w:rsidR="00A508E9" w:rsidRPr="00161BBC" w:rsidRDefault="00A508E9" w:rsidP="00A508E9">
            <w:pPr>
              <w:spacing w:line="240" w:lineRule="auto"/>
              <w:ind w:left="-101" w:right="-72"/>
              <w:jc w:val="right"/>
              <w:rPr>
                <w:rFonts w:cs="Arial"/>
                <w:sz w:val="16"/>
                <w:szCs w:val="16"/>
              </w:rPr>
            </w:pPr>
            <w:r w:rsidRPr="00161BBC">
              <w:rPr>
                <w:rFonts w:cs="Arial"/>
                <w:sz w:val="16"/>
                <w:szCs w:val="16"/>
              </w:rPr>
              <w:t>-</w:t>
            </w:r>
          </w:p>
        </w:tc>
        <w:tc>
          <w:tcPr>
            <w:tcW w:w="1134" w:type="dxa"/>
          </w:tcPr>
          <w:p w14:paraId="5D6DF57A" w14:textId="414BEC04" w:rsidR="00A508E9" w:rsidRPr="00161BBC" w:rsidRDefault="00A508E9" w:rsidP="00A508E9">
            <w:pPr>
              <w:spacing w:line="240" w:lineRule="auto"/>
              <w:ind w:left="-101" w:right="-72"/>
              <w:jc w:val="right"/>
              <w:rPr>
                <w:rFonts w:cs="Arial"/>
                <w:sz w:val="16"/>
                <w:szCs w:val="16"/>
              </w:rPr>
            </w:pPr>
            <w:r w:rsidRPr="00161BBC">
              <w:rPr>
                <w:rFonts w:cs="Arial"/>
                <w:sz w:val="16"/>
                <w:szCs w:val="16"/>
              </w:rPr>
              <w:t>2,183</w:t>
            </w:r>
          </w:p>
        </w:tc>
        <w:tc>
          <w:tcPr>
            <w:tcW w:w="1000" w:type="dxa"/>
          </w:tcPr>
          <w:p w14:paraId="5E6F3870" w14:textId="45AE2F18" w:rsidR="00A508E9" w:rsidRPr="00161BBC" w:rsidRDefault="00A508E9" w:rsidP="00A508E9">
            <w:pPr>
              <w:spacing w:line="240" w:lineRule="auto"/>
              <w:ind w:left="-101" w:right="-72"/>
              <w:jc w:val="right"/>
              <w:rPr>
                <w:rFonts w:cs="Arial"/>
                <w:sz w:val="16"/>
                <w:szCs w:val="16"/>
              </w:rPr>
            </w:pPr>
            <w:r w:rsidRPr="00161BBC">
              <w:rPr>
                <w:rFonts w:cs="Arial"/>
                <w:sz w:val="16"/>
                <w:szCs w:val="16"/>
              </w:rPr>
              <w:t>(1,960)</w:t>
            </w:r>
          </w:p>
        </w:tc>
        <w:tc>
          <w:tcPr>
            <w:tcW w:w="896" w:type="dxa"/>
            <w:vAlign w:val="bottom"/>
          </w:tcPr>
          <w:p w14:paraId="6BD508D6" w14:textId="030D87E8" w:rsidR="00A508E9" w:rsidRPr="00161BBC" w:rsidRDefault="00A508E9" w:rsidP="00A508E9">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(4),(5),(8),(9)</w:t>
            </w:r>
          </w:p>
        </w:tc>
        <w:tc>
          <w:tcPr>
            <w:tcW w:w="1094" w:type="dxa"/>
            <w:gridSpan w:val="2"/>
          </w:tcPr>
          <w:p w14:paraId="66C0E603" w14:textId="7D91DEDA" w:rsidR="00A508E9" w:rsidRPr="00161BBC" w:rsidRDefault="00A508E9" w:rsidP="00A508E9">
            <w:pPr>
              <w:spacing w:line="240" w:lineRule="auto"/>
              <w:ind w:left="-101" w:right="-72"/>
              <w:jc w:val="right"/>
              <w:rPr>
                <w:rFonts w:cs="Arial"/>
                <w:sz w:val="16"/>
                <w:szCs w:val="16"/>
                <w:cs/>
              </w:rPr>
            </w:pPr>
            <w:r w:rsidRPr="00161BBC">
              <w:rPr>
                <w:rFonts w:cs="Arial"/>
                <w:sz w:val="16"/>
                <w:szCs w:val="16"/>
              </w:rPr>
              <w:t>223</w:t>
            </w:r>
          </w:p>
        </w:tc>
      </w:tr>
      <w:tr w:rsidR="00A508E9" w:rsidRPr="00161BBC" w14:paraId="66E22DEA" w14:textId="77777777" w:rsidTr="00E309FB">
        <w:trPr>
          <w:trHeight w:val="20"/>
        </w:trPr>
        <w:tc>
          <w:tcPr>
            <w:tcW w:w="3339" w:type="dxa"/>
            <w:vAlign w:val="bottom"/>
          </w:tcPr>
          <w:p w14:paraId="1C474ED7" w14:textId="77777777" w:rsidR="00A508E9" w:rsidRPr="00161BBC" w:rsidRDefault="00A508E9" w:rsidP="00A508E9">
            <w:pPr>
              <w:spacing w:line="240" w:lineRule="auto"/>
              <w:ind w:left="-101" w:right="-72"/>
              <w:rPr>
                <w:rFonts w:cs="Arial"/>
                <w:sz w:val="16"/>
                <w:szCs w:val="16"/>
              </w:rPr>
            </w:pPr>
            <w:r w:rsidRPr="00161BBC">
              <w:rPr>
                <w:rFonts w:cs="Arial"/>
                <w:sz w:val="16"/>
                <w:szCs w:val="16"/>
              </w:rPr>
              <w:t>Over time</w:t>
            </w:r>
          </w:p>
        </w:tc>
        <w:tc>
          <w:tcPr>
            <w:tcW w:w="1008" w:type="dxa"/>
            <w:tcBorders>
              <w:top w:val="nil"/>
              <w:left w:val="nil"/>
              <w:bottom w:val="single" w:sz="4" w:space="0" w:color="auto"/>
              <w:right w:val="nil"/>
            </w:tcBorders>
          </w:tcPr>
          <w:p w14:paraId="76A84147" w14:textId="5A225227" w:rsidR="00A508E9" w:rsidRPr="00161BBC" w:rsidRDefault="00A508E9" w:rsidP="00A508E9">
            <w:pPr>
              <w:spacing w:line="240" w:lineRule="auto"/>
              <w:ind w:left="-101" w:right="-72"/>
              <w:jc w:val="right"/>
              <w:rPr>
                <w:rFonts w:cs="Arial"/>
                <w:sz w:val="16"/>
                <w:szCs w:val="16"/>
              </w:rPr>
            </w:pPr>
            <w:r w:rsidRPr="00161BBC">
              <w:rPr>
                <w:rFonts w:cs="Arial"/>
                <w:sz w:val="16"/>
                <w:szCs w:val="16"/>
              </w:rPr>
              <w:t>7,786</w:t>
            </w:r>
          </w:p>
        </w:tc>
        <w:tc>
          <w:tcPr>
            <w:tcW w:w="993" w:type="dxa"/>
            <w:tcBorders>
              <w:top w:val="nil"/>
              <w:left w:val="nil"/>
              <w:bottom w:val="single" w:sz="4" w:space="0" w:color="auto"/>
              <w:right w:val="nil"/>
            </w:tcBorders>
          </w:tcPr>
          <w:p w14:paraId="2FDD4352" w14:textId="1656E855" w:rsidR="00A508E9" w:rsidRPr="00161BBC" w:rsidRDefault="007914BC" w:rsidP="00A508E9">
            <w:pPr>
              <w:spacing w:line="240" w:lineRule="auto"/>
              <w:ind w:left="-101" w:right="-72"/>
              <w:jc w:val="right"/>
              <w:rPr>
                <w:rFonts w:cs="Arial"/>
                <w:sz w:val="16"/>
                <w:szCs w:val="16"/>
              </w:rPr>
            </w:pPr>
            <w:r w:rsidRPr="00161BBC">
              <w:rPr>
                <w:rFonts w:cs="Arial"/>
                <w:sz w:val="16"/>
                <w:szCs w:val="16"/>
              </w:rPr>
              <w:t>252</w:t>
            </w:r>
          </w:p>
        </w:tc>
        <w:tc>
          <w:tcPr>
            <w:tcW w:w="1134" w:type="dxa"/>
            <w:tcBorders>
              <w:top w:val="nil"/>
              <w:left w:val="nil"/>
              <w:bottom w:val="single" w:sz="4" w:space="0" w:color="auto"/>
              <w:right w:val="nil"/>
            </w:tcBorders>
          </w:tcPr>
          <w:p w14:paraId="566C6473" w14:textId="2FBA5F61" w:rsidR="00A508E9" w:rsidRPr="00161BBC" w:rsidRDefault="00A508E9" w:rsidP="00A508E9">
            <w:pPr>
              <w:spacing w:line="240" w:lineRule="auto"/>
              <w:ind w:left="-101" w:right="-72"/>
              <w:jc w:val="right"/>
              <w:rPr>
                <w:rFonts w:cs="Arial"/>
                <w:sz w:val="16"/>
                <w:szCs w:val="16"/>
              </w:rPr>
            </w:pPr>
            <w:r w:rsidRPr="00161BBC">
              <w:rPr>
                <w:rFonts w:cs="Arial"/>
                <w:sz w:val="16"/>
                <w:szCs w:val="16"/>
              </w:rPr>
              <w:t>8,038</w:t>
            </w:r>
          </w:p>
        </w:tc>
        <w:tc>
          <w:tcPr>
            <w:tcW w:w="1000" w:type="dxa"/>
            <w:tcBorders>
              <w:top w:val="nil"/>
              <w:left w:val="nil"/>
              <w:bottom w:val="single" w:sz="4" w:space="0" w:color="auto"/>
              <w:right w:val="nil"/>
            </w:tcBorders>
          </w:tcPr>
          <w:p w14:paraId="17566A72" w14:textId="46518DA6" w:rsidR="00A508E9" w:rsidRPr="00161BBC" w:rsidRDefault="00A508E9" w:rsidP="00A508E9">
            <w:pPr>
              <w:spacing w:line="240" w:lineRule="auto"/>
              <w:ind w:left="-101" w:right="-72"/>
              <w:jc w:val="right"/>
              <w:rPr>
                <w:rFonts w:cs="Arial"/>
                <w:sz w:val="16"/>
                <w:szCs w:val="16"/>
              </w:rPr>
            </w:pPr>
            <w:r w:rsidRPr="00161BBC">
              <w:rPr>
                <w:rFonts w:cs="Arial"/>
                <w:sz w:val="16"/>
                <w:szCs w:val="16"/>
              </w:rPr>
              <w:t>1,074</w:t>
            </w:r>
          </w:p>
        </w:tc>
        <w:tc>
          <w:tcPr>
            <w:tcW w:w="896" w:type="dxa"/>
            <w:vAlign w:val="bottom"/>
          </w:tcPr>
          <w:p w14:paraId="693E42A5" w14:textId="3923908B" w:rsidR="00A508E9" w:rsidRPr="00161BBC" w:rsidRDefault="00A508E9" w:rsidP="00A508E9">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(2),(5),(8),(9)</w:t>
            </w:r>
          </w:p>
        </w:tc>
        <w:tc>
          <w:tcPr>
            <w:tcW w:w="1094" w:type="dxa"/>
            <w:gridSpan w:val="2"/>
            <w:tcBorders>
              <w:top w:val="nil"/>
              <w:left w:val="nil"/>
              <w:bottom w:val="single" w:sz="4" w:space="0" w:color="auto"/>
              <w:right w:val="nil"/>
            </w:tcBorders>
          </w:tcPr>
          <w:p w14:paraId="148FACBB" w14:textId="5C3635D5" w:rsidR="00A508E9" w:rsidRPr="00161BBC" w:rsidRDefault="00A508E9" w:rsidP="00A508E9">
            <w:pPr>
              <w:spacing w:line="240" w:lineRule="auto"/>
              <w:ind w:left="-101" w:right="-72"/>
              <w:jc w:val="right"/>
              <w:rPr>
                <w:rFonts w:cs="Arial"/>
                <w:sz w:val="16"/>
                <w:szCs w:val="16"/>
              </w:rPr>
            </w:pPr>
            <w:r w:rsidRPr="00161BBC">
              <w:rPr>
                <w:rFonts w:cs="Arial"/>
                <w:sz w:val="16"/>
                <w:szCs w:val="16"/>
              </w:rPr>
              <w:t>9,112</w:t>
            </w:r>
          </w:p>
        </w:tc>
      </w:tr>
      <w:tr w:rsidR="00A508E9" w:rsidRPr="00161BBC" w14:paraId="43962FAD" w14:textId="77777777" w:rsidTr="00EB2402">
        <w:trPr>
          <w:trHeight w:val="71"/>
        </w:trPr>
        <w:tc>
          <w:tcPr>
            <w:tcW w:w="3339" w:type="dxa"/>
            <w:vAlign w:val="bottom"/>
          </w:tcPr>
          <w:p w14:paraId="0E085BC1" w14:textId="77777777" w:rsidR="00A508E9" w:rsidRPr="00161BBC" w:rsidRDefault="00A508E9" w:rsidP="00A508E9">
            <w:pPr>
              <w:spacing w:line="240" w:lineRule="auto"/>
              <w:ind w:left="-101" w:right="-72"/>
              <w:rPr>
                <w:rFonts w:cs="Arial"/>
                <w:sz w:val="16"/>
                <w:szCs w:val="16"/>
              </w:rPr>
            </w:pPr>
          </w:p>
        </w:tc>
        <w:tc>
          <w:tcPr>
            <w:tcW w:w="1008" w:type="dxa"/>
            <w:tcBorders>
              <w:top w:val="single" w:sz="4" w:space="0" w:color="auto"/>
            </w:tcBorders>
            <w:vAlign w:val="bottom"/>
          </w:tcPr>
          <w:p w14:paraId="71B4A43F" w14:textId="77777777" w:rsidR="00A508E9" w:rsidRPr="00161BBC" w:rsidRDefault="00A508E9" w:rsidP="00A508E9">
            <w:pPr>
              <w:spacing w:line="240" w:lineRule="auto"/>
              <w:ind w:left="-101" w:right="-72"/>
              <w:jc w:val="right"/>
              <w:rPr>
                <w:rFonts w:eastAsia="Arial Unicode MS" w:cs="Arial"/>
                <w:sz w:val="16"/>
                <w:szCs w:val="16"/>
              </w:rPr>
            </w:pPr>
          </w:p>
        </w:tc>
        <w:tc>
          <w:tcPr>
            <w:tcW w:w="993" w:type="dxa"/>
            <w:tcBorders>
              <w:top w:val="single" w:sz="4" w:space="0" w:color="auto"/>
            </w:tcBorders>
            <w:vAlign w:val="bottom"/>
          </w:tcPr>
          <w:p w14:paraId="3A0DFA60" w14:textId="77777777" w:rsidR="00A508E9" w:rsidRPr="00161BBC" w:rsidRDefault="00A508E9" w:rsidP="00A508E9">
            <w:pPr>
              <w:spacing w:line="240" w:lineRule="auto"/>
              <w:ind w:left="-101" w:right="-72"/>
              <w:jc w:val="right"/>
              <w:rPr>
                <w:rFonts w:eastAsia="Arial Unicode MS" w:cs="Arial"/>
                <w:sz w:val="16"/>
                <w:szCs w:val="16"/>
              </w:rPr>
            </w:pPr>
          </w:p>
        </w:tc>
        <w:tc>
          <w:tcPr>
            <w:tcW w:w="1134" w:type="dxa"/>
            <w:tcBorders>
              <w:top w:val="single" w:sz="4" w:space="0" w:color="auto"/>
            </w:tcBorders>
            <w:vAlign w:val="bottom"/>
          </w:tcPr>
          <w:p w14:paraId="454B0785" w14:textId="77777777" w:rsidR="00A508E9" w:rsidRPr="00161BBC" w:rsidRDefault="00A508E9" w:rsidP="00A508E9">
            <w:pPr>
              <w:spacing w:line="240" w:lineRule="auto"/>
              <w:ind w:left="-101" w:right="-72"/>
              <w:jc w:val="right"/>
              <w:rPr>
                <w:rFonts w:eastAsia="Arial Unicode MS" w:cs="Arial"/>
                <w:sz w:val="16"/>
                <w:szCs w:val="16"/>
              </w:rPr>
            </w:pPr>
          </w:p>
        </w:tc>
        <w:tc>
          <w:tcPr>
            <w:tcW w:w="1000" w:type="dxa"/>
            <w:tcBorders>
              <w:top w:val="single" w:sz="4" w:space="0" w:color="auto"/>
            </w:tcBorders>
            <w:vAlign w:val="bottom"/>
          </w:tcPr>
          <w:p w14:paraId="6A6C6091" w14:textId="77777777" w:rsidR="00A508E9" w:rsidRPr="00161BBC" w:rsidRDefault="00A508E9" w:rsidP="00A508E9">
            <w:pPr>
              <w:spacing w:line="240" w:lineRule="auto"/>
              <w:ind w:left="-101" w:right="-72"/>
              <w:jc w:val="right"/>
              <w:rPr>
                <w:rFonts w:cs="Arial"/>
                <w:sz w:val="16"/>
                <w:szCs w:val="16"/>
              </w:rPr>
            </w:pPr>
          </w:p>
        </w:tc>
        <w:tc>
          <w:tcPr>
            <w:tcW w:w="896" w:type="dxa"/>
            <w:vAlign w:val="center"/>
          </w:tcPr>
          <w:p w14:paraId="5AC1800D" w14:textId="77777777" w:rsidR="00A508E9" w:rsidRPr="00161BBC" w:rsidRDefault="00A508E9" w:rsidP="00A508E9">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4C5A69B5" w14:textId="77777777" w:rsidR="00A508E9" w:rsidRPr="00161BBC" w:rsidRDefault="00A508E9" w:rsidP="00A508E9">
            <w:pPr>
              <w:spacing w:line="240" w:lineRule="auto"/>
              <w:ind w:left="-101" w:right="-72"/>
              <w:jc w:val="right"/>
              <w:rPr>
                <w:rFonts w:eastAsia="Arial Unicode MS" w:cs="Arial"/>
                <w:sz w:val="16"/>
                <w:szCs w:val="16"/>
              </w:rPr>
            </w:pPr>
          </w:p>
        </w:tc>
      </w:tr>
      <w:tr w:rsidR="00A508E9" w:rsidRPr="00161BBC" w14:paraId="0D887898" w14:textId="77777777" w:rsidTr="00EB2402">
        <w:trPr>
          <w:trHeight w:val="20"/>
        </w:trPr>
        <w:tc>
          <w:tcPr>
            <w:tcW w:w="3339" w:type="dxa"/>
            <w:vAlign w:val="bottom"/>
          </w:tcPr>
          <w:p w14:paraId="73AFE167" w14:textId="77777777" w:rsidR="00A508E9" w:rsidRPr="00161BBC" w:rsidRDefault="00A508E9" w:rsidP="00A508E9">
            <w:pPr>
              <w:spacing w:line="240" w:lineRule="auto"/>
              <w:ind w:left="-101" w:right="-72"/>
              <w:rPr>
                <w:rFonts w:cs="Arial"/>
                <w:sz w:val="16"/>
                <w:szCs w:val="16"/>
                <w:cs/>
              </w:rPr>
            </w:pPr>
            <w:r w:rsidRPr="00161BBC">
              <w:rPr>
                <w:rFonts w:cs="Arial"/>
                <w:sz w:val="16"/>
                <w:szCs w:val="16"/>
              </w:rPr>
              <w:t>Total sales and services income</w:t>
            </w:r>
          </w:p>
        </w:tc>
        <w:tc>
          <w:tcPr>
            <w:tcW w:w="1008" w:type="dxa"/>
            <w:tcBorders>
              <w:left w:val="nil"/>
              <w:bottom w:val="single" w:sz="4" w:space="0" w:color="auto"/>
              <w:right w:val="nil"/>
            </w:tcBorders>
          </w:tcPr>
          <w:p w14:paraId="3D67194A" w14:textId="2206D259" w:rsidR="00A508E9" w:rsidRPr="00161BBC" w:rsidRDefault="00A508E9" w:rsidP="00A508E9">
            <w:pPr>
              <w:spacing w:line="240" w:lineRule="auto"/>
              <w:ind w:left="-101" w:right="-72"/>
              <w:jc w:val="right"/>
              <w:rPr>
                <w:rFonts w:cs="Arial"/>
                <w:sz w:val="16"/>
                <w:szCs w:val="16"/>
              </w:rPr>
            </w:pPr>
            <w:r w:rsidRPr="00161BBC">
              <w:rPr>
                <w:rFonts w:cs="Arial"/>
                <w:sz w:val="16"/>
                <w:szCs w:val="16"/>
              </w:rPr>
              <w:t>9,969</w:t>
            </w:r>
          </w:p>
        </w:tc>
        <w:tc>
          <w:tcPr>
            <w:tcW w:w="993" w:type="dxa"/>
            <w:tcBorders>
              <w:left w:val="nil"/>
              <w:bottom w:val="single" w:sz="4" w:space="0" w:color="auto"/>
              <w:right w:val="nil"/>
            </w:tcBorders>
          </w:tcPr>
          <w:p w14:paraId="374202E0" w14:textId="75C577F0" w:rsidR="00A508E9" w:rsidRPr="00161BBC" w:rsidRDefault="00A508E9" w:rsidP="00A508E9">
            <w:pPr>
              <w:spacing w:line="240" w:lineRule="auto"/>
              <w:ind w:left="-101" w:right="-72"/>
              <w:jc w:val="right"/>
              <w:rPr>
                <w:rFonts w:cs="Arial"/>
                <w:sz w:val="16"/>
                <w:szCs w:val="16"/>
              </w:rPr>
            </w:pPr>
            <w:r w:rsidRPr="00161BBC">
              <w:rPr>
                <w:rFonts w:cs="Arial"/>
                <w:sz w:val="16"/>
                <w:szCs w:val="16"/>
              </w:rPr>
              <w:t>252</w:t>
            </w:r>
          </w:p>
        </w:tc>
        <w:tc>
          <w:tcPr>
            <w:tcW w:w="1134" w:type="dxa"/>
            <w:tcBorders>
              <w:left w:val="nil"/>
              <w:bottom w:val="single" w:sz="4" w:space="0" w:color="auto"/>
              <w:right w:val="nil"/>
            </w:tcBorders>
          </w:tcPr>
          <w:p w14:paraId="7A7520CA" w14:textId="3259716E" w:rsidR="00A508E9" w:rsidRPr="00161BBC" w:rsidRDefault="00A508E9" w:rsidP="00A508E9">
            <w:pPr>
              <w:spacing w:line="240" w:lineRule="auto"/>
              <w:ind w:left="-101" w:right="-72"/>
              <w:jc w:val="right"/>
              <w:rPr>
                <w:rFonts w:cs="Arial"/>
                <w:sz w:val="16"/>
                <w:szCs w:val="16"/>
              </w:rPr>
            </w:pPr>
            <w:r w:rsidRPr="00161BBC">
              <w:rPr>
                <w:rFonts w:cs="Arial"/>
                <w:sz w:val="16"/>
                <w:szCs w:val="16"/>
              </w:rPr>
              <w:t>10,</w:t>
            </w:r>
            <w:r w:rsidR="00DA790D">
              <w:rPr>
                <w:rFonts w:cs="Arial"/>
                <w:sz w:val="16"/>
                <w:szCs w:val="16"/>
              </w:rPr>
              <w:t>22</w:t>
            </w:r>
            <w:r w:rsidRPr="00161BBC">
              <w:rPr>
                <w:rFonts w:cs="Arial"/>
                <w:sz w:val="16"/>
                <w:szCs w:val="16"/>
              </w:rPr>
              <w:t>1</w:t>
            </w:r>
          </w:p>
        </w:tc>
        <w:tc>
          <w:tcPr>
            <w:tcW w:w="1000" w:type="dxa"/>
            <w:tcBorders>
              <w:left w:val="nil"/>
              <w:bottom w:val="single" w:sz="4" w:space="0" w:color="auto"/>
              <w:right w:val="nil"/>
            </w:tcBorders>
          </w:tcPr>
          <w:p w14:paraId="7A77E848" w14:textId="3F0137FB" w:rsidR="00A508E9" w:rsidRPr="00161BBC" w:rsidRDefault="00A508E9" w:rsidP="00A508E9">
            <w:pPr>
              <w:spacing w:line="240" w:lineRule="auto"/>
              <w:ind w:left="-101" w:right="-72"/>
              <w:jc w:val="right"/>
              <w:rPr>
                <w:rFonts w:cs="Arial"/>
                <w:sz w:val="16"/>
                <w:szCs w:val="16"/>
              </w:rPr>
            </w:pPr>
            <w:r w:rsidRPr="00161BBC">
              <w:rPr>
                <w:rFonts w:cs="Arial"/>
                <w:sz w:val="16"/>
                <w:szCs w:val="16"/>
              </w:rPr>
              <w:t>(886)</w:t>
            </w:r>
          </w:p>
        </w:tc>
        <w:tc>
          <w:tcPr>
            <w:tcW w:w="896" w:type="dxa"/>
          </w:tcPr>
          <w:p w14:paraId="6516F895" w14:textId="77777777" w:rsidR="00A508E9" w:rsidRPr="00161BBC" w:rsidRDefault="00A508E9" w:rsidP="00A508E9">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3D4B51A8" w14:textId="68833052" w:rsidR="00A508E9" w:rsidRPr="00161BBC" w:rsidRDefault="00A508E9" w:rsidP="00A508E9">
            <w:pPr>
              <w:spacing w:line="240" w:lineRule="auto"/>
              <w:ind w:left="-101" w:right="-72"/>
              <w:jc w:val="right"/>
              <w:rPr>
                <w:rFonts w:cs="Arial"/>
                <w:sz w:val="16"/>
                <w:szCs w:val="16"/>
              </w:rPr>
            </w:pPr>
            <w:r w:rsidRPr="00161BBC">
              <w:rPr>
                <w:rFonts w:cs="Arial"/>
                <w:sz w:val="16"/>
                <w:szCs w:val="16"/>
              </w:rPr>
              <w:t>9,335</w:t>
            </w:r>
          </w:p>
        </w:tc>
      </w:tr>
    </w:tbl>
    <w:p w14:paraId="47871B89" w14:textId="77777777" w:rsidR="00D41285" w:rsidRPr="00161BBC" w:rsidRDefault="00D41285" w:rsidP="00D41285">
      <w:pPr>
        <w:spacing w:line="240" w:lineRule="auto"/>
        <w:rPr>
          <w:rFonts w:cs="Arial"/>
          <w:sz w:val="18"/>
          <w:szCs w:val="18"/>
        </w:rPr>
      </w:pPr>
    </w:p>
    <w:tbl>
      <w:tblPr>
        <w:tblW w:w="4995" w:type="pct"/>
        <w:tblInd w:w="18" w:type="dxa"/>
        <w:tblLayout w:type="fixed"/>
        <w:tblLook w:val="04A0" w:firstRow="1" w:lastRow="0" w:firstColumn="1" w:lastColumn="0" w:noHBand="0" w:noVBand="1"/>
      </w:tblPr>
      <w:tblGrid>
        <w:gridCol w:w="9450"/>
      </w:tblGrid>
      <w:tr w:rsidR="006E11FB" w:rsidRPr="00161BBC" w14:paraId="5B249CA6" w14:textId="77777777" w:rsidTr="00A06B7F">
        <w:tc>
          <w:tcPr>
            <w:tcW w:w="5000" w:type="pct"/>
            <w:tcBorders>
              <w:top w:val="nil"/>
              <w:left w:val="nil"/>
              <w:right w:val="nil"/>
            </w:tcBorders>
            <w:noWrap/>
            <w:vAlign w:val="center"/>
            <w:hideMark/>
          </w:tcPr>
          <w:p w14:paraId="66FB8B87" w14:textId="77777777" w:rsidR="006E11FB" w:rsidRPr="00161BBC" w:rsidRDefault="006E11FB" w:rsidP="00A06B7F">
            <w:pPr>
              <w:spacing w:line="240" w:lineRule="auto"/>
              <w:ind w:left="245" w:right="-72" w:hanging="331"/>
              <w:jc w:val="both"/>
              <w:rPr>
                <w:rFonts w:cs="Arial"/>
                <w:color w:val="000000"/>
                <w:sz w:val="18"/>
                <w:szCs w:val="18"/>
              </w:rPr>
            </w:pPr>
            <w:r w:rsidRPr="00161BBC">
              <w:rPr>
                <w:rFonts w:cs="Arial"/>
                <w:color w:val="000000"/>
                <w:sz w:val="18"/>
                <w:szCs w:val="18"/>
              </w:rPr>
              <w:t>(1)</w:t>
            </w:r>
            <w:r w:rsidRPr="00161BBC">
              <w:rPr>
                <w:rFonts w:cs="Arial"/>
                <w:color w:val="000000"/>
                <w:sz w:val="18"/>
                <w:szCs w:val="18"/>
              </w:rPr>
              <w:tab/>
              <w:t>Net gains (losses) on exchange rates</w:t>
            </w:r>
            <w:r w:rsidRPr="00161BBC">
              <w:rPr>
                <w:rFonts w:cs="Arial"/>
                <w:color w:val="000000"/>
                <w:sz w:val="18"/>
                <w:szCs w:val="18"/>
                <w:cs/>
              </w:rPr>
              <w:t xml:space="preserve"> </w:t>
            </w:r>
            <w:r w:rsidRPr="00161BBC">
              <w:rPr>
                <w:rFonts w:cs="Arial"/>
                <w:color w:val="000000"/>
                <w:sz w:val="18"/>
                <w:szCs w:val="18"/>
              </w:rPr>
              <w:t xml:space="preserve">and remeasurement </w:t>
            </w:r>
            <w:r w:rsidRPr="00161BBC">
              <w:rPr>
                <w:rFonts w:cs="Arial"/>
                <w:color w:val="000000"/>
                <w:spacing w:val="-4"/>
                <w:sz w:val="18"/>
                <w:szCs w:val="18"/>
              </w:rPr>
              <w:t>of financial instruments</w:t>
            </w:r>
            <w:r w:rsidRPr="00161BBC">
              <w:rPr>
                <w:rFonts w:cs="Arial"/>
                <w:color w:val="000000"/>
                <w:sz w:val="18"/>
                <w:szCs w:val="18"/>
              </w:rPr>
              <w:t xml:space="preserve"> and finance costs of associates and joint ventures</w:t>
            </w:r>
          </w:p>
        </w:tc>
      </w:tr>
      <w:tr w:rsidR="006E11FB" w:rsidRPr="00161BBC" w14:paraId="0E3EB4BE" w14:textId="77777777" w:rsidTr="00A06B7F">
        <w:tc>
          <w:tcPr>
            <w:tcW w:w="5000" w:type="pct"/>
            <w:tcBorders>
              <w:top w:val="nil"/>
              <w:left w:val="nil"/>
              <w:right w:val="nil"/>
            </w:tcBorders>
            <w:noWrap/>
            <w:vAlign w:val="center"/>
            <w:hideMark/>
          </w:tcPr>
          <w:p w14:paraId="269A731C" w14:textId="77777777" w:rsidR="006E11FB" w:rsidRPr="00161BBC" w:rsidRDefault="006E11FB" w:rsidP="00A06B7F">
            <w:pPr>
              <w:spacing w:line="240" w:lineRule="auto"/>
              <w:ind w:left="245" w:right="-72" w:hanging="331"/>
              <w:rPr>
                <w:rFonts w:cs="Arial"/>
                <w:color w:val="000000"/>
                <w:sz w:val="18"/>
                <w:szCs w:val="18"/>
              </w:rPr>
            </w:pPr>
            <w:r w:rsidRPr="00161BBC">
              <w:rPr>
                <w:rFonts w:cs="Arial"/>
                <w:color w:val="000000"/>
                <w:sz w:val="18"/>
                <w:szCs w:val="18"/>
              </w:rPr>
              <w:t>(2)</w:t>
            </w:r>
            <w:r w:rsidRPr="00161BBC">
              <w:rPr>
                <w:rFonts w:cs="Arial"/>
                <w:color w:val="000000"/>
                <w:sz w:val="18"/>
                <w:szCs w:val="18"/>
              </w:rPr>
              <w:tab/>
            </w:r>
            <w:r w:rsidRPr="00161BBC">
              <w:rPr>
                <w:rFonts w:cs="Arial"/>
                <w:color w:val="000000"/>
                <w:spacing w:val="-4"/>
                <w:sz w:val="18"/>
                <w:szCs w:val="18"/>
              </w:rPr>
              <w:t>Net gains (losses) on exchange rates and remeasurement of financial instruments and finance costs of subsidiaries</w:t>
            </w:r>
          </w:p>
        </w:tc>
      </w:tr>
      <w:tr w:rsidR="006E11FB" w:rsidRPr="00161BBC" w14:paraId="5E0F5566" w14:textId="77777777" w:rsidTr="00A06B7F">
        <w:tc>
          <w:tcPr>
            <w:tcW w:w="5000" w:type="pct"/>
            <w:tcBorders>
              <w:top w:val="nil"/>
              <w:left w:val="nil"/>
              <w:right w:val="nil"/>
            </w:tcBorders>
            <w:noWrap/>
            <w:vAlign w:val="center"/>
            <w:hideMark/>
          </w:tcPr>
          <w:p w14:paraId="16A8A003" w14:textId="77777777" w:rsidR="006E11FB" w:rsidRPr="00161BBC" w:rsidRDefault="006E11FB" w:rsidP="00A06B7F">
            <w:pPr>
              <w:spacing w:line="240" w:lineRule="auto"/>
              <w:ind w:left="245" w:right="-72" w:hanging="331"/>
              <w:rPr>
                <w:rFonts w:cs="Arial"/>
                <w:color w:val="000000"/>
                <w:sz w:val="18"/>
                <w:szCs w:val="18"/>
              </w:rPr>
            </w:pPr>
            <w:r w:rsidRPr="00161BBC">
              <w:rPr>
                <w:rFonts w:cs="Arial"/>
                <w:color w:val="000000"/>
                <w:sz w:val="18"/>
                <w:szCs w:val="18"/>
              </w:rPr>
              <w:t>(3)</w:t>
            </w:r>
            <w:r w:rsidRPr="00161BBC">
              <w:rPr>
                <w:rFonts w:cs="Arial"/>
                <w:color w:val="000000"/>
                <w:sz w:val="18"/>
                <w:szCs w:val="18"/>
              </w:rPr>
              <w:tab/>
              <w:t xml:space="preserve">Net gains (losses) on exchange rates of non-controlling interests </w:t>
            </w:r>
          </w:p>
        </w:tc>
      </w:tr>
      <w:tr w:rsidR="006E11FB" w:rsidRPr="00161BBC" w14:paraId="3C90E813" w14:textId="77777777" w:rsidTr="00A06B7F">
        <w:tc>
          <w:tcPr>
            <w:tcW w:w="5000" w:type="pct"/>
            <w:tcBorders>
              <w:top w:val="nil"/>
              <w:left w:val="nil"/>
              <w:right w:val="nil"/>
            </w:tcBorders>
            <w:noWrap/>
            <w:vAlign w:val="center"/>
          </w:tcPr>
          <w:p w14:paraId="0D4C20BF" w14:textId="77777777" w:rsidR="006E11FB" w:rsidRPr="00161BBC" w:rsidRDefault="006E11FB" w:rsidP="00A06B7F">
            <w:pPr>
              <w:spacing w:line="240" w:lineRule="auto"/>
              <w:ind w:left="245" w:right="-72" w:hanging="331"/>
              <w:rPr>
                <w:rFonts w:cs="Arial"/>
                <w:color w:val="000000"/>
                <w:sz w:val="18"/>
                <w:szCs w:val="18"/>
              </w:rPr>
            </w:pPr>
            <w:r w:rsidRPr="00161BBC">
              <w:rPr>
                <w:rFonts w:cs="Arial"/>
                <w:color w:val="000000"/>
                <w:sz w:val="18"/>
                <w:szCs w:val="18"/>
              </w:rPr>
              <w:t>(4)</w:t>
            </w:r>
            <w:r w:rsidRPr="00161BBC">
              <w:rPr>
                <w:rFonts w:cs="Arial"/>
                <w:color w:val="000000"/>
                <w:sz w:val="18"/>
                <w:szCs w:val="18"/>
              </w:rPr>
              <w:tab/>
              <w:t>Adder income</w:t>
            </w:r>
          </w:p>
        </w:tc>
      </w:tr>
      <w:tr w:rsidR="006E11FB" w:rsidRPr="00161BBC" w14:paraId="6337D523" w14:textId="77777777" w:rsidTr="00A06B7F">
        <w:tc>
          <w:tcPr>
            <w:tcW w:w="5000" w:type="pct"/>
            <w:tcBorders>
              <w:top w:val="nil"/>
              <w:left w:val="nil"/>
              <w:right w:val="nil"/>
            </w:tcBorders>
            <w:noWrap/>
            <w:vAlign w:val="center"/>
            <w:hideMark/>
          </w:tcPr>
          <w:p w14:paraId="1E23EC95" w14:textId="77777777" w:rsidR="006E11FB" w:rsidRPr="00161BBC" w:rsidRDefault="006E11FB" w:rsidP="00A06B7F">
            <w:pPr>
              <w:spacing w:line="240" w:lineRule="auto"/>
              <w:ind w:left="245" w:right="-72" w:hanging="331"/>
              <w:jc w:val="thaiDistribute"/>
              <w:rPr>
                <w:rFonts w:cs="Arial"/>
                <w:color w:val="000000"/>
                <w:sz w:val="18"/>
                <w:szCs w:val="18"/>
              </w:rPr>
            </w:pPr>
            <w:r w:rsidRPr="00161BBC">
              <w:rPr>
                <w:rFonts w:cs="Arial"/>
                <w:color w:val="000000"/>
                <w:sz w:val="18"/>
                <w:szCs w:val="18"/>
              </w:rPr>
              <w:t>(5)</w:t>
            </w:r>
            <w:r w:rsidRPr="00161BBC">
              <w:rPr>
                <w:rFonts w:cs="Arial"/>
                <w:color w:val="000000"/>
                <w:sz w:val="18"/>
                <w:szCs w:val="18"/>
              </w:rPr>
              <w:tab/>
              <w:t>Impact of the adoption of Thai Financial Reporting Standard 16 “Lease”</w:t>
            </w:r>
          </w:p>
        </w:tc>
      </w:tr>
      <w:tr w:rsidR="006E11FB" w:rsidRPr="00161BBC" w14:paraId="2C085AFD" w14:textId="77777777" w:rsidTr="00A06B7F">
        <w:tc>
          <w:tcPr>
            <w:tcW w:w="5000" w:type="pct"/>
            <w:tcBorders>
              <w:top w:val="nil"/>
              <w:left w:val="nil"/>
              <w:right w:val="nil"/>
            </w:tcBorders>
            <w:noWrap/>
            <w:vAlign w:val="center"/>
            <w:hideMark/>
          </w:tcPr>
          <w:p w14:paraId="6FF884B7" w14:textId="77777777" w:rsidR="006E11FB" w:rsidRPr="00161BBC" w:rsidRDefault="006E11FB" w:rsidP="00A06B7F">
            <w:pPr>
              <w:spacing w:line="240" w:lineRule="auto"/>
              <w:ind w:left="245" w:right="-72" w:hanging="331"/>
              <w:jc w:val="thaiDistribute"/>
              <w:rPr>
                <w:rFonts w:cs="Arial"/>
                <w:color w:val="000000"/>
                <w:sz w:val="18"/>
                <w:szCs w:val="18"/>
              </w:rPr>
            </w:pPr>
            <w:r w:rsidRPr="00161BBC">
              <w:rPr>
                <w:rFonts w:cs="Arial"/>
                <w:color w:val="000000"/>
                <w:sz w:val="18"/>
                <w:szCs w:val="18"/>
              </w:rPr>
              <w:t>(6)</w:t>
            </w:r>
            <w:r w:rsidRPr="00161BBC">
              <w:rPr>
                <w:rFonts w:cs="Arial"/>
                <w:color w:val="000000"/>
                <w:sz w:val="18"/>
                <w:szCs w:val="18"/>
              </w:rPr>
              <w:tab/>
              <w:t>Deferred tax of subsidiaries, associates and joint ventures</w:t>
            </w:r>
          </w:p>
        </w:tc>
      </w:tr>
      <w:tr w:rsidR="006E11FB" w:rsidRPr="00161BBC" w14:paraId="68761974" w14:textId="77777777" w:rsidTr="00A06B7F">
        <w:tc>
          <w:tcPr>
            <w:tcW w:w="5000" w:type="pct"/>
            <w:tcBorders>
              <w:top w:val="nil"/>
              <w:left w:val="nil"/>
              <w:right w:val="nil"/>
            </w:tcBorders>
            <w:noWrap/>
            <w:vAlign w:val="center"/>
            <w:hideMark/>
          </w:tcPr>
          <w:p w14:paraId="57977526" w14:textId="77777777" w:rsidR="006E11FB" w:rsidRPr="00161BBC" w:rsidRDefault="006E11FB" w:rsidP="00A06B7F">
            <w:pPr>
              <w:spacing w:line="240" w:lineRule="auto"/>
              <w:ind w:left="245" w:right="-72" w:hanging="331"/>
              <w:jc w:val="both"/>
              <w:rPr>
                <w:rFonts w:cs="Arial"/>
                <w:color w:val="000000"/>
                <w:sz w:val="18"/>
                <w:szCs w:val="18"/>
              </w:rPr>
            </w:pPr>
            <w:r w:rsidRPr="00161BBC">
              <w:rPr>
                <w:rFonts w:cs="Arial"/>
                <w:color w:val="000000"/>
                <w:sz w:val="18"/>
                <w:szCs w:val="18"/>
              </w:rPr>
              <w:t>(7)</w:t>
            </w:r>
            <w:r w:rsidRPr="00161BBC">
              <w:rPr>
                <w:rFonts w:cs="Arial"/>
                <w:color w:val="000000"/>
                <w:sz w:val="18"/>
                <w:szCs w:val="18"/>
              </w:rPr>
              <w:tab/>
            </w:r>
            <w:r w:rsidRPr="00161BBC">
              <w:rPr>
                <w:rFonts w:cs="Arial"/>
                <w:color w:val="000000"/>
                <w:spacing w:val="-6"/>
                <w:sz w:val="18"/>
                <w:szCs w:val="18"/>
              </w:rPr>
              <w:t>Amortisation of rights in long-term power purchase agreements and fair value uplift of assets from business combination</w:t>
            </w:r>
          </w:p>
        </w:tc>
      </w:tr>
      <w:tr w:rsidR="006E11FB" w:rsidRPr="00161BBC" w14:paraId="52FE06BA" w14:textId="77777777" w:rsidTr="00A06B7F">
        <w:tc>
          <w:tcPr>
            <w:tcW w:w="5000" w:type="pct"/>
            <w:tcBorders>
              <w:top w:val="nil"/>
              <w:left w:val="nil"/>
              <w:right w:val="nil"/>
            </w:tcBorders>
            <w:noWrap/>
            <w:vAlign w:val="center"/>
            <w:hideMark/>
          </w:tcPr>
          <w:p w14:paraId="15BB7180" w14:textId="77777777" w:rsidR="006E11FB" w:rsidRPr="00161BBC" w:rsidRDefault="006E11FB" w:rsidP="00A06B7F">
            <w:pPr>
              <w:spacing w:line="240" w:lineRule="auto"/>
              <w:ind w:left="245" w:right="-72" w:hanging="331"/>
              <w:jc w:val="thaiDistribute"/>
              <w:rPr>
                <w:rFonts w:cs="Arial"/>
                <w:color w:val="000000"/>
                <w:sz w:val="18"/>
                <w:szCs w:val="18"/>
              </w:rPr>
            </w:pPr>
            <w:r w:rsidRPr="00161BBC">
              <w:rPr>
                <w:rFonts w:cs="Arial"/>
                <w:color w:val="000000"/>
                <w:sz w:val="18"/>
                <w:szCs w:val="18"/>
              </w:rPr>
              <w:t>(8)</w:t>
            </w:r>
            <w:r w:rsidRPr="00161BBC">
              <w:rPr>
                <w:rFonts w:cs="Arial"/>
                <w:color w:val="000000"/>
                <w:sz w:val="18"/>
                <w:szCs w:val="18"/>
              </w:rPr>
              <w:tab/>
              <w:t>Related party transactions of subsidiaries, associates and joint ventures</w:t>
            </w:r>
          </w:p>
        </w:tc>
      </w:tr>
      <w:tr w:rsidR="006E11FB" w:rsidRPr="00161BBC" w14:paraId="345AE081" w14:textId="77777777" w:rsidTr="00A06B7F">
        <w:tc>
          <w:tcPr>
            <w:tcW w:w="5000" w:type="pct"/>
            <w:tcBorders>
              <w:top w:val="nil"/>
              <w:left w:val="nil"/>
              <w:bottom w:val="nil"/>
              <w:right w:val="nil"/>
            </w:tcBorders>
            <w:noWrap/>
            <w:vAlign w:val="center"/>
            <w:hideMark/>
          </w:tcPr>
          <w:p w14:paraId="7654F57E" w14:textId="77777777" w:rsidR="006E11FB" w:rsidRPr="00161BBC" w:rsidRDefault="006E11FB" w:rsidP="00A06B7F">
            <w:pPr>
              <w:spacing w:line="240" w:lineRule="auto"/>
              <w:ind w:left="245" w:right="-72" w:hanging="331"/>
              <w:jc w:val="thaiDistribute"/>
              <w:rPr>
                <w:rFonts w:cs="Arial"/>
                <w:color w:val="000000"/>
                <w:sz w:val="18"/>
                <w:szCs w:val="18"/>
              </w:rPr>
            </w:pPr>
            <w:r w:rsidRPr="00161BBC">
              <w:rPr>
                <w:rFonts w:cs="Arial"/>
                <w:color w:val="000000"/>
                <w:sz w:val="18"/>
                <w:szCs w:val="18"/>
              </w:rPr>
              <w:t>(9)</w:t>
            </w:r>
            <w:r w:rsidRPr="00161BBC">
              <w:rPr>
                <w:rFonts w:cs="Arial"/>
                <w:color w:val="000000"/>
                <w:sz w:val="18"/>
                <w:szCs w:val="18"/>
              </w:rPr>
              <w:tab/>
              <w:t>Non-controlling interests</w:t>
            </w:r>
          </w:p>
        </w:tc>
      </w:tr>
    </w:tbl>
    <w:p w14:paraId="018BB06A" w14:textId="77777777" w:rsidR="006E11FB" w:rsidRPr="00161BBC" w:rsidRDefault="006E11FB" w:rsidP="00D41285">
      <w:pPr>
        <w:spacing w:line="240" w:lineRule="auto"/>
        <w:rPr>
          <w:rFonts w:cs="Arial"/>
          <w:sz w:val="18"/>
          <w:szCs w:val="18"/>
        </w:rPr>
      </w:pPr>
    </w:p>
    <w:p w14:paraId="5BDFCD3D" w14:textId="77777777" w:rsidR="00D41285" w:rsidRDefault="00D41285" w:rsidP="00D41285">
      <w:pPr>
        <w:spacing w:line="240" w:lineRule="auto"/>
        <w:jc w:val="both"/>
        <w:rPr>
          <w:rFonts w:cs="Arial"/>
          <w:color w:val="000000"/>
          <w:sz w:val="18"/>
          <w:szCs w:val="18"/>
        </w:rPr>
      </w:pPr>
      <w:r w:rsidRPr="00161BBC">
        <w:rPr>
          <w:rFonts w:cs="Arial"/>
          <w:color w:val="000000"/>
          <w:sz w:val="18"/>
          <w:szCs w:val="18"/>
        </w:rPr>
        <w:br w:type="page"/>
      </w:r>
    </w:p>
    <w:p w14:paraId="3A2A35B9" w14:textId="77777777" w:rsidR="00161BBC" w:rsidRPr="00161BBC" w:rsidRDefault="00161BBC" w:rsidP="00D41285">
      <w:pPr>
        <w:spacing w:line="240" w:lineRule="auto"/>
        <w:jc w:val="both"/>
        <w:rPr>
          <w:rFonts w:cs="Arial"/>
          <w:sz w:val="18"/>
          <w:szCs w:val="18"/>
        </w:rPr>
      </w:pPr>
    </w:p>
    <w:tbl>
      <w:tblPr>
        <w:tblW w:w="9464" w:type="dxa"/>
        <w:tblLayout w:type="fixed"/>
        <w:tblLook w:val="0000" w:firstRow="0" w:lastRow="0" w:firstColumn="0" w:lastColumn="0" w:noHBand="0" w:noVBand="0"/>
      </w:tblPr>
      <w:tblGrid>
        <w:gridCol w:w="3339"/>
        <w:gridCol w:w="1008"/>
        <w:gridCol w:w="993"/>
        <w:gridCol w:w="1134"/>
        <w:gridCol w:w="1000"/>
        <w:gridCol w:w="896"/>
        <w:gridCol w:w="1087"/>
        <w:gridCol w:w="7"/>
      </w:tblGrid>
      <w:tr w:rsidR="00D41285" w:rsidRPr="00161BBC" w14:paraId="128D25C1" w14:textId="77777777" w:rsidTr="00EB2402">
        <w:trPr>
          <w:gridAfter w:val="1"/>
          <w:wAfter w:w="7" w:type="dxa"/>
          <w:trHeight w:val="20"/>
        </w:trPr>
        <w:tc>
          <w:tcPr>
            <w:tcW w:w="3339" w:type="dxa"/>
            <w:vAlign w:val="bottom"/>
          </w:tcPr>
          <w:p w14:paraId="33D17B32"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bottom w:val="single" w:sz="4" w:space="0" w:color="auto"/>
            </w:tcBorders>
            <w:vAlign w:val="bottom"/>
          </w:tcPr>
          <w:p w14:paraId="0670056F" w14:textId="77777777" w:rsidR="00D41285" w:rsidRPr="00161BBC" w:rsidRDefault="00D41285">
            <w:pPr>
              <w:spacing w:line="240" w:lineRule="auto"/>
              <w:ind w:left="-111" w:right="-72" w:hanging="141"/>
              <w:jc w:val="right"/>
              <w:rPr>
                <w:rFonts w:cs="Arial"/>
                <w:b/>
                <w:bCs/>
                <w:sz w:val="16"/>
                <w:szCs w:val="16"/>
              </w:rPr>
            </w:pPr>
            <w:r w:rsidRPr="00161BBC">
              <w:rPr>
                <w:rFonts w:cs="Arial"/>
                <w:b/>
                <w:bCs/>
                <w:sz w:val="16"/>
                <w:szCs w:val="16"/>
              </w:rPr>
              <w:t>Consolidated financial information</w:t>
            </w:r>
          </w:p>
        </w:tc>
      </w:tr>
      <w:tr w:rsidR="00D41285" w:rsidRPr="00161BBC" w14:paraId="6209C2C3" w14:textId="77777777" w:rsidTr="00EB2402">
        <w:trPr>
          <w:gridAfter w:val="1"/>
          <w:wAfter w:w="7" w:type="dxa"/>
          <w:trHeight w:val="20"/>
        </w:trPr>
        <w:tc>
          <w:tcPr>
            <w:tcW w:w="3339" w:type="dxa"/>
            <w:vAlign w:val="bottom"/>
          </w:tcPr>
          <w:p w14:paraId="4BEE19F4"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vAlign w:val="bottom"/>
          </w:tcPr>
          <w:p w14:paraId="0866925E" w14:textId="77777777" w:rsidR="00D41285" w:rsidRPr="00161BBC" w:rsidRDefault="00D41285">
            <w:pPr>
              <w:spacing w:line="240" w:lineRule="auto"/>
              <w:ind w:right="-72"/>
              <w:jc w:val="right"/>
              <w:rPr>
                <w:rFonts w:cs="Arial"/>
                <w:b/>
                <w:bCs/>
                <w:sz w:val="16"/>
                <w:szCs w:val="16"/>
              </w:rPr>
            </w:pPr>
            <w:r w:rsidRPr="00161BBC">
              <w:rPr>
                <w:rFonts w:cs="Arial"/>
                <w:b/>
                <w:bCs/>
                <w:sz w:val="16"/>
                <w:szCs w:val="16"/>
              </w:rPr>
              <w:t>For the three-month period ended 30 June 2024</w:t>
            </w:r>
          </w:p>
        </w:tc>
      </w:tr>
      <w:tr w:rsidR="00D41285" w:rsidRPr="00161BBC" w14:paraId="5981B391" w14:textId="77777777" w:rsidTr="00EB2402">
        <w:trPr>
          <w:trHeight w:val="20"/>
        </w:trPr>
        <w:tc>
          <w:tcPr>
            <w:tcW w:w="3339" w:type="dxa"/>
            <w:vAlign w:val="bottom"/>
          </w:tcPr>
          <w:p w14:paraId="2B81AFE6"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vAlign w:val="bottom"/>
          </w:tcPr>
          <w:p w14:paraId="2945C41A" w14:textId="77777777" w:rsidR="00D41285" w:rsidRPr="00161BBC" w:rsidRDefault="00D41285">
            <w:pPr>
              <w:spacing w:line="240" w:lineRule="auto"/>
              <w:ind w:right="-72"/>
              <w:jc w:val="right"/>
              <w:rPr>
                <w:rFonts w:cs="Arial"/>
                <w:b/>
                <w:bCs/>
                <w:sz w:val="16"/>
                <w:szCs w:val="16"/>
              </w:rPr>
            </w:pPr>
          </w:p>
          <w:p w14:paraId="7480E01A" w14:textId="77777777" w:rsidR="00D41285" w:rsidRPr="00161BBC" w:rsidRDefault="00D41285">
            <w:pPr>
              <w:spacing w:line="240" w:lineRule="auto"/>
              <w:ind w:right="-72"/>
              <w:jc w:val="right"/>
              <w:rPr>
                <w:rFonts w:cs="Arial"/>
                <w:b/>
                <w:bCs/>
                <w:sz w:val="16"/>
                <w:szCs w:val="16"/>
              </w:rPr>
            </w:pPr>
            <w:r w:rsidRPr="00161BBC">
              <w:rPr>
                <w:rFonts w:cs="Arial"/>
                <w:b/>
                <w:bCs/>
                <w:sz w:val="16"/>
                <w:szCs w:val="16"/>
              </w:rPr>
              <w:t>Electricity generation</w:t>
            </w:r>
          </w:p>
        </w:tc>
        <w:tc>
          <w:tcPr>
            <w:tcW w:w="993" w:type="dxa"/>
            <w:tcBorders>
              <w:top w:val="single" w:sz="4" w:space="0" w:color="auto"/>
            </w:tcBorders>
            <w:vAlign w:val="bottom"/>
          </w:tcPr>
          <w:p w14:paraId="0F222A4D" w14:textId="77777777" w:rsidR="00D41285" w:rsidRPr="00161BBC" w:rsidRDefault="00D41285">
            <w:pPr>
              <w:spacing w:line="240" w:lineRule="auto"/>
              <w:ind w:right="-72"/>
              <w:jc w:val="right"/>
              <w:rPr>
                <w:rFonts w:cs="Arial"/>
                <w:b/>
                <w:bCs/>
                <w:sz w:val="16"/>
                <w:szCs w:val="16"/>
              </w:rPr>
            </w:pPr>
          </w:p>
          <w:p w14:paraId="2CBD9255" w14:textId="77777777" w:rsidR="00D41285" w:rsidRPr="00161BBC" w:rsidRDefault="00D41285">
            <w:pPr>
              <w:spacing w:line="240" w:lineRule="auto"/>
              <w:ind w:right="-72"/>
              <w:jc w:val="right"/>
              <w:rPr>
                <w:rFonts w:cs="Arial"/>
                <w:b/>
                <w:bCs/>
                <w:sz w:val="16"/>
                <w:szCs w:val="16"/>
                <w:cs/>
              </w:rPr>
            </w:pPr>
            <w:r w:rsidRPr="00161BBC">
              <w:rPr>
                <w:rFonts w:cs="Arial"/>
                <w:b/>
                <w:bCs/>
                <w:sz w:val="16"/>
                <w:szCs w:val="16"/>
              </w:rPr>
              <w:t xml:space="preserve">Other </w:t>
            </w:r>
            <w:r w:rsidRPr="00161BBC">
              <w:rPr>
                <w:rFonts w:cs="Arial"/>
                <w:b/>
                <w:bCs/>
                <w:spacing w:val="-4"/>
                <w:sz w:val="16"/>
                <w:szCs w:val="16"/>
              </w:rPr>
              <w:t>businesses</w:t>
            </w:r>
          </w:p>
        </w:tc>
        <w:tc>
          <w:tcPr>
            <w:tcW w:w="1134" w:type="dxa"/>
            <w:tcBorders>
              <w:top w:val="single" w:sz="4" w:space="0" w:color="auto"/>
            </w:tcBorders>
            <w:vAlign w:val="bottom"/>
          </w:tcPr>
          <w:p w14:paraId="7FA38FDB" w14:textId="77777777" w:rsidR="00D41285" w:rsidRPr="00161BBC" w:rsidRDefault="00D41285">
            <w:pPr>
              <w:spacing w:line="240" w:lineRule="auto"/>
              <w:ind w:left="-111" w:right="-72" w:hanging="141"/>
              <w:jc w:val="right"/>
              <w:rPr>
                <w:rFonts w:cs="Arial"/>
                <w:b/>
                <w:bCs/>
                <w:sz w:val="16"/>
                <w:szCs w:val="16"/>
              </w:rPr>
            </w:pPr>
            <w:r w:rsidRPr="00161BBC">
              <w:rPr>
                <w:rFonts w:cs="Arial"/>
                <w:b/>
                <w:bCs/>
                <w:sz w:val="16"/>
                <w:szCs w:val="16"/>
              </w:rPr>
              <w:t>Management Discussion and Analysis report</w:t>
            </w:r>
          </w:p>
        </w:tc>
        <w:tc>
          <w:tcPr>
            <w:tcW w:w="1000" w:type="dxa"/>
            <w:tcBorders>
              <w:top w:val="single" w:sz="4" w:space="0" w:color="auto"/>
            </w:tcBorders>
            <w:vAlign w:val="bottom"/>
          </w:tcPr>
          <w:p w14:paraId="40D2C19D" w14:textId="77777777" w:rsidR="00D41285" w:rsidRPr="00161BBC" w:rsidRDefault="00D41285">
            <w:pPr>
              <w:spacing w:line="240" w:lineRule="auto"/>
              <w:ind w:left="-107" w:right="-72"/>
              <w:jc w:val="right"/>
              <w:rPr>
                <w:rFonts w:cs="Arial"/>
                <w:b/>
                <w:bCs/>
                <w:sz w:val="16"/>
                <w:szCs w:val="16"/>
              </w:rPr>
            </w:pPr>
          </w:p>
          <w:p w14:paraId="705A8404" w14:textId="77777777" w:rsidR="00D41285" w:rsidRPr="00161BBC" w:rsidRDefault="00D41285">
            <w:pPr>
              <w:spacing w:line="240" w:lineRule="auto"/>
              <w:ind w:left="-107" w:right="-72"/>
              <w:jc w:val="right"/>
              <w:rPr>
                <w:rFonts w:cs="Arial"/>
                <w:b/>
                <w:bCs/>
                <w:sz w:val="16"/>
                <w:szCs w:val="16"/>
              </w:rPr>
            </w:pPr>
          </w:p>
          <w:p w14:paraId="5B878171" w14:textId="77777777" w:rsidR="00D41285" w:rsidRPr="00161BBC" w:rsidRDefault="00D41285">
            <w:pPr>
              <w:spacing w:line="240" w:lineRule="auto"/>
              <w:ind w:left="-107" w:right="-72"/>
              <w:jc w:val="right"/>
              <w:rPr>
                <w:rFonts w:cs="Arial"/>
                <w:b/>
                <w:bCs/>
                <w:spacing w:val="-4"/>
                <w:sz w:val="16"/>
                <w:szCs w:val="16"/>
              </w:rPr>
            </w:pPr>
            <w:r w:rsidRPr="00161BBC">
              <w:rPr>
                <w:rFonts w:cs="Arial"/>
                <w:b/>
                <w:bCs/>
                <w:spacing w:val="-4"/>
                <w:sz w:val="16"/>
                <w:szCs w:val="16"/>
              </w:rPr>
              <w:t>Adjustments</w:t>
            </w:r>
          </w:p>
        </w:tc>
        <w:tc>
          <w:tcPr>
            <w:tcW w:w="896" w:type="dxa"/>
            <w:tcBorders>
              <w:top w:val="single" w:sz="4" w:space="0" w:color="auto"/>
            </w:tcBorders>
            <w:vAlign w:val="bottom"/>
          </w:tcPr>
          <w:p w14:paraId="787DACC8" w14:textId="77777777" w:rsidR="00D41285" w:rsidRPr="00161BBC" w:rsidRDefault="00D41285">
            <w:pPr>
              <w:spacing w:line="240" w:lineRule="auto"/>
              <w:ind w:left="-62" w:right="-72"/>
              <w:jc w:val="right"/>
              <w:rPr>
                <w:rFonts w:cs="Arial"/>
                <w:sz w:val="16"/>
                <w:szCs w:val="16"/>
                <w:vertAlign w:val="superscript"/>
              </w:rPr>
            </w:pPr>
          </w:p>
        </w:tc>
        <w:tc>
          <w:tcPr>
            <w:tcW w:w="1094" w:type="dxa"/>
            <w:gridSpan w:val="2"/>
            <w:tcBorders>
              <w:top w:val="single" w:sz="4" w:space="0" w:color="auto"/>
            </w:tcBorders>
            <w:vAlign w:val="bottom"/>
          </w:tcPr>
          <w:p w14:paraId="085A619B" w14:textId="77777777" w:rsidR="00D41285" w:rsidRPr="00161BBC" w:rsidRDefault="00D41285">
            <w:pPr>
              <w:spacing w:line="240" w:lineRule="auto"/>
              <w:ind w:left="-111" w:right="-72" w:hanging="141"/>
              <w:jc w:val="right"/>
              <w:rPr>
                <w:rFonts w:cs="Arial"/>
                <w:b/>
                <w:bCs/>
                <w:sz w:val="16"/>
                <w:szCs w:val="16"/>
              </w:rPr>
            </w:pPr>
          </w:p>
          <w:p w14:paraId="0E5F2EFC" w14:textId="77777777" w:rsidR="00D41285" w:rsidRPr="00161BBC" w:rsidRDefault="00D41285">
            <w:pPr>
              <w:spacing w:line="240" w:lineRule="auto"/>
              <w:ind w:left="-111" w:right="-72" w:hanging="141"/>
              <w:jc w:val="right"/>
              <w:rPr>
                <w:rFonts w:cs="Arial"/>
                <w:b/>
                <w:bCs/>
                <w:sz w:val="16"/>
                <w:szCs w:val="16"/>
              </w:rPr>
            </w:pPr>
          </w:p>
          <w:p w14:paraId="749A2B72" w14:textId="77777777" w:rsidR="00D41285" w:rsidRPr="00161BBC" w:rsidRDefault="00D41285">
            <w:pPr>
              <w:spacing w:line="240" w:lineRule="auto"/>
              <w:ind w:left="-111" w:right="-72" w:hanging="141"/>
              <w:jc w:val="right"/>
              <w:rPr>
                <w:rFonts w:cs="Arial"/>
                <w:b/>
                <w:bCs/>
                <w:sz w:val="16"/>
                <w:szCs w:val="16"/>
              </w:rPr>
            </w:pPr>
            <w:r w:rsidRPr="00161BBC">
              <w:rPr>
                <w:rFonts w:cs="Arial"/>
                <w:b/>
                <w:bCs/>
                <w:sz w:val="16"/>
                <w:szCs w:val="16"/>
              </w:rPr>
              <w:t>Total</w:t>
            </w:r>
          </w:p>
        </w:tc>
      </w:tr>
      <w:tr w:rsidR="00D41285" w:rsidRPr="00161BBC" w14:paraId="128A27B2" w14:textId="77777777" w:rsidTr="00EB2402">
        <w:trPr>
          <w:trHeight w:val="20"/>
        </w:trPr>
        <w:tc>
          <w:tcPr>
            <w:tcW w:w="3339" w:type="dxa"/>
            <w:vAlign w:val="bottom"/>
          </w:tcPr>
          <w:p w14:paraId="5FD2A4F4"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vAlign w:val="bottom"/>
          </w:tcPr>
          <w:p w14:paraId="2F0F1855" w14:textId="77777777" w:rsidR="00D41285" w:rsidRPr="00161BBC" w:rsidRDefault="00D41285">
            <w:pPr>
              <w:spacing w:line="240" w:lineRule="auto"/>
              <w:ind w:left="-121" w:right="-72"/>
              <w:jc w:val="right"/>
              <w:rPr>
                <w:rFonts w:cs="Arial"/>
                <w:b/>
                <w:bCs/>
                <w:sz w:val="16"/>
                <w:szCs w:val="16"/>
                <w:cs/>
              </w:rPr>
            </w:pPr>
            <w:r w:rsidRPr="00161BBC">
              <w:rPr>
                <w:rFonts w:cs="Arial"/>
                <w:b/>
                <w:bCs/>
                <w:sz w:val="16"/>
                <w:szCs w:val="16"/>
              </w:rPr>
              <w:t>Million Baht</w:t>
            </w:r>
          </w:p>
        </w:tc>
        <w:tc>
          <w:tcPr>
            <w:tcW w:w="993" w:type="dxa"/>
            <w:tcBorders>
              <w:bottom w:val="single" w:sz="4" w:space="0" w:color="auto"/>
            </w:tcBorders>
            <w:vAlign w:val="bottom"/>
          </w:tcPr>
          <w:p w14:paraId="712539BC" w14:textId="77777777" w:rsidR="00D41285" w:rsidRPr="00161BBC" w:rsidRDefault="00D41285">
            <w:pPr>
              <w:spacing w:line="240" w:lineRule="auto"/>
              <w:ind w:left="-136" w:right="-72"/>
              <w:jc w:val="right"/>
              <w:rPr>
                <w:rFonts w:cs="Arial"/>
                <w:b/>
                <w:bCs/>
                <w:sz w:val="16"/>
                <w:szCs w:val="16"/>
                <w:cs/>
              </w:rPr>
            </w:pPr>
            <w:r w:rsidRPr="00161BBC">
              <w:rPr>
                <w:rFonts w:cs="Arial"/>
                <w:b/>
                <w:bCs/>
                <w:sz w:val="16"/>
                <w:szCs w:val="16"/>
              </w:rPr>
              <w:t>Million Baht</w:t>
            </w:r>
          </w:p>
        </w:tc>
        <w:tc>
          <w:tcPr>
            <w:tcW w:w="1134" w:type="dxa"/>
            <w:tcBorders>
              <w:bottom w:val="single" w:sz="4" w:space="0" w:color="auto"/>
            </w:tcBorders>
            <w:vAlign w:val="bottom"/>
          </w:tcPr>
          <w:p w14:paraId="3C24DEBA" w14:textId="77777777" w:rsidR="00D41285" w:rsidRPr="00161BBC" w:rsidRDefault="00D41285">
            <w:pPr>
              <w:spacing w:line="240" w:lineRule="auto"/>
              <w:ind w:right="-72"/>
              <w:jc w:val="right"/>
              <w:rPr>
                <w:rFonts w:cs="Arial"/>
                <w:b/>
                <w:bCs/>
                <w:sz w:val="16"/>
                <w:szCs w:val="16"/>
                <w:cs/>
              </w:rPr>
            </w:pPr>
            <w:r w:rsidRPr="00161BBC">
              <w:rPr>
                <w:rFonts w:cs="Arial"/>
                <w:b/>
                <w:bCs/>
                <w:sz w:val="16"/>
                <w:szCs w:val="16"/>
              </w:rPr>
              <w:t>Million Baht</w:t>
            </w:r>
          </w:p>
        </w:tc>
        <w:tc>
          <w:tcPr>
            <w:tcW w:w="1000" w:type="dxa"/>
            <w:tcBorders>
              <w:bottom w:val="single" w:sz="4" w:space="0" w:color="auto"/>
            </w:tcBorders>
            <w:vAlign w:val="bottom"/>
          </w:tcPr>
          <w:p w14:paraId="6D81621B" w14:textId="77777777" w:rsidR="00D41285" w:rsidRPr="00161BBC" w:rsidRDefault="00D41285">
            <w:pPr>
              <w:spacing w:line="240" w:lineRule="auto"/>
              <w:ind w:left="-109" w:right="-72"/>
              <w:jc w:val="right"/>
              <w:rPr>
                <w:rFonts w:cs="Arial"/>
                <w:b/>
                <w:bCs/>
                <w:sz w:val="16"/>
                <w:szCs w:val="16"/>
                <w:cs/>
              </w:rPr>
            </w:pPr>
            <w:r w:rsidRPr="00161BBC">
              <w:rPr>
                <w:rFonts w:cs="Arial"/>
                <w:b/>
                <w:bCs/>
                <w:sz w:val="16"/>
                <w:szCs w:val="16"/>
              </w:rPr>
              <w:t>Million Baht</w:t>
            </w:r>
          </w:p>
        </w:tc>
        <w:tc>
          <w:tcPr>
            <w:tcW w:w="896" w:type="dxa"/>
            <w:tcBorders>
              <w:bottom w:val="single" w:sz="4" w:space="0" w:color="auto"/>
            </w:tcBorders>
            <w:vAlign w:val="bottom"/>
          </w:tcPr>
          <w:p w14:paraId="179D8C2A" w14:textId="77777777" w:rsidR="00D41285" w:rsidRPr="00161BBC" w:rsidRDefault="00D41285">
            <w:pPr>
              <w:spacing w:line="240" w:lineRule="auto"/>
              <w:ind w:left="-62" w:right="-72"/>
              <w:jc w:val="right"/>
              <w:rPr>
                <w:rFonts w:cs="Arial"/>
                <w:sz w:val="16"/>
                <w:szCs w:val="16"/>
                <w:vertAlign w:val="superscript"/>
              </w:rPr>
            </w:pPr>
          </w:p>
        </w:tc>
        <w:tc>
          <w:tcPr>
            <w:tcW w:w="1094" w:type="dxa"/>
            <w:gridSpan w:val="2"/>
            <w:tcBorders>
              <w:bottom w:val="single" w:sz="4" w:space="0" w:color="auto"/>
            </w:tcBorders>
            <w:vAlign w:val="bottom"/>
          </w:tcPr>
          <w:p w14:paraId="1216DF88" w14:textId="77777777" w:rsidR="00D41285" w:rsidRPr="00161BBC" w:rsidRDefault="00D41285">
            <w:pPr>
              <w:spacing w:line="240" w:lineRule="auto"/>
              <w:ind w:right="-72"/>
              <w:jc w:val="right"/>
              <w:rPr>
                <w:rFonts w:cs="Arial"/>
                <w:b/>
                <w:bCs/>
                <w:sz w:val="16"/>
                <w:szCs w:val="16"/>
                <w:cs/>
              </w:rPr>
            </w:pPr>
            <w:r w:rsidRPr="00161BBC">
              <w:rPr>
                <w:rFonts w:cs="Arial"/>
                <w:b/>
                <w:bCs/>
                <w:sz w:val="16"/>
                <w:szCs w:val="16"/>
              </w:rPr>
              <w:t>Million Baht</w:t>
            </w:r>
          </w:p>
        </w:tc>
      </w:tr>
      <w:tr w:rsidR="00D41285" w:rsidRPr="00161BBC" w14:paraId="61CEB844" w14:textId="77777777" w:rsidTr="00EB2402">
        <w:trPr>
          <w:trHeight w:val="20"/>
        </w:trPr>
        <w:tc>
          <w:tcPr>
            <w:tcW w:w="3339" w:type="dxa"/>
            <w:vAlign w:val="bottom"/>
          </w:tcPr>
          <w:p w14:paraId="59218F7C"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vAlign w:val="bottom"/>
          </w:tcPr>
          <w:p w14:paraId="778A6E3F" w14:textId="77777777" w:rsidR="00D41285" w:rsidRPr="00161BBC" w:rsidRDefault="00D41285">
            <w:pPr>
              <w:spacing w:line="240" w:lineRule="auto"/>
              <w:ind w:left="-101" w:right="-72"/>
              <w:jc w:val="right"/>
              <w:rPr>
                <w:rFonts w:cs="Arial"/>
                <w:spacing w:val="-2"/>
                <w:sz w:val="16"/>
                <w:szCs w:val="16"/>
                <w:lang w:val="en-US"/>
              </w:rPr>
            </w:pPr>
          </w:p>
        </w:tc>
        <w:tc>
          <w:tcPr>
            <w:tcW w:w="993" w:type="dxa"/>
            <w:vAlign w:val="bottom"/>
          </w:tcPr>
          <w:p w14:paraId="14B45DCD" w14:textId="77777777" w:rsidR="00D41285" w:rsidRPr="00161BBC" w:rsidRDefault="00D41285">
            <w:pPr>
              <w:spacing w:line="240" w:lineRule="auto"/>
              <w:ind w:left="-101" w:right="-72"/>
              <w:jc w:val="right"/>
              <w:rPr>
                <w:rFonts w:cs="Arial"/>
                <w:spacing w:val="-2"/>
                <w:sz w:val="16"/>
                <w:szCs w:val="16"/>
                <w:lang w:val="en-US"/>
              </w:rPr>
            </w:pPr>
          </w:p>
        </w:tc>
        <w:tc>
          <w:tcPr>
            <w:tcW w:w="1134" w:type="dxa"/>
            <w:vAlign w:val="bottom"/>
          </w:tcPr>
          <w:p w14:paraId="667F3F23" w14:textId="77777777" w:rsidR="00D41285" w:rsidRPr="00161BBC" w:rsidRDefault="00D41285">
            <w:pPr>
              <w:spacing w:line="240" w:lineRule="auto"/>
              <w:ind w:left="-101" w:right="-72"/>
              <w:jc w:val="right"/>
              <w:rPr>
                <w:rFonts w:cs="Arial"/>
                <w:spacing w:val="-2"/>
                <w:sz w:val="16"/>
                <w:szCs w:val="16"/>
                <w:lang w:val="en-US"/>
              </w:rPr>
            </w:pPr>
          </w:p>
        </w:tc>
        <w:tc>
          <w:tcPr>
            <w:tcW w:w="1000" w:type="dxa"/>
            <w:vAlign w:val="bottom"/>
          </w:tcPr>
          <w:p w14:paraId="3AA60E5D" w14:textId="77777777" w:rsidR="00D41285" w:rsidRPr="00161BBC" w:rsidRDefault="00D41285">
            <w:pPr>
              <w:spacing w:line="240" w:lineRule="auto"/>
              <w:ind w:left="-101" w:right="-72"/>
              <w:jc w:val="right"/>
              <w:rPr>
                <w:rFonts w:cs="Arial"/>
                <w:spacing w:val="-2"/>
                <w:sz w:val="16"/>
                <w:szCs w:val="16"/>
                <w:lang w:val="en-US"/>
              </w:rPr>
            </w:pPr>
          </w:p>
        </w:tc>
        <w:tc>
          <w:tcPr>
            <w:tcW w:w="896" w:type="dxa"/>
            <w:vAlign w:val="bottom"/>
          </w:tcPr>
          <w:p w14:paraId="0F81C7CD" w14:textId="77777777" w:rsidR="00D41285" w:rsidRPr="00161BBC" w:rsidRDefault="00D41285">
            <w:pPr>
              <w:spacing w:line="240" w:lineRule="auto"/>
              <w:ind w:left="-62" w:right="-72"/>
              <w:jc w:val="right"/>
              <w:rPr>
                <w:rFonts w:cs="Arial"/>
                <w:sz w:val="16"/>
                <w:szCs w:val="16"/>
                <w:vertAlign w:val="superscript"/>
              </w:rPr>
            </w:pPr>
          </w:p>
        </w:tc>
        <w:tc>
          <w:tcPr>
            <w:tcW w:w="1094" w:type="dxa"/>
            <w:gridSpan w:val="2"/>
            <w:vAlign w:val="bottom"/>
          </w:tcPr>
          <w:p w14:paraId="00DAB7ED" w14:textId="77777777" w:rsidR="00D41285" w:rsidRPr="00161BBC" w:rsidRDefault="00D41285">
            <w:pPr>
              <w:spacing w:line="240" w:lineRule="auto"/>
              <w:ind w:left="-101" w:right="-72"/>
              <w:jc w:val="right"/>
              <w:rPr>
                <w:rFonts w:cs="Arial"/>
                <w:spacing w:val="-2"/>
                <w:sz w:val="16"/>
                <w:szCs w:val="16"/>
                <w:lang w:val="en-US"/>
              </w:rPr>
            </w:pPr>
          </w:p>
        </w:tc>
      </w:tr>
      <w:tr w:rsidR="00D41285" w:rsidRPr="00161BBC" w14:paraId="04CB2B25" w14:textId="77777777" w:rsidTr="00EB2402">
        <w:trPr>
          <w:trHeight w:val="20"/>
        </w:trPr>
        <w:tc>
          <w:tcPr>
            <w:tcW w:w="3339" w:type="dxa"/>
            <w:vAlign w:val="bottom"/>
          </w:tcPr>
          <w:p w14:paraId="527FF93F"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161BBC">
              <w:rPr>
                <w:rFonts w:ascii="Arial" w:hAnsi="Arial" w:cs="Arial"/>
                <w:sz w:val="16"/>
                <w:szCs w:val="16"/>
              </w:rPr>
              <w:t>Sales and services income</w:t>
            </w:r>
          </w:p>
        </w:tc>
        <w:tc>
          <w:tcPr>
            <w:tcW w:w="1008" w:type="dxa"/>
          </w:tcPr>
          <w:p w14:paraId="1289C473"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10,126 </w:t>
            </w:r>
          </w:p>
        </w:tc>
        <w:tc>
          <w:tcPr>
            <w:tcW w:w="993" w:type="dxa"/>
          </w:tcPr>
          <w:p w14:paraId="4A422C18"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156 </w:t>
            </w:r>
          </w:p>
        </w:tc>
        <w:tc>
          <w:tcPr>
            <w:tcW w:w="1134" w:type="dxa"/>
          </w:tcPr>
          <w:p w14:paraId="67A27706"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10,282 </w:t>
            </w:r>
          </w:p>
        </w:tc>
        <w:tc>
          <w:tcPr>
            <w:tcW w:w="1000" w:type="dxa"/>
          </w:tcPr>
          <w:p w14:paraId="5EBD0701"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(910)</w:t>
            </w:r>
          </w:p>
        </w:tc>
        <w:tc>
          <w:tcPr>
            <w:tcW w:w="896" w:type="dxa"/>
            <w:vAlign w:val="center"/>
          </w:tcPr>
          <w:p w14:paraId="14C2ABCD" w14:textId="77777777" w:rsidR="00D41285" w:rsidRPr="00161BBC" w:rsidRDefault="00D41285">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(2),(4),(5),(8),(9)</w:t>
            </w:r>
          </w:p>
        </w:tc>
        <w:tc>
          <w:tcPr>
            <w:tcW w:w="1094" w:type="dxa"/>
            <w:gridSpan w:val="2"/>
          </w:tcPr>
          <w:p w14:paraId="0B45834F"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9,372 </w:t>
            </w:r>
          </w:p>
        </w:tc>
      </w:tr>
      <w:tr w:rsidR="00D41285" w:rsidRPr="00161BBC" w14:paraId="7D136307" w14:textId="77777777" w:rsidTr="00EB2402">
        <w:trPr>
          <w:trHeight w:val="20"/>
        </w:trPr>
        <w:tc>
          <w:tcPr>
            <w:tcW w:w="3339" w:type="dxa"/>
            <w:vAlign w:val="bottom"/>
          </w:tcPr>
          <w:p w14:paraId="0142DBD3" w14:textId="77777777" w:rsidR="00D41285" w:rsidRPr="00161BBC" w:rsidRDefault="00D41285">
            <w:pPr>
              <w:spacing w:line="240" w:lineRule="auto"/>
              <w:ind w:left="-101" w:right="-72"/>
              <w:rPr>
                <w:rFonts w:cs="Arial"/>
                <w:spacing w:val="-6"/>
                <w:sz w:val="16"/>
                <w:szCs w:val="16"/>
              </w:rPr>
            </w:pPr>
            <w:r w:rsidRPr="00161BBC">
              <w:rPr>
                <w:rFonts w:cs="Arial"/>
                <w:spacing w:val="-6"/>
                <w:sz w:val="16"/>
                <w:szCs w:val="16"/>
              </w:rPr>
              <w:t>Lease income under power</w:t>
            </w:r>
            <w:r w:rsidRPr="00161BBC">
              <w:rPr>
                <w:rFonts w:cs="Arial"/>
                <w:spacing w:val="-6"/>
                <w:sz w:val="16"/>
                <w:szCs w:val="16"/>
                <w:cs/>
              </w:rPr>
              <w:t xml:space="preserve"> </w:t>
            </w:r>
            <w:r w:rsidRPr="00161BBC">
              <w:rPr>
                <w:rFonts w:cs="Arial"/>
                <w:spacing w:val="-6"/>
                <w:sz w:val="16"/>
                <w:szCs w:val="16"/>
              </w:rPr>
              <w:t>purchase agreements</w:t>
            </w:r>
          </w:p>
        </w:tc>
        <w:tc>
          <w:tcPr>
            <w:tcW w:w="1008" w:type="dxa"/>
          </w:tcPr>
          <w:p w14:paraId="7CF7D5A9"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 </w:t>
            </w:r>
          </w:p>
        </w:tc>
        <w:tc>
          <w:tcPr>
            <w:tcW w:w="993" w:type="dxa"/>
          </w:tcPr>
          <w:p w14:paraId="4ACCB473"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 </w:t>
            </w:r>
          </w:p>
        </w:tc>
        <w:tc>
          <w:tcPr>
            <w:tcW w:w="1134" w:type="dxa"/>
          </w:tcPr>
          <w:p w14:paraId="2A336F21"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 </w:t>
            </w:r>
          </w:p>
        </w:tc>
        <w:tc>
          <w:tcPr>
            <w:tcW w:w="1000" w:type="dxa"/>
          </w:tcPr>
          <w:p w14:paraId="123B062E"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570 </w:t>
            </w:r>
          </w:p>
        </w:tc>
        <w:tc>
          <w:tcPr>
            <w:tcW w:w="896" w:type="dxa"/>
            <w:vAlign w:val="center"/>
          </w:tcPr>
          <w:p w14:paraId="7D68C73B" w14:textId="77777777" w:rsidR="00D41285" w:rsidRPr="00161BBC" w:rsidRDefault="00D41285">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(5)</w:t>
            </w:r>
          </w:p>
        </w:tc>
        <w:tc>
          <w:tcPr>
            <w:tcW w:w="1094" w:type="dxa"/>
            <w:gridSpan w:val="2"/>
          </w:tcPr>
          <w:p w14:paraId="37B02F4D"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570 </w:t>
            </w:r>
          </w:p>
        </w:tc>
      </w:tr>
      <w:tr w:rsidR="00D41285" w:rsidRPr="00161BBC" w14:paraId="209AC5D4" w14:textId="77777777" w:rsidTr="00EB2402">
        <w:trPr>
          <w:trHeight w:val="20"/>
        </w:trPr>
        <w:tc>
          <w:tcPr>
            <w:tcW w:w="3339" w:type="dxa"/>
            <w:vAlign w:val="bottom"/>
          </w:tcPr>
          <w:p w14:paraId="6BCAFD60" w14:textId="77777777" w:rsidR="00D41285" w:rsidRPr="00161BBC" w:rsidRDefault="00D41285">
            <w:pPr>
              <w:spacing w:line="240" w:lineRule="auto"/>
              <w:ind w:left="-101" w:right="-72"/>
              <w:rPr>
                <w:rFonts w:cs="Arial"/>
                <w:sz w:val="16"/>
                <w:szCs w:val="16"/>
              </w:rPr>
            </w:pPr>
            <w:r w:rsidRPr="00161BBC">
              <w:rPr>
                <w:rFonts w:cs="Arial"/>
                <w:sz w:val="16"/>
                <w:szCs w:val="16"/>
              </w:rPr>
              <w:t>Costs of sales and services</w:t>
            </w:r>
          </w:p>
        </w:tc>
        <w:tc>
          <w:tcPr>
            <w:tcW w:w="1008" w:type="dxa"/>
            <w:tcBorders>
              <w:top w:val="nil"/>
              <w:left w:val="nil"/>
              <w:bottom w:val="single" w:sz="4" w:space="0" w:color="auto"/>
              <w:right w:val="nil"/>
            </w:tcBorders>
          </w:tcPr>
          <w:p w14:paraId="65673333"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(8,105)</w:t>
            </w:r>
          </w:p>
        </w:tc>
        <w:tc>
          <w:tcPr>
            <w:tcW w:w="993" w:type="dxa"/>
            <w:tcBorders>
              <w:top w:val="nil"/>
              <w:left w:val="nil"/>
              <w:bottom w:val="single" w:sz="4" w:space="0" w:color="auto"/>
              <w:right w:val="nil"/>
            </w:tcBorders>
          </w:tcPr>
          <w:p w14:paraId="432417F3"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(158)</w:t>
            </w:r>
          </w:p>
        </w:tc>
        <w:tc>
          <w:tcPr>
            <w:tcW w:w="1134" w:type="dxa"/>
            <w:tcBorders>
              <w:top w:val="nil"/>
              <w:left w:val="nil"/>
              <w:bottom w:val="single" w:sz="4" w:space="0" w:color="auto"/>
              <w:right w:val="nil"/>
            </w:tcBorders>
          </w:tcPr>
          <w:p w14:paraId="5AB798BF"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(8,263)</w:t>
            </w:r>
          </w:p>
        </w:tc>
        <w:tc>
          <w:tcPr>
            <w:tcW w:w="1000" w:type="dxa"/>
            <w:tcBorders>
              <w:top w:val="nil"/>
              <w:left w:val="nil"/>
              <w:bottom w:val="single" w:sz="4" w:space="0" w:color="auto"/>
              <w:right w:val="nil"/>
            </w:tcBorders>
          </w:tcPr>
          <w:p w14:paraId="506BBE90"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552 </w:t>
            </w:r>
          </w:p>
        </w:tc>
        <w:tc>
          <w:tcPr>
            <w:tcW w:w="896" w:type="dxa"/>
            <w:vAlign w:val="center"/>
          </w:tcPr>
          <w:p w14:paraId="507A78B9" w14:textId="77777777" w:rsidR="00D41285" w:rsidRPr="00161BBC" w:rsidRDefault="00D41285">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 xml:space="preserve">(2),(5),(8),(9) </w:t>
            </w:r>
          </w:p>
        </w:tc>
        <w:tc>
          <w:tcPr>
            <w:tcW w:w="1094" w:type="dxa"/>
            <w:gridSpan w:val="2"/>
          </w:tcPr>
          <w:p w14:paraId="057625F4"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(7,711)</w:t>
            </w:r>
          </w:p>
        </w:tc>
      </w:tr>
      <w:tr w:rsidR="00D41285" w:rsidRPr="00161BBC" w14:paraId="5125E072" w14:textId="77777777" w:rsidTr="00EB2402">
        <w:trPr>
          <w:trHeight w:val="20"/>
        </w:trPr>
        <w:tc>
          <w:tcPr>
            <w:tcW w:w="3339" w:type="dxa"/>
            <w:vAlign w:val="bottom"/>
          </w:tcPr>
          <w:p w14:paraId="6CA414BA"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vAlign w:val="bottom"/>
          </w:tcPr>
          <w:p w14:paraId="6DBC250B" w14:textId="77777777" w:rsidR="00D41285" w:rsidRPr="00161BBC" w:rsidRDefault="00D41285">
            <w:pPr>
              <w:spacing w:line="240" w:lineRule="auto"/>
              <w:ind w:left="-101" w:right="-72"/>
              <w:jc w:val="right"/>
              <w:rPr>
                <w:rFonts w:eastAsia="Arial Unicode MS" w:cs="Arial"/>
                <w:color w:val="000000"/>
                <w:sz w:val="16"/>
                <w:szCs w:val="16"/>
              </w:rPr>
            </w:pPr>
          </w:p>
        </w:tc>
        <w:tc>
          <w:tcPr>
            <w:tcW w:w="993" w:type="dxa"/>
            <w:tcBorders>
              <w:top w:val="single" w:sz="4" w:space="0" w:color="auto"/>
            </w:tcBorders>
            <w:vAlign w:val="bottom"/>
          </w:tcPr>
          <w:p w14:paraId="65E61267" w14:textId="77777777" w:rsidR="00D41285" w:rsidRPr="00161BBC" w:rsidRDefault="00D41285">
            <w:pPr>
              <w:spacing w:line="240" w:lineRule="auto"/>
              <w:ind w:left="-101" w:right="-72"/>
              <w:jc w:val="right"/>
              <w:rPr>
                <w:rFonts w:eastAsia="Arial Unicode MS" w:cs="Arial"/>
                <w:color w:val="000000"/>
                <w:sz w:val="16"/>
                <w:szCs w:val="16"/>
              </w:rPr>
            </w:pPr>
          </w:p>
        </w:tc>
        <w:tc>
          <w:tcPr>
            <w:tcW w:w="1134" w:type="dxa"/>
            <w:tcBorders>
              <w:top w:val="single" w:sz="4" w:space="0" w:color="auto"/>
            </w:tcBorders>
            <w:vAlign w:val="bottom"/>
          </w:tcPr>
          <w:p w14:paraId="465CD98D" w14:textId="77777777" w:rsidR="00D41285" w:rsidRPr="00161BBC" w:rsidRDefault="00D41285">
            <w:pPr>
              <w:spacing w:line="240" w:lineRule="auto"/>
              <w:ind w:left="-101" w:right="-72"/>
              <w:jc w:val="right"/>
              <w:rPr>
                <w:rFonts w:eastAsia="Arial Unicode MS" w:cs="Arial"/>
                <w:color w:val="000000"/>
                <w:sz w:val="16"/>
                <w:szCs w:val="16"/>
              </w:rPr>
            </w:pPr>
          </w:p>
        </w:tc>
        <w:tc>
          <w:tcPr>
            <w:tcW w:w="1000" w:type="dxa"/>
            <w:tcBorders>
              <w:top w:val="single" w:sz="4" w:space="0" w:color="auto"/>
            </w:tcBorders>
            <w:vAlign w:val="bottom"/>
          </w:tcPr>
          <w:p w14:paraId="7312D1C8" w14:textId="77777777" w:rsidR="00D41285" w:rsidRPr="00161BBC" w:rsidRDefault="00D41285">
            <w:pPr>
              <w:spacing w:line="240" w:lineRule="auto"/>
              <w:ind w:left="-101" w:right="-72"/>
              <w:jc w:val="right"/>
              <w:rPr>
                <w:rFonts w:eastAsia="Arial Unicode MS" w:cs="Arial"/>
                <w:color w:val="000000"/>
                <w:sz w:val="16"/>
                <w:szCs w:val="16"/>
              </w:rPr>
            </w:pPr>
          </w:p>
        </w:tc>
        <w:tc>
          <w:tcPr>
            <w:tcW w:w="896" w:type="dxa"/>
          </w:tcPr>
          <w:p w14:paraId="3406E483" w14:textId="77777777" w:rsidR="00D41285" w:rsidRPr="00161BBC" w:rsidRDefault="00D41285">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07793D00" w14:textId="77777777" w:rsidR="00D41285" w:rsidRPr="00161BBC" w:rsidRDefault="00D41285">
            <w:pPr>
              <w:spacing w:line="240" w:lineRule="auto"/>
              <w:ind w:left="-101" w:right="-72"/>
              <w:jc w:val="right"/>
              <w:rPr>
                <w:rFonts w:eastAsia="Arial Unicode MS" w:cs="Arial"/>
                <w:color w:val="000000"/>
                <w:sz w:val="16"/>
                <w:szCs w:val="16"/>
              </w:rPr>
            </w:pPr>
          </w:p>
        </w:tc>
      </w:tr>
      <w:tr w:rsidR="00D41285" w:rsidRPr="00161BBC" w14:paraId="6086F06F" w14:textId="77777777" w:rsidTr="00EB2402">
        <w:trPr>
          <w:trHeight w:val="20"/>
        </w:trPr>
        <w:tc>
          <w:tcPr>
            <w:tcW w:w="3339" w:type="dxa"/>
            <w:vAlign w:val="bottom"/>
          </w:tcPr>
          <w:p w14:paraId="35205F24" w14:textId="77777777" w:rsidR="00D41285" w:rsidRPr="00161BBC" w:rsidRDefault="00D41285">
            <w:pPr>
              <w:spacing w:line="240" w:lineRule="auto"/>
              <w:ind w:left="-101" w:right="-72"/>
              <w:rPr>
                <w:rFonts w:cs="Arial"/>
                <w:sz w:val="16"/>
                <w:szCs w:val="16"/>
              </w:rPr>
            </w:pPr>
            <w:r w:rsidRPr="00161BBC">
              <w:rPr>
                <w:rFonts w:cs="Arial"/>
                <w:sz w:val="16"/>
                <w:szCs w:val="16"/>
              </w:rPr>
              <w:t>Segment results</w:t>
            </w:r>
          </w:p>
        </w:tc>
        <w:tc>
          <w:tcPr>
            <w:tcW w:w="1008" w:type="dxa"/>
            <w:tcBorders>
              <w:left w:val="nil"/>
              <w:bottom w:val="nil"/>
              <w:right w:val="nil"/>
            </w:tcBorders>
          </w:tcPr>
          <w:p w14:paraId="35EEA6DE"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2,021 </w:t>
            </w:r>
          </w:p>
        </w:tc>
        <w:tc>
          <w:tcPr>
            <w:tcW w:w="993" w:type="dxa"/>
            <w:tcBorders>
              <w:left w:val="nil"/>
              <w:bottom w:val="nil"/>
              <w:right w:val="nil"/>
            </w:tcBorders>
          </w:tcPr>
          <w:p w14:paraId="1F8474BB"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(2)</w:t>
            </w:r>
          </w:p>
        </w:tc>
        <w:tc>
          <w:tcPr>
            <w:tcW w:w="1134" w:type="dxa"/>
            <w:tcBorders>
              <w:left w:val="nil"/>
              <w:bottom w:val="nil"/>
              <w:right w:val="nil"/>
            </w:tcBorders>
          </w:tcPr>
          <w:p w14:paraId="377EFADB"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2,019 </w:t>
            </w:r>
          </w:p>
        </w:tc>
        <w:tc>
          <w:tcPr>
            <w:tcW w:w="1000" w:type="dxa"/>
            <w:tcBorders>
              <w:left w:val="nil"/>
              <w:bottom w:val="nil"/>
              <w:right w:val="nil"/>
            </w:tcBorders>
          </w:tcPr>
          <w:p w14:paraId="1D6A83FE"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212 </w:t>
            </w:r>
          </w:p>
        </w:tc>
        <w:tc>
          <w:tcPr>
            <w:tcW w:w="896" w:type="dxa"/>
          </w:tcPr>
          <w:p w14:paraId="1A567859" w14:textId="77777777" w:rsidR="00D41285" w:rsidRPr="00161BBC" w:rsidRDefault="00D41285">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tcPr>
          <w:p w14:paraId="0253B658"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2,231 </w:t>
            </w:r>
          </w:p>
        </w:tc>
      </w:tr>
      <w:tr w:rsidR="00D41285" w:rsidRPr="00161BBC" w14:paraId="5A4F886E" w14:textId="77777777" w:rsidTr="00EB2402">
        <w:trPr>
          <w:trHeight w:val="20"/>
        </w:trPr>
        <w:tc>
          <w:tcPr>
            <w:tcW w:w="3339" w:type="dxa"/>
            <w:vAlign w:val="bottom"/>
          </w:tcPr>
          <w:p w14:paraId="33C2C172" w14:textId="77777777" w:rsidR="00D41285" w:rsidRPr="00161BBC" w:rsidRDefault="00D41285">
            <w:pPr>
              <w:spacing w:line="240" w:lineRule="auto"/>
              <w:ind w:left="-101" w:right="-72"/>
              <w:rPr>
                <w:rFonts w:cs="Arial"/>
                <w:sz w:val="16"/>
                <w:szCs w:val="16"/>
              </w:rPr>
            </w:pPr>
            <w:r w:rsidRPr="00161BBC">
              <w:rPr>
                <w:rFonts w:cs="Arial"/>
                <w:sz w:val="16"/>
                <w:szCs w:val="16"/>
              </w:rPr>
              <w:t>Dividend and other income</w:t>
            </w:r>
          </w:p>
        </w:tc>
        <w:tc>
          <w:tcPr>
            <w:tcW w:w="1008" w:type="dxa"/>
          </w:tcPr>
          <w:p w14:paraId="51840B34"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1,226 </w:t>
            </w:r>
          </w:p>
        </w:tc>
        <w:tc>
          <w:tcPr>
            <w:tcW w:w="993" w:type="dxa"/>
          </w:tcPr>
          <w:p w14:paraId="51AEAD18"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3 </w:t>
            </w:r>
          </w:p>
        </w:tc>
        <w:tc>
          <w:tcPr>
            <w:tcW w:w="1134" w:type="dxa"/>
          </w:tcPr>
          <w:p w14:paraId="35335E71"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1,229 </w:t>
            </w:r>
          </w:p>
        </w:tc>
        <w:tc>
          <w:tcPr>
            <w:tcW w:w="1000" w:type="dxa"/>
          </w:tcPr>
          <w:p w14:paraId="0EBADE09"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(360)</w:t>
            </w:r>
          </w:p>
        </w:tc>
        <w:tc>
          <w:tcPr>
            <w:tcW w:w="896" w:type="dxa"/>
          </w:tcPr>
          <w:p w14:paraId="31E4AF99" w14:textId="77777777" w:rsidR="00D41285" w:rsidRPr="00161BBC" w:rsidRDefault="00D41285">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(4),(8),(9)</w:t>
            </w:r>
          </w:p>
        </w:tc>
        <w:tc>
          <w:tcPr>
            <w:tcW w:w="1094" w:type="dxa"/>
            <w:gridSpan w:val="2"/>
          </w:tcPr>
          <w:p w14:paraId="2D31607E"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869 </w:t>
            </w:r>
          </w:p>
        </w:tc>
      </w:tr>
      <w:tr w:rsidR="00D41285" w:rsidRPr="00161BBC" w14:paraId="25174DEC" w14:textId="77777777" w:rsidTr="00EB2402">
        <w:trPr>
          <w:trHeight w:val="180"/>
        </w:trPr>
        <w:tc>
          <w:tcPr>
            <w:tcW w:w="3339" w:type="dxa"/>
            <w:vAlign w:val="bottom"/>
          </w:tcPr>
          <w:p w14:paraId="3831C8D1" w14:textId="77777777" w:rsidR="00D41285" w:rsidRPr="00161BBC" w:rsidRDefault="00D41285">
            <w:pPr>
              <w:spacing w:line="240" w:lineRule="auto"/>
              <w:ind w:left="-101" w:right="-72"/>
              <w:rPr>
                <w:rFonts w:cs="Arial"/>
                <w:sz w:val="16"/>
                <w:szCs w:val="16"/>
              </w:rPr>
            </w:pPr>
            <w:r w:rsidRPr="00161BBC">
              <w:rPr>
                <w:rFonts w:cs="Arial"/>
                <w:sz w:val="16"/>
                <w:szCs w:val="16"/>
              </w:rPr>
              <w:t>Currency exchange gains (losses), net</w:t>
            </w:r>
          </w:p>
        </w:tc>
        <w:tc>
          <w:tcPr>
            <w:tcW w:w="1008" w:type="dxa"/>
          </w:tcPr>
          <w:p w14:paraId="68F1C022"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(419)</w:t>
            </w:r>
          </w:p>
        </w:tc>
        <w:tc>
          <w:tcPr>
            <w:tcW w:w="993" w:type="dxa"/>
          </w:tcPr>
          <w:p w14:paraId="1D64B9C3"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49 </w:t>
            </w:r>
          </w:p>
        </w:tc>
        <w:tc>
          <w:tcPr>
            <w:tcW w:w="1134" w:type="dxa"/>
          </w:tcPr>
          <w:p w14:paraId="3C372669"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(370)</w:t>
            </w:r>
          </w:p>
        </w:tc>
        <w:tc>
          <w:tcPr>
            <w:tcW w:w="1000" w:type="dxa"/>
          </w:tcPr>
          <w:p w14:paraId="2AC9694E"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850 </w:t>
            </w:r>
          </w:p>
        </w:tc>
        <w:tc>
          <w:tcPr>
            <w:tcW w:w="896" w:type="dxa"/>
            <w:vAlign w:val="center"/>
          </w:tcPr>
          <w:p w14:paraId="0BD9A30A" w14:textId="77777777" w:rsidR="00D41285" w:rsidRPr="00161BBC" w:rsidRDefault="00D41285">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(1),(2),(3),(5),(9)</w:t>
            </w:r>
          </w:p>
        </w:tc>
        <w:tc>
          <w:tcPr>
            <w:tcW w:w="1094" w:type="dxa"/>
            <w:gridSpan w:val="2"/>
          </w:tcPr>
          <w:p w14:paraId="375077F9"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480 </w:t>
            </w:r>
          </w:p>
        </w:tc>
      </w:tr>
      <w:tr w:rsidR="00D41285" w:rsidRPr="00161BBC" w14:paraId="396D884D" w14:textId="77777777" w:rsidTr="00EB2402">
        <w:trPr>
          <w:trHeight w:val="20"/>
        </w:trPr>
        <w:tc>
          <w:tcPr>
            <w:tcW w:w="3339" w:type="dxa"/>
            <w:vAlign w:val="bottom"/>
          </w:tcPr>
          <w:p w14:paraId="0A150EA2" w14:textId="77777777" w:rsidR="00D41285" w:rsidRPr="00161BBC" w:rsidRDefault="00D41285">
            <w:pPr>
              <w:spacing w:line="240" w:lineRule="auto"/>
              <w:ind w:left="-101" w:right="-72"/>
              <w:rPr>
                <w:rFonts w:cs="Arial"/>
                <w:sz w:val="16"/>
                <w:szCs w:val="16"/>
              </w:rPr>
            </w:pPr>
            <w:r w:rsidRPr="00161BBC">
              <w:rPr>
                <w:rFonts w:cs="Arial"/>
                <w:sz w:val="16"/>
                <w:szCs w:val="16"/>
                <w:lang w:val="en-US"/>
              </w:rPr>
              <w:t>Gain (losse</w:t>
            </w:r>
            <w:r w:rsidRPr="00161BBC">
              <w:rPr>
                <w:rFonts w:cs="Arial"/>
                <w:sz w:val="16"/>
                <w:szCs w:val="16"/>
              </w:rPr>
              <w:t>s) on remeasurement of</w:t>
            </w:r>
          </w:p>
        </w:tc>
        <w:tc>
          <w:tcPr>
            <w:tcW w:w="1008" w:type="dxa"/>
            <w:vAlign w:val="bottom"/>
          </w:tcPr>
          <w:p w14:paraId="64DF23A8" w14:textId="77777777" w:rsidR="00D41285" w:rsidRPr="00161BBC" w:rsidRDefault="00D41285">
            <w:pPr>
              <w:spacing w:line="240" w:lineRule="auto"/>
              <w:ind w:left="-101" w:right="-72"/>
              <w:jc w:val="right"/>
              <w:rPr>
                <w:rFonts w:eastAsia="Arial Unicode MS" w:cs="Arial"/>
                <w:color w:val="000000"/>
                <w:sz w:val="16"/>
                <w:szCs w:val="16"/>
              </w:rPr>
            </w:pPr>
          </w:p>
        </w:tc>
        <w:tc>
          <w:tcPr>
            <w:tcW w:w="993" w:type="dxa"/>
            <w:vAlign w:val="bottom"/>
          </w:tcPr>
          <w:p w14:paraId="5F67D6D2" w14:textId="77777777" w:rsidR="00D41285" w:rsidRPr="00161BBC" w:rsidRDefault="00D41285">
            <w:pPr>
              <w:spacing w:line="240" w:lineRule="auto"/>
              <w:ind w:left="-101" w:right="-72"/>
              <w:jc w:val="right"/>
              <w:rPr>
                <w:rFonts w:eastAsia="Arial Unicode MS" w:cs="Arial"/>
                <w:color w:val="000000"/>
                <w:sz w:val="16"/>
                <w:szCs w:val="16"/>
              </w:rPr>
            </w:pPr>
          </w:p>
        </w:tc>
        <w:tc>
          <w:tcPr>
            <w:tcW w:w="1134" w:type="dxa"/>
            <w:vAlign w:val="bottom"/>
          </w:tcPr>
          <w:p w14:paraId="2DA91A9F" w14:textId="77777777" w:rsidR="00D41285" w:rsidRPr="00161BBC" w:rsidRDefault="00D41285">
            <w:pPr>
              <w:spacing w:line="240" w:lineRule="auto"/>
              <w:ind w:left="-101" w:right="-72"/>
              <w:jc w:val="right"/>
              <w:rPr>
                <w:rFonts w:eastAsia="Arial Unicode MS" w:cs="Arial"/>
                <w:color w:val="000000"/>
                <w:sz w:val="16"/>
                <w:szCs w:val="16"/>
              </w:rPr>
            </w:pPr>
          </w:p>
        </w:tc>
        <w:tc>
          <w:tcPr>
            <w:tcW w:w="1000" w:type="dxa"/>
            <w:vAlign w:val="bottom"/>
          </w:tcPr>
          <w:p w14:paraId="4B6F018E" w14:textId="77777777" w:rsidR="00D41285" w:rsidRPr="00161BBC" w:rsidRDefault="00D41285">
            <w:pPr>
              <w:spacing w:line="240" w:lineRule="auto"/>
              <w:ind w:left="-101" w:right="-72"/>
              <w:jc w:val="right"/>
              <w:rPr>
                <w:rFonts w:eastAsia="Arial Unicode MS" w:cs="Arial"/>
                <w:color w:val="000000"/>
                <w:sz w:val="16"/>
                <w:szCs w:val="16"/>
              </w:rPr>
            </w:pPr>
          </w:p>
        </w:tc>
        <w:tc>
          <w:tcPr>
            <w:tcW w:w="896" w:type="dxa"/>
            <w:vAlign w:val="center"/>
          </w:tcPr>
          <w:p w14:paraId="7C9B7C79" w14:textId="77777777" w:rsidR="00D41285" w:rsidRPr="00161BBC" w:rsidRDefault="00D41285">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740330A1" w14:textId="77777777" w:rsidR="00D41285" w:rsidRPr="00161BBC" w:rsidRDefault="00D41285">
            <w:pPr>
              <w:spacing w:line="240" w:lineRule="auto"/>
              <w:ind w:left="-101" w:right="-72"/>
              <w:jc w:val="right"/>
              <w:rPr>
                <w:rFonts w:eastAsia="Arial Unicode MS" w:cs="Arial"/>
                <w:color w:val="000000"/>
                <w:sz w:val="16"/>
                <w:szCs w:val="16"/>
              </w:rPr>
            </w:pPr>
          </w:p>
        </w:tc>
      </w:tr>
      <w:tr w:rsidR="00D41285" w:rsidRPr="00161BBC" w14:paraId="639D16AD" w14:textId="77777777" w:rsidTr="00EB2402">
        <w:trPr>
          <w:trHeight w:val="20"/>
        </w:trPr>
        <w:tc>
          <w:tcPr>
            <w:tcW w:w="3339" w:type="dxa"/>
            <w:vAlign w:val="bottom"/>
          </w:tcPr>
          <w:p w14:paraId="3A12B688" w14:textId="77777777" w:rsidR="00D41285" w:rsidRPr="00161BBC" w:rsidRDefault="00D41285">
            <w:pPr>
              <w:spacing w:line="240" w:lineRule="auto"/>
              <w:ind w:left="-101" w:right="-72"/>
              <w:rPr>
                <w:rFonts w:cs="Arial"/>
                <w:sz w:val="16"/>
                <w:szCs w:val="16"/>
              </w:rPr>
            </w:pPr>
            <w:r w:rsidRPr="00161BBC">
              <w:rPr>
                <w:rFonts w:cs="Arial"/>
                <w:sz w:val="16"/>
                <w:szCs w:val="16"/>
              </w:rPr>
              <w:t xml:space="preserve">   financial instruments, net</w:t>
            </w:r>
          </w:p>
        </w:tc>
        <w:tc>
          <w:tcPr>
            <w:tcW w:w="1008" w:type="dxa"/>
            <w:vAlign w:val="bottom"/>
          </w:tcPr>
          <w:p w14:paraId="7AF160F6"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(426)</w:t>
            </w:r>
          </w:p>
        </w:tc>
        <w:tc>
          <w:tcPr>
            <w:tcW w:w="993" w:type="dxa"/>
            <w:vAlign w:val="bottom"/>
          </w:tcPr>
          <w:p w14:paraId="1921AA3E"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w:t>
            </w:r>
          </w:p>
        </w:tc>
        <w:tc>
          <w:tcPr>
            <w:tcW w:w="1134" w:type="dxa"/>
            <w:vAlign w:val="bottom"/>
          </w:tcPr>
          <w:p w14:paraId="3B8CBD27"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(426)</w:t>
            </w:r>
          </w:p>
        </w:tc>
        <w:tc>
          <w:tcPr>
            <w:tcW w:w="1000" w:type="dxa"/>
            <w:vAlign w:val="bottom"/>
          </w:tcPr>
          <w:p w14:paraId="21415697"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711</w:t>
            </w:r>
          </w:p>
        </w:tc>
        <w:tc>
          <w:tcPr>
            <w:tcW w:w="896" w:type="dxa"/>
            <w:vAlign w:val="bottom"/>
          </w:tcPr>
          <w:p w14:paraId="62A39507" w14:textId="77777777" w:rsidR="00D41285" w:rsidRPr="00161BBC" w:rsidRDefault="00D41285">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(1),(2)</w:t>
            </w:r>
          </w:p>
        </w:tc>
        <w:tc>
          <w:tcPr>
            <w:tcW w:w="1094" w:type="dxa"/>
            <w:gridSpan w:val="2"/>
            <w:vAlign w:val="bottom"/>
          </w:tcPr>
          <w:p w14:paraId="389913E5"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285</w:t>
            </w:r>
          </w:p>
        </w:tc>
      </w:tr>
      <w:tr w:rsidR="00D41285" w:rsidRPr="00161BBC" w14:paraId="3E5182EC" w14:textId="77777777" w:rsidTr="00EB2402">
        <w:trPr>
          <w:trHeight w:val="20"/>
        </w:trPr>
        <w:tc>
          <w:tcPr>
            <w:tcW w:w="3339" w:type="dxa"/>
            <w:vAlign w:val="bottom"/>
          </w:tcPr>
          <w:p w14:paraId="1C7BC690" w14:textId="77777777" w:rsidR="00D41285" w:rsidRPr="00161BBC" w:rsidRDefault="00D41285">
            <w:pPr>
              <w:spacing w:line="240" w:lineRule="auto"/>
              <w:ind w:left="-101" w:right="-72"/>
              <w:rPr>
                <w:rFonts w:cs="Arial"/>
                <w:sz w:val="16"/>
                <w:szCs w:val="16"/>
                <w:cs/>
              </w:rPr>
            </w:pPr>
            <w:r w:rsidRPr="00161BBC">
              <w:rPr>
                <w:rFonts w:cs="Arial"/>
                <w:sz w:val="16"/>
                <w:szCs w:val="16"/>
              </w:rPr>
              <w:t>Administrative expenses</w:t>
            </w:r>
          </w:p>
        </w:tc>
        <w:tc>
          <w:tcPr>
            <w:tcW w:w="1008" w:type="dxa"/>
          </w:tcPr>
          <w:p w14:paraId="537D4260"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(1,318)</w:t>
            </w:r>
          </w:p>
        </w:tc>
        <w:tc>
          <w:tcPr>
            <w:tcW w:w="993" w:type="dxa"/>
          </w:tcPr>
          <w:p w14:paraId="07684255"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 </w:t>
            </w:r>
          </w:p>
        </w:tc>
        <w:tc>
          <w:tcPr>
            <w:tcW w:w="1134" w:type="dxa"/>
          </w:tcPr>
          <w:p w14:paraId="45C5681B"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(1,318)</w:t>
            </w:r>
          </w:p>
        </w:tc>
        <w:tc>
          <w:tcPr>
            <w:tcW w:w="1000" w:type="dxa"/>
          </w:tcPr>
          <w:p w14:paraId="4137BA9C"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477</w:t>
            </w:r>
          </w:p>
        </w:tc>
        <w:tc>
          <w:tcPr>
            <w:tcW w:w="896" w:type="dxa"/>
            <w:vAlign w:val="center"/>
          </w:tcPr>
          <w:p w14:paraId="11FED49B" w14:textId="77777777" w:rsidR="00D41285" w:rsidRPr="00161BBC" w:rsidRDefault="00D41285">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(7),(8),(9)</w:t>
            </w:r>
          </w:p>
        </w:tc>
        <w:tc>
          <w:tcPr>
            <w:tcW w:w="1094" w:type="dxa"/>
            <w:gridSpan w:val="2"/>
            <w:vAlign w:val="bottom"/>
          </w:tcPr>
          <w:p w14:paraId="782F014B"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(841)</w:t>
            </w:r>
          </w:p>
        </w:tc>
      </w:tr>
      <w:tr w:rsidR="00D41285" w:rsidRPr="00161BBC" w14:paraId="01C6BF28" w14:textId="77777777" w:rsidTr="00EB2402">
        <w:trPr>
          <w:trHeight w:val="20"/>
        </w:trPr>
        <w:tc>
          <w:tcPr>
            <w:tcW w:w="3339" w:type="dxa"/>
            <w:vAlign w:val="bottom"/>
          </w:tcPr>
          <w:p w14:paraId="58186822" w14:textId="77777777" w:rsidR="00D41285" w:rsidRPr="00161BBC" w:rsidRDefault="00D41285">
            <w:pPr>
              <w:spacing w:line="240" w:lineRule="auto"/>
              <w:ind w:left="-101" w:right="-72"/>
              <w:rPr>
                <w:rFonts w:cs="Arial"/>
                <w:sz w:val="16"/>
                <w:szCs w:val="16"/>
                <w:cs/>
              </w:rPr>
            </w:pPr>
            <w:r w:rsidRPr="00161BBC">
              <w:rPr>
                <w:rFonts w:cs="Arial"/>
                <w:sz w:val="16"/>
                <w:szCs w:val="16"/>
              </w:rPr>
              <w:t>Finance costs</w:t>
            </w:r>
          </w:p>
        </w:tc>
        <w:tc>
          <w:tcPr>
            <w:tcW w:w="1008" w:type="dxa"/>
          </w:tcPr>
          <w:p w14:paraId="3B5FB65F"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(2,023)</w:t>
            </w:r>
          </w:p>
        </w:tc>
        <w:tc>
          <w:tcPr>
            <w:tcW w:w="993" w:type="dxa"/>
          </w:tcPr>
          <w:p w14:paraId="61E42211"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(1)</w:t>
            </w:r>
          </w:p>
        </w:tc>
        <w:tc>
          <w:tcPr>
            <w:tcW w:w="1134" w:type="dxa"/>
          </w:tcPr>
          <w:p w14:paraId="07FBD1ED"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(2,024)</w:t>
            </w:r>
          </w:p>
        </w:tc>
        <w:tc>
          <w:tcPr>
            <w:tcW w:w="1000" w:type="dxa"/>
          </w:tcPr>
          <w:p w14:paraId="62B12C37"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(129)</w:t>
            </w:r>
          </w:p>
        </w:tc>
        <w:tc>
          <w:tcPr>
            <w:tcW w:w="896" w:type="dxa"/>
            <w:vAlign w:val="center"/>
          </w:tcPr>
          <w:p w14:paraId="41FA1FE2" w14:textId="77777777" w:rsidR="00D41285" w:rsidRPr="00161BBC" w:rsidRDefault="00D41285">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(2),(9)</w:t>
            </w:r>
          </w:p>
        </w:tc>
        <w:tc>
          <w:tcPr>
            <w:tcW w:w="1094" w:type="dxa"/>
            <w:gridSpan w:val="2"/>
            <w:vAlign w:val="bottom"/>
          </w:tcPr>
          <w:p w14:paraId="33A5FC24"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(2,153)</w:t>
            </w:r>
          </w:p>
        </w:tc>
      </w:tr>
      <w:tr w:rsidR="00D41285" w:rsidRPr="00161BBC" w14:paraId="2CEF4871" w14:textId="77777777" w:rsidTr="00EB2402">
        <w:trPr>
          <w:trHeight w:val="20"/>
        </w:trPr>
        <w:tc>
          <w:tcPr>
            <w:tcW w:w="3339" w:type="dxa"/>
            <w:vAlign w:val="bottom"/>
          </w:tcPr>
          <w:p w14:paraId="40A01F59" w14:textId="77777777" w:rsidR="00D41285" w:rsidRPr="00161BBC" w:rsidRDefault="00D41285">
            <w:pPr>
              <w:spacing w:line="240" w:lineRule="auto"/>
              <w:ind w:left="-101" w:right="-72"/>
              <w:rPr>
                <w:rFonts w:cs="Arial"/>
                <w:sz w:val="16"/>
                <w:szCs w:val="16"/>
                <w:cs/>
              </w:rPr>
            </w:pPr>
            <w:r w:rsidRPr="00161BBC">
              <w:rPr>
                <w:rFonts w:cs="Arial"/>
                <w:sz w:val="16"/>
                <w:szCs w:val="16"/>
              </w:rPr>
              <w:t>Share of profit from investments in</w:t>
            </w:r>
          </w:p>
        </w:tc>
        <w:tc>
          <w:tcPr>
            <w:tcW w:w="1008" w:type="dxa"/>
            <w:tcBorders>
              <w:top w:val="nil"/>
              <w:left w:val="nil"/>
              <w:right w:val="nil"/>
            </w:tcBorders>
            <w:vAlign w:val="bottom"/>
          </w:tcPr>
          <w:p w14:paraId="59DF6D8D" w14:textId="77777777" w:rsidR="00D41285" w:rsidRPr="00161BBC" w:rsidRDefault="00D41285">
            <w:pPr>
              <w:spacing w:line="240" w:lineRule="auto"/>
              <w:ind w:left="-101" w:right="-72"/>
              <w:jc w:val="right"/>
              <w:rPr>
                <w:rFonts w:eastAsia="Arial Unicode MS" w:cs="Arial"/>
                <w:color w:val="000000"/>
                <w:sz w:val="16"/>
                <w:szCs w:val="16"/>
              </w:rPr>
            </w:pPr>
          </w:p>
        </w:tc>
        <w:tc>
          <w:tcPr>
            <w:tcW w:w="993" w:type="dxa"/>
            <w:tcBorders>
              <w:top w:val="nil"/>
              <w:left w:val="nil"/>
              <w:right w:val="nil"/>
            </w:tcBorders>
            <w:vAlign w:val="bottom"/>
          </w:tcPr>
          <w:p w14:paraId="6B7AB15B" w14:textId="77777777" w:rsidR="00D41285" w:rsidRPr="00161BBC" w:rsidRDefault="00D41285">
            <w:pPr>
              <w:spacing w:line="240" w:lineRule="auto"/>
              <w:ind w:left="-101" w:right="-72"/>
              <w:jc w:val="right"/>
              <w:rPr>
                <w:rFonts w:eastAsia="Arial Unicode MS" w:cs="Arial"/>
                <w:color w:val="000000"/>
                <w:sz w:val="16"/>
                <w:szCs w:val="16"/>
              </w:rPr>
            </w:pPr>
          </w:p>
        </w:tc>
        <w:tc>
          <w:tcPr>
            <w:tcW w:w="1134" w:type="dxa"/>
            <w:tcBorders>
              <w:top w:val="nil"/>
              <w:left w:val="nil"/>
              <w:right w:val="nil"/>
            </w:tcBorders>
            <w:vAlign w:val="bottom"/>
          </w:tcPr>
          <w:p w14:paraId="5CF2E8EB" w14:textId="77777777" w:rsidR="00D41285" w:rsidRPr="00161BBC" w:rsidRDefault="00D41285">
            <w:pPr>
              <w:spacing w:line="240" w:lineRule="auto"/>
              <w:ind w:left="-101" w:right="-72"/>
              <w:jc w:val="right"/>
              <w:rPr>
                <w:rFonts w:eastAsia="Arial Unicode MS" w:cs="Arial"/>
                <w:color w:val="000000"/>
                <w:sz w:val="16"/>
                <w:szCs w:val="16"/>
              </w:rPr>
            </w:pPr>
          </w:p>
        </w:tc>
        <w:tc>
          <w:tcPr>
            <w:tcW w:w="1000" w:type="dxa"/>
            <w:tcBorders>
              <w:top w:val="nil"/>
              <w:left w:val="nil"/>
              <w:right w:val="nil"/>
            </w:tcBorders>
            <w:vAlign w:val="bottom"/>
          </w:tcPr>
          <w:p w14:paraId="6DDE58C2" w14:textId="77777777" w:rsidR="00D41285" w:rsidRPr="00161BBC" w:rsidRDefault="00D41285">
            <w:pPr>
              <w:spacing w:line="240" w:lineRule="auto"/>
              <w:ind w:left="-101" w:right="-72"/>
              <w:jc w:val="right"/>
              <w:rPr>
                <w:rFonts w:eastAsia="Arial Unicode MS" w:cs="Arial"/>
                <w:color w:val="000000"/>
                <w:sz w:val="16"/>
                <w:szCs w:val="16"/>
              </w:rPr>
            </w:pPr>
          </w:p>
        </w:tc>
        <w:tc>
          <w:tcPr>
            <w:tcW w:w="896" w:type="dxa"/>
            <w:vAlign w:val="center"/>
          </w:tcPr>
          <w:p w14:paraId="05FFFF12" w14:textId="77777777" w:rsidR="00D41285" w:rsidRPr="00161BBC" w:rsidRDefault="00D41285">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vAlign w:val="bottom"/>
          </w:tcPr>
          <w:p w14:paraId="48E8FAEE" w14:textId="77777777" w:rsidR="00D41285" w:rsidRPr="00161BBC" w:rsidRDefault="00D41285">
            <w:pPr>
              <w:spacing w:line="240" w:lineRule="auto"/>
              <w:ind w:left="-101" w:right="-72"/>
              <w:jc w:val="right"/>
              <w:rPr>
                <w:rFonts w:eastAsia="Arial Unicode MS" w:cs="Arial"/>
                <w:color w:val="000000"/>
                <w:sz w:val="16"/>
                <w:szCs w:val="16"/>
              </w:rPr>
            </w:pPr>
          </w:p>
        </w:tc>
      </w:tr>
      <w:tr w:rsidR="00D41285" w:rsidRPr="00161BBC" w14:paraId="484A5C24" w14:textId="77777777" w:rsidTr="00EB2402">
        <w:trPr>
          <w:trHeight w:val="20"/>
        </w:trPr>
        <w:tc>
          <w:tcPr>
            <w:tcW w:w="3339" w:type="dxa"/>
            <w:vAlign w:val="bottom"/>
          </w:tcPr>
          <w:p w14:paraId="72BAD191" w14:textId="77777777" w:rsidR="00D41285" w:rsidRPr="00161BBC" w:rsidRDefault="00D41285">
            <w:pPr>
              <w:spacing w:line="240" w:lineRule="auto"/>
              <w:ind w:left="-101" w:right="-72"/>
              <w:rPr>
                <w:rFonts w:cs="Arial"/>
                <w:sz w:val="16"/>
                <w:szCs w:val="16"/>
              </w:rPr>
            </w:pPr>
            <w:r w:rsidRPr="00161BBC">
              <w:rPr>
                <w:rFonts w:cs="Arial"/>
                <w:sz w:val="16"/>
                <w:szCs w:val="16"/>
              </w:rPr>
              <w:t xml:space="preserve">   associates and joint ventures, net</w:t>
            </w:r>
          </w:p>
        </w:tc>
        <w:tc>
          <w:tcPr>
            <w:tcW w:w="1008" w:type="dxa"/>
            <w:tcBorders>
              <w:bottom w:val="single" w:sz="4" w:space="0" w:color="auto"/>
            </w:tcBorders>
          </w:tcPr>
          <w:p w14:paraId="0406A290"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2,120 </w:t>
            </w:r>
          </w:p>
        </w:tc>
        <w:tc>
          <w:tcPr>
            <w:tcW w:w="993" w:type="dxa"/>
            <w:tcBorders>
              <w:bottom w:val="single" w:sz="4" w:space="0" w:color="auto"/>
            </w:tcBorders>
          </w:tcPr>
          <w:p w14:paraId="0D971D98"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116 </w:t>
            </w:r>
          </w:p>
        </w:tc>
        <w:tc>
          <w:tcPr>
            <w:tcW w:w="1134" w:type="dxa"/>
            <w:tcBorders>
              <w:bottom w:val="single" w:sz="4" w:space="0" w:color="auto"/>
            </w:tcBorders>
          </w:tcPr>
          <w:p w14:paraId="79571B4B"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2,236</w:t>
            </w:r>
          </w:p>
        </w:tc>
        <w:tc>
          <w:tcPr>
            <w:tcW w:w="1000" w:type="dxa"/>
            <w:tcBorders>
              <w:bottom w:val="single" w:sz="4" w:space="0" w:color="auto"/>
            </w:tcBorders>
          </w:tcPr>
          <w:p w14:paraId="1DBF0C9A"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(1,208)</w:t>
            </w:r>
          </w:p>
        </w:tc>
        <w:tc>
          <w:tcPr>
            <w:tcW w:w="896" w:type="dxa"/>
            <w:vAlign w:val="center"/>
          </w:tcPr>
          <w:p w14:paraId="45532944" w14:textId="77777777" w:rsidR="00D41285" w:rsidRPr="00161BBC" w:rsidRDefault="00D41285">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(1),(5),(6),(7),(8)</w:t>
            </w:r>
          </w:p>
        </w:tc>
        <w:tc>
          <w:tcPr>
            <w:tcW w:w="1094" w:type="dxa"/>
            <w:gridSpan w:val="2"/>
            <w:tcBorders>
              <w:bottom w:val="single" w:sz="4" w:space="0" w:color="auto"/>
            </w:tcBorders>
            <w:vAlign w:val="bottom"/>
          </w:tcPr>
          <w:p w14:paraId="2262EDD2"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1,028</w:t>
            </w:r>
          </w:p>
        </w:tc>
      </w:tr>
      <w:tr w:rsidR="00D41285" w:rsidRPr="00161BBC" w14:paraId="40AE488B" w14:textId="77777777" w:rsidTr="00EB2402">
        <w:trPr>
          <w:trHeight w:val="20"/>
        </w:trPr>
        <w:tc>
          <w:tcPr>
            <w:tcW w:w="3339" w:type="dxa"/>
            <w:vAlign w:val="bottom"/>
          </w:tcPr>
          <w:p w14:paraId="67BDBC86"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vAlign w:val="bottom"/>
          </w:tcPr>
          <w:p w14:paraId="74F64CA6" w14:textId="77777777" w:rsidR="00D41285" w:rsidRPr="00161BBC" w:rsidRDefault="00D41285">
            <w:pPr>
              <w:spacing w:line="240" w:lineRule="auto"/>
              <w:ind w:left="-101" w:right="-72"/>
              <w:jc w:val="right"/>
              <w:rPr>
                <w:rFonts w:eastAsia="Arial Unicode MS" w:cs="Arial"/>
                <w:color w:val="000000"/>
                <w:sz w:val="16"/>
                <w:szCs w:val="16"/>
              </w:rPr>
            </w:pPr>
          </w:p>
        </w:tc>
        <w:tc>
          <w:tcPr>
            <w:tcW w:w="993" w:type="dxa"/>
            <w:vAlign w:val="bottom"/>
          </w:tcPr>
          <w:p w14:paraId="27E772B1" w14:textId="77777777" w:rsidR="00D41285" w:rsidRPr="00161BBC" w:rsidRDefault="00D41285">
            <w:pPr>
              <w:spacing w:line="240" w:lineRule="auto"/>
              <w:ind w:left="-101" w:right="-72"/>
              <w:jc w:val="right"/>
              <w:rPr>
                <w:rFonts w:eastAsia="Arial Unicode MS" w:cs="Arial"/>
                <w:color w:val="000000"/>
                <w:sz w:val="16"/>
                <w:szCs w:val="16"/>
              </w:rPr>
            </w:pPr>
          </w:p>
        </w:tc>
        <w:tc>
          <w:tcPr>
            <w:tcW w:w="1134" w:type="dxa"/>
            <w:vAlign w:val="bottom"/>
          </w:tcPr>
          <w:p w14:paraId="7527C9D6" w14:textId="77777777" w:rsidR="00D41285" w:rsidRPr="00161BBC" w:rsidRDefault="00D41285">
            <w:pPr>
              <w:spacing w:line="240" w:lineRule="auto"/>
              <w:ind w:left="-101" w:right="-72"/>
              <w:jc w:val="right"/>
              <w:rPr>
                <w:rFonts w:eastAsia="Arial Unicode MS" w:cs="Arial"/>
                <w:color w:val="000000"/>
                <w:sz w:val="16"/>
                <w:szCs w:val="16"/>
              </w:rPr>
            </w:pPr>
          </w:p>
        </w:tc>
        <w:tc>
          <w:tcPr>
            <w:tcW w:w="1000" w:type="dxa"/>
            <w:vAlign w:val="bottom"/>
          </w:tcPr>
          <w:p w14:paraId="12771945" w14:textId="77777777" w:rsidR="00D41285" w:rsidRPr="00161BBC" w:rsidRDefault="00D41285">
            <w:pPr>
              <w:spacing w:line="240" w:lineRule="auto"/>
              <w:ind w:left="-101" w:right="-72"/>
              <w:jc w:val="right"/>
              <w:rPr>
                <w:rFonts w:eastAsia="Arial Unicode MS" w:cs="Arial"/>
                <w:color w:val="000000"/>
                <w:sz w:val="16"/>
                <w:szCs w:val="16"/>
                <w:cs/>
              </w:rPr>
            </w:pPr>
          </w:p>
        </w:tc>
        <w:tc>
          <w:tcPr>
            <w:tcW w:w="896" w:type="dxa"/>
            <w:vAlign w:val="center"/>
          </w:tcPr>
          <w:p w14:paraId="7E112FB9" w14:textId="77777777" w:rsidR="00D41285" w:rsidRPr="00161BBC" w:rsidRDefault="00D41285">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7460CD3B" w14:textId="77777777" w:rsidR="00D41285" w:rsidRPr="00161BBC" w:rsidRDefault="00D41285">
            <w:pPr>
              <w:spacing w:line="240" w:lineRule="auto"/>
              <w:ind w:left="-101" w:right="-72"/>
              <w:jc w:val="right"/>
              <w:rPr>
                <w:rFonts w:eastAsia="Arial Unicode MS" w:cs="Arial"/>
                <w:color w:val="000000"/>
                <w:sz w:val="16"/>
                <w:szCs w:val="16"/>
              </w:rPr>
            </w:pPr>
          </w:p>
        </w:tc>
      </w:tr>
      <w:tr w:rsidR="00D41285" w:rsidRPr="00161BBC" w14:paraId="7EEA4DCD" w14:textId="77777777" w:rsidTr="00EB2402">
        <w:trPr>
          <w:trHeight w:val="20"/>
        </w:trPr>
        <w:tc>
          <w:tcPr>
            <w:tcW w:w="3339" w:type="dxa"/>
            <w:vAlign w:val="bottom"/>
          </w:tcPr>
          <w:p w14:paraId="7921DCED" w14:textId="77777777" w:rsidR="00D41285" w:rsidRPr="00161BBC" w:rsidRDefault="00D41285">
            <w:pPr>
              <w:spacing w:line="240" w:lineRule="auto"/>
              <w:ind w:left="-101" w:right="-72"/>
              <w:rPr>
                <w:rFonts w:cs="Arial"/>
                <w:sz w:val="16"/>
                <w:szCs w:val="16"/>
                <w:cs/>
              </w:rPr>
            </w:pPr>
            <w:r w:rsidRPr="00161BBC">
              <w:rPr>
                <w:rFonts w:cs="Arial"/>
                <w:sz w:val="16"/>
                <w:szCs w:val="16"/>
              </w:rPr>
              <w:t>Profit before income tax</w:t>
            </w:r>
          </w:p>
        </w:tc>
        <w:tc>
          <w:tcPr>
            <w:tcW w:w="1008" w:type="dxa"/>
            <w:tcBorders>
              <w:left w:val="nil"/>
              <w:bottom w:val="nil"/>
              <w:right w:val="nil"/>
            </w:tcBorders>
          </w:tcPr>
          <w:p w14:paraId="23256789"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1,181 </w:t>
            </w:r>
          </w:p>
        </w:tc>
        <w:tc>
          <w:tcPr>
            <w:tcW w:w="993" w:type="dxa"/>
            <w:tcBorders>
              <w:left w:val="nil"/>
              <w:bottom w:val="nil"/>
              <w:right w:val="nil"/>
            </w:tcBorders>
          </w:tcPr>
          <w:p w14:paraId="6D01BAEC"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165 </w:t>
            </w:r>
          </w:p>
        </w:tc>
        <w:tc>
          <w:tcPr>
            <w:tcW w:w="1134" w:type="dxa"/>
            <w:tcBorders>
              <w:left w:val="nil"/>
              <w:bottom w:val="nil"/>
              <w:right w:val="nil"/>
            </w:tcBorders>
          </w:tcPr>
          <w:p w14:paraId="766CECDD"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1,346 </w:t>
            </w:r>
          </w:p>
        </w:tc>
        <w:tc>
          <w:tcPr>
            <w:tcW w:w="1000" w:type="dxa"/>
            <w:tcBorders>
              <w:left w:val="nil"/>
              <w:bottom w:val="nil"/>
              <w:right w:val="nil"/>
            </w:tcBorders>
          </w:tcPr>
          <w:p w14:paraId="4BC7C150"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553</w:t>
            </w:r>
          </w:p>
        </w:tc>
        <w:tc>
          <w:tcPr>
            <w:tcW w:w="896" w:type="dxa"/>
            <w:vAlign w:val="center"/>
          </w:tcPr>
          <w:p w14:paraId="494FEA9C" w14:textId="77777777" w:rsidR="00D41285" w:rsidRPr="00161BBC" w:rsidRDefault="00D41285">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tcPr>
          <w:p w14:paraId="19E846A1"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1,899</w:t>
            </w:r>
          </w:p>
        </w:tc>
      </w:tr>
      <w:tr w:rsidR="00D41285" w:rsidRPr="00161BBC" w14:paraId="7EE8299D" w14:textId="77777777" w:rsidTr="00EB2402">
        <w:trPr>
          <w:trHeight w:val="20"/>
        </w:trPr>
        <w:tc>
          <w:tcPr>
            <w:tcW w:w="3339" w:type="dxa"/>
            <w:vAlign w:val="bottom"/>
          </w:tcPr>
          <w:p w14:paraId="7DB79DF7" w14:textId="77777777" w:rsidR="00D41285" w:rsidRPr="00161BBC" w:rsidRDefault="00D41285">
            <w:pPr>
              <w:spacing w:line="240" w:lineRule="auto"/>
              <w:ind w:left="-101" w:right="-72"/>
              <w:rPr>
                <w:rFonts w:cs="Arial"/>
                <w:spacing w:val="-4"/>
                <w:sz w:val="16"/>
                <w:szCs w:val="16"/>
              </w:rPr>
            </w:pPr>
            <w:r w:rsidRPr="00161BBC">
              <w:rPr>
                <w:rFonts w:cs="Arial"/>
                <w:spacing w:val="-4"/>
                <w:sz w:val="16"/>
                <w:szCs w:val="16"/>
              </w:rPr>
              <w:t>Deferred tax income</w:t>
            </w:r>
          </w:p>
        </w:tc>
        <w:tc>
          <w:tcPr>
            <w:tcW w:w="1008" w:type="dxa"/>
          </w:tcPr>
          <w:p w14:paraId="08340D89"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51 </w:t>
            </w:r>
          </w:p>
        </w:tc>
        <w:tc>
          <w:tcPr>
            <w:tcW w:w="993" w:type="dxa"/>
          </w:tcPr>
          <w:p w14:paraId="4FF7FD89"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3 </w:t>
            </w:r>
          </w:p>
        </w:tc>
        <w:tc>
          <w:tcPr>
            <w:tcW w:w="1134" w:type="dxa"/>
          </w:tcPr>
          <w:p w14:paraId="77C65685"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54 </w:t>
            </w:r>
          </w:p>
        </w:tc>
        <w:tc>
          <w:tcPr>
            <w:tcW w:w="1000" w:type="dxa"/>
          </w:tcPr>
          <w:p w14:paraId="0EF21FC9" w14:textId="77777777" w:rsidR="00D41285" w:rsidRPr="00161BBC" w:rsidRDefault="00D41285">
            <w:pPr>
              <w:spacing w:line="240" w:lineRule="auto"/>
              <w:ind w:left="-101" w:right="-72"/>
              <w:jc w:val="right"/>
              <w:rPr>
                <w:rFonts w:eastAsia="Arial Unicode MS" w:cs="Arial"/>
                <w:color w:val="000000"/>
                <w:sz w:val="16"/>
                <w:szCs w:val="16"/>
                <w:cs/>
              </w:rPr>
            </w:pPr>
            <w:r w:rsidRPr="00161BBC">
              <w:rPr>
                <w:rFonts w:eastAsia="Arial Unicode MS" w:cs="Arial"/>
                <w:color w:val="000000"/>
                <w:sz w:val="16"/>
                <w:szCs w:val="16"/>
              </w:rPr>
              <w:t>(234)</w:t>
            </w:r>
          </w:p>
        </w:tc>
        <w:tc>
          <w:tcPr>
            <w:tcW w:w="896" w:type="dxa"/>
            <w:vAlign w:val="center"/>
          </w:tcPr>
          <w:p w14:paraId="79BA120C" w14:textId="77777777" w:rsidR="00D41285" w:rsidRPr="00161BBC" w:rsidRDefault="00D41285">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(5),(6),(9)</w:t>
            </w:r>
          </w:p>
        </w:tc>
        <w:tc>
          <w:tcPr>
            <w:tcW w:w="1094" w:type="dxa"/>
            <w:gridSpan w:val="2"/>
          </w:tcPr>
          <w:p w14:paraId="725340C1"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(180)</w:t>
            </w:r>
          </w:p>
        </w:tc>
      </w:tr>
      <w:tr w:rsidR="00D41285" w:rsidRPr="00161BBC" w14:paraId="2542D1D1" w14:textId="77777777" w:rsidTr="00EB2402">
        <w:trPr>
          <w:trHeight w:val="20"/>
        </w:trPr>
        <w:tc>
          <w:tcPr>
            <w:tcW w:w="3339" w:type="dxa"/>
            <w:vAlign w:val="bottom"/>
          </w:tcPr>
          <w:p w14:paraId="2B9175D4" w14:textId="77777777" w:rsidR="00D41285" w:rsidRPr="00161BBC" w:rsidRDefault="00D41285">
            <w:pPr>
              <w:spacing w:line="240" w:lineRule="auto"/>
              <w:ind w:left="-101" w:right="-72"/>
              <w:rPr>
                <w:rFonts w:cs="Arial"/>
                <w:sz w:val="16"/>
                <w:szCs w:val="16"/>
                <w:cs/>
              </w:rPr>
            </w:pPr>
            <w:r w:rsidRPr="00161BBC">
              <w:rPr>
                <w:rFonts w:cs="Arial"/>
                <w:sz w:val="16"/>
                <w:szCs w:val="16"/>
              </w:rPr>
              <w:t>Income tax expense</w:t>
            </w:r>
          </w:p>
        </w:tc>
        <w:tc>
          <w:tcPr>
            <w:tcW w:w="1008" w:type="dxa"/>
            <w:tcBorders>
              <w:top w:val="nil"/>
              <w:left w:val="nil"/>
              <w:bottom w:val="single" w:sz="4" w:space="0" w:color="auto"/>
              <w:right w:val="nil"/>
            </w:tcBorders>
          </w:tcPr>
          <w:p w14:paraId="0662215B"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(323)</w:t>
            </w:r>
          </w:p>
        </w:tc>
        <w:tc>
          <w:tcPr>
            <w:tcW w:w="993" w:type="dxa"/>
            <w:tcBorders>
              <w:top w:val="nil"/>
              <w:left w:val="nil"/>
              <w:bottom w:val="single" w:sz="4" w:space="0" w:color="auto"/>
              <w:right w:val="nil"/>
            </w:tcBorders>
          </w:tcPr>
          <w:p w14:paraId="7DA663A4"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w:t>
            </w:r>
          </w:p>
        </w:tc>
        <w:tc>
          <w:tcPr>
            <w:tcW w:w="1134" w:type="dxa"/>
            <w:tcBorders>
              <w:top w:val="nil"/>
              <w:left w:val="nil"/>
              <w:bottom w:val="single" w:sz="4" w:space="0" w:color="auto"/>
              <w:right w:val="nil"/>
            </w:tcBorders>
          </w:tcPr>
          <w:p w14:paraId="734984A2"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(323)</w:t>
            </w:r>
          </w:p>
        </w:tc>
        <w:tc>
          <w:tcPr>
            <w:tcW w:w="1000" w:type="dxa"/>
            <w:tcBorders>
              <w:top w:val="nil"/>
              <w:left w:val="nil"/>
              <w:bottom w:val="single" w:sz="4" w:space="0" w:color="auto"/>
              <w:right w:val="nil"/>
            </w:tcBorders>
          </w:tcPr>
          <w:p w14:paraId="66723701"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 </w:t>
            </w:r>
          </w:p>
        </w:tc>
        <w:tc>
          <w:tcPr>
            <w:tcW w:w="896" w:type="dxa"/>
            <w:vAlign w:val="center"/>
          </w:tcPr>
          <w:p w14:paraId="46B520D1" w14:textId="77777777" w:rsidR="00D41285" w:rsidRPr="00161BBC" w:rsidRDefault="00D41285">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tcPr>
          <w:p w14:paraId="2DB8CAA4"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(323)</w:t>
            </w:r>
          </w:p>
        </w:tc>
      </w:tr>
      <w:tr w:rsidR="00D41285" w:rsidRPr="00161BBC" w14:paraId="356E0C08" w14:textId="77777777" w:rsidTr="00EB2402">
        <w:trPr>
          <w:trHeight w:val="20"/>
        </w:trPr>
        <w:tc>
          <w:tcPr>
            <w:tcW w:w="3339" w:type="dxa"/>
            <w:vAlign w:val="bottom"/>
          </w:tcPr>
          <w:p w14:paraId="0F780968"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vAlign w:val="bottom"/>
          </w:tcPr>
          <w:p w14:paraId="0B0DA364" w14:textId="77777777" w:rsidR="00D41285" w:rsidRPr="00161BBC" w:rsidRDefault="00D41285">
            <w:pPr>
              <w:spacing w:line="240" w:lineRule="auto"/>
              <w:ind w:left="-101" w:right="-72"/>
              <w:jc w:val="right"/>
              <w:rPr>
                <w:rFonts w:eastAsia="Arial Unicode MS" w:cs="Arial"/>
                <w:color w:val="000000"/>
                <w:sz w:val="16"/>
                <w:szCs w:val="16"/>
              </w:rPr>
            </w:pPr>
          </w:p>
        </w:tc>
        <w:tc>
          <w:tcPr>
            <w:tcW w:w="993" w:type="dxa"/>
            <w:tcBorders>
              <w:top w:val="single" w:sz="4" w:space="0" w:color="auto"/>
            </w:tcBorders>
            <w:vAlign w:val="bottom"/>
          </w:tcPr>
          <w:p w14:paraId="2541E72E" w14:textId="77777777" w:rsidR="00D41285" w:rsidRPr="00161BBC" w:rsidRDefault="00D41285">
            <w:pPr>
              <w:spacing w:line="240" w:lineRule="auto"/>
              <w:ind w:left="-101" w:right="-72"/>
              <w:jc w:val="right"/>
              <w:rPr>
                <w:rFonts w:eastAsia="Arial Unicode MS" w:cs="Arial"/>
                <w:color w:val="000000"/>
                <w:sz w:val="16"/>
                <w:szCs w:val="16"/>
              </w:rPr>
            </w:pPr>
          </w:p>
        </w:tc>
        <w:tc>
          <w:tcPr>
            <w:tcW w:w="1134" w:type="dxa"/>
            <w:tcBorders>
              <w:top w:val="single" w:sz="4" w:space="0" w:color="auto"/>
            </w:tcBorders>
            <w:vAlign w:val="bottom"/>
          </w:tcPr>
          <w:p w14:paraId="6C4E9DDC" w14:textId="77777777" w:rsidR="00D41285" w:rsidRPr="00161BBC" w:rsidRDefault="00D41285">
            <w:pPr>
              <w:spacing w:line="240" w:lineRule="auto"/>
              <w:ind w:left="-101" w:right="-72"/>
              <w:jc w:val="right"/>
              <w:rPr>
                <w:rFonts w:eastAsia="Arial Unicode MS" w:cs="Arial"/>
                <w:color w:val="000000"/>
                <w:sz w:val="16"/>
                <w:szCs w:val="16"/>
              </w:rPr>
            </w:pPr>
          </w:p>
        </w:tc>
        <w:tc>
          <w:tcPr>
            <w:tcW w:w="1000" w:type="dxa"/>
            <w:tcBorders>
              <w:top w:val="single" w:sz="4" w:space="0" w:color="auto"/>
            </w:tcBorders>
            <w:vAlign w:val="bottom"/>
          </w:tcPr>
          <w:p w14:paraId="1F0AEC12" w14:textId="77777777" w:rsidR="00D41285" w:rsidRPr="00161BBC" w:rsidRDefault="00D41285">
            <w:pPr>
              <w:spacing w:line="240" w:lineRule="auto"/>
              <w:ind w:left="-101" w:right="-72"/>
              <w:jc w:val="right"/>
              <w:rPr>
                <w:rFonts w:eastAsia="Arial Unicode MS" w:cs="Arial"/>
                <w:color w:val="000000"/>
                <w:sz w:val="16"/>
                <w:szCs w:val="16"/>
              </w:rPr>
            </w:pPr>
          </w:p>
        </w:tc>
        <w:tc>
          <w:tcPr>
            <w:tcW w:w="896" w:type="dxa"/>
            <w:vAlign w:val="center"/>
          </w:tcPr>
          <w:p w14:paraId="010F3ECB" w14:textId="77777777" w:rsidR="00D41285" w:rsidRPr="00161BBC" w:rsidRDefault="00D41285">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40E89377" w14:textId="77777777" w:rsidR="00D41285" w:rsidRPr="00161BBC" w:rsidRDefault="00D41285">
            <w:pPr>
              <w:spacing w:line="240" w:lineRule="auto"/>
              <w:ind w:left="-101" w:right="-72"/>
              <w:jc w:val="right"/>
              <w:rPr>
                <w:rFonts w:eastAsia="Arial Unicode MS" w:cs="Arial"/>
                <w:color w:val="000000"/>
                <w:sz w:val="16"/>
                <w:szCs w:val="16"/>
              </w:rPr>
            </w:pPr>
          </w:p>
        </w:tc>
      </w:tr>
      <w:tr w:rsidR="00D41285" w:rsidRPr="00161BBC" w14:paraId="60E5E625" w14:textId="77777777" w:rsidTr="00EB2402">
        <w:trPr>
          <w:trHeight w:val="63"/>
        </w:trPr>
        <w:tc>
          <w:tcPr>
            <w:tcW w:w="3339" w:type="dxa"/>
            <w:vAlign w:val="bottom"/>
          </w:tcPr>
          <w:p w14:paraId="59D05F01" w14:textId="77777777" w:rsidR="00D41285" w:rsidRPr="00161BBC" w:rsidRDefault="00D41285">
            <w:pPr>
              <w:spacing w:line="240" w:lineRule="auto"/>
              <w:ind w:left="-101" w:right="-72"/>
              <w:rPr>
                <w:rFonts w:cs="Arial"/>
                <w:sz w:val="16"/>
                <w:szCs w:val="16"/>
              </w:rPr>
            </w:pPr>
            <w:r w:rsidRPr="00161BBC">
              <w:rPr>
                <w:rFonts w:cs="Arial"/>
                <w:sz w:val="16"/>
                <w:szCs w:val="16"/>
              </w:rPr>
              <w:t>Profit for the period</w:t>
            </w:r>
          </w:p>
        </w:tc>
        <w:tc>
          <w:tcPr>
            <w:tcW w:w="1008" w:type="dxa"/>
            <w:tcBorders>
              <w:left w:val="nil"/>
              <w:bottom w:val="single" w:sz="4" w:space="0" w:color="auto"/>
              <w:right w:val="nil"/>
            </w:tcBorders>
          </w:tcPr>
          <w:p w14:paraId="29D989DF"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909 </w:t>
            </w:r>
          </w:p>
        </w:tc>
        <w:tc>
          <w:tcPr>
            <w:tcW w:w="993" w:type="dxa"/>
            <w:tcBorders>
              <w:left w:val="nil"/>
              <w:bottom w:val="single" w:sz="4" w:space="0" w:color="auto"/>
              <w:right w:val="nil"/>
            </w:tcBorders>
          </w:tcPr>
          <w:p w14:paraId="198B080E"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 xml:space="preserve">168 </w:t>
            </w:r>
          </w:p>
        </w:tc>
        <w:tc>
          <w:tcPr>
            <w:tcW w:w="1134" w:type="dxa"/>
            <w:tcBorders>
              <w:left w:val="nil"/>
              <w:bottom w:val="single" w:sz="4" w:space="0" w:color="auto"/>
              <w:right w:val="nil"/>
            </w:tcBorders>
          </w:tcPr>
          <w:p w14:paraId="05C0C4FA"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1,077</w:t>
            </w:r>
          </w:p>
        </w:tc>
        <w:tc>
          <w:tcPr>
            <w:tcW w:w="1000" w:type="dxa"/>
            <w:tcBorders>
              <w:left w:val="nil"/>
              <w:bottom w:val="single" w:sz="4" w:space="0" w:color="auto"/>
              <w:right w:val="nil"/>
            </w:tcBorders>
          </w:tcPr>
          <w:p w14:paraId="4F514DA9"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319</w:t>
            </w:r>
          </w:p>
        </w:tc>
        <w:tc>
          <w:tcPr>
            <w:tcW w:w="896" w:type="dxa"/>
            <w:vAlign w:val="center"/>
          </w:tcPr>
          <w:p w14:paraId="7D1D37FD" w14:textId="77777777" w:rsidR="00D41285" w:rsidRPr="00161BBC" w:rsidRDefault="00D41285">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64F9DED1" w14:textId="77777777" w:rsidR="00D41285" w:rsidRPr="00161BBC" w:rsidRDefault="00D41285">
            <w:pPr>
              <w:spacing w:line="240" w:lineRule="auto"/>
              <w:ind w:left="-101" w:right="-72"/>
              <w:jc w:val="right"/>
              <w:rPr>
                <w:rFonts w:eastAsia="Arial Unicode MS" w:cs="Arial"/>
                <w:color w:val="000000"/>
                <w:sz w:val="16"/>
                <w:szCs w:val="16"/>
              </w:rPr>
            </w:pPr>
            <w:r w:rsidRPr="00161BBC">
              <w:rPr>
                <w:rFonts w:eastAsia="Arial Unicode MS" w:cs="Arial"/>
                <w:color w:val="000000"/>
                <w:sz w:val="16"/>
                <w:szCs w:val="16"/>
              </w:rPr>
              <w:t>1,396</w:t>
            </w:r>
          </w:p>
        </w:tc>
      </w:tr>
      <w:tr w:rsidR="00D41285" w:rsidRPr="00161BBC" w14:paraId="01EC22D9" w14:textId="77777777" w:rsidTr="00EB2402">
        <w:trPr>
          <w:trHeight w:val="20"/>
        </w:trPr>
        <w:tc>
          <w:tcPr>
            <w:tcW w:w="3339" w:type="dxa"/>
            <w:vAlign w:val="bottom"/>
          </w:tcPr>
          <w:p w14:paraId="6EBAFAB2" w14:textId="77777777" w:rsidR="00D41285" w:rsidRPr="00161BBC" w:rsidRDefault="00D41285">
            <w:pPr>
              <w:spacing w:line="240" w:lineRule="auto"/>
              <w:ind w:left="-101" w:right="-72"/>
              <w:rPr>
                <w:rFonts w:cs="Arial"/>
                <w:sz w:val="16"/>
                <w:szCs w:val="16"/>
              </w:rPr>
            </w:pPr>
          </w:p>
          <w:p w14:paraId="16307607" w14:textId="77777777" w:rsidR="00D41285" w:rsidRPr="00161BBC" w:rsidRDefault="00D41285">
            <w:pPr>
              <w:spacing w:line="240" w:lineRule="auto"/>
              <w:ind w:left="-101" w:right="-72"/>
              <w:rPr>
                <w:rFonts w:cs="Arial"/>
                <w:b/>
                <w:bCs/>
                <w:sz w:val="16"/>
                <w:szCs w:val="16"/>
                <w:cs/>
              </w:rPr>
            </w:pPr>
            <w:r w:rsidRPr="00161BBC">
              <w:rPr>
                <w:rFonts w:cs="Arial"/>
                <w:b/>
                <w:bCs/>
                <w:sz w:val="16"/>
                <w:szCs w:val="16"/>
              </w:rPr>
              <w:t>Profit attributable to:</w:t>
            </w:r>
          </w:p>
        </w:tc>
        <w:tc>
          <w:tcPr>
            <w:tcW w:w="1008" w:type="dxa"/>
            <w:tcBorders>
              <w:top w:val="single" w:sz="4" w:space="0" w:color="auto"/>
            </w:tcBorders>
            <w:vAlign w:val="bottom"/>
          </w:tcPr>
          <w:p w14:paraId="5C2CABA7" w14:textId="77777777" w:rsidR="00D41285" w:rsidRPr="00161BBC" w:rsidRDefault="00D41285">
            <w:pPr>
              <w:spacing w:line="240" w:lineRule="auto"/>
              <w:ind w:left="-101" w:right="-72"/>
              <w:jc w:val="right"/>
              <w:rPr>
                <w:rFonts w:eastAsia="Arial Unicode MS" w:cs="Arial"/>
                <w:sz w:val="16"/>
                <w:szCs w:val="16"/>
              </w:rPr>
            </w:pPr>
          </w:p>
        </w:tc>
        <w:tc>
          <w:tcPr>
            <w:tcW w:w="993" w:type="dxa"/>
            <w:tcBorders>
              <w:top w:val="single" w:sz="4" w:space="0" w:color="auto"/>
            </w:tcBorders>
            <w:vAlign w:val="bottom"/>
          </w:tcPr>
          <w:p w14:paraId="38C21FF4" w14:textId="77777777" w:rsidR="00D41285" w:rsidRPr="00161BBC" w:rsidRDefault="00D41285">
            <w:pPr>
              <w:spacing w:line="240" w:lineRule="auto"/>
              <w:ind w:left="-101" w:right="-72"/>
              <w:jc w:val="right"/>
              <w:rPr>
                <w:rFonts w:eastAsia="Arial Unicode MS" w:cs="Arial"/>
                <w:sz w:val="16"/>
                <w:szCs w:val="16"/>
              </w:rPr>
            </w:pPr>
          </w:p>
        </w:tc>
        <w:tc>
          <w:tcPr>
            <w:tcW w:w="1134" w:type="dxa"/>
            <w:tcBorders>
              <w:top w:val="single" w:sz="4" w:space="0" w:color="auto"/>
            </w:tcBorders>
            <w:vAlign w:val="bottom"/>
          </w:tcPr>
          <w:p w14:paraId="0A5097E7" w14:textId="77777777" w:rsidR="00D41285" w:rsidRPr="00161BBC" w:rsidRDefault="00D41285">
            <w:pPr>
              <w:spacing w:line="240" w:lineRule="auto"/>
              <w:ind w:left="-101" w:right="-72"/>
              <w:jc w:val="right"/>
              <w:rPr>
                <w:rFonts w:eastAsia="Arial Unicode MS" w:cs="Arial"/>
                <w:sz w:val="16"/>
                <w:szCs w:val="16"/>
              </w:rPr>
            </w:pPr>
          </w:p>
        </w:tc>
        <w:tc>
          <w:tcPr>
            <w:tcW w:w="1000" w:type="dxa"/>
            <w:tcBorders>
              <w:top w:val="single" w:sz="4" w:space="0" w:color="auto"/>
            </w:tcBorders>
            <w:vAlign w:val="bottom"/>
          </w:tcPr>
          <w:p w14:paraId="50E03E9A" w14:textId="77777777" w:rsidR="00D41285" w:rsidRPr="00161BBC" w:rsidRDefault="00D41285">
            <w:pPr>
              <w:spacing w:line="240" w:lineRule="auto"/>
              <w:ind w:left="-101" w:right="-72"/>
              <w:jc w:val="right"/>
              <w:rPr>
                <w:rFonts w:cs="Arial"/>
                <w:color w:val="000000"/>
                <w:sz w:val="16"/>
                <w:szCs w:val="16"/>
              </w:rPr>
            </w:pPr>
          </w:p>
        </w:tc>
        <w:tc>
          <w:tcPr>
            <w:tcW w:w="896" w:type="dxa"/>
            <w:vAlign w:val="center"/>
          </w:tcPr>
          <w:p w14:paraId="45CE70F0" w14:textId="77777777" w:rsidR="00D41285" w:rsidRPr="00161BBC" w:rsidRDefault="00D41285">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1BCF7C9C" w14:textId="77777777" w:rsidR="00D41285" w:rsidRPr="00161BBC" w:rsidRDefault="00D41285">
            <w:pPr>
              <w:spacing w:line="240" w:lineRule="auto"/>
              <w:ind w:left="-101" w:right="-72"/>
              <w:jc w:val="right"/>
              <w:rPr>
                <w:rFonts w:eastAsia="Arial Unicode MS" w:cs="Arial"/>
                <w:sz w:val="16"/>
                <w:szCs w:val="16"/>
              </w:rPr>
            </w:pPr>
          </w:p>
        </w:tc>
      </w:tr>
      <w:tr w:rsidR="00D41285" w:rsidRPr="00161BBC" w14:paraId="65939965" w14:textId="77777777" w:rsidTr="00EB2402">
        <w:trPr>
          <w:trHeight w:val="20"/>
        </w:trPr>
        <w:tc>
          <w:tcPr>
            <w:tcW w:w="3339" w:type="dxa"/>
            <w:vAlign w:val="bottom"/>
          </w:tcPr>
          <w:p w14:paraId="5B019ED2" w14:textId="77777777" w:rsidR="00D41285" w:rsidRPr="00161BBC" w:rsidRDefault="00D41285">
            <w:pPr>
              <w:spacing w:line="240" w:lineRule="auto"/>
              <w:ind w:left="-101" w:right="-72"/>
              <w:rPr>
                <w:rFonts w:cs="Arial"/>
                <w:sz w:val="16"/>
                <w:szCs w:val="16"/>
              </w:rPr>
            </w:pPr>
            <w:r w:rsidRPr="00161BBC">
              <w:rPr>
                <w:rFonts w:cs="Arial"/>
                <w:sz w:val="16"/>
                <w:szCs w:val="16"/>
              </w:rPr>
              <w:t>Owners of the parent</w:t>
            </w:r>
          </w:p>
        </w:tc>
        <w:tc>
          <w:tcPr>
            <w:tcW w:w="1008" w:type="dxa"/>
          </w:tcPr>
          <w:p w14:paraId="6836BCC6" w14:textId="77777777" w:rsidR="00D41285" w:rsidRPr="00161BBC" w:rsidRDefault="00D41285">
            <w:pPr>
              <w:spacing w:line="240" w:lineRule="auto"/>
              <w:ind w:left="-101" w:right="-72"/>
              <w:jc w:val="right"/>
              <w:rPr>
                <w:rFonts w:cs="Arial"/>
                <w:sz w:val="16"/>
                <w:szCs w:val="16"/>
                <w:cs/>
              </w:rPr>
            </w:pPr>
            <w:r w:rsidRPr="00161BBC">
              <w:rPr>
                <w:rFonts w:cs="Arial"/>
                <w:sz w:val="16"/>
                <w:szCs w:val="16"/>
              </w:rPr>
              <w:t>909</w:t>
            </w:r>
          </w:p>
        </w:tc>
        <w:tc>
          <w:tcPr>
            <w:tcW w:w="993" w:type="dxa"/>
          </w:tcPr>
          <w:p w14:paraId="16F4EAA6"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168 </w:t>
            </w:r>
          </w:p>
        </w:tc>
        <w:tc>
          <w:tcPr>
            <w:tcW w:w="1134" w:type="dxa"/>
          </w:tcPr>
          <w:p w14:paraId="4CDA994D"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1,077 </w:t>
            </w:r>
          </w:p>
        </w:tc>
        <w:tc>
          <w:tcPr>
            <w:tcW w:w="1000" w:type="dxa"/>
          </w:tcPr>
          <w:p w14:paraId="7938053F"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316 </w:t>
            </w:r>
          </w:p>
        </w:tc>
        <w:tc>
          <w:tcPr>
            <w:tcW w:w="896" w:type="dxa"/>
            <w:vAlign w:val="center"/>
          </w:tcPr>
          <w:p w14:paraId="752E3FC3" w14:textId="77777777" w:rsidR="00D41285" w:rsidRPr="00161BBC" w:rsidRDefault="00D41285">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(5)</w:t>
            </w:r>
          </w:p>
        </w:tc>
        <w:tc>
          <w:tcPr>
            <w:tcW w:w="1094" w:type="dxa"/>
            <w:gridSpan w:val="2"/>
          </w:tcPr>
          <w:p w14:paraId="0A51220A" w14:textId="77777777" w:rsidR="00D41285" w:rsidRPr="00161BBC" w:rsidRDefault="00D41285">
            <w:pPr>
              <w:spacing w:line="240" w:lineRule="auto"/>
              <w:ind w:left="-101" w:right="-72"/>
              <w:jc w:val="right"/>
              <w:rPr>
                <w:rFonts w:eastAsia="Arial Unicode MS" w:cs="Arial"/>
                <w:sz w:val="16"/>
                <w:szCs w:val="16"/>
                <w:cs/>
              </w:rPr>
            </w:pPr>
            <w:r w:rsidRPr="00161BBC">
              <w:rPr>
                <w:rFonts w:cs="Arial"/>
                <w:sz w:val="16"/>
                <w:szCs w:val="16"/>
              </w:rPr>
              <w:t xml:space="preserve">1,393 </w:t>
            </w:r>
          </w:p>
        </w:tc>
      </w:tr>
      <w:tr w:rsidR="00D41285" w:rsidRPr="00161BBC" w14:paraId="39B22DCF" w14:textId="77777777" w:rsidTr="00EB2402">
        <w:trPr>
          <w:trHeight w:val="20"/>
        </w:trPr>
        <w:tc>
          <w:tcPr>
            <w:tcW w:w="3339" w:type="dxa"/>
            <w:vAlign w:val="bottom"/>
          </w:tcPr>
          <w:p w14:paraId="6A70A7A2" w14:textId="77777777" w:rsidR="00D41285" w:rsidRPr="00161BBC" w:rsidRDefault="00D41285">
            <w:pPr>
              <w:spacing w:line="240" w:lineRule="auto"/>
              <w:ind w:left="-101" w:right="-72"/>
              <w:rPr>
                <w:rFonts w:cs="Arial"/>
                <w:sz w:val="16"/>
                <w:szCs w:val="16"/>
                <w:lang w:val="en-US"/>
              </w:rPr>
            </w:pPr>
            <w:r w:rsidRPr="00161BBC">
              <w:rPr>
                <w:rFonts w:cs="Arial"/>
                <w:sz w:val="16"/>
                <w:szCs w:val="16"/>
              </w:rPr>
              <w:t>Non-controlling interests</w:t>
            </w:r>
          </w:p>
        </w:tc>
        <w:tc>
          <w:tcPr>
            <w:tcW w:w="1008" w:type="dxa"/>
            <w:vAlign w:val="bottom"/>
          </w:tcPr>
          <w:p w14:paraId="7EDBD9EC" w14:textId="77777777" w:rsidR="00D41285" w:rsidRPr="00161BBC" w:rsidRDefault="00D41285">
            <w:pPr>
              <w:spacing w:line="240" w:lineRule="auto"/>
              <w:ind w:left="-101" w:right="-72"/>
              <w:jc w:val="right"/>
              <w:rPr>
                <w:rFonts w:cs="Arial"/>
                <w:sz w:val="16"/>
                <w:szCs w:val="16"/>
              </w:rPr>
            </w:pPr>
            <w:r w:rsidRPr="00161BBC">
              <w:rPr>
                <w:rFonts w:cs="Arial"/>
                <w:sz w:val="16"/>
                <w:szCs w:val="16"/>
              </w:rPr>
              <w:t>-</w:t>
            </w:r>
          </w:p>
        </w:tc>
        <w:tc>
          <w:tcPr>
            <w:tcW w:w="993" w:type="dxa"/>
            <w:vAlign w:val="bottom"/>
          </w:tcPr>
          <w:p w14:paraId="53443E66" w14:textId="77777777" w:rsidR="00D41285" w:rsidRPr="00161BBC" w:rsidRDefault="00D41285">
            <w:pPr>
              <w:spacing w:line="240" w:lineRule="auto"/>
              <w:ind w:left="-101" w:right="-72"/>
              <w:jc w:val="right"/>
              <w:rPr>
                <w:rFonts w:cs="Arial"/>
                <w:sz w:val="16"/>
                <w:szCs w:val="16"/>
              </w:rPr>
            </w:pPr>
            <w:r w:rsidRPr="00161BBC">
              <w:rPr>
                <w:rFonts w:cs="Arial"/>
                <w:sz w:val="16"/>
                <w:szCs w:val="16"/>
              </w:rPr>
              <w:t>-</w:t>
            </w:r>
          </w:p>
        </w:tc>
        <w:tc>
          <w:tcPr>
            <w:tcW w:w="1134" w:type="dxa"/>
            <w:vAlign w:val="bottom"/>
          </w:tcPr>
          <w:p w14:paraId="7C1ABF12" w14:textId="77777777" w:rsidR="00D41285" w:rsidRPr="00161BBC" w:rsidRDefault="00D41285">
            <w:pPr>
              <w:spacing w:line="240" w:lineRule="auto"/>
              <w:ind w:left="-101" w:right="-72"/>
              <w:jc w:val="right"/>
              <w:rPr>
                <w:rFonts w:cs="Arial"/>
                <w:sz w:val="16"/>
                <w:szCs w:val="16"/>
              </w:rPr>
            </w:pPr>
            <w:r w:rsidRPr="00161BBC">
              <w:rPr>
                <w:rFonts w:cs="Arial"/>
                <w:sz w:val="16"/>
                <w:szCs w:val="16"/>
              </w:rPr>
              <w:t>-</w:t>
            </w:r>
          </w:p>
        </w:tc>
        <w:tc>
          <w:tcPr>
            <w:tcW w:w="1000" w:type="dxa"/>
            <w:vAlign w:val="bottom"/>
          </w:tcPr>
          <w:p w14:paraId="29210496" w14:textId="77777777" w:rsidR="00D41285" w:rsidRPr="00161BBC" w:rsidRDefault="00D41285">
            <w:pPr>
              <w:spacing w:line="240" w:lineRule="auto"/>
              <w:ind w:left="-101" w:right="-72"/>
              <w:jc w:val="right"/>
              <w:rPr>
                <w:rFonts w:cs="Arial"/>
                <w:sz w:val="16"/>
                <w:szCs w:val="16"/>
              </w:rPr>
            </w:pPr>
            <w:r w:rsidRPr="00161BBC">
              <w:rPr>
                <w:rFonts w:cs="Arial"/>
                <w:sz w:val="16"/>
                <w:szCs w:val="16"/>
              </w:rPr>
              <w:t>3</w:t>
            </w:r>
          </w:p>
        </w:tc>
        <w:tc>
          <w:tcPr>
            <w:tcW w:w="896" w:type="dxa"/>
            <w:vAlign w:val="center"/>
          </w:tcPr>
          <w:p w14:paraId="72B9A975" w14:textId="77777777" w:rsidR="00D41285" w:rsidRPr="00161BBC" w:rsidRDefault="00D41285">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(3),(5),(9)</w:t>
            </w:r>
          </w:p>
        </w:tc>
        <w:tc>
          <w:tcPr>
            <w:tcW w:w="1094" w:type="dxa"/>
            <w:gridSpan w:val="2"/>
          </w:tcPr>
          <w:p w14:paraId="57A6EBD5" w14:textId="77777777" w:rsidR="00D41285" w:rsidRPr="00161BBC" w:rsidRDefault="00D41285">
            <w:pPr>
              <w:spacing w:line="240" w:lineRule="auto"/>
              <w:ind w:left="-101" w:right="-72"/>
              <w:jc w:val="right"/>
              <w:rPr>
                <w:rFonts w:eastAsia="Arial Unicode MS" w:cs="Arial"/>
                <w:sz w:val="16"/>
                <w:szCs w:val="16"/>
              </w:rPr>
            </w:pPr>
            <w:r w:rsidRPr="00161BBC">
              <w:rPr>
                <w:rFonts w:cs="Arial"/>
                <w:sz w:val="16"/>
                <w:szCs w:val="16"/>
              </w:rPr>
              <w:t xml:space="preserve">3 </w:t>
            </w:r>
          </w:p>
        </w:tc>
      </w:tr>
      <w:tr w:rsidR="00D41285" w:rsidRPr="00161BBC" w14:paraId="138DB1C5" w14:textId="77777777" w:rsidTr="00EB2402">
        <w:trPr>
          <w:trHeight w:val="20"/>
        </w:trPr>
        <w:tc>
          <w:tcPr>
            <w:tcW w:w="3339" w:type="dxa"/>
            <w:vAlign w:val="bottom"/>
          </w:tcPr>
          <w:p w14:paraId="03943977" w14:textId="77777777" w:rsidR="00D41285" w:rsidRPr="00161BBC" w:rsidRDefault="00D41285">
            <w:pPr>
              <w:spacing w:line="240" w:lineRule="auto"/>
              <w:ind w:left="-101" w:right="-72"/>
              <w:rPr>
                <w:rFonts w:cs="Arial"/>
                <w:sz w:val="16"/>
                <w:szCs w:val="16"/>
              </w:rPr>
            </w:pPr>
          </w:p>
        </w:tc>
        <w:tc>
          <w:tcPr>
            <w:tcW w:w="1008" w:type="dxa"/>
            <w:vAlign w:val="bottom"/>
          </w:tcPr>
          <w:p w14:paraId="686D46D8" w14:textId="77777777" w:rsidR="00D41285" w:rsidRPr="00161BBC" w:rsidRDefault="00D41285">
            <w:pPr>
              <w:spacing w:line="240" w:lineRule="auto"/>
              <w:ind w:left="-101" w:right="-72"/>
              <w:jc w:val="right"/>
              <w:rPr>
                <w:rFonts w:eastAsia="Arial Unicode MS" w:cs="Arial"/>
                <w:sz w:val="16"/>
                <w:szCs w:val="16"/>
              </w:rPr>
            </w:pPr>
          </w:p>
        </w:tc>
        <w:tc>
          <w:tcPr>
            <w:tcW w:w="993" w:type="dxa"/>
            <w:vAlign w:val="bottom"/>
          </w:tcPr>
          <w:p w14:paraId="4343CAA6" w14:textId="77777777" w:rsidR="00D41285" w:rsidRPr="00161BBC" w:rsidRDefault="00D41285">
            <w:pPr>
              <w:spacing w:line="240" w:lineRule="auto"/>
              <w:ind w:left="-101" w:right="-72"/>
              <w:jc w:val="right"/>
              <w:rPr>
                <w:rFonts w:eastAsia="Arial Unicode MS" w:cs="Arial"/>
                <w:sz w:val="16"/>
                <w:szCs w:val="16"/>
              </w:rPr>
            </w:pPr>
          </w:p>
        </w:tc>
        <w:tc>
          <w:tcPr>
            <w:tcW w:w="1134" w:type="dxa"/>
            <w:vAlign w:val="bottom"/>
          </w:tcPr>
          <w:p w14:paraId="1AC217A7" w14:textId="77777777" w:rsidR="00D41285" w:rsidRPr="00161BBC" w:rsidRDefault="00D41285">
            <w:pPr>
              <w:spacing w:line="240" w:lineRule="auto"/>
              <w:ind w:left="-101" w:right="-72"/>
              <w:jc w:val="right"/>
              <w:rPr>
                <w:rFonts w:eastAsia="Arial Unicode MS" w:cs="Arial"/>
                <w:sz w:val="16"/>
                <w:szCs w:val="16"/>
              </w:rPr>
            </w:pPr>
          </w:p>
        </w:tc>
        <w:tc>
          <w:tcPr>
            <w:tcW w:w="1000" w:type="dxa"/>
            <w:vAlign w:val="bottom"/>
          </w:tcPr>
          <w:p w14:paraId="231210E0" w14:textId="77777777" w:rsidR="00D41285" w:rsidRPr="00161BBC" w:rsidRDefault="00D41285">
            <w:pPr>
              <w:spacing w:line="240" w:lineRule="auto"/>
              <w:ind w:left="-101" w:right="-72"/>
              <w:jc w:val="right"/>
              <w:rPr>
                <w:rFonts w:cs="Arial"/>
                <w:color w:val="000000"/>
                <w:sz w:val="16"/>
                <w:szCs w:val="16"/>
              </w:rPr>
            </w:pPr>
          </w:p>
        </w:tc>
        <w:tc>
          <w:tcPr>
            <w:tcW w:w="896" w:type="dxa"/>
            <w:vAlign w:val="center"/>
          </w:tcPr>
          <w:p w14:paraId="071E257D" w14:textId="77777777" w:rsidR="00D41285" w:rsidRPr="00161BBC" w:rsidRDefault="00D41285">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2A90E429" w14:textId="77777777" w:rsidR="00D41285" w:rsidRPr="00161BBC" w:rsidRDefault="00D41285">
            <w:pPr>
              <w:spacing w:line="240" w:lineRule="auto"/>
              <w:ind w:left="-101" w:right="-72"/>
              <w:jc w:val="right"/>
              <w:rPr>
                <w:rFonts w:eastAsia="Arial Unicode MS" w:cs="Arial"/>
                <w:sz w:val="16"/>
                <w:szCs w:val="16"/>
              </w:rPr>
            </w:pPr>
          </w:p>
        </w:tc>
      </w:tr>
      <w:tr w:rsidR="00D41285" w:rsidRPr="00161BBC" w14:paraId="0BBBF59E" w14:textId="77777777" w:rsidTr="00EB2402">
        <w:trPr>
          <w:trHeight w:val="20"/>
        </w:trPr>
        <w:tc>
          <w:tcPr>
            <w:tcW w:w="3339" w:type="dxa"/>
            <w:vAlign w:val="bottom"/>
          </w:tcPr>
          <w:p w14:paraId="3DE980DF" w14:textId="77777777" w:rsidR="00D41285" w:rsidRPr="00161BBC" w:rsidRDefault="00D41285">
            <w:pPr>
              <w:spacing w:line="240" w:lineRule="auto"/>
              <w:ind w:left="-101" w:right="-72"/>
              <w:rPr>
                <w:rFonts w:cs="Arial"/>
                <w:b/>
                <w:bCs/>
                <w:sz w:val="16"/>
                <w:szCs w:val="16"/>
                <w:lang w:val="en-US"/>
              </w:rPr>
            </w:pPr>
            <w:r w:rsidRPr="00161BBC">
              <w:rPr>
                <w:rFonts w:cs="Arial"/>
                <w:b/>
                <w:bCs/>
                <w:sz w:val="16"/>
                <w:szCs w:val="16"/>
              </w:rPr>
              <w:t>Timing of revenue recognition</w:t>
            </w:r>
          </w:p>
        </w:tc>
        <w:tc>
          <w:tcPr>
            <w:tcW w:w="1008" w:type="dxa"/>
            <w:vAlign w:val="bottom"/>
          </w:tcPr>
          <w:p w14:paraId="4201CE97" w14:textId="77777777" w:rsidR="00D41285" w:rsidRPr="00161BBC" w:rsidRDefault="00D41285">
            <w:pPr>
              <w:spacing w:line="240" w:lineRule="auto"/>
              <w:ind w:left="-101" w:right="-72"/>
              <w:jc w:val="right"/>
              <w:rPr>
                <w:rFonts w:eastAsia="Arial Unicode MS" w:cs="Arial"/>
                <w:sz w:val="16"/>
                <w:szCs w:val="16"/>
              </w:rPr>
            </w:pPr>
          </w:p>
        </w:tc>
        <w:tc>
          <w:tcPr>
            <w:tcW w:w="993" w:type="dxa"/>
            <w:vAlign w:val="bottom"/>
          </w:tcPr>
          <w:p w14:paraId="5A5F600E" w14:textId="77777777" w:rsidR="00D41285" w:rsidRPr="00161BBC" w:rsidRDefault="00D41285">
            <w:pPr>
              <w:spacing w:line="240" w:lineRule="auto"/>
              <w:ind w:left="-101" w:right="-72"/>
              <w:jc w:val="right"/>
              <w:rPr>
                <w:rFonts w:eastAsia="Arial Unicode MS" w:cs="Arial"/>
                <w:sz w:val="16"/>
                <w:szCs w:val="16"/>
              </w:rPr>
            </w:pPr>
          </w:p>
        </w:tc>
        <w:tc>
          <w:tcPr>
            <w:tcW w:w="1134" w:type="dxa"/>
            <w:vAlign w:val="bottom"/>
          </w:tcPr>
          <w:p w14:paraId="17F4D3D4" w14:textId="77777777" w:rsidR="00D41285" w:rsidRPr="00161BBC" w:rsidRDefault="00D41285">
            <w:pPr>
              <w:spacing w:line="240" w:lineRule="auto"/>
              <w:ind w:left="-101" w:right="-72"/>
              <w:jc w:val="right"/>
              <w:rPr>
                <w:rFonts w:eastAsia="Arial Unicode MS" w:cs="Arial"/>
                <w:sz w:val="16"/>
                <w:szCs w:val="16"/>
              </w:rPr>
            </w:pPr>
          </w:p>
        </w:tc>
        <w:tc>
          <w:tcPr>
            <w:tcW w:w="1000" w:type="dxa"/>
            <w:vAlign w:val="bottom"/>
          </w:tcPr>
          <w:p w14:paraId="266F1E38" w14:textId="77777777" w:rsidR="00D41285" w:rsidRPr="00161BBC" w:rsidRDefault="00D41285">
            <w:pPr>
              <w:spacing w:line="240" w:lineRule="auto"/>
              <w:ind w:left="-101" w:right="-72"/>
              <w:jc w:val="right"/>
              <w:rPr>
                <w:rFonts w:cs="Arial"/>
                <w:color w:val="000000"/>
                <w:sz w:val="16"/>
                <w:szCs w:val="16"/>
              </w:rPr>
            </w:pPr>
          </w:p>
        </w:tc>
        <w:tc>
          <w:tcPr>
            <w:tcW w:w="896" w:type="dxa"/>
            <w:vAlign w:val="center"/>
          </w:tcPr>
          <w:p w14:paraId="0FE718A6" w14:textId="77777777" w:rsidR="00D41285" w:rsidRPr="00161BBC" w:rsidRDefault="00D41285">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2FA944AA" w14:textId="77777777" w:rsidR="00D41285" w:rsidRPr="00161BBC" w:rsidRDefault="00D41285">
            <w:pPr>
              <w:spacing w:line="240" w:lineRule="auto"/>
              <w:ind w:left="-101" w:right="-72"/>
              <w:jc w:val="right"/>
              <w:rPr>
                <w:rFonts w:eastAsia="Arial Unicode MS" w:cs="Arial"/>
                <w:sz w:val="16"/>
                <w:szCs w:val="16"/>
                <w:cs/>
              </w:rPr>
            </w:pPr>
          </w:p>
        </w:tc>
      </w:tr>
      <w:tr w:rsidR="00D41285" w:rsidRPr="00161BBC" w14:paraId="49D1140A" w14:textId="77777777" w:rsidTr="00EB2402">
        <w:trPr>
          <w:trHeight w:val="20"/>
        </w:trPr>
        <w:tc>
          <w:tcPr>
            <w:tcW w:w="3339" w:type="dxa"/>
            <w:vAlign w:val="bottom"/>
          </w:tcPr>
          <w:p w14:paraId="44CA694B" w14:textId="77777777" w:rsidR="00D41285" w:rsidRPr="00161BBC" w:rsidRDefault="00D41285">
            <w:pPr>
              <w:spacing w:line="240" w:lineRule="auto"/>
              <w:ind w:left="-101" w:right="-72"/>
              <w:rPr>
                <w:rFonts w:cs="Arial"/>
                <w:sz w:val="16"/>
                <w:szCs w:val="16"/>
              </w:rPr>
            </w:pPr>
            <w:r w:rsidRPr="00161BBC">
              <w:rPr>
                <w:rFonts w:cs="Arial"/>
                <w:sz w:val="16"/>
                <w:szCs w:val="16"/>
              </w:rPr>
              <w:t>At a point in time</w:t>
            </w:r>
          </w:p>
        </w:tc>
        <w:tc>
          <w:tcPr>
            <w:tcW w:w="1008" w:type="dxa"/>
          </w:tcPr>
          <w:p w14:paraId="2436333F" w14:textId="77777777" w:rsidR="00D41285" w:rsidRPr="00161BBC" w:rsidRDefault="00D41285">
            <w:pPr>
              <w:spacing w:line="240" w:lineRule="auto"/>
              <w:ind w:left="-101" w:right="-72"/>
              <w:jc w:val="right"/>
              <w:rPr>
                <w:rFonts w:eastAsia="Arial Unicode MS" w:cs="Arial"/>
                <w:sz w:val="16"/>
                <w:szCs w:val="16"/>
              </w:rPr>
            </w:pPr>
            <w:r w:rsidRPr="00161BBC">
              <w:rPr>
                <w:rFonts w:cs="Arial"/>
                <w:sz w:val="16"/>
                <w:szCs w:val="16"/>
              </w:rPr>
              <w:t xml:space="preserve">2,163 </w:t>
            </w:r>
          </w:p>
        </w:tc>
        <w:tc>
          <w:tcPr>
            <w:tcW w:w="993" w:type="dxa"/>
          </w:tcPr>
          <w:p w14:paraId="4E58B8ED" w14:textId="77777777" w:rsidR="00D41285" w:rsidRPr="00161BBC" w:rsidRDefault="00D41285">
            <w:pPr>
              <w:spacing w:line="240" w:lineRule="auto"/>
              <w:ind w:left="-101" w:right="-72"/>
              <w:jc w:val="right"/>
              <w:rPr>
                <w:rFonts w:eastAsia="Arial Unicode MS" w:cs="Arial"/>
                <w:sz w:val="16"/>
                <w:szCs w:val="16"/>
              </w:rPr>
            </w:pPr>
            <w:r w:rsidRPr="00161BBC">
              <w:rPr>
                <w:rFonts w:cs="Arial"/>
                <w:sz w:val="16"/>
                <w:szCs w:val="16"/>
              </w:rPr>
              <w:t xml:space="preserve">- </w:t>
            </w:r>
          </w:p>
        </w:tc>
        <w:tc>
          <w:tcPr>
            <w:tcW w:w="1134" w:type="dxa"/>
          </w:tcPr>
          <w:p w14:paraId="3CBB290D" w14:textId="77777777" w:rsidR="00D41285" w:rsidRPr="00161BBC" w:rsidRDefault="00D41285">
            <w:pPr>
              <w:spacing w:line="240" w:lineRule="auto"/>
              <w:ind w:left="-101" w:right="-72"/>
              <w:jc w:val="right"/>
              <w:rPr>
                <w:rFonts w:eastAsia="Arial Unicode MS" w:cs="Arial"/>
                <w:sz w:val="16"/>
                <w:szCs w:val="16"/>
              </w:rPr>
            </w:pPr>
            <w:r w:rsidRPr="00161BBC">
              <w:rPr>
                <w:rFonts w:cs="Arial"/>
                <w:sz w:val="16"/>
                <w:szCs w:val="16"/>
              </w:rPr>
              <w:t xml:space="preserve">2,163 </w:t>
            </w:r>
          </w:p>
        </w:tc>
        <w:tc>
          <w:tcPr>
            <w:tcW w:w="1000" w:type="dxa"/>
          </w:tcPr>
          <w:p w14:paraId="7322A01A" w14:textId="77777777" w:rsidR="00D41285" w:rsidRPr="00161BBC" w:rsidRDefault="00D41285">
            <w:pPr>
              <w:spacing w:line="240" w:lineRule="auto"/>
              <w:ind w:left="-101" w:right="-72"/>
              <w:jc w:val="right"/>
              <w:rPr>
                <w:rFonts w:cs="Arial"/>
                <w:color w:val="000000"/>
                <w:sz w:val="16"/>
                <w:szCs w:val="16"/>
              </w:rPr>
            </w:pPr>
            <w:r w:rsidRPr="00161BBC">
              <w:rPr>
                <w:rFonts w:cs="Arial"/>
                <w:sz w:val="16"/>
                <w:szCs w:val="16"/>
              </w:rPr>
              <w:t>(1,260)</w:t>
            </w:r>
          </w:p>
        </w:tc>
        <w:tc>
          <w:tcPr>
            <w:tcW w:w="896" w:type="dxa"/>
            <w:vAlign w:val="center"/>
          </w:tcPr>
          <w:p w14:paraId="1264F11F" w14:textId="77777777" w:rsidR="00D41285" w:rsidRPr="00161BBC" w:rsidRDefault="00D41285">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(4),(5),(8),(9)</w:t>
            </w:r>
          </w:p>
        </w:tc>
        <w:tc>
          <w:tcPr>
            <w:tcW w:w="1094" w:type="dxa"/>
            <w:gridSpan w:val="2"/>
          </w:tcPr>
          <w:p w14:paraId="4582E67D" w14:textId="77777777" w:rsidR="00D41285" w:rsidRPr="00161BBC" w:rsidRDefault="00D41285">
            <w:pPr>
              <w:spacing w:line="240" w:lineRule="auto"/>
              <w:ind w:left="-101" w:right="-72"/>
              <w:jc w:val="right"/>
              <w:rPr>
                <w:rFonts w:eastAsia="Arial Unicode MS" w:cs="Arial"/>
                <w:sz w:val="16"/>
                <w:szCs w:val="16"/>
                <w:cs/>
              </w:rPr>
            </w:pPr>
            <w:r w:rsidRPr="00161BBC">
              <w:rPr>
                <w:rFonts w:cs="Arial"/>
                <w:sz w:val="16"/>
                <w:szCs w:val="16"/>
              </w:rPr>
              <w:t>903</w:t>
            </w:r>
          </w:p>
        </w:tc>
      </w:tr>
      <w:tr w:rsidR="00D41285" w:rsidRPr="00161BBC" w14:paraId="10B23C88" w14:textId="77777777" w:rsidTr="00EB2402">
        <w:trPr>
          <w:trHeight w:val="20"/>
        </w:trPr>
        <w:tc>
          <w:tcPr>
            <w:tcW w:w="3339" w:type="dxa"/>
            <w:vAlign w:val="bottom"/>
          </w:tcPr>
          <w:p w14:paraId="74FA9A2C" w14:textId="77777777" w:rsidR="00D41285" w:rsidRPr="00161BBC" w:rsidRDefault="00D41285">
            <w:pPr>
              <w:spacing w:line="240" w:lineRule="auto"/>
              <w:ind w:left="-101" w:right="-72"/>
              <w:rPr>
                <w:rFonts w:cs="Arial"/>
                <w:sz w:val="16"/>
                <w:szCs w:val="16"/>
              </w:rPr>
            </w:pPr>
            <w:r w:rsidRPr="00161BBC">
              <w:rPr>
                <w:rFonts w:cs="Arial"/>
                <w:sz w:val="16"/>
                <w:szCs w:val="16"/>
              </w:rPr>
              <w:t>Over time</w:t>
            </w:r>
          </w:p>
        </w:tc>
        <w:tc>
          <w:tcPr>
            <w:tcW w:w="1008" w:type="dxa"/>
            <w:tcBorders>
              <w:top w:val="nil"/>
              <w:left w:val="nil"/>
              <w:bottom w:val="single" w:sz="4" w:space="0" w:color="auto"/>
              <w:right w:val="nil"/>
            </w:tcBorders>
          </w:tcPr>
          <w:p w14:paraId="4CF98252" w14:textId="77777777" w:rsidR="00D41285" w:rsidRPr="00161BBC" w:rsidRDefault="00D41285">
            <w:pPr>
              <w:spacing w:line="240" w:lineRule="auto"/>
              <w:ind w:left="-101" w:right="-72"/>
              <w:jc w:val="right"/>
              <w:rPr>
                <w:rFonts w:eastAsia="Arial Unicode MS" w:cs="Arial"/>
                <w:sz w:val="16"/>
                <w:szCs w:val="16"/>
                <w:lang w:val="en-US"/>
              </w:rPr>
            </w:pPr>
            <w:r w:rsidRPr="00161BBC">
              <w:rPr>
                <w:rFonts w:cs="Arial"/>
                <w:sz w:val="16"/>
                <w:szCs w:val="16"/>
              </w:rPr>
              <w:t xml:space="preserve">7,963 </w:t>
            </w:r>
          </w:p>
        </w:tc>
        <w:tc>
          <w:tcPr>
            <w:tcW w:w="993" w:type="dxa"/>
            <w:tcBorders>
              <w:top w:val="nil"/>
              <w:left w:val="nil"/>
              <w:bottom w:val="single" w:sz="4" w:space="0" w:color="auto"/>
              <w:right w:val="nil"/>
            </w:tcBorders>
          </w:tcPr>
          <w:p w14:paraId="1B0952D7" w14:textId="77777777" w:rsidR="00D41285" w:rsidRPr="00161BBC" w:rsidRDefault="00D41285">
            <w:pPr>
              <w:spacing w:line="240" w:lineRule="auto"/>
              <w:ind w:left="-101" w:right="-72"/>
              <w:jc w:val="right"/>
              <w:rPr>
                <w:rFonts w:eastAsia="Arial Unicode MS" w:cs="Arial"/>
                <w:sz w:val="16"/>
                <w:szCs w:val="16"/>
              </w:rPr>
            </w:pPr>
            <w:r w:rsidRPr="00161BBC">
              <w:rPr>
                <w:rFonts w:cs="Arial"/>
                <w:sz w:val="16"/>
                <w:szCs w:val="16"/>
              </w:rPr>
              <w:t xml:space="preserve">156 </w:t>
            </w:r>
          </w:p>
        </w:tc>
        <w:tc>
          <w:tcPr>
            <w:tcW w:w="1134" w:type="dxa"/>
            <w:tcBorders>
              <w:top w:val="nil"/>
              <w:left w:val="nil"/>
              <w:bottom w:val="single" w:sz="4" w:space="0" w:color="auto"/>
              <w:right w:val="nil"/>
            </w:tcBorders>
          </w:tcPr>
          <w:p w14:paraId="4FBBCDC8" w14:textId="77777777" w:rsidR="00D41285" w:rsidRPr="00161BBC" w:rsidRDefault="00D41285">
            <w:pPr>
              <w:spacing w:line="240" w:lineRule="auto"/>
              <w:ind w:left="-101" w:right="-72"/>
              <w:jc w:val="right"/>
              <w:rPr>
                <w:rFonts w:eastAsia="Arial Unicode MS" w:cs="Arial"/>
                <w:sz w:val="16"/>
                <w:szCs w:val="16"/>
              </w:rPr>
            </w:pPr>
            <w:r w:rsidRPr="00161BBC">
              <w:rPr>
                <w:rFonts w:cs="Arial"/>
                <w:sz w:val="16"/>
                <w:szCs w:val="16"/>
              </w:rPr>
              <w:t xml:space="preserve">8,119 </w:t>
            </w:r>
          </w:p>
        </w:tc>
        <w:tc>
          <w:tcPr>
            <w:tcW w:w="1000" w:type="dxa"/>
            <w:tcBorders>
              <w:top w:val="nil"/>
              <w:left w:val="nil"/>
              <w:bottom w:val="single" w:sz="4" w:space="0" w:color="auto"/>
              <w:right w:val="nil"/>
            </w:tcBorders>
          </w:tcPr>
          <w:p w14:paraId="72D25D07" w14:textId="77777777" w:rsidR="00D41285" w:rsidRPr="00161BBC" w:rsidRDefault="00D41285">
            <w:pPr>
              <w:spacing w:line="240" w:lineRule="auto"/>
              <w:ind w:left="-101" w:right="-72"/>
              <w:jc w:val="right"/>
              <w:rPr>
                <w:rFonts w:cs="Arial"/>
                <w:color w:val="000000"/>
                <w:sz w:val="16"/>
                <w:szCs w:val="16"/>
              </w:rPr>
            </w:pPr>
            <w:r w:rsidRPr="00161BBC">
              <w:rPr>
                <w:rFonts w:cs="Arial"/>
                <w:sz w:val="16"/>
                <w:szCs w:val="16"/>
              </w:rPr>
              <w:t xml:space="preserve">350 </w:t>
            </w:r>
          </w:p>
        </w:tc>
        <w:tc>
          <w:tcPr>
            <w:tcW w:w="896" w:type="dxa"/>
            <w:vAlign w:val="center"/>
          </w:tcPr>
          <w:p w14:paraId="0B47BA8D" w14:textId="77777777" w:rsidR="00D41285" w:rsidRPr="00161BBC" w:rsidRDefault="00D41285">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(2),(5),(8),(9)</w:t>
            </w:r>
          </w:p>
        </w:tc>
        <w:tc>
          <w:tcPr>
            <w:tcW w:w="1094" w:type="dxa"/>
            <w:gridSpan w:val="2"/>
            <w:tcBorders>
              <w:top w:val="nil"/>
              <w:left w:val="nil"/>
              <w:bottom w:val="single" w:sz="4" w:space="0" w:color="auto"/>
              <w:right w:val="nil"/>
            </w:tcBorders>
          </w:tcPr>
          <w:p w14:paraId="59CC6101" w14:textId="77777777" w:rsidR="00D41285" w:rsidRPr="00161BBC" w:rsidRDefault="00D41285">
            <w:pPr>
              <w:spacing w:line="240" w:lineRule="auto"/>
              <w:ind w:left="-101" w:right="-72"/>
              <w:jc w:val="right"/>
              <w:rPr>
                <w:rFonts w:eastAsia="Arial Unicode MS" w:cs="Arial"/>
                <w:sz w:val="16"/>
                <w:szCs w:val="16"/>
              </w:rPr>
            </w:pPr>
            <w:r w:rsidRPr="00161BBC">
              <w:rPr>
                <w:rFonts w:cs="Arial"/>
                <w:sz w:val="16"/>
                <w:szCs w:val="16"/>
              </w:rPr>
              <w:t xml:space="preserve">8,469 </w:t>
            </w:r>
          </w:p>
        </w:tc>
      </w:tr>
      <w:tr w:rsidR="00D41285" w:rsidRPr="00161BBC" w14:paraId="09970DF3" w14:textId="77777777" w:rsidTr="00EB2402">
        <w:trPr>
          <w:trHeight w:val="71"/>
        </w:trPr>
        <w:tc>
          <w:tcPr>
            <w:tcW w:w="3339" w:type="dxa"/>
            <w:vAlign w:val="bottom"/>
          </w:tcPr>
          <w:p w14:paraId="20C8E6BB" w14:textId="77777777" w:rsidR="00D41285" w:rsidRPr="00161BBC" w:rsidRDefault="00D41285">
            <w:pPr>
              <w:spacing w:line="240" w:lineRule="auto"/>
              <w:ind w:left="-101" w:right="-72"/>
              <w:rPr>
                <w:rFonts w:cs="Arial"/>
                <w:sz w:val="16"/>
                <w:szCs w:val="16"/>
              </w:rPr>
            </w:pPr>
          </w:p>
        </w:tc>
        <w:tc>
          <w:tcPr>
            <w:tcW w:w="1008" w:type="dxa"/>
            <w:tcBorders>
              <w:top w:val="single" w:sz="4" w:space="0" w:color="auto"/>
            </w:tcBorders>
            <w:vAlign w:val="bottom"/>
          </w:tcPr>
          <w:p w14:paraId="564845AF" w14:textId="77777777" w:rsidR="00D41285" w:rsidRPr="00161BBC" w:rsidRDefault="00D41285">
            <w:pPr>
              <w:spacing w:line="240" w:lineRule="auto"/>
              <w:ind w:left="-101" w:right="-72"/>
              <w:jc w:val="right"/>
              <w:rPr>
                <w:rFonts w:eastAsia="Arial Unicode MS" w:cs="Arial"/>
                <w:sz w:val="16"/>
                <w:szCs w:val="16"/>
              </w:rPr>
            </w:pPr>
          </w:p>
        </w:tc>
        <w:tc>
          <w:tcPr>
            <w:tcW w:w="993" w:type="dxa"/>
            <w:tcBorders>
              <w:top w:val="single" w:sz="4" w:space="0" w:color="auto"/>
            </w:tcBorders>
            <w:vAlign w:val="bottom"/>
          </w:tcPr>
          <w:p w14:paraId="2DA63BCB" w14:textId="77777777" w:rsidR="00D41285" w:rsidRPr="00161BBC" w:rsidRDefault="00D41285">
            <w:pPr>
              <w:spacing w:line="240" w:lineRule="auto"/>
              <w:ind w:left="-101" w:right="-72"/>
              <w:jc w:val="right"/>
              <w:rPr>
                <w:rFonts w:eastAsia="Arial Unicode MS" w:cs="Arial"/>
                <w:sz w:val="16"/>
                <w:szCs w:val="16"/>
              </w:rPr>
            </w:pPr>
          </w:p>
        </w:tc>
        <w:tc>
          <w:tcPr>
            <w:tcW w:w="1134" w:type="dxa"/>
            <w:tcBorders>
              <w:top w:val="single" w:sz="4" w:space="0" w:color="auto"/>
            </w:tcBorders>
            <w:vAlign w:val="bottom"/>
          </w:tcPr>
          <w:p w14:paraId="5D509FD4" w14:textId="77777777" w:rsidR="00D41285" w:rsidRPr="00161BBC" w:rsidRDefault="00D41285">
            <w:pPr>
              <w:spacing w:line="240" w:lineRule="auto"/>
              <w:ind w:left="-101" w:right="-72"/>
              <w:jc w:val="right"/>
              <w:rPr>
                <w:rFonts w:eastAsia="Arial Unicode MS" w:cs="Arial"/>
                <w:sz w:val="16"/>
                <w:szCs w:val="16"/>
              </w:rPr>
            </w:pPr>
          </w:p>
        </w:tc>
        <w:tc>
          <w:tcPr>
            <w:tcW w:w="1000" w:type="dxa"/>
            <w:tcBorders>
              <w:top w:val="single" w:sz="4" w:space="0" w:color="auto"/>
            </w:tcBorders>
            <w:vAlign w:val="bottom"/>
          </w:tcPr>
          <w:p w14:paraId="791073FC" w14:textId="77777777" w:rsidR="00D41285" w:rsidRPr="00161BBC" w:rsidRDefault="00D41285">
            <w:pPr>
              <w:spacing w:line="240" w:lineRule="auto"/>
              <w:ind w:left="-101" w:right="-72"/>
              <w:jc w:val="right"/>
              <w:rPr>
                <w:rFonts w:cs="Arial"/>
                <w:color w:val="000000"/>
                <w:sz w:val="16"/>
                <w:szCs w:val="16"/>
              </w:rPr>
            </w:pPr>
          </w:p>
        </w:tc>
        <w:tc>
          <w:tcPr>
            <w:tcW w:w="896" w:type="dxa"/>
            <w:vAlign w:val="center"/>
          </w:tcPr>
          <w:p w14:paraId="073E80F0" w14:textId="77777777" w:rsidR="00D41285" w:rsidRPr="00161BBC" w:rsidRDefault="00D41285">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03E52A5E" w14:textId="77777777" w:rsidR="00D41285" w:rsidRPr="00161BBC" w:rsidRDefault="00D41285">
            <w:pPr>
              <w:spacing w:line="240" w:lineRule="auto"/>
              <w:ind w:left="-101" w:right="-72"/>
              <w:jc w:val="right"/>
              <w:rPr>
                <w:rFonts w:eastAsia="Arial Unicode MS" w:cs="Arial"/>
                <w:sz w:val="16"/>
                <w:szCs w:val="16"/>
              </w:rPr>
            </w:pPr>
          </w:p>
        </w:tc>
      </w:tr>
      <w:tr w:rsidR="00D41285" w:rsidRPr="00161BBC" w14:paraId="2402BCC3" w14:textId="77777777" w:rsidTr="00EB2402">
        <w:trPr>
          <w:trHeight w:val="20"/>
        </w:trPr>
        <w:tc>
          <w:tcPr>
            <w:tcW w:w="3339" w:type="dxa"/>
            <w:vAlign w:val="bottom"/>
          </w:tcPr>
          <w:p w14:paraId="02FEE6CB" w14:textId="77777777" w:rsidR="00D41285" w:rsidRPr="00161BBC" w:rsidRDefault="00D41285">
            <w:pPr>
              <w:spacing w:line="240" w:lineRule="auto"/>
              <w:ind w:left="-101" w:right="-72"/>
              <w:rPr>
                <w:rFonts w:cs="Arial"/>
                <w:sz w:val="16"/>
                <w:szCs w:val="16"/>
                <w:cs/>
              </w:rPr>
            </w:pPr>
            <w:r w:rsidRPr="00161BBC">
              <w:rPr>
                <w:rFonts w:cs="Arial"/>
                <w:sz w:val="16"/>
                <w:szCs w:val="16"/>
              </w:rPr>
              <w:t>Total sales and services income</w:t>
            </w:r>
          </w:p>
        </w:tc>
        <w:tc>
          <w:tcPr>
            <w:tcW w:w="1008" w:type="dxa"/>
            <w:tcBorders>
              <w:left w:val="nil"/>
              <w:bottom w:val="single" w:sz="4" w:space="0" w:color="auto"/>
              <w:right w:val="nil"/>
            </w:tcBorders>
          </w:tcPr>
          <w:p w14:paraId="07E8A01D" w14:textId="77777777" w:rsidR="00D41285" w:rsidRPr="00161BBC" w:rsidRDefault="00D41285">
            <w:pPr>
              <w:spacing w:line="240" w:lineRule="auto"/>
              <w:ind w:left="-101" w:right="-72"/>
              <w:jc w:val="right"/>
              <w:rPr>
                <w:rFonts w:eastAsia="Arial Unicode MS" w:cs="Arial"/>
                <w:sz w:val="16"/>
                <w:szCs w:val="16"/>
              </w:rPr>
            </w:pPr>
            <w:r w:rsidRPr="00161BBC">
              <w:rPr>
                <w:rFonts w:cs="Arial"/>
                <w:sz w:val="16"/>
                <w:szCs w:val="16"/>
              </w:rPr>
              <w:t xml:space="preserve">10,126 </w:t>
            </w:r>
          </w:p>
        </w:tc>
        <w:tc>
          <w:tcPr>
            <w:tcW w:w="993" w:type="dxa"/>
            <w:tcBorders>
              <w:left w:val="nil"/>
              <w:bottom w:val="single" w:sz="4" w:space="0" w:color="auto"/>
              <w:right w:val="nil"/>
            </w:tcBorders>
          </w:tcPr>
          <w:p w14:paraId="02532C04" w14:textId="77777777" w:rsidR="00D41285" w:rsidRPr="00161BBC" w:rsidRDefault="00D41285">
            <w:pPr>
              <w:spacing w:line="240" w:lineRule="auto"/>
              <w:ind w:left="-101" w:right="-72"/>
              <w:jc w:val="right"/>
              <w:rPr>
                <w:rFonts w:eastAsia="Arial Unicode MS" w:cs="Arial"/>
                <w:sz w:val="16"/>
                <w:szCs w:val="16"/>
              </w:rPr>
            </w:pPr>
            <w:r w:rsidRPr="00161BBC">
              <w:rPr>
                <w:rFonts w:cs="Arial"/>
                <w:sz w:val="16"/>
                <w:szCs w:val="16"/>
              </w:rPr>
              <w:t xml:space="preserve">156 </w:t>
            </w:r>
          </w:p>
        </w:tc>
        <w:tc>
          <w:tcPr>
            <w:tcW w:w="1134" w:type="dxa"/>
            <w:tcBorders>
              <w:left w:val="nil"/>
              <w:bottom w:val="single" w:sz="4" w:space="0" w:color="auto"/>
              <w:right w:val="nil"/>
            </w:tcBorders>
          </w:tcPr>
          <w:p w14:paraId="4BCC57C1" w14:textId="77777777" w:rsidR="00D41285" w:rsidRPr="00161BBC" w:rsidRDefault="00D41285">
            <w:pPr>
              <w:spacing w:line="240" w:lineRule="auto"/>
              <w:ind w:left="-101" w:right="-72"/>
              <w:jc w:val="right"/>
              <w:rPr>
                <w:rFonts w:eastAsia="Arial Unicode MS" w:cs="Arial"/>
                <w:sz w:val="16"/>
                <w:szCs w:val="16"/>
              </w:rPr>
            </w:pPr>
            <w:r w:rsidRPr="00161BBC">
              <w:rPr>
                <w:rFonts w:cs="Arial"/>
                <w:sz w:val="16"/>
                <w:szCs w:val="16"/>
              </w:rPr>
              <w:t xml:space="preserve">10,282 </w:t>
            </w:r>
          </w:p>
        </w:tc>
        <w:tc>
          <w:tcPr>
            <w:tcW w:w="1000" w:type="dxa"/>
            <w:tcBorders>
              <w:left w:val="nil"/>
              <w:bottom w:val="single" w:sz="4" w:space="0" w:color="auto"/>
              <w:right w:val="nil"/>
            </w:tcBorders>
          </w:tcPr>
          <w:p w14:paraId="794F6E8B" w14:textId="77777777" w:rsidR="00D41285" w:rsidRPr="00161BBC" w:rsidRDefault="00D41285">
            <w:pPr>
              <w:spacing w:line="240" w:lineRule="auto"/>
              <w:ind w:left="-101" w:right="-72"/>
              <w:jc w:val="right"/>
              <w:rPr>
                <w:rFonts w:cs="Arial"/>
                <w:color w:val="000000"/>
                <w:sz w:val="16"/>
                <w:szCs w:val="16"/>
              </w:rPr>
            </w:pPr>
            <w:r w:rsidRPr="00161BBC">
              <w:rPr>
                <w:rFonts w:cs="Arial"/>
                <w:sz w:val="16"/>
                <w:szCs w:val="16"/>
              </w:rPr>
              <w:t>(910)</w:t>
            </w:r>
          </w:p>
        </w:tc>
        <w:tc>
          <w:tcPr>
            <w:tcW w:w="896" w:type="dxa"/>
          </w:tcPr>
          <w:p w14:paraId="7750B5DE" w14:textId="77777777" w:rsidR="00D41285" w:rsidRPr="00161BBC" w:rsidRDefault="00D41285">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6E5DEAB9" w14:textId="77777777" w:rsidR="00D41285" w:rsidRPr="00161BBC" w:rsidRDefault="00D41285">
            <w:pPr>
              <w:spacing w:line="240" w:lineRule="auto"/>
              <w:ind w:left="-101" w:right="-72"/>
              <w:jc w:val="right"/>
              <w:rPr>
                <w:rFonts w:eastAsia="Arial Unicode MS" w:cs="Arial"/>
                <w:sz w:val="16"/>
                <w:szCs w:val="16"/>
              </w:rPr>
            </w:pPr>
            <w:r w:rsidRPr="00161BBC">
              <w:rPr>
                <w:rFonts w:cs="Arial"/>
                <w:sz w:val="16"/>
                <w:szCs w:val="16"/>
              </w:rPr>
              <w:t>9,372</w:t>
            </w:r>
          </w:p>
        </w:tc>
      </w:tr>
    </w:tbl>
    <w:p w14:paraId="42BC22BA" w14:textId="77777777" w:rsidR="00D41285" w:rsidRPr="00161BBC" w:rsidRDefault="00D41285" w:rsidP="00D41285">
      <w:pPr>
        <w:spacing w:line="240" w:lineRule="auto"/>
        <w:jc w:val="both"/>
        <w:rPr>
          <w:rFonts w:cs="Arial"/>
          <w:color w:val="000000"/>
          <w:sz w:val="18"/>
          <w:szCs w:val="18"/>
        </w:rPr>
      </w:pPr>
    </w:p>
    <w:tbl>
      <w:tblPr>
        <w:tblW w:w="4981" w:type="pct"/>
        <w:tblInd w:w="27" w:type="dxa"/>
        <w:tblLayout w:type="fixed"/>
        <w:tblLook w:val="04A0" w:firstRow="1" w:lastRow="0" w:firstColumn="1" w:lastColumn="0" w:noHBand="0" w:noVBand="1"/>
      </w:tblPr>
      <w:tblGrid>
        <w:gridCol w:w="9423"/>
      </w:tblGrid>
      <w:tr w:rsidR="00D41285" w:rsidRPr="00161BBC" w14:paraId="2DF1EC06" w14:textId="77777777" w:rsidTr="00EB2402">
        <w:tc>
          <w:tcPr>
            <w:tcW w:w="5000" w:type="pct"/>
            <w:tcBorders>
              <w:top w:val="nil"/>
              <w:left w:val="nil"/>
              <w:right w:val="nil"/>
            </w:tcBorders>
            <w:noWrap/>
            <w:vAlign w:val="center"/>
            <w:hideMark/>
          </w:tcPr>
          <w:p w14:paraId="468D1881" w14:textId="77777777" w:rsidR="00D41285" w:rsidRPr="00161BBC" w:rsidRDefault="00D41285">
            <w:pPr>
              <w:spacing w:line="240" w:lineRule="auto"/>
              <w:ind w:left="245" w:right="-72" w:hanging="331"/>
              <w:jc w:val="both"/>
              <w:rPr>
                <w:rFonts w:cs="Arial"/>
                <w:color w:val="000000"/>
                <w:sz w:val="18"/>
                <w:szCs w:val="18"/>
              </w:rPr>
            </w:pPr>
            <w:r w:rsidRPr="00161BBC">
              <w:rPr>
                <w:rFonts w:cs="Arial"/>
                <w:color w:val="000000"/>
                <w:sz w:val="18"/>
                <w:szCs w:val="18"/>
              </w:rPr>
              <w:t>(1)</w:t>
            </w:r>
            <w:r w:rsidRPr="00161BBC">
              <w:rPr>
                <w:rFonts w:cs="Arial"/>
                <w:color w:val="000000"/>
                <w:sz w:val="18"/>
                <w:szCs w:val="18"/>
              </w:rPr>
              <w:tab/>
              <w:t>Net gains (losses) on exchange rates</w:t>
            </w:r>
            <w:r w:rsidRPr="00161BBC">
              <w:rPr>
                <w:rFonts w:cs="Arial"/>
                <w:color w:val="000000"/>
                <w:sz w:val="18"/>
                <w:szCs w:val="18"/>
                <w:cs/>
              </w:rPr>
              <w:t xml:space="preserve"> </w:t>
            </w:r>
            <w:r w:rsidRPr="00161BBC">
              <w:rPr>
                <w:rFonts w:cs="Arial"/>
                <w:color w:val="000000"/>
                <w:sz w:val="18"/>
                <w:szCs w:val="18"/>
              </w:rPr>
              <w:t xml:space="preserve">and remeasurement </w:t>
            </w:r>
            <w:r w:rsidRPr="00161BBC">
              <w:rPr>
                <w:rFonts w:cs="Arial"/>
                <w:color w:val="000000"/>
                <w:spacing w:val="-4"/>
                <w:sz w:val="18"/>
                <w:szCs w:val="18"/>
              </w:rPr>
              <w:t>of financial instruments</w:t>
            </w:r>
            <w:r w:rsidRPr="00161BBC">
              <w:rPr>
                <w:rFonts w:cs="Arial"/>
                <w:color w:val="000000"/>
                <w:sz w:val="18"/>
                <w:szCs w:val="18"/>
              </w:rPr>
              <w:t xml:space="preserve"> and finance costs of associates and joint ventures</w:t>
            </w:r>
          </w:p>
        </w:tc>
      </w:tr>
      <w:tr w:rsidR="00D41285" w:rsidRPr="00161BBC" w14:paraId="39E8F271" w14:textId="77777777" w:rsidTr="00EB2402">
        <w:tc>
          <w:tcPr>
            <w:tcW w:w="5000" w:type="pct"/>
            <w:tcBorders>
              <w:top w:val="nil"/>
              <w:left w:val="nil"/>
              <w:right w:val="nil"/>
            </w:tcBorders>
            <w:noWrap/>
            <w:vAlign w:val="center"/>
            <w:hideMark/>
          </w:tcPr>
          <w:p w14:paraId="34F86FE2" w14:textId="77777777" w:rsidR="00D41285" w:rsidRPr="00161BBC" w:rsidRDefault="00D41285">
            <w:pPr>
              <w:spacing w:line="240" w:lineRule="auto"/>
              <w:ind w:left="245" w:right="-72" w:hanging="331"/>
              <w:rPr>
                <w:rFonts w:cs="Arial"/>
                <w:color w:val="000000"/>
                <w:sz w:val="18"/>
                <w:szCs w:val="18"/>
              </w:rPr>
            </w:pPr>
            <w:r w:rsidRPr="00161BBC">
              <w:rPr>
                <w:rFonts w:cs="Arial"/>
                <w:color w:val="000000"/>
                <w:sz w:val="18"/>
                <w:szCs w:val="18"/>
              </w:rPr>
              <w:t>(2)</w:t>
            </w:r>
            <w:r w:rsidRPr="00161BBC">
              <w:rPr>
                <w:rFonts w:cs="Arial"/>
                <w:color w:val="000000"/>
                <w:sz w:val="18"/>
                <w:szCs w:val="18"/>
              </w:rPr>
              <w:tab/>
            </w:r>
            <w:r w:rsidRPr="00161BBC">
              <w:rPr>
                <w:rFonts w:cs="Arial"/>
                <w:color w:val="000000"/>
                <w:spacing w:val="-4"/>
                <w:sz w:val="18"/>
                <w:szCs w:val="18"/>
              </w:rPr>
              <w:t>Net gains (losses) on exchange rates and remeasurement of financial instruments and finance costs of subsidiaries</w:t>
            </w:r>
          </w:p>
        </w:tc>
      </w:tr>
      <w:tr w:rsidR="00D41285" w:rsidRPr="00161BBC" w14:paraId="5DBFCED9" w14:textId="77777777" w:rsidTr="00EB2402">
        <w:tc>
          <w:tcPr>
            <w:tcW w:w="5000" w:type="pct"/>
            <w:tcBorders>
              <w:top w:val="nil"/>
              <w:left w:val="nil"/>
              <w:right w:val="nil"/>
            </w:tcBorders>
            <w:noWrap/>
            <w:vAlign w:val="center"/>
            <w:hideMark/>
          </w:tcPr>
          <w:p w14:paraId="38A99B83" w14:textId="77777777" w:rsidR="00D41285" w:rsidRPr="00161BBC" w:rsidRDefault="00D41285">
            <w:pPr>
              <w:spacing w:line="240" w:lineRule="auto"/>
              <w:ind w:left="245" w:right="-72" w:hanging="331"/>
              <w:rPr>
                <w:rFonts w:cs="Arial"/>
                <w:color w:val="000000"/>
                <w:sz w:val="18"/>
                <w:szCs w:val="18"/>
              </w:rPr>
            </w:pPr>
            <w:r w:rsidRPr="00161BBC">
              <w:rPr>
                <w:rFonts w:cs="Arial"/>
                <w:color w:val="000000"/>
                <w:sz w:val="18"/>
                <w:szCs w:val="18"/>
              </w:rPr>
              <w:t>(3)</w:t>
            </w:r>
            <w:r w:rsidRPr="00161BBC">
              <w:rPr>
                <w:rFonts w:cs="Arial"/>
                <w:color w:val="000000"/>
                <w:sz w:val="18"/>
                <w:szCs w:val="18"/>
              </w:rPr>
              <w:tab/>
              <w:t xml:space="preserve">Net gains (losses) on exchange rates of non-controlling interests </w:t>
            </w:r>
          </w:p>
        </w:tc>
      </w:tr>
      <w:tr w:rsidR="00D41285" w:rsidRPr="00161BBC" w14:paraId="222A1ACB" w14:textId="77777777" w:rsidTr="00EB2402">
        <w:tc>
          <w:tcPr>
            <w:tcW w:w="5000" w:type="pct"/>
            <w:tcBorders>
              <w:top w:val="nil"/>
              <w:left w:val="nil"/>
              <w:right w:val="nil"/>
            </w:tcBorders>
            <w:noWrap/>
            <w:vAlign w:val="center"/>
          </w:tcPr>
          <w:p w14:paraId="226F4801" w14:textId="77777777" w:rsidR="00D41285" w:rsidRPr="00161BBC" w:rsidRDefault="00D41285">
            <w:pPr>
              <w:spacing w:line="240" w:lineRule="auto"/>
              <w:ind w:left="245" w:right="-72" w:hanging="331"/>
              <w:rPr>
                <w:rFonts w:cs="Arial"/>
                <w:color w:val="000000"/>
                <w:sz w:val="18"/>
                <w:szCs w:val="18"/>
              </w:rPr>
            </w:pPr>
            <w:r w:rsidRPr="00161BBC">
              <w:rPr>
                <w:rFonts w:cs="Arial"/>
                <w:color w:val="000000"/>
                <w:sz w:val="18"/>
                <w:szCs w:val="18"/>
              </w:rPr>
              <w:t>(4)</w:t>
            </w:r>
            <w:r w:rsidRPr="00161BBC">
              <w:rPr>
                <w:rFonts w:cs="Arial"/>
                <w:color w:val="000000"/>
                <w:sz w:val="18"/>
                <w:szCs w:val="18"/>
              </w:rPr>
              <w:tab/>
              <w:t>Adder income</w:t>
            </w:r>
          </w:p>
        </w:tc>
      </w:tr>
      <w:tr w:rsidR="00D41285" w:rsidRPr="00161BBC" w14:paraId="302C7746" w14:textId="77777777" w:rsidTr="00EB2402">
        <w:tc>
          <w:tcPr>
            <w:tcW w:w="5000" w:type="pct"/>
            <w:tcBorders>
              <w:top w:val="nil"/>
              <w:left w:val="nil"/>
              <w:right w:val="nil"/>
            </w:tcBorders>
            <w:noWrap/>
            <w:vAlign w:val="center"/>
            <w:hideMark/>
          </w:tcPr>
          <w:p w14:paraId="44529BB6" w14:textId="77777777" w:rsidR="00D41285" w:rsidRPr="00161BBC" w:rsidRDefault="00D41285">
            <w:pPr>
              <w:spacing w:line="240" w:lineRule="auto"/>
              <w:ind w:left="245" w:right="-72" w:hanging="331"/>
              <w:jc w:val="thaiDistribute"/>
              <w:rPr>
                <w:rFonts w:cs="Arial"/>
                <w:color w:val="000000"/>
                <w:sz w:val="18"/>
                <w:szCs w:val="18"/>
              </w:rPr>
            </w:pPr>
            <w:r w:rsidRPr="00161BBC">
              <w:rPr>
                <w:rFonts w:cs="Arial"/>
                <w:color w:val="000000"/>
                <w:sz w:val="18"/>
                <w:szCs w:val="18"/>
              </w:rPr>
              <w:t>(5)</w:t>
            </w:r>
            <w:r w:rsidRPr="00161BBC">
              <w:rPr>
                <w:rFonts w:cs="Arial"/>
                <w:color w:val="000000"/>
                <w:sz w:val="18"/>
                <w:szCs w:val="18"/>
              </w:rPr>
              <w:tab/>
              <w:t>Impact of the adoption of Thai Financial Reporting Standard 16 “Lease”</w:t>
            </w:r>
          </w:p>
        </w:tc>
      </w:tr>
      <w:tr w:rsidR="00D41285" w:rsidRPr="00161BBC" w14:paraId="58F57619" w14:textId="77777777" w:rsidTr="00EB2402">
        <w:tc>
          <w:tcPr>
            <w:tcW w:w="5000" w:type="pct"/>
            <w:tcBorders>
              <w:top w:val="nil"/>
              <w:left w:val="nil"/>
              <w:right w:val="nil"/>
            </w:tcBorders>
            <w:noWrap/>
            <w:vAlign w:val="center"/>
            <w:hideMark/>
          </w:tcPr>
          <w:p w14:paraId="34E89052" w14:textId="77777777" w:rsidR="00D41285" w:rsidRPr="00161BBC" w:rsidRDefault="00D41285">
            <w:pPr>
              <w:spacing w:line="240" w:lineRule="auto"/>
              <w:ind w:left="245" w:right="-72" w:hanging="331"/>
              <w:jc w:val="thaiDistribute"/>
              <w:rPr>
                <w:rFonts w:cs="Arial"/>
                <w:color w:val="000000"/>
                <w:sz w:val="18"/>
                <w:szCs w:val="18"/>
              </w:rPr>
            </w:pPr>
            <w:r w:rsidRPr="00161BBC">
              <w:rPr>
                <w:rFonts w:cs="Arial"/>
                <w:color w:val="000000"/>
                <w:sz w:val="18"/>
                <w:szCs w:val="18"/>
              </w:rPr>
              <w:t>(6)</w:t>
            </w:r>
            <w:r w:rsidRPr="00161BBC">
              <w:rPr>
                <w:rFonts w:cs="Arial"/>
                <w:color w:val="000000"/>
                <w:sz w:val="18"/>
                <w:szCs w:val="18"/>
              </w:rPr>
              <w:tab/>
              <w:t>Deferred tax of subsidiaries, associates and joint ventures</w:t>
            </w:r>
          </w:p>
        </w:tc>
      </w:tr>
      <w:tr w:rsidR="00D41285" w:rsidRPr="00161BBC" w14:paraId="061CD9AE" w14:textId="77777777" w:rsidTr="00EB2402">
        <w:tc>
          <w:tcPr>
            <w:tcW w:w="5000" w:type="pct"/>
            <w:tcBorders>
              <w:top w:val="nil"/>
              <w:left w:val="nil"/>
              <w:right w:val="nil"/>
            </w:tcBorders>
            <w:noWrap/>
            <w:vAlign w:val="center"/>
            <w:hideMark/>
          </w:tcPr>
          <w:p w14:paraId="5BC094E4" w14:textId="77777777" w:rsidR="00D41285" w:rsidRPr="00161BBC" w:rsidRDefault="00D41285">
            <w:pPr>
              <w:spacing w:line="240" w:lineRule="auto"/>
              <w:ind w:left="245" w:right="-72" w:hanging="331"/>
              <w:jc w:val="both"/>
              <w:rPr>
                <w:rFonts w:cs="Arial"/>
                <w:color w:val="000000"/>
                <w:sz w:val="18"/>
                <w:szCs w:val="18"/>
              </w:rPr>
            </w:pPr>
            <w:r w:rsidRPr="00161BBC">
              <w:rPr>
                <w:rFonts w:cs="Arial"/>
                <w:color w:val="000000"/>
                <w:sz w:val="18"/>
                <w:szCs w:val="18"/>
              </w:rPr>
              <w:t>(7)</w:t>
            </w:r>
            <w:r w:rsidRPr="00161BBC">
              <w:rPr>
                <w:rFonts w:cs="Arial"/>
                <w:color w:val="000000"/>
                <w:sz w:val="18"/>
                <w:szCs w:val="18"/>
              </w:rPr>
              <w:tab/>
            </w:r>
            <w:r w:rsidRPr="00161BBC">
              <w:rPr>
                <w:rFonts w:cs="Arial"/>
                <w:color w:val="000000"/>
                <w:spacing w:val="-6"/>
                <w:sz w:val="18"/>
                <w:szCs w:val="18"/>
              </w:rPr>
              <w:t>Amortisation of rights in long-term power purchase agreements and fair value uplift of assets from business combination</w:t>
            </w:r>
          </w:p>
        </w:tc>
      </w:tr>
      <w:tr w:rsidR="00D41285" w:rsidRPr="00161BBC" w14:paraId="39993F51" w14:textId="77777777" w:rsidTr="00EB2402">
        <w:tc>
          <w:tcPr>
            <w:tcW w:w="5000" w:type="pct"/>
            <w:tcBorders>
              <w:top w:val="nil"/>
              <w:left w:val="nil"/>
              <w:right w:val="nil"/>
            </w:tcBorders>
            <w:noWrap/>
            <w:vAlign w:val="center"/>
            <w:hideMark/>
          </w:tcPr>
          <w:p w14:paraId="1BD79C70" w14:textId="77777777" w:rsidR="00D41285" w:rsidRPr="00161BBC" w:rsidRDefault="00D41285">
            <w:pPr>
              <w:spacing w:line="240" w:lineRule="auto"/>
              <w:ind w:left="245" w:right="-72" w:hanging="331"/>
              <w:jc w:val="thaiDistribute"/>
              <w:rPr>
                <w:rFonts w:cs="Arial"/>
                <w:color w:val="000000"/>
                <w:sz w:val="18"/>
                <w:szCs w:val="18"/>
              </w:rPr>
            </w:pPr>
            <w:r w:rsidRPr="00161BBC">
              <w:rPr>
                <w:rFonts w:cs="Arial"/>
                <w:color w:val="000000"/>
                <w:sz w:val="18"/>
                <w:szCs w:val="18"/>
              </w:rPr>
              <w:t>(8)</w:t>
            </w:r>
            <w:r w:rsidRPr="00161BBC">
              <w:rPr>
                <w:rFonts w:cs="Arial"/>
                <w:color w:val="000000"/>
                <w:sz w:val="18"/>
                <w:szCs w:val="18"/>
              </w:rPr>
              <w:tab/>
              <w:t>Related party transactions of subsidiaries, associates and joint ventures</w:t>
            </w:r>
          </w:p>
        </w:tc>
      </w:tr>
      <w:tr w:rsidR="00D41285" w:rsidRPr="00161BBC" w14:paraId="060FE812" w14:textId="77777777" w:rsidTr="00EB2402">
        <w:tc>
          <w:tcPr>
            <w:tcW w:w="5000" w:type="pct"/>
            <w:tcBorders>
              <w:top w:val="nil"/>
              <w:left w:val="nil"/>
              <w:bottom w:val="nil"/>
              <w:right w:val="nil"/>
            </w:tcBorders>
            <w:noWrap/>
            <w:vAlign w:val="center"/>
            <w:hideMark/>
          </w:tcPr>
          <w:p w14:paraId="471EDCF8" w14:textId="77777777" w:rsidR="00D41285" w:rsidRPr="00161BBC" w:rsidRDefault="00D41285">
            <w:pPr>
              <w:spacing w:line="240" w:lineRule="auto"/>
              <w:ind w:left="245" w:right="-72" w:hanging="331"/>
              <w:jc w:val="thaiDistribute"/>
              <w:rPr>
                <w:rFonts w:cs="Arial"/>
                <w:color w:val="000000"/>
                <w:sz w:val="18"/>
                <w:szCs w:val="18"/>
              </w:rPr>
            </w:pPr>
            <w:r w:rsidRPr="00161BBC">
              <w:rPr>
                <w:rFonts w:cs="Arial"/>
                <w:color w:val="000000"/>
                <w:sz w:val="18"/>
                <w:szCs w:val="18"/>
              </w:rPr>
              <w:t>(9)</w:t>
            </w:r>
            <w:r w:rsidRPr="00161BBC">
              <w:rPr>
                <w:rFonts w:cs="Arial"/>
                <w:color w:val="000000"/>
                <w:sz w:val="18"/>
                <w:szCs w:val="18"/>
              </w:rPr>
              <w:tab/>
              <w:t>Non-controlling interests</w:t>
            </w:r>
          </w:p>
        </w:tc>
      </w:tr>
    </w:tbl>
    <w:p w14:paraId="2B46A314" w14:textId="77777777" w:rsidR="00D41285" w:rsidRPr="00161BBC" w:rsidRDefault="00D41285" w:rsidP="00D41285">
      <w:pPr>
        <w:spacing w:line="240" w:lineRule="auto"/>
        <w:jc w:val="both"/>
        <w:rPr>
          <w:rFonts w:cs="Arial"/>
          <w:color w:val="000000"/>
          <w:sz w:val="18"/>
          <w:szCs w:val="18"/>
        </w:rPr>
      </w:pPr>
    </w:p>
    <w:p w14:paraId="7AA5C7D8" w14:textId="41A38938" w:rsidR="00D41285" w:rsidRPr="00161BBC" w:rsidRDefault="00D41285" w:rsidP="00744722">
      <w:pPr>
        <w:spacing w:line="240" w:lineRule="auto"/>
        <w:jc w:val="both"/>
        <w:rPr>
          <w:rFonts w:cs="Arial"/>
          <w:color w:val="000000"/>
          <w:sz w:val="18"/>
          <w:szCs w:val="18"/>
        </w:rPr>
      </w:pPr>
    </w:p>
    <w:p w14:paraId="610E6D31" w14:textId="77777777" w:rsidR="00D41285" w:rsidRPr="00161BBC" w:rsidRDefault="00D41285" w:rsidP="00744722">
      <w:pPr>
        <w:spacing w:line="240" w:lineRule="auto"/>
        <w:jc w:val="both"/>
        <w:rPr>
          <w:rFonts w:cs="Arial"/>
          <w:color w:val="000000"/>
          <w:sz w:val="18"/>
          <w:szCs w:val="18"/>
        </w:rPr>
      </w:pPr>
    </w:p>
    <w:p w14:paraId="6BA1412E" w14:textId="009F819A" w:rsidR="00D41285" w:rsidRDefault="00D41285" w:rsidP="00D41285">
      <w:pPr>
        <w:spacing w:line="240" w:lineRule="auto"/>
        <w:jc w:val="both"/>
        <w:rPr>
          <w:rFonts w:cs="Arial"/>
          <w:color w:val="000000"/>
          <w:sz w:val="18"/>
          <w:szCs w:val="18"/>
        </w:rPr>
      </w:pPr>
      <w:r w:rsidRPr="00161BBC">
        <w:rPr>
          <w:rFonts w:cs="Arial"/>
          <w:color w:val="000000"/>
          <w:sz w:val="18"/>
          <w:szCs w:val="18"/>
        </w:rPr>
        <w:br w:type="page"/>
      </w:r>
    </w:p>
    <w:p w14:paraId="5C2DB5B0" w14:textId="77777777" w:rsidR="00161BBC" w:rsidRPr="00161BBC" w:rsidRDefault="00161BBC" w:rsidP="00D41285">
      <w:pPr>
        <w:spacing w:line="240" w:lineRule="auto"/>
        <w:jc w:val="both"/>
        <w:rPr>
          <w:rFonts w:cs="Arial"/>
          <w:sz w:val="18"/>
          <w:szCs w:val="18"/>
        </w:rPr>
      </w:pPr>
    </w:p>
    <w:tbl>
      <w:tblPr>
        <w:tblW w:w="9464" w:type="dxa"/>
        <w:tblInd w:w="-18" w:type="dxa"/>
        <w:tblLayout w:type="fixed"/>
        <w:tblLook w:val="0000" w:firstRow="0" w:lastRow="0" w:firstColumn="0" w:lastColumn="0" w:noHBand="0" w:noVBand="0"/>
      </w:tblPr>
      <w:tblGrid>
        <w:gridCol w:w="3339"/>
        <w:gridCol w:w="1008"/>
        <w:gridCol w:w="993"/>
        <w:gridCol w:w="1134"/>
        <w:gridCol w:w="1000"/>
        <w:gridCol w:w="896"/>
        <w:gridCol w:w="1087"/>
        <w:gridCol w:w="7"/>
      </w:tblGrid>
      <w:tr w:rsidR="00D41285" w:rsidRPr="00161BBC" w14:paraId="141FC220" w14:textId="77777777" w:rsidTr="00EB2402">
        <w:trPr>
          <w:gridAfter w:val="1"/>
          <w:wAfter w:w="7" w:type="dxa"/>
          <w:trHeight w:val="20"/>
        </w:trPr>
        <w:tc>
          <w:tcPr>
            <w:tcW w:w="3339" w:type="dxa"/>
            <w:vAlign w:val="bottom"/>
          </w:tcPr>
          <w:p w14:paraId="244E77E0"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bottom w:val="single" w:sz="4" w:space="0" w:color="auto"/>
            </w:tcBorders>
            <w:vAlign w:val="bottom"/>
          </w:tcPr>
          <w:p w14:paraId="71599115" w14:textId="77777777" w:rsidR="00D41285" w:rsidRPr="00161BBC" w:rsidRDefault="00D41285">
            <w:pPr>
              <w:spacing w:line="240" w:lineRule="auto"/>
              <w:ind w:left="-111" w:right="-72" w:hanging="141"/>
              <w:jc w:val="right"/>
              <w:rPr>
                <w:rFonts w:cs="Arial"/>
                <w:b/>
                <w:bCs/>
                <w:sz w:val="16"/>
                <w:szCs w:val="16"/>
              </w:rPr>
            </w:pPr>
            <w:r w:rsidRPr="00161BBC">
              <w:rPr>
                <w:rFonts w:cs="Arial"/>
                <w:b/>
                <w:bCs/>
                <w:sz w:val="16"/>
                <w:szCs w:val="16"/>
              </w:rPr>
              <w:t>Consolidated financial information</w:t>
            </w:r>
          </w:p>
        </w:tc>
      </w:tr>
      <w:tr w:rsidR="00D41285" w:rsidRPr="00161BBC" w14:paraId="7997E48A" w14:textId="77777777" w:rsidTr="00EB2402">
        <w:trPr>
          <w:gridAfter w:val="1"/>
          <w:wAfter w:w="7" w:type="dxa"/>
          <w:trHeight w:val="20"/>
        </w:trPr>
        <w:tc>
          <w:tcPr>
            <w:tcW w:w="3339" w:type="dxa"/>
            <w:vAlign w:val="bottom"/>
          </w:tcPr>
          <w:p w14:paraId="216703E5"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vAlign w:val="bottom"/>
          </w:tcPr>
          <w:p w14:paraId="080D197F" w14:textId="4623A60F" w:rsidR="00D41285" w:rsidRPr="00161BBC" w:rsidRDefault="00D41285">
            <w:pPr>
              <w:spacing w:line="240" w:lineRule="auto"/>
              <w:ind w:right="-72"/>
              <w:jc w:val="right"/>
              <w:rPr>
                <w:rFonts w:cs="Arial"/>
                <w:b/>
                <w:bCs/>
                <w:sz w:val="16"/>
                <w:szCs w:val="16"/>
              </w:rPr>
            </w:pPr>
            <w:r w:rsidRPr="00161BBC">
              <w:rPr>
                <w:rFonts w:cs="Arial"/>
                <w:b/>
                <w:bCs/>
                <w:sz w:val="16"/>
                <w:szCs w:val="16"/>
              </w:rPr>
              <w:t>For the six-month period ended 30 June 2025</w:t>
            </w:r>
          </w:p>
        </w:tc>
      </w:tr>
      <w:tr w:rsidR="00D41285" w:rsidRPr="00161BBC" w14:paraId="50A4B7D3" w14:textId="77777777" w:rsidTr="00EB2402">
        <w:trPr>
          <w:trHeight w:val="20"/>
        </w:trPr>
        <w:tc>
          <w:tcPr>
            <w:tcW w:w="3339" w:type="dxa"/>
            <w:vAlign w:val="bottom"/>
          </w:tcPr>
          <w:p w14:paraId="5327864E"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vAlign w:val="bottom"/>
          </w:tcPr>
          <w:p w14:paraId="2E584810" w14:textId="77777777" w:rsidR="00D41285" w:rsidRPr="00161BBC" w:rsidRDefault="00D41285">
            <w:pPr>
              <w:spacing w:line="240" w:lineRule="auto"/>
              <w:ind w:right="-72"/>
              <w:jc w:val="right"/>
              <w:rPr>
                <w:rFonts w:cs="Arial"/>
                <w:b/>
                <w:bCs/>
                <w:sz w:val="16"/>
                <w:szCs w:val="16"/>
              </w:rPr>
            </w:pPr>
          </w:p>
          <w:p w14:paraId="0BD14C9B" w14:textId="77777777" w:rsidR="00D41285" w:rsidRPr="00161BBC" w:rsidRDefault="00D41285">
            <w:pPr>
              <w:spacing w:line="240" w:lineRule="auto"/>
              <w:ind w:right="-72"/>
              <w:jc w:val="right"/>
              <w:rPr>
                <w:rFonts w:cs="Arial"/>
                <w:b/>
                <w:bCs/>
                <w:sz w:val="16"/>
                <w:szCs w:val="16"/>
              </w:rPr>
            </w:pPr>
            <w:r w:rsidRPr="00161BBC">
              <w:rPr>
                <w:rFonts w:cs="Arial"/>
                <w:b/>
                <w:bCs/>
                <w:sz w:val="16"/>
                <w:szCs w:val="16"/>
              </w:rPr>
              <w:t>Electricity generation</w:t>
            </w:r>
          </w:p>
        </w:tc>
        <w:tc>
          <w:tcPr>
            <w:tcW w:w="993" w:type="dxa"/>
            <w:tcBorders>
              <w:top w:val="single" w:sz="4" w:space="0" w:color="auto"/>
            </w:tcBorders>
            <w:vAlign w:val="bottom"/>
          </w:tcPr>
          <w:p w14:paraId="77749206" w14:textId="77777777" w:rsidR="00D41285" w:rsidRPr="00161BBC" w:rsidRDefault="00D41285">
            <w:pPr>
              <w:spacing w:line="240" w:lineRule="auto"/>
              <w:ind w:right="-72"/>
              <w:jc w:val="right"/>
              <w:rPr>
                <w:rFonts w:cs="Arial"/>
                <w:b/>
                <w:bCs/>
                <w:sz w:val="16"/>
                <w:szCs w:val="16"/>
              </w:rPr>
            </w:pPr>
          </w:p>
          <w:p w14:paraId="4E12E777" w14:textId="77777777" w:rsidR="00D41285" w:rsidRPr="00161BBC" w:rsidRDefault="00D41285">
            <w:pPr>
              <w:spacing w:line="240" w:lineRule="auto"/>
              <w:ind w:right="-72"/>
              <w:jc w:val="right"/>
              <w:rPr>
                <w:rFonts w:cs="Arial"/>
                <w:b/>
                <w:bCs/>
                <w:sz w:val="16"/>
                <w:szCs w:val="16"/>
                <w:cs/>
              </w:rPr>
            </w:pPr>
            <w:r w:rsidRPr="00161BBC">
              <w:rPr>
                <w:rFonts w:cs="Arial"/>
                <w:b/>
                <w:bCs/>
                <w:sz w:val="16"/>
                <w:szCs w:val="16"/>
              </w:rPr>
              <w:t xml:space="preserve">Other </w:t>
            </w:r>
            <w:r w:rsidRPr="00161BBC">
              <w:rPr>
                <w:rFonts w:cs="Arial"/>
                <w:b/>
                <w:bCs/>
                <w:spacing w:val="-4"/>
                <w:sz w:val="16"/>
                <w:szCs w:val="16"/>
              </w:rPr>
              <w:t>businesses</w:t>
            </w:r>
          </w:p>
        </w:tc>
        <w:tc>
          <w:tcPr>
            <w:tcW w:w="1134" w:type="dxa"/>
            <w:tcBorders>
              <w:top w:val="single" w:sz="4" w:space="0" w:color="auto"/>
            </w:tcBorders>
            <w:vAlign w:val="bottom"/>
          </w:tcPr>
          <w:p w14:paraId="4646A0AA" w14:textId="77777777" w:rsidR="00D41285" w:rsidRPr="00161BBC" w:rsidRDefault="00D41285">
            <w:pPr>
              <w:spacing w:line="240" w:lineRule="auto"/>
              <w:ind w:left="-111" w:right="-72" w:hanging="141"/>
              <w:jc w:val="right"/>
              <w:rPr>
                <w:rFonts w:cs="Arial"/>
                <w:b/>
                <w:bCs/>
                <w:sz w:val="16"/>
                <w:szCs w:val="16"/>
              </w:rPr>
            </w:pPr>
            <w:r w:rsidRPr="00161BBC">
              <w:rPr>
                <w:rFonts w:cs="Arial"/>
                <w:b/>
                <w:bCs/>
                <w:sz w:val="16"/>
                <w:szCs w:val="16"/>
              </w:rPr>
              <w:t>Management Discussion and Analysis report</w:t>
            </w:r>
          </w:p>
        </w:tc>
        <w:tc>
          <w:tcPr>
            <w:tcW w:w="1000" w:type="dxa"/>
            <w:tcBorders>
              <w:top w:val="single" w:sz="4" w:space="0" w:color="auto"/>
            </w:tcBorders>
            <w:vAlign w:val="bottom"/>
          </w:tcPr>
          <w:p w14:paraId="1E8E6AD5" w14:textId="77777777" w:rsidR="00D41285" w:rsidRPr="00161BBC" w:rsidRDefault="00D41285">
            <w:pPr>
              <w:spacing w:line="240" w:lineRule="auto"/>
              <w:ind w:left="-107" w:right="-72"/>
              <w:jc w:val="right"/>
              <w:rPr>
                <w:rFonts w:cs="Arial"/>
                <w:b/>
                <w:bCs/>
                <w:sz w:val="16"/>
                <w:szCs w:val="16"/>
              </w:rPr>
            </w:pPr>
          </w:p>
          <w:p w14:paraId="58A53562" w14:textId="77777777" w:rsidR="00D41285" w:rsidRPr="00161BBC" w:rsidRDefault="00D41285">
            <w:pPr>
              <w:spacing w:line="240" w:lineRule="auto"/>
              <w:ind w:left="-107" w:right="-72"/>
              <w:jc w:val="right"/>
              <w:rPr>
                <w:rFonts w:cs="Arial"/>
                <w:b/>
                <w:bCs/>
                <w:sz w:val="16"/>
                <w:szCs w:val="16"/>
              </w:rPr>
            </w:pPr>
          </w:p>
          <w:p w14:paraId="54FDDFCB" w14:textId="77777777" w:rsidR="00D41285" w:rsidRPr="00161BBC" w:rsidRDefault="00D41285">
            <w:pPr>
              <w:spacing w:line="240" w:lineRule="auto"/>
              <w:ind w:left="-107" w:right="-72"/>
              <w:jc w:val="right"/>
              <w:rPr>
                <w:rFonts w:cs="Arial"/>
                <w:b/>
                <w:bCs/>
                <w:spacing w:val="-4"/>
                <w:sz w:val="16"/>
                <w:szCs w:val="16"/>
              </w:rPr>
            </w:pPr>
            <w:r w:rsidRPr="00161BBC">
              <w:rPr>
                <w:rFonts w:cs="Arial"/>
                <w:b/>
                <w:bCs/>
                <w:spacing w:val="-4"/>
                <w:sz w:val="16"/>
                <w:szCs w:val="16"/>
              </w:rPr>
              <w:t>Adjustments</w:t>
            </w:r>
          </w:p>
        </w:tc>
        <w:tc>
          <w:tcPr>
            <w:tcW w:w="896" w:type="dxa"/>
            <w:tcBorders>
              <w:top w:val="single" w:sz="4" w:space="0" w:color="auto"/>
            </w:tcBorders>
            <w:vAlign w:val="bottom"/>
          </w:tcPr>
          <w:p w14:paraId="2A7F5DDE" w14:textId="77777777" w:rsidR="00D41285" w:rsidRPr="00161BBC" w:rsidRDefault="00D41285">
            <w:pPr>
              <w:spacing w:line="240" w:lineRule="auto"/>
              <w:ind w:left="-62" w:right="-72"/>
              <w:jc w:val="right"/>
              <w:rPr>
                <w:rFonts w:cs="Arial"/>
                <w:sz w:val="16"/>
                <w:szCs w:val="16"/>
                <w:vertAlign w:val="superscript"/>
              </w:rPr>
            </w:pPr>
          </w:p>
        </w:tc>
        <w:tc>
          <w:tcPr>
            <w:tcW w:w="1094" w:type="dxa"/>
            <w:gridSpan w:val="2"/>
            <w:tcBorders>
              <w:top w:val="single" w:sz="4" w:space="0" w:color="auto"/>
            </w:tcBorders>
            <w:vAlign w:val="bottom"/>
          </w:tcPr>
          <w:p w14:paraId="7340CF6F" w14:textId="77777777" w:rsidR="00D41285" w:rsidRPr="00161BBC" w:rsidRDefault="00D41285">
            <w:pPr>
              <w:spacing w:line="240" w:lineRule="auto"/>
              <w:ind w:left="-111" w:right="-72" w:hanging="141"/>
              <w:jc w:val="right"/>
              <w:rPr>
                <w:rFonts w:cs="Arial"/>
                <w:b/>
                <w:bCs/>
                <w:sz w:val="16"/>
                <w:szCs w:val="16"/>
              </w:rPr>
            </w:pPr>
          </w:p>
          <w:p w14:paraId="1862C199" w14:textId="77777777" w:rsidR="00D41285" w:rsidRPr="00161BBC" w:rsidRDefault="00D41285">
            <w:pPr>
              <w:spacing w:line="240" w:lineRule="auto"/>
              <w:ind w:left="-111" w:right="-72" w:hanging="141"/>
              <w:jc w:val="right"/>
              <w:rPr>
                <w:rFonts w:cs="Arial"/>
                <w:b/>
                <w:bCs/>
                <w:sz w:val="16"/>
                <w:szCs w:val="16"/>
              </w:rPr>
            </w:pPr>
          </w:p>
          <w:p w14:paraId="1FA9D031" w14:textId="77777777" w:rsidR="00D41285" w:rsidRPr="00161BBC" w:rsidRDefault="00D41285">
            <w:pPr>
              <w:spacing w:line="240" w:lineRule="auto"/>
              <w:ind w:left="-111" w:right="-72" w:hanging="141"/>
              <w:jc w:val="right"/>
              <w:rPr>
                <w:rFonts w:cs="Arial"/>
                <w:b/>
                <w:bCs/>
                <w:sz w:val="16"/>
                <w:szCs w:val="16"/>
              </w:rPr>
            </w:pPr>
            <w:r w:rsidRPr="00161BBC">
              <w:rPr>
                <w:rFonts w:cs="Arial"/>
                <w:b/>
                <w:bCs/>
                <w:sz w:val="16"/>
                <w:szCs w:val="16"/>
              </w:rPr>
              <w:t>Total</w:t>
            </w:r>
          </w:p>
        </w:tc>
      </w:tr>
      <w:tr w:rsidR="00D41285" w:rsidRPr="00161BBC" w14:paraId="5F85550C" w14:textId="77777777" w:rsidTr="00EB2402">
        <w:trPr>
          <w:trHeight w:val="20"/>
        </w:trPr>
        <w:tc>
          <w:tcPr>
            <w:tcW w:w="3339" w:type="dxa"/>
            <w:vAlign w:val="bottom"/>
          </w:tcPr>
          <w:p w14:paraId="5A2CF331"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vAlign w:val="bottom"/>
          </w:tcPr>
          <w:p w14:paraId="097A7AF7" w14:textId="77777777" w:rsidR="00D41285" w:rsidRPr="00161BBC" w:rsidRDefault="00D41285">
            <w:pPr>
              <w:spacing w:line="240" w:lineRule="auto"/>
              <w:ind w:left="-121" w:right="-72"/>
              <w:jc w:val="right"/>
              <w:rPr>
                <w:rFonts w:cs="Arial"/>
                <w:b/>
                <w:bCs/>
                <w:sz w:val="16"/>
                <w:szCs w:val="16"/>
                <w:cs/>
              </w:rPr>
            </w:pPr>
            <w:r w:rsidRPr="00161BBC">
              <w:rPr>
                <w:rFonts w:cs="Arial"/>
                <w:b/>
                <w:bCs/>
                <w:sz w:val="16"/>
                <w:szCs w:val="16"/>
              </w:rPr>
              <w:t>Million Baht</w:t>
            </w:r>
          </w:p>
        </w:tc>
        <w:tc>
          <w:tcPr>
            <w:tcW w:w="993" w:type="dxa"/>
            <w:tcBorders>
              <w:bottom w:val="single" w:sz="4" w:space="0" w:color="auto"/>
            </w:tcBorders>
            <w:vAlign w:val="bottom"/>
          </w:tcPr>
          <w:p w14:paraId="3ACC193E" w14:textId="77777777" w:rsidR="00D41285" w:rsidRPr="00161BBC" w:rsidRDefault="00D41285">
            <w:pPr>
              <w:spacing w:line="240" w:lineRule="auto"/>
              <w:ind w:left="-136" w:right="-72"/>
              <w:jc w:val="right"/>
              <w:rPr>
                <w:rFonts w:cs="Arial"/>
                <w:b/>
                <w:bCs/>
                <w:sz w:val="16"/>
                <w:szCs w:val="16"/>
                <w:cs/>
              </w:rPr>
            </w:pPr>
            <w:r w:rsidRPr="00161BBC">
              <w:rPr>
                <w:rFonts w:cs="Arial"/>
                <w:b/>
                <w:bCs/>
                <w:sz w:val="16"/>
                <w:szCs w:val="16"/>
              </w:rPr>
              <w:t>Million Baht</w:t>
            </w:r>
          </w:p>
        </w:tc>
        <w:tc>
          <w:tcPr>
            <w:tcW w:w="1134" w:type="dxa"/>
            <w:tcBorders>
              <w:bottom w:val="single" w:sz="4" w:space="0" w:color="auto"/>
            </w:tcBorders>
            <w:vAlign w:val="bottom"/>
          </w:tcPr>
          <w:p w14:paraId="42F12C40" w14:textId="77777777" w:rsidR="00D41285" w:rsidRPr="00161BBC" w:rsidRDefault="00D41285">
            <w:pPr>
              <w:spacing w:line="240" w:lineRule="auto"/>
              <w:ind w:right="-72"/>
              <w:jc w:val="right"/>
              <w:rPr>
                <w:rFonts w:cs="Arial"/>
                <w:b/>
                <w:bCs/>
                <w:sz w:val="16"/>
                <w:szCs w:val="16"/>
                <w:cs/>
              </w:rPr>
            </w:pPr>
            <w:r w:rsidRPr="00161BBC">
              <w:rPr>
                <w:rFonts w:cs="Arial"/>
                <w:b/>
                <w:bCs/>
                <w:sz w:val="16"/>
                <w:szCs w:val="16"/>
              </w:rPr>
              <w:t>Million Baht</w:t>
            </w:r>
          </w:p>
        </w:tc>
        <w:tc>
          <w:tcPr>
            <w:tcW w:w="1000" w:type="dxa"/>
            <w:tcBorders>
              <w:bottom w:val="single" w:sz="4" w:space="0" w:color="auto"/>
            </w:tcBorders>
            <w:vAlign w:val="bottom"/>
          </w:tcPr>
          <w:p w14:paraId="393B6D17" w14:textId="77777777" w:rsidR="00D41285" w:rsidRPr="00161BBC" w:rsidRDefault="00D41285">
            <w:pPr>
              <w:spacing w:line="240" w:lineRule="auto"/>
              <w:ind w:left="-109" w:right="-72"/>
              <w:jc w:val="right"/>
              <w:rPr>
                <w:rFonts w:cs="Arial"/>
                <w:b/>
                <w:bCs/>
                <w:sz w:val="16"/>
                <w:szCs w:val="16"/>
                <w:cs/>
              </w:rPr>
            </w:pPr>
            <w:r w:rsidRPr="00161BBC">
              <w:rPr>
                <w:rFonts w:cs="Arial"/>
                <w:b/>
                <w:bCs/>
                <w:sz w:val="16"/>
                <w:szCs w:val="16"/>
              </w:rPr>
              <w:t>Million Baht</w:t>
            </w:r>
          </w:p>
        </w:tc>
        <w:tc>
          <w:tcPr>
            <w:tcW w:w="896" w:type="dxa"/>
            <w:tcBorders>
              <w:bottom w:val="single" w:sz="4" w:space="0" w:color="auto"/>
            </w:tcBorders>
            <w:vAlign w:val="bottom"/>
          </w:tcPr>
          <w:p w14:paraId="37D4DD07" w14:textId="77777777" w:rsidR="00D41285" w:rsidRPr="00161BBC" w:rsidRDefault="00D41285">
            <w:pPr>
              <w:spacing w:line="240" w:lineRule="auto"/>
              <w:ind w:left="-62" w:right="-72"/>
              <w:jc w:val="right"/>
              <w:rPr>
                <w:rFonts w:cs="Arial"/>
                <w:sz w:val="16"/>
                <w:szCs w:val="16"/>
                <w:vertAlign w:val="superscript"/>
              </w:rPr>
            </w:pPr>
          </w:p>
        </w:tc>
        <w:tc>
          <w:tcPr>
            <w:tcW w:w="1094" w:type="dxa"/>
            <w:gridSpan w:val="2"/>
            <w:tcBorders>
              <w:bottom w:val="single" w:sz="4" w:space="0" w:color="auto"/>
            </w:tcBorders>
            <w:vAlign w:val="bottom"/>
          </w:tcPr>
          <w:p w14:paraId="7C302EEE" w14:textId="77777777" w:rsidR="00D41285" w:rsidRPr="00161BBC" w:rsidRDefault="00D41285">
            <w:pPr>
              <w:spacing w:line="240" w:lineRule="auto"/>
              <w:ind w:right="-72"/>
              <w:jc w:val="right"/>
              <w:rPr>
                <w:rFonts w:cs="Arial"/>
                <w:b/>
                <w:bCs/>
                <w:sz w:val="16"/>
                <w:szCs w:val="16"/>
                <w:cs/>
              </w:rPr>
            </w:pPr>
            <w:r w:rsidRPr="00161BBC">
              <w:rPr>
                <w:rFonts w:cs="Arial"/>
                <w:b/>
                <w:bCs/>
                <w:sz w:val="16"/>
                <w:szCs w:val="16"/>
              </w:rPr>
              <w:t>Million Baht</w:t>
            </w:r>
          </w:p>
        </w:tc>
      </w:tr>
      <w:tr w:rsidR="00D41285" w:rsidRPr="00161BBC" w14:paraId="01F7B433" w14:textId="77777777" w:rsidTr="00EB2402">
        <w:trPr>
          <w:trHeight w:val="20"/>
        </w:trPr>
        <w:tc>
          <w:tcPr>
            <w:tcW w:w="3339" w:type="dxa"/>
            <w:vAlign w:val="bottom"/>
          </w:tcPr>
          <w:p w14:paraId="191C9F7A"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vAlign w:val="bottom"/>
          </w:tcPr>
          <w:p w14:paraId="7A1ED74B" w14:textId="77777777" w:rsidR="00D41285" w:rsidRPr="00161BBC" w:rsidRDefault="00D41285">
            <w:pPr>
              <w:spacing w:line="240" w:lineRule="auto"/>
              <w:ind w:left="-101" w:right="-72"/>
              <w:jc w:val="right"/>
              <w:rPr>
                <w:rFonts w:cs="Arial"/>
                <w:spacing w:val="-2"/>
                <w:sz w:val="16"/>
                <w:szCs w:val="16"/>
                <w:lang w:val="en-US"/>
              </w:rPr>
            </w:pPr>
          </w:p>
        </w:tc>
        <w:tc>
          <w:tcPr>
            <w:tcW w:w="993" w:type="dxa"/>
            <w:vAlign w:val="bottom"/>
          </w:tcPr>
          <w:p w14:paraId="0C365F7F" w14:textId="77777777" w:rsidR="00D41285" w:rsidRPr="00161BBC" w:rsidRDefault="00D41285">
            <w:pPr>
              <w:spacing w:line="240" w:lineRule="auto"/>
              <w:ind w:left="-101" w:right="-72"/>
              <w:jc w:val="right"/>
              <w:rPr>
                <w:rFonts w:cs="Arial"/>
                <w:spacing w:val="-2"/>
                <w:sz w:val="16"/>
                <w:szCs w:val="16"/>
                <w:lang w:val="en-US"/>
              </w:rPr>
            </w:pPr>
          </w:p>
        </w:tc>
        <w:tc>
          <w:tcPr>
            <w:tcW w:w="1134" w:type="dxa"/>
            <w:vAlign w:val="bottom"/>
          </w:tcPr>
          <w:p w14:paraId="1CFA395F" w14:textId="77777777" w:rsidR="00D41285" w:rsidRPr="00161BBC" w:rsidRDefault="00D41285">
            <w:pPr>
              <w:spacing w:line="240" w:lineRule="auto"/>
              <w:ind w:left="-101" w:right="-72"/>
              <w:jc w:val="right"/>
              <w:rPr>
                <w:rFonts w:cs="Arial"/>
                <w:spacing w:val="-2"/>
                <w:sz w:val="16"/>
                <w:szCs w:val="16"/>
                <w:lang w:val="en-US"/>
              </w:rPr>
            </w:pPr>
          </w:p>
        </w:tc>
        <w:tc>
          <w:tcPr>
            <w:tcW w:w="1000" w:type="dxa"/>
            <w:vAlign w:val="bottom"/>
          </w:tcPr>
          <w:p w14:paraId="4677A7C2" w14:textId="77777777" w:rsidR="00D41285" w:rsidRPr="00161BBC" w:rsidRDefault="00D41285">
            <w:pPr>
              <w:spacing w:line="240" w:lineRule="auto"/>
              <w:ind w:left="-101" w:right="-72"/>
              <w:jc w:val="right"/>
              <w:rPr>
                <w:rFonts w:cs="Arial"/>
                <w:spacing w:val="-2"/>
                <w:sz w:val="16"/>
                <w:szCs w:val="16"/>
                <w:lang w:val="en-US"/>
              </w:rPr>
            </w:pPr>
          </w:p>
        </w:tc>
        <w:tc>
          <w:tcPr>
            <w:tcW w:w="896" w:type="dxa"/>
            <w:vAlign w:val="center"/>
          </w:tcPr>
          <w:p w14:paraId="776BAACB" w14:textId="77777777" w:rsidR="00D41285" w:rsidRPr="00161BBC" w:rsidRDefault="00D41285">
            <w:pPr>
              <w:spacing w:line="240" w:lineRule="auto"/>
              <w:ind w:left="-62" w:right="-72"/>
              <w:jc w:val="right"/>
              <w:rPr>
                <w:rFonts w:cs="Arial"/>
                <w:sz w:val="16"/>
                <w:szCs w:val="16"/>
                <w:vertAlign w:val="superscript"/>
              </w:rPr>
            </w:pPr>
          </w:p>
        </w:tc>
        <w:tc>
          <w:tcPr>
            <w:tcW w:w="1094" w:type="dxa"/>
            <w:gridSpan w:val="2"/>
            <w:vAlign w:val="bottom"/>
          </w:tcPr>
          <w:p w14:paraId="78842E78" w14:textId="77777777" w:rsidR="00D41285" w:rsidRPr="00161BBC" w:rsidRDefault="00D41285">
            <w:pPr>
              <w:spacing w:line="240" w:lineRule="auto"/>
              <w:ind w:left="-101" w:right="-72"/>
              <w:jc w:val="right"/>
              <w:rPr>
                <w:rFonts w:cs="Arial"/>
                <w:spacing w:val="-2"/>
                <w:sz w:val="16"/>
                <w:szCs w:val="16"/>
                <w:lang w:val="en-US"/>
              </w:rPr>
            </w:pPr>
          </w:p>
        </w:tc>
      </w:tr>
      <w:tr w:rsidR="00530E06" w:rsidRPr="00161BBC" w14:paraId="329D2C3C" w14:textId="77777777" w:rsidTr="009A5A0D">
        <w:trPr>
          <w:trHeight w:val="20"/>
        </w:trPr>
        <w:tc>
          <w:tcPr>
            <w:tcW w:w="3339" w:type="dxa"/>
            <w:vAlign w:val="bottom"/>
          </w:tcPr>
          <w:p w14:paraId="16C8ACB8" w14:textId="77777777" w:rsidR="00530E06" w:rsidRPr="00161BBC" w:rsidRDefault="00530E06" w:rsidP="00530E0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161BBC">
              <w:rPr>
                <w:rFonts w:ascii="Arial" w:hAnsi="Arial" w:cs="Arial"/>
                <w:sz w:val="16"/>
                <w:szCs w:val="16"/>
              </w:rPr>
              <w:t>Sales and services income</w:t>
            </w:r>
          </w:p>
        </w:tc>
        <w:tc>
          <w:tcPr>
            <w:tcW w:w="1008" w:type="dxa"/>
          </w:tcPr>
          <w:p w14:paraId="2B96DE6C" w14:textId="426353F0" w:rsidR="00530E06" w:rsidRPr="00161BBC" w:rsidRDefault="00530E06" w:rsidP="00A6053E">
            <w:pPr>
              <w:spacing w:line="240" w:lineRule="auto"/>
              <w:ind w:right="-72"/>
              <w:jc w:val="right"/>
              <w:rPr>
                <w:rFonts w:eastAsia="MS Mincho" w:cs="Arial"/>
                <w:sz w:val="16"/>
                <w:szCs w:val="16"/>
                <w:lang w:eastAsia="en-GB"/>
              </w:rPr>
            </w:pPr>
            <w:r w:rsidRPr="00161BBC">
              <w:rPr>
                <w:rFonts w:eastAsia="MS Mincho" w:cs="Arial"/>
                <w:sz w:val="16"/>
                <w:szCs w:val="16"/>
                <w:lang w:eastAsia="en-GB"/>
              </w:rPr>
              <w:t>19,425</w:t>
            </w:r>
          </w:p>
        </w:tc>
        <w:tc>
          <w:tcPr>
            <w:tcW w:w="993" w:type="dxa"/>
          </w:tcPr>
          <w:p w14:paraId="55DF9BF7" w14:textId="70E0B2B0" w:rsidR="00530E06" w:rsidRPr="00161BBC" w:rsidRDefault="00530E06" w:rsidP="00A6053E">
            <w:pPr>
              <w:spacing w:line="240" w:lineRule="auto"/>
              <w:ind w:right="-72"/>
              <w:jc w:val="right"/>
              <w:rPr>
                <w:rFonts w:eastAsia="MS Mincho" w:cs="Arial"/>
                <w:sz w:val="16"/>
                <w:szCs w:val="16"/>
                <w:lang w:eastAsia="en-GB"/>
              </w:rPr>
            </w:pPr>
            <w:r w:rsidRPr="00161BBC">
              <w:rPr>
                <w:rFonts w:eastAsia="MS Mincho" w:cs="Arial"/>
                <w:sz w:val="16"/>
                <w:szCs w:val="16"/>
                <w:lang w:eastAsia="en-GB"/>
              </w:rPr>
              <w:t>512</w:t>
            </w:r>
          </w:p>
        </w:tc>
        <w:tc>
          <w:tcPr>
            <w:tcW w:w="1134" w:type="dxa"/>
          </w:tcPr>
          <w:p w14:paraId="7E6F3E8C" w14:textId="3B570DDC" w:rsidR="00530E06" w:rsidRPr="00161BBC" w:rsidRDefault="00530E06" w:rsidP="00A6053E">
            <w:pPr>
              <w:spacing w:line="240" w:lineRule="auto"/>
              <w:ind w:right="-72"/>
              <w:jc w:val="right"/>
              <w:rPr>
                <w:rFonts w:eastAsia="MS Mincho" w:cs="Arial"/>
                <w:sz w:val="16"/>
                <w:szCs w:val="16"/>
                <w:lang w:eastAsia="en-GB"/>
              </w:rPr>
            </w:pPr>
            <w:r w:rsidRPr="00161BBC">
              <w:rPr>
                <w:rFonts w:eastAsia="MS Mincho" w:cs="Arial"/>
                <w:sz w:val="16"/>
                <w:szCs w:val="16"/>
                <w:lang w:eastAsia="en-GB"/>
              </w:rPr>
              <w:t>19,937</w:t>
            </w:r>
          </w:p>
        </w:tc>
        <w:tc>
          <w:tcPr>
            <w:tcW w:w="1000" w:type="dxa"/>
          </w:tcPr>
          <w:p w14:paraId="0CBF8FAD" w14:textId="53E46AF7" w:rsidR="00530E06" w:rsidRPr="00161BBC" w:rsidRDefault="00530E06" w:rsidP="00A6053E">
            <w:pPr>
              <w:spacing w:line="240" w:lineRule="auto"/>
              <w:ind w:right="-72"/>
              <w:jc w:val="right"/>
              <w:rPr>
                <w:rFonts w:eastAsia="MS Mincho" w:cs="Arial"/>
                <w:sz w:val="16"/>
                <w:szCs w:val="16"/>
                <w:lang w:eastAsia="en-GB"/>
              </w:rPr>
            </w:pPr>
            <w:r w:rsidRPr="00161BBC">
              <w:rPr>
                <w:rFonts w:eastAsia="MS Mincho" w:cs="Arial"/>
                <w:sz w:val="16"/>
                <w:szCs w:val="16"/>
                <w:lang w:eastAsia="en-GB"/>
              </w:rPr>
              <w:t>(1,827)</w:t>
            </w:r>
          </w:p>
        </w:tc>
        <w:tc>
          <w:tcPr>
            <w:tcW w:w="896" w:type="dxa"/>
            <w:vAlign w:val="bottom"/>
          </w:tcPr>
          <w:p w14:paraId="2BF79B6B" w14:textId="6B6D5B79" w:rsidR="00530E06" w:rsidRPr="00161BBC" w:rsidRDefault="00530E06" w:rsidP="00530E06">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(2),(4),(5),(8),(9)</w:t>
            </w:r>
          </w:p>
        </w:tc>
        <w:tc>
          <w:tcPr>
            <w:tcW w:w="1094" w:type="dxa"/>
            <w:gridSpan w:val="2"/>
          </w:tcPr>
          <w:p w14:paraId="55121ADB" w14:textId="7B7DC423" w:rsidR="00530E06" w:rsidRPr="00161BBC" w:rsidRDefault="00530E06" w:rsidP="00530E06">
            <w:pPr>
              <w:spacing w:line="240" w:lineRule="auto"/>
              <w:ind w:left="-101" w:right="-72"/>
              <w:jc w:val="right"/>
              <w:rPr>
                <w:rFonts w:cs="Arial"/>
                <w:sz w:val="16"/>
                <w:szCs w:val="16"/>
              </w:rPr>
            </w:pPr>
            <w:r w:rsidRPr="00161BBC">
              <w:rPr>
                <w:rFonts w:cs="Arial"/>
                <w:sz w:val="16"/>
                <w:szCs w:val="16"/>
              </w:rPr>
              <w:t>18,065</w:t>
            </w:r>
          </w:p>
        </w:tc>
      </w:tr>
      <w:tr w:rsidR="00530E06" w:rsidRPr="00161BBC" w14:paraId="3DFAED6A" w14:textId="77777777" w:rsidTr="009A5A0D">
        <w:trPr>
          <w:trHeight w:val="20"/>
        </w:trPr>
        <w:tc>
          <w:tcPr>
            <w:tcW w:w="3339" w:type="dxa"/>
            <w:vAlign w:val="bottom"/>
          </w:tcPr>
          <w:p w14:paraId="52B6CA1F" w14:textId="77777777" w:rsidR="00530E06" w:rsidRPr="00161BBC" w:rsidRDefault="00530E06" w:rsidP="00530E06">
            <w:pPr>
              <w:spacing w:line="240" w:lineRule="auto"/>
              <w:ind w:left="-101" w:right="-72"/>
              <w:rPr>
                <w:rFonts w:cs="Arial"/>
                <w:spacing w:val="-6"/>
                <w:sz w:val="16"/>
                <w:szCs w:val="16"/>
              </w:rPr>
            </w:pPr>
            <w:r w:rsidRPr="00161BBC">
              <w:rPr>
                <w:rFonts w:cs="Arial"/>
                <w:spacing w:val="-6"/>
                <w:sz w:val="16"/>
                <w:szCs w:val="16"/>
              </w:rPr>
              <w:t>Lease income under power</w:t>
            </w:r>
            <w:r w:rsidRPr="00161BBC">
              <w:rPr>
                <w:rFonts w:cs="Arial"/>
                <w:spacing w:val="-6"/>
                <w:sz w:val="16"/>
                <w:szCs w:val="16"/>
                <w:cs/>
              </w:rPr>
              <w:t xml:space="preserve"> </w:t>
            </w:r>
            <w:r w:rsidRPr="00161BBC">
              <w:rPr>
                <w:rFonts w:cs="Arial"/>
                <w:spacing w:val="-6"/>
                <w:sz w:val="16"/>
                <w:szCs w:val="16"/>
              </w:rPr>
              <w:t>purchase agreements</w:t>
            </w:r>
          </w:p>
        </w:tc>
        <w:tc>
          <w:tcPr>
            <w:tcW w:w="1008" w:type="dxa"/>
          </w:tcPr>
          <w:p w14:paraId="4974D650" w14:textId="7798007E" w:rsidR="00530E06" w:rsidRPr="00161BBC" w:rsidRDefault="00530E06" w:rsidP="00A6053E">
            <w:pPr>
              <w:spacing w:line="240" w:lineRule="auto"/>
              <w:ind w:right="-72"/>
              <w:jc w:val="right"/>
              <w:rPr>
                <w:rFonts w:eastAsia="MS Mincho" w:cs="Arial"/>
                <w:sz w:val="16"/>
                <w:szCs w:val="16"/>
                <w:lang w:eastAsia="en-GB"/>
              </w:rPr>
            </w:pPr>
            <w:r w:rsidRPr="00161BBC">
              <w:rPr>
                <w:rFonts w:eastAsia="MS Mincho" w:cs="Arial"/>
                <w:sz w:val="16"/>
                <w:szCs w:val="16"/>
                <w:lang w:eastAsia="en-GB"/>
              </w:rPr>
              <w:t>-</w:t>
            </w:r>
          </w:p>
        </w:tc>
        <w:tc>
          <w:tcPr>
            <w:tcW w:w="993" w:type="dxa"/>
          </w:tcPr>
          <w:p w14:paraId="224E86BE" w14:textId="7CE86064" w:rsidR="00530E06" w:rsidRPr="00161BBC" w:rsidRDefault="00530E06" w:rsidP="00A6053E">
            <w:pPr>
              <w:spacing w:line="240" w:lineRule="auto"/>
              <w:ind w:right="-72"/>
              <w:jc w:val="right"/>
              <w:rPr>
                <w:rFonts w:eastAsia="MS Mincho" w:cs="Arial"/>
                <w:sz w:val="16"/>
                <w:szCs w:val="16"/>
                <w:lang w:eastAsia="en-GB"/>
              </w:rPr>
            </w:pPr>
            <w:r w:rsidRPr="00161BBC">
              <w:rPr>
                <w:rFonts w:eastAsia="MS Mincho" w:cs="Arial"/>
                <w:sz w:val="16"/>
                <w:szCs w:val="16"/>
                <w:lang w:eastAsia="en-GB"/>
              </w:rPr>
              <w:t>-</w:t>
            </w:r>
          </w:p>
        </w:tc>
        <w:tc>
          <w:tcPr>
            <w:tcW w:w="1134" w:type="dxa"/>
          </w:tcPr>
          <w:p w14:paraId="3993EC08" w14:textId="79C6D449" w:rsidR="00530E06" w:rsidRPr="00161BBC" w:rsidRDefault="00530E06" w:rsidP="00A6053E">
            <w:pPr>
              <w:spacing w:line="240" w:lineRule="auto"/>
              <w:ind w:right="-72"/>
              <w:jc w:val="right"/>
              <w:rPr>
                <w:rFonts w:eastAsia="MS Mincho" w:cs="Arial"/>
                <w:sz w:val="16"/>
                <w:szCs w:val="16"/>
                <w:lang w:eastAsia="en-GB"/>
              </w:rPr>
            </w:pPr>
            <w:r w:rsidRPr="00161BBC">
              <w:rPr>
                <w:rFonts w:eastAsia="MS Mincho" w:cs="Arial"/>
                <w:sz w:val="16"/>
                <w:szCs w:val="16"/>
                <w:lang w:eastAsia="en-GB"/>
              </w:rPr>
              <w:t>-</w:t>
            </w:r>
          </w:p>
        </w:tc>
        <w:tc>
          <w:tcPr>
            <w:tcW w:w="1000" w:type="dxa"/>
          </w:tcPr>
          <w:p w14:paraId="7AD2D3E8" w14:textId="7ED666C5" w:rsidR="00530E06" w:rsidRPr="00161BBC" w:rsidRDefault="00530E06" w:rsidP="00A6053E">
            <w:pPr>
              <w:spacing w:line="240" w:lineRule="auto"/>
              <w:ind w:right="-72"/>
              <w:jc w:val="right"/>
              <w:rPr>
                <w:rFonts w:eastAsia="MS Mincho" w:cs="Arial"/>
                <w:sz w:val="16"/>
                <w:szCs w:val="16"/>
                <w:lang w:eastAsia="en-GB"/>
              </w:rPr>
            </w:pPr>
            <w:r w:rsidRPr="00161BBC">
              <w:rPr>
                <w:rFonts w:eastAsia="MS Mincho" w:cs="Arial"/>
                <w:sz w:val="16"/>
                <w:szCs w:val="16"/>
                <w:lang w:eastAsia="en-GB"/>
              </w:rPr>
              <w:t>1,175</w:t>
            </w:r>
          </w:p>
        </w:tc>
        <w:tc>
          <w:tcPr>
            <w:tcW w:w="896" w:type="dxa"/>
            <w:vAlign w:val="bottom"/>
          </w:tcPr>
          <w:p w14:paraId="051865CB" w14:textId="5D5B1FA0" w:rsidR="00530E06" w:rsidRPr="00161BBC" w:rsidRDefault="00530E06" w:rsidP="00530E06">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(5)</w:t>
            </w:r>
          </w:p>
        </w:tc>
        <w:tc>
          <w:tcPr>
            <w:tcW w:w="1094" w:type="dxa"/>
            <w:gridSpan w:val="2"/>
          </w:tcPr>
          <w:p w14:paraId="1405CFA0" w14:textId="4AF3DD40" w:rsidR="00530E06" w:rsidRPr="00161BBC" w:rsidRDefault="00530E06" w:rsidP="00530E06">
            <w:pPr>
              <w:spacing w:line="240" w:lineRule="auto"/>
              <w:ind w:left="-101" w:right="-72"/>
              <w:jc w:val="right"/>
              <w:rPr>
                <w:rFonts w:cs="Arial"/>
                <w:sz w:val="16"/>
                <w:szCs w:val="16"/>
              </w:rPr>
            </w:pPr>
            <w:r w:rsidRPr="00161BBC">
              <w:rPr>
                <w:rFonts w:cs="Arial"/>
                <w:sz w:val="16"/>
                <w:szCs w:val="16"/>
              </w:rPr>
              <w:t>1,175</w:t>
            </w:r>
          </w:p>
        </w:tc>
      </w:tr>
      <w:tr w:rsidR="00530E06" w:rsidRPr="00161BBC" w14:paraId="1E8C4C13" w14:textId="77777777" w:rsidTr="009A5A0D">
        <w:trPr>
          <w:trHeight w:val="20"/>
        </w:trPr>
        <w:tc>
          <w:tcPr>
            <w:tcW w:w="3339" w:type="dxa"/>
            <w:vAlign w:val="bottom"/>
          </w:tcPr>
          <w:p w14:paraId="5E72CF80" w14:textId="77777777" w:rsidR="00530E06" w:rsidRPr="00161BBC" w:rsidRDefault="00530E06" w:rsidP="00530E06">
            <w:pPr>
              <w:spacing w:line="240" w:lineRule="auto"/>
              <w:ind w:left="-101" w:right="-72"/>
              <w:rPr>
                <w:rFonts w:cs="Arial"/>
                <w:sz w:val="16"/>
                <w:szCs w:val="16"/>
              </w:rPr>
            </w:pPr>
            <w:r w:rsidRPr="00161BBC">
              <w:rPr>
                <w:rFonts w:cs="Arial"/>
                <w:sz w:val="16"/>
                <w:szCs w:val="16"/>
              </w:rPr>
              <w:t>Costs of sales and services</w:t>
            </w:r>
          </w:p>
        </w:tc>
        <w:tc>
          <w:tcPr>
            <w:tcW w:w="1008" w:type="dxa"/>
            <w:tcBorders>
              <w:top w:val="nil"/>
              <w:left w:val="nil"/>
              <w:bottom w:val="single" w:sz="4" w:space="0" w:color="auto"/>
              <w:right w:val="nil"/>
            </w:tcBorders>
          </w:tcPr>
          <w:p w14:paraId="758F5317" w14:textId="2D68D823" w:rsidR="00530E06" w:rsidRPr="00161BBC" w:rsidRDefault="00530E06" w:rsidP="00A6053E">
            <w:pPr>
              <w:spacing w:line="240" w:lineRule="auto"/>
              <w:ind w:right="-72"/>
              <w:jc w:val="right"/>
              <w:rPr>
                <w:rFonts w:eastAsia="MS Mincho" w:cs="Arial"/>
                <w:sz w:val="16"/>
                <w:szCs w:val="16"/>
                <w:lang w:eastAsia="en-GB"/>
              </w:rPr>
            </w:pPr>
            <w:r w:rsidRPr="00161BBC">
              <w:rPr>
                <w:rFonts w:eastAsia="MS Mincho" w:cs="Arial"/>
                <w:sz w:val="16"/>
                <w:szCs w:val="16"/>
                <w:lang w:eastAsia="en-GB"/>
              </w:rPr>
              <w:t>(16,201)</w:t>
            </w:r>
          </w:p>
        </w:tc>
        <w:tc>
          <w:tcPr>
            <w:tcW w:w="993" w:type="dxa"/>
            <w:tcBorders>
              <w:top w:val="nil"/>
              <w:left w:val="nil"/>
              <w:bottom w:val="single" w:sz="4" w:space="0" w:color="auto"/>
              <w:right w:val="nil"/>
            </w:tcBorders>
          </w:tcPr>
          <w:p w14:paraId="16738149" w14:textId="263012B8" w:rsidR="00530E06" w:rsidRPr="00161BBC" w:rsidRDefault="00530E06" w:rsidP="00A6053E">
            <w:pPr>
              <w:spacing w:line="240" w:lineRule="auto"/>
              <w:ind w:right="-72"/>
              <w:jc w:val="right"/>
              <w:rPr>
                <w:rFonts w:eastAsia="MS Mincho" w:cs="Arial"/>
                <w:sz w:val="16"/>
                <w:szCs w:val="16"/>
                <w:lang w:eastAsia="en-GB"/>
              </w:rPr>
            </w:pPr>
            <w:r w:rsidRPr="00161BBC">
              <w:rPr>
                <w:rFonts w:eastAsia="MS Mincho" w:cs="Arial"/>
                <w:sz w:val="16"/>
                <w:szCs w:val="16"/>
                <w:lang w:eastAsia="en-GB"/>
              </w:rPr>
              <w:t>(474)</w:t>
            </w:r>
          </w:p>
        </w:tc>
        <w:tc>
          <w:tcPr>
            <w:tcW w:w="1134" w:type="dxa"/>
            <w:tcBorders>
              <w:top w:val="nil"/>
              <w:left w:val="nil"/>
              <w:bottom w:val="single" w:sz="4" w:space="0" w:color="auto"/>
              <w:right w:val="nil"/>
            </w:tcBorders>
          </w:tcPr>
          <w:p w14:paraId="68337E98" w14:textId="27DF4422" w:rsidR="00530E06" w:rsidRPr="00161BBC" w:rsidRDefault="00530E06" w:rsidP="00A6053E">
            <w:pPr>
              <w:spacing w:line="240" w:lineRule="auto"/>
              <w:ind w:right="-72"/>
              <w:jc w:val="right"/>
              <w:rPr>
                <w:rFonts w:eastAsia="MS Mincho" w:cs="Arial"/>
                <w:sz w:val="16"/>
                <w:szCs w:val="16"/>
                <w:lang w:eastAsia="en-GB"/>
              </w:rPr>
            </w:pPr>
            <w:r w:rsidRPr="00161BBC">
              <w:rPr>
                <w:rFonts w:eastAsia="MS Mincho" w:cs="Arial"/>
                <w:sz w:val="16"/>
                <w:szCs w:val="16"/>
                <w:lang w:eastAsia="en-GB"/>
              </w:rPr>
              <w:t>(16,675)</w:t>
            </w:r>
          </w:p>
        </w:tc>
        <w:tc>
          <w:tcPr>
            <w:tcW w:w="1000" w:type="dxa"/>
            <w:tcBorders>
              <w:top w:val="nil"/>
              <w:left w:val="nil"/>
              <w:bottom w:val="single" w:sz="4" w:space="0" w:color="auto"/>
              <w:right w:val="nil"/>
            </w:tcBorders>
          </w:tcPr>
          <w:p w14:paraId="1A8C8C73" w14:textId="301F0F74" w:rsidR="00530E06" w:rsidRPr="00161BBC" w:rsidRDefault="00530E06" w:rsidP="00A6053E">
            <w:pPr>
              <w:spacing w:line="240" w:lineRule="auto"/>
              <w:ind w:right="-72"/>
              <w:jc w:val="right"/>
              <w:rPr>
                <w:rFonts w:eastAsia="MS Mincho" w:cs="Arial"/>
                <w:sz w:val="16"/>
                <w:szCs w:val="16"/>
                <w:lang w:eastAsia="en-GB"/>
              </w:rPr>
            </w:pPr>
            <w:r w:rsidRPr="00161BBC">
              <w:rPr>
                <w:rFonts w:eastAsia="MS Mincho" w:cs="Arial"/>
                <w:sz w:val="16"/>
                <w:szCs w:val="16"/>
                <w:lang w:eastAsia="en-GB"/>
              </w:rPr>
              <w:t>1,217</w:t>
            </w:r>
          </w:p>
        </w:tc>
        <w:tc>
          <w:tcPr>
            <w:tcW w:w="896" w:type="dxa"/>
            <w:vAlign w:val="bottom"/>
          </w:tcPr>
          <w:p w14:paraId="1CF4DB97" w14:textId="0BD921E8" w:rsidR="00530E06" w:rsidRPr="00161BBC" w:rsidRDefault="00530E06" w:rsidP="00530E06">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(2),(5),(8),(9)</w:t>
            </w:r>
          </w:p>
        </w:tc>
        <w:tc>
          <w:tcPr>
            <w:tcW w:w="1094" w:type="dxa"/>
            <w:gridSpan w:val="2"/>
          </w:tcPr>
          <w:p w14:paraId="7898F217" w14:textId="57BFBE9A" w:rsidR="00530E06" w:rsidRPr="00161BBC" w:rsidRDefault="00530E06" w:rsidP="00530E06">
            <w:pPr>
              <w:spacing w:line="240" w:lineRule="auto"/>
              <w:ind w:left="-101" w:right="-72"/>
              <w:jc w:val="right"/>
              <w:rPr>
                <w:rFonts w:cs="Arial"/>
                <w:sz w:val="16"/>
                <w:szCs w:val="16"/>
              </w:rPr>
            </w:pPr>
            <w:r w:rsidRPr="00161BBC">
              <w:rPr>
                <w:rFonts w:cs="Arial"/>
                <w:sz w:val="16"/>
                <w:szCs w:val="16"/>
              </w:rPr>
              <w:t>(15,458)</w:t>
            </w:r>
          </w:p>
        </w:tc>
      </w:tr>
      <w:tr w:rsidR="00530E06" w:rsidRPr="00161BBC" w14:paraId="6C5AD3C2" w14:textId="77777777" w:rsidTr="00EB2402">
        <w:trPr>
          <w:trHeight w:val="20"/>
        </w:trPr>
        <w:tc>
          <w:tcPr>
            <w:tcW w:w="3339" w:type="dxa"/>
            <w:vAlign w:val="bottom"/>
          </w:tcPr>
          <w:p w14:paraId="074F4827" w14:textId="77777777" w:rsidR="00530E06" w:rsidRPr="00161BBC" w:rsidRDefault="00530E06" w:rsidP="00530E0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vAlign w:val="bottom"/>
          </w:tcPr>
          <w:p w14:paraId="078FAC14" w14:textId="77777777" w:rsidR="00530E06" w:rsidRPr="00161BBC" w:rsidRDefault="00530E06" w:rsidP="00530E06">
            <w:pPr>
              <w:spacing w:line="240" w:lineRule="auto"/>
              <w:ind w:left="-101" w:right="-72"/>
              <w:jc w:val="right"/>
              <w:rPr>
                <w:rFonts w:cs="Arial"/>
                <w:sz w:val="16"/>
                <w:szCs w:val="16"/>
              </w:rPr>
            </w:pPr>
          </w:p>
        </w:tc>
        <w:tc>
          <w:tcPr>
            <w:tcW w:w="993" w:type="dxa"/>
            <w:tcBorders>
              <w:top w:val="single" w:sz="4" w:space="0" w:color="auto"/>
            </w:tcBorders>
            <w:vAlign w:val="bottom"/>
          </w:tcPr>
          <w:p w14:paraId="2DC93FAD" w14:textId="77777777" w:rsidR="00530E06" w:rsidRPr="00161BBC" w:rsidRDefault="00530E06" w:rsidP="00530E06">
            <w:pPr>
              <w:spacing w:line="240" w:lineRule="auto"/>
              <w:ind w:left="-101" w:right="-72"/>
              <w:jc w:val="right"/>
              <w:rPr>
                <w:rFonts w:cs="Arial"/>
                <w:sz w:val="16"/>
                <w:szCs w:val="16"/>
              </w:rPr>
            </w:pPr>
          </w:p>
        </w:tc>
        <w:tc>
          <w:tcPr>
            <w:tcW w:w="1134" w:type="dxa"/>
            <w:tcBorders>
              <w:top w:val="single" w:sz="4" w:space="0" w:color="auto"/>
            </w:tcBorders>
            <w:vAlign w:val="bottom"/>
          </w:tcPr>
          <w:p w14:paraId="1C9CA378" w14:textId="77777777" w:rsidR="00530E06" w:rsidRPr="00161BBC" w:rsidRDefault="00530E06" w:rsidP="00530E06">
            <w:pPr>
              <w:spacing w:line="240" w:lineRule="auto"/>
              <w:ind w:left="-101" w:right="-72"/>
              <w:jc w:val="right"/>
              <w:rPr>
                <w:rFonts w:cs="Arial"/>
                <w:sz w:val="16"/>
                <w:szCs w:val="16"/>
              </w:rPr>
            </w:pPr>
          </w:p>
        </w:tc>
        <w:tc>
          <w:tcPr>
            <w:tcW w:w="1000" w:type="dxa"/>
            <w:tcBorders>
              <w:top w:val="single" w:sz="4" w:space="0" w:color="auto"/>
            </w:tcBorders>
            <w:vAlign w:val="bottom"/>
          </w:tcPr>
          <w:p w14:paraId="40380158" w14:textId="77777777" w:rsidR="00530E06" w:rsidRPr="00161BBC" w:rsidRDefault="00530E06" w:rsidP="00530E06">
            <w:pPr>
              <w:spacing w:line="240" w:lineRule="auto"/>
              <w:ind w:left="-101" w:right="-72"/>
              <w:jc w:val="right"/>
              <w:rPr>
                <w:rFonts w:cs="Arial"/>
                <w:sz w:val="16"/>
                <w:szCs w:val="16"/>
              </w:rPr>
            </w:pPr>
          </w:p>
        </w:tc>
        <w:tc>
          <w:tcPr>
            <w:tcW w:w="896" w:type="dxa"/>
          </w:tcPr>
          <w:p w14:paraId="3F986323" w14:textId="77777777" w:rsidR="00530E06" w:rsidRPr="00161BBC" w:rsidRDefault="00530E06" w:rsidP="00530E0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54200B35" w14:textId="77777777" w:rsidR="00530E06" w:rsidRPr="00161BBC" w:rsidRDefault="00530E06" w:rsidP="00530E06">
            <w:pPr>
              <w:spacing w:line="240" w:lineRule="auto"/>
              <w:ind w:left="-101" w:right="-72"/>
              <w:jc w:val="right"/>
              <w:rPr>
                <w:rFonts w:cs="Arial"/>
                <w:sz w:val="16"/>
                <w:szCs w:val="16"/>
              </w:rPr>
            </w:pPr>
          </w:p>
        </w:tc>
      </w:tr>
      <w:tr w:rsidR="00530E06" w:rsidRPr="00161BBC" w14:paraId="50915664" w14:textId="77777777" w:rsidTr="00384408">
        <w:trPr>
          <w:trHeight w:val="20"/>
        </w:trPr>
        <w:tc>
          <w:tcPr>
            <w:tcW w:w="3339" w:type="dxa"/>
            <w:vAlign w:val="bottom"/>
          </w:tcPr>
          <w:p w14:paraId="737A9BB4" w14:textId="77777777" w:rsidR="00530E06" w:rsidRPr="00161BBC" w:rsidRDefault="00530E06" w:rsidP="00530E06">
            <w:pPr>
              <w:spacing w:line="240" w:lineRule="auto"/>
              <w:ind w:left="-101" w:right="-72"/>
              <w:rPr>
                <w:rFonts w:cs="Arial"/>
                <w:sz w:val="16"/>
                <w:szCs w:val="16"/>
              </w:rPr>
            </w:pPr>
            <w:r w:rsidRPr="00161BBC">
              <w:rPr>
                <w:rFonts w:cs="Arial"/>
                <w:sz w:val="16"/>
                <w:szCs w:val="16"/>
              </w:rPr>
              <w:t>Segment results</w:t>
            </w:r>
          </w:p>
        </w:tc>
        <w:tc>
          <w:tcPr>
            <w:tcW w:w="1008" w:type="dxa"/>
            <w:tcBorders>
              <w:left w:val="nil"/>
              <w:bottom w:val="nil"/>
              <w:right w:val="nil"/>
            </w:tcBorders>
            <w:vAlign w:val="bottom"/>
          </w:tcPr>
          <w:p w14:paraId="41B44DB0" w14:textId="0022052C" w:rsidR="00530E06" w:rsidRPr="00161BBC" w:rsidRDefault="00530E06" w:rsidP="00530E06">
            <w:pPr>
              <w:spacing w:line="240" w:lineRule="auto"/>
              <w:ind w:left="-101" w:right="-72"/>
              <w:jc w:val="right"/>
              <w:rPr>
                <w:rFonts w:cs="Arial"/>
                <w:sz w:val="16"/>
                <w:szCs w:val="16"/>
              </w:rPr>
            </w:pPr>
            <w:r w:rsidRPr="00161BBC">
              <w:rPr>
                <w:rFonts w:cs="Arial"/>
                <w:sz w:val="16"/>
                <w:szCs w:val="16"/>
              </w:rPr>
              <w:t>3,224</w:t>
            </w:r>
          </w:p>
        </w:tc>
        <w:tc>
          <w:tcPr>
            <w:tcW w:w="993" w:type="dxa"/>
            <w:tcBorders>
              <w:left w:val="nil"/>
              <w:bottom w:val="nil"/>
              <w:right w:val="nil"/>
            </w:tcBorders>
            <w:vAlign w:val="bottom"/>
          </w:tcPr>
          <w:p w14:paraId="3D15382C" w14:textId="47540A9C" w:rsidR="00530E06" w:rsidRPr="00161BBC" w:rsidRDefault="00530E06" w:rsidP="00530E06">
            <w:pPr>
              <w:spacing w:line="240" w:lineRule="auto"/>
              <w:ind w:left="-101" w:right="-72"/>
              <w:jc w:val="right"/>
              <w:rPr>
                <w:rFonts w:cs="Arial"/>
                <w:sz w:val="16"/>
                <w:szCs w:val="16"/>
              </w:rPr>
            </w:pPr>
            <w:r w:rsidRPr="00161BBC">
              <w:rPr>
                <w:rFonts w:cs="Arial"/>
                <w:sz w:val="16"/>
                <w:szCs w:val="16"/>
              </w:rPr>
              <w:t>38</w:t>
            </w:r>
          </w:p>
        </w:tc>
        <w:tc>
          <w:tcPr>
            <w:tcW w:w="1134" w:type="dxa"/>
            <w:tcBorders>
              <w:left w:val="nil"/>
              <w:bottom w:val="nil"/>
              <w:right w:val="nil"/>
            </w:tcBorders>
            <w:vAlign w:val="bottom"/>
          </w:tcPr>
          <w:p w14:paraId="7218C4A7" w14:textId="7E27D7B6" w:rsidR="00530E06" w:rsidRPr="00161BBC" w:rsidRDefault="00530E06" w:rsidP="00530E06">
            <w:pPr>
              <w:spacing w:line="240" w:lineRule="auto"/>
              <w:ind w:left="-101" w:right="-72"/>
              <w:jc w:val="right"/>
              <w:rPr>
                <w:rFonts w:cs="Arial"/>
                <w:sz w:val="16"/>
                <w:szCs w:val="16"/>
              </w:rPr>
            </w:pPr>
            <w:r w:rsidRPr="00161BBC">
              <w:rPr>
                <w:rFonts w:cs="Arial"/>
                <w:sz w:val="16"/>
                <w:szCs w:val="16"/>
              </w:rPr>
              <w:t>3,262</w:t>
            </w:r>
          </w:p>
        </w:tc>
        <w:tc>
          <w:tcPr>
            <w:tcW w:w="1000" w:type="dxa"/>
            <w:tcBorders>
              <w:left w:val="nil"/>
              <w:bottom w:val="nil"/>
              <w:right w:val="nil"/>
            </w:tcBorders>
            <w:vAlign w:val="bottom"/>
          </w:tcPr>
          <w:p w14:paraId="3B3D1E40" w14:textId="598B678A" w:rsidR="00530E06" w:rsidRPr="00161BBC" w:rsidRDefault="00530E06" w:rsidP="00530E06">
            <w:pPr>
              <w:spacing w:line="240" w:lineRule="auto"/>
              <w:ind w:left="-101" w:right="-72"/>
              <w:jc w:val="right"/>
              <w:rPr>
                <w:rFonts w:cs="Arial"/>
                <w:sz w:val="16"/>
                <w:szCs w:val="16"/>
              </w:rPr>
            </w:pPr>
            <w:r w:rsidRPr="00161BBC">
              <w:rPr>
                <w:rFonts w:cs="Arial"/>
                <w:sz w:val="16"/>
                <w:szCs w:val="16"/>
              </w:rPr>
              <w:t>520</w:t>
            </w:r>
          </w:p>
        </w:tc>
        <w:tc>
          <w:tcPr>
            <w:tcW w:w="896" w:type="dxa"/>
          </w:tcPr>
          <w:p w14:paraId="32BE4029" w14:textId="614764F4" w:rsidR="00530E06" w:rsidRPr="00161BBC" w:rsidRDefault="00530E06" w:rsidP="00530E0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vAlign w:val="bottom"/>
          </w:tcPr>
          <w:p w14:paraId="47B0469A" w14:textId="29468970" w:rsidR="00530E06" w:rsidRPr="00161BBC" w:rsidRDefault="00530E06" w:rsidP="00530E06">
            <w:pPr>
              <w:spacing w:line="240" w:lineRule="auto"/>
              <w:ind w:left="-101" w:right="-72"/>
              <w:jc w:val="right"/>
              <w:rPr>
                <w:rFonts w:cs="Arial"/>
                <w:sz w:val="16"/>
                <w:szCs w:val="16"/>
              </w:rPr>
            </w:pPr>
            <w:r w:rsidRPr="00161BBC">
              <w:rPr>
                <w:rFonts w:cs="Arial"/>
                <w:sz w:val="16"/>
                <w:szCs w:val="16"/>
              </w:rPr>
              <w:t>3,782</w:t>
            </w:r>
          </w:p>
        </w:tc>
      </w:tr>
      <w:tr w:rsidR="00530E06" w:rsidRPr="00161BBC" w14:paraId="6D0DB74B" w14:textId="77777777" w:rsidTr="00384408">
        <w:trPr>
          <w:trHeight w:val="20"/>
        </w:trPr>
        <w:tc>
          <w:tcPr>
            <w:tcW w:w="3339" w:type="dxa"/>
            <w:vAlign w:val="bottom"/>
          </w:tcPr>
          <w:p w14:paraId="72AC0900" w14:textId="77777777" w:rsidR="00530E06" w:rsidRPr="00161BBC" w:rsidRDefault="00530E06" w:rsidP="00530E06">
            <w:pPr>
              <w:spacing w:line="240" w:lineRule="auto"/>
              <w:ind w:left="-101" w:right="-72"/>
              <w:rPr>
                <w:rFonts w:cs="Arial"/>
                <w:sz w:val="16"/>
                <w:szCs w:val="16"/>
              </w:rPr>
            </w:pPr>
            <w:r w:rsidRPr="00161BBC">
              <w:rPr>
                <w:rFonts w:cs="Arial"/>
                <w:sz w:val="16"/>
                <w:szCs w:val="16"/>
              </w:rPr>
              <w:t>Dividend and other income</w:t>
            </w:r>
          </w:p>
        </w:tc>
        <w:tc>
          <w:tcPr>
            <w:tcW w:w="1008" w:type="dxa"/>
            <w:vAlign w:val="bottom"/>
          </w:tcPr>
          <w:p w14:paraId="4CE23A90" w14:textId="342D0E13" w:rsidR="00530E06" w:rsidRPr="00161BBC" w:rsidRDefault="00530E06" w:rsidP="00530E06">
            <w:pPr>
              <w:spacing w:line="240" w:lineRule="auto"/>
              <w:ind w:left="-101" w:right="-72"/>
              <w:jc w:val="right"/>
              <w:rPr>
                <w:rFonts w:cs="Arial"/>
                <w:sz w:val="16"/>
                <w:szCs w:val="16"/>
              </w:rPr>
            </w:pPr>
            <w:r w:rsidRPr="00161BBC">
              <w:rPr>
                <w:rFonts w:cs="Arial"/>
                <w:sz w:val="16"/>
                <w:szCs w:val="16"/>
              </w:rPr>
              <w:t>2,254</w:t>
            </w:r>
          </w:p>
        </w:tc>
        <w:tc>
          <w:tcPr>
            <w:tcW w:w="993" w:type="dxa"/>
            <w:vAlign w:val="bottom"/>
          </w:tcPr>
          <w:p w14:paraId="1DED8001" w14:textId="540FEDE0" w:rsidR="00530E06" w:rsidRPr="00161BBC" w:rsidRDefault="00530E06" w:rsidP="00530E06">
            <w:pPr>
              <w:spacing w:line="240" w:lineRule="auto"/>
              <w:ind w:left="-101" w:right="-72"/>
              <w:jc w:val="right"/>
              <w:rPr>
                <w:rFonts w:cs="Arial"/>
                <w:sz w:val="16"/>
                <w:szCs w:val="16"/>
              </w:rPr>
            </w:pPr>
            <w:r w:rsidRPr="00161BBC">
              <w:rPr>
                <w:rFonts w:cs="Arial"/>
                <w:sz w:val="16"/>
                <w:szCs w:val="16"/>
              </w:rPr>
              <w:t>7</w:t>
            </w:r>
          </w:p>
        </w:tc>
        <w:tc>
          <w:tcPr>
            <w:tcW w:w="1134" w:type="dxa"/>
            <w:vAlign w:val="bottom"/>
          </w:tcPr>
          <w:p w14:paraId="3B546A19" w14:textId="022594ED" w:rsidR="00530E06" w:rsidRPr="00161BBC" w:rsidRDefault="00530E06" w:rsidP="00530E06">
            <w:pPr>
              <w:spacing w:line="240" w:lineRule="auto"/>
              <w:ind w:left="-101" w:right="-72"/>
              <w:jc w:val="right"/>
              <w:rPr>
                <w:rFonts w:cs="Arial"/>
                <w:sz w:val="16"/>
                <w:szCs w:val="16"/>
              </w:rPr>
            </w:pPr>
            <w:r w:rsidRPr="00161BBC">
              <w:rPr>
                <w:rFonts w:cs="Arial"/>
                <w:sz w:val="16"/>
                <w:szCs w:val="16"/>
              </w:rPr>
              <w:t>2,261</w:t>
            </w:r>
          </w:p>
        </w:tc>
        <w:tc>
          <w:tcPr>
            <w:tcW w:w="1000" w:type="dxa"/>
            <w:vAlign w:val="bottom"/>
          </w:tcPr>
          <w:p w14:paraId="307722B7" w14:textId="76CF06CF" w:rsidR="00530E06" w:rsidRPr="00161BBC" w:rsidRDefault="00530E06" w:rsidP="00530E06">
            <w:pPr>
              <w:spacing w:line="240" w:lineRule="auto"/>
              <w:ind w:left="-101" w:right="-72"/>
              <w:jc w:val="right"/>
              <w:rPr>
                <w:rFonts w:cs="Arial"/>
                <w:sz w:val="16"/>
                <w:szCs w:val="16"/>
              </w:rPr>
            </w:pPr>
            <w:r w:rsidRPr="00161BBC">
              <w:rPr>
                <w:rFonts w:cs="Arial"/>
                <w:sz w:val="16"/>
                <w:szCs w:val="16"/>
              </w:rPr>
              <w:t>(592)</w:t>
            </w:r>
          </w:p>
        </w:tc>
        <w:tc>
          <w:tcPr>
            <w:tcW w:w="896" w:type="dxa"/>
          </w:tcPr>
          <w:p w14:paraId="657B93F4" w14:textId="0AF8D64F" w:rsidR="00530E06" w:rsidRPr="00161BBC" w:rsidRDefault="00225672" w:rsidP="00530E06">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(4),(8),(9)</w:t>
            </w:r>
          </w:p>
        </w:tc>
        <w:tc>
          <w:tcPr>
            <w:tcW w:w="1094" w:type="dxa"/>
            <w:gridSpan w:val="2"/>
            <w:vAlign w:val="bottom"/>
          </w:tcPr>
          <w:p w14:paraId="50E7F0CD" w14:textId="12134B22" w:rsidR="00530E06" w:rsidRPr="00161BBC" w:rsidRDefault="00530E06" w:rsidP="00530E06">
            <w:pPr>
              <w:spacing w:line="240" w:lineRule="auto"/>
              <w:ind w:left="-101" w:right="-72"/>
              <w:jc w:val="right"/>
              <w:rPr>
                <w:rFonts w:cs="Arial"/>
                <w:sz w:val="16"/>
                <w:szCs w:val="16"/>
              </w:rPr>
            </w:pPr>
            <w:r w:rsidRPr="00161BBC">
              <w:rPr>
                <w:rFonts w:cs="Arial"/>
                <w:sz w:val="16"/>
                <w:szCs w:val="16"/>
              </w:rPr>
              <w:t>1,669</w:t>
            </w:r>
          </w:p>
        </w:tc>
      </w:tr>
      <w:tr w:rsidR="00005A75" w:rsidRPr="00161BBC" w14:paraId="1F87E3EB" w14:textId="77777777" w:rsidTr="00384408">
        <w:trPr>
          <w:trHeight w:val="180"/>
        </w:trPr>
        <w:tc>
          <w:tcPr>
            <w:tcW w:w="3339" w:type="dxa"/>
            <w:vAlign w:val="bottom"/>
          </w:tcPr>
          <w:p w14:paraId="26041670" w14:textId="1214D6A2" w:rsidR="00005A75" w:rsidRPr="00161BBC" w:rsidRDefault="00F73DE4" w:rsidP="00530E06">
            <w:pPr>
              <w:spacing w:line="240" w:lineRule="auto"/>
              <w:ind w:left="-101" w:right="-72"/>
              <w:rPr>
                <w:rFonts w:cs="Arial"/>
                <w:sz w:val="16"/>
                <w:szCs w:val="16"/>
              </w:rPr>
            </w:pPr>
            <w:r w:rsidRPr="00161BBC">
              <w:rPr>
                <w:rFonts w:cs="Arial"/>
                <w:sz w:val="16"/>
                <w:szCs w:val="16"/>
              </w:rPr>
              <w:t>Gain</w:t>
            </w:r>
            <w:r w:rsidR="00C7187E" w:rsidRPr="00161BBC">
              <w:rPr>
                <w:rFonts w:cs="Arial"/>
                <w:sz w:val="16"/>
                <w:szCs w:val="16"/>
              </w:rPr>
              <w:t>s</w:t>
            </w:r>
            <w:r w:rsidRPr="00161BBC">
              <w:rPr>
                <w:rFonts w:cs="Arial"/>
                <w:sz w:val="16"/>
                <w:szCs w:val="16"/>
              </w:rPr>
              <w:t xml:space="preserve"> </w:t>
            </w:r>
            <w:r w:rsidR="00C7187E" w:rsidRPr="00161BBC">
              <w:rPr>
                <w:rFonts w:cs="Arial"/>
                <w:sz w:val="16"/>
                <w:szCs w:val="16"/>
              </w:rPr>
              <w:t>on</w:t>
            </w:r>
            <w:r w:rsidRPr="00161BBC">
              <w:rPr>
                <w:rFonts w:cs="Arial"/>
                <w:sz w:val="16"/>
                <w:szCs w:val="16"/>
              </w:rPr>
              <w:t xml:space="preserve"> </w:t>
            </w:r>
            <w:r w:rsidR="00654428" w:rsidRPr="00161BBC">
              <w:rPr>
                <w:rFonts w:cs="Arial"/>
                <w:sz w:val="16"/>
                <w:szCs w:val="16"/>
              </w:rPr>
              <w:t>disposal of</w:t>
            </w:r>
            <w:r w:rsidR="00C7187E" w:rsidRPr="00161BBC">
              <w:rPr>
                <w:rFonts w:cs="Arial"/>
                <w:sz w:val="16"/>
                <w:szCs w:val="16"/>
              </w:rPr>
              <w:t xml:space="preserve"> associate</w:t>
            </w:r>
            <w:r w:rsidR="008431B7" w:rsidRPr="00161BBC">
              <w:rPr>
                <w:rFonts w:cs="Arial"/>
                <w:sz w:val="16"/>
                <w:szCs w:val="16"/>
              </w:rPr>
              <w:t xml:space="preserve"> and</w:t>
            </w:r>
          </w:p>
        </w:tc>
        <w:tc>
          <w:tcPr>
            <w:tcW w:w="1008" w:type="dxa"/>
            <w:vAlign w:val="bottom"/>
          </w:tcPr>
          <w:p w14:paraId="05DD8B7A" w14:textId="77777777" w:rsidR="00005A75" w:rsidRPr="00161BBC" w:rsidRDefault="00005A75" w:rsidP="00530E06">
            <w:pPr>
              <w:spacing w:line="240" w:lineRule="auto"/>
              <w:ind w:left="-101" w:right="-72"/>
              <w:jc w:val="right"/>
              <w:rPr>
                <w:rFonts w:cs="Arial"/>
                <w:sz w:val="16"/>
                <w:szCs w:val="16"/>
              </w:rPr>
            </w:pPr>
          </w:p>
        </w:tc>
        <w:tc>
          <w:tcPr>
            <w:tcW w:w="993" w:type="dxa"/>
            <w:vAlign w:val="bottom"/>
          </w:tcPr>
          <w:p w14:paraId="1F3C710F" w14:textId="77777777" w:rsidR="00005A75" w:rsidRPr="00161BBC" w:rsidRDefault="00005A75" w:rsidP="00530E06">
            <w:pPr>
              <w:spacing w:line="240" w:lineRule="auto"/>
              <w:ind w:left="-101" w:right="-72"/>
              <w:jc w:val="right"/>
              <w:rPr>
                <w:rFonts w:cs="Arial"/>
                <w:sz w:val="16"/>
                <w:szCs w:val="16"/>
              </w:rPr>
            </w:pPr>
          </w:p>
        </w:tc>
        <w:tc>
          <w:tcPr>
            <w:tcW w:w="1134" w:type="dxa"/>
            <w:vAlign w:val="bottom"/>
          </w:tcPr>
          <w:p w14:paraId="6CCA0697" w14:textId="77777777" w:rsidR="00005A75" w:rsidRPr="00161BBC" w:rsidRDefault="00005A75" w:rsidP="00530E06">
            <w:pPr>
              <w:spacing w:line="240" w:lineRule="auto"/>
              <w:ind w:left="-101" w:right="-72"/>
              <w:jc w:val="right"/>
              <w:rPr>
                <w:rFonts w:cs="Arial"/>
                <w:sz w:val="16"/>
                <w:szCs w:val="16"/>
              </w:rPr>
            </w:pPr>
          </w:p>
        </w:tc>
        <w:tc>
          <w:tcPr>
            <w:tcW w:w="1000" w:type="dxa"/>
            <w:vAlign w:val="bottom"/>
          </w:tcPr>
          <w:p w14:paraId="1D6BCD43" w14:textId="77777777" w:rsidR="00005A75" w:rsidRPr="00161BBC" w:rsidRDefault="00005A75" w:rsidP="00530E06">
            <w:pPr>
              <w:spacing w:line="240" w:lineRule="auto"/>
              <w:ind w:left="-101" w:right="-72"/>
              <w:jc w:val="right"/>
              <w:rPr>
                <w:rFonts w:cs="Arial"/>
                <w:sz w:val="16"/>
                <w:szCs w:val="16"/>
              </w:rPr>
            </w:pPr>
          </w:p>
        </w:tc>
        <w:tc>
          <w:tcPr>
            <w:tcW w:w="896" w:type="dxa"/>
            <w:vAlign w:val="center"/>
          </w:tcPr>
          <w:p w14:paraId="4BAE474D" w14:textId="77777777" w:rsidR="00005A75" w:rsidRPr="00161BBC" w:rsidRDefault="00005A75" w:rsidP="00530E0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77F22525" w14:textId="77777777" w:rsidR="00005A75" w:rsidRPr="00161BBC" w:rsidRDefault="00005A75" w:rsidP="00530E06">
            <w:pPr>
              <w:spacing w:line="240" w:lineRule="auto"/>
              <w:ind w:left="-101" w:right="-72"/>
              <w:jc w:val="right"/>
              <w:rPr>
                <w:rFonts w:cs="Arial"/>
                <w:sz w:val="16"/>
                <w:szCs w:val="16"/>
              </w:rPr>
            </w:pPr>
          </w:p>
        </w:tc>
      </w:tr>
      <w:tr w:rsidR="00842604" w:rsidRPr="00161BBC" w14:paraId="64D61E8E" w14:textId="77777777" w:rsidTr="00384408">
        <w:trPr>
          <w:trHeight w:val="180"/>
        </w:trPr>
        <w:tc>
          <w:tcPr>
            <w:tcW w:w="3339" w:type="dxa"/>
            <w:vAlign w:val="bottom"/>
          </w:tcPr>
          <w:p w14:paraId="411B2473" w14:textId="33B9EE05" w:rsidR="00842604" w:rsidRPr="00161BBC" w:rsidRDefault="00842604" w:rsidP="00842604">
            <w:pPr>
              <w:spacing w:line="240" w:lineRule="auto"/>
              <w:ind w:left="-101" w:right="-72"/>
              <w:rPr>
                <w:rFonts w:cs="Arial"/>
                <w:sz w:val="16"/>
                <w:szCs w:val="16"/>
              </w:rPr>
            </w:pPr>
            <w:r w:rsidRPr="00161BBC">
              <w:rPr>
                <w:rFonts w:cs="Arial"/>
                <w:sz w:val="16"/>
                <w:szCs w:val="16"/>
              </w:rPr>
              <w:t xml:space="preserve">  </w:t>
            </w:r>
            <w:r w:rsidR="008431B7" w:rsidRPr="00161BBC">
              <w:rPr>
                <w:rFonts w:cs="Arial"/>
                <w:sz w:val="16"/>
                <w:szCs w:val="16"/>
              </w:rPr>
              <w:t>S</w:t>
            </w:r>
            <w:r w:rsidRPr="00161BBC">
              <w:rPr>
                <w:rFonts w:cs="Arial"/>
                <w:sz w:val="16"/>
                <w:szCs w:val="16"/>
              </w:rPr>
              <w:t>ubsidiar</w:t>
            </w:r>
            <w:r w:rsidR="008431B7" w:rsidRPr="00161BBC">
              <w:rPr>
                <w:rFonts w:cs="Arial"/>
                <w:sz w:val="16"/>
                <w:szCs w:val="16"/>
              </w:rPr>
              <w:t>ies, net</w:t>
            </w:r>
          </w:p>
        </w:tc>
        <w:tc>
          <w:tcPr>
            <w:tcW w:w="1008" w:type="dxa"/>
            <w:vAlign w:val="bottom"/>
          </w:tcPr>
          <w:p w14:paraId="49521516" w14:textId="475638AE" w:rsidR="00842604" w:rsidRPr="00161BBC" w:rsidRDefault="00842604" w:rsidP="00842604">
            <w:pPr>
              <w:spacing w:line="240" w:lineRule="auto"/>
              <w:ind w:left="-101" w:right="-72"/>
              <w:jc w:val="right"/>
              <w:rPr>
                <w:rFonts w:cs="Arial"/>
                <w:sz w:val="16"/>
                <w:szCs w:val="16"/>
              </w:rPr>
            </w:pPr>
            <w:r w:rsidRPr="00161BBC">
              <w:rPr>
                <w:rFonts w:cs="Arial"/>
                <w:sz w:val="16"/>
                <w:szCs w:val="16"/>
              </w:rPr>
              <w:t>2,643</w:t>
            </w:r>
          </w:p>
        </w:tc>
        <w:tc>
          <w:tcPr>
            <w:tcW w:w="993" w:type="dxa"/>
            <w:vAlign w:val="bottom"/>
          </w:tcPr>
          <w:p w14:paraId="6CFFC781" w14:textId="51C93550" w:rsidR="00842604" w:rsidRPr="00161BBC" w:rsidRDefault="00842604" w:rsidP="00842604">
            <w:pPr>
              <w:spacing w:line="240" w:lineRule="auto"/>
              <w:ind w:left="-101" w:right="-72"/>
              <w:jc w:val="right"/>
              <w:rPr>
                <w:rFonts w:cs="Arial"/>
                <w:sz w:val="16"/>
                <w:szCs w:val="16"/>
              </w:rPr>
            </w:pPr>
            <w:r w:rsidRPr="00161BBC">
              <w:rPr>
                <w:rFonts w:cs="Arial"/>
                <w:sz w:val="16"/>
                <w:szCs w:val="16"/>
              </w:rPr>
              <w:t>-</w:t>
            </w:r>
          </w:p>
        </w:tc>
        <w:tc>
          <w:tcPr>
            <w:tcW w:w="1134" w:type="dxa"/>
            <w:vAlign w:val="bottom"/>
          </w:tcPr>
          <w:p w14:paraId="2B9589E3" w14:textId="2F0F308E" w:rsidR="00842604" w:rsidRPr="00161BBC" w:rsidRDefault="00842604" w:rsidP="00842604">
            <w:pPr>
              <w:spacing w:line="240" w:lineRule="auto"/>
              <w:ind w:left="-101" w:right="-72"/>
              <w:jc w:val="right"/>
              <w:rPr>
                <w:rFonts w:cs="Arial"/>
                <w:sz w:val="16"/>
                <w:szCs w:val="16"/>
              </w:rPr>
            </w:pPr>
            <w:r w:rsidRPr="00161BBC">
              <w:rPr>
                <w:rFonts w:cs="Arial"/>
                <w:sz w:val="16"/>
                <w:szCs w:val="16"/>
              </w:rPr>
              <w:t>2,643</w:t>
            </w:r>
          </w:p>
        </w:tc>
        <w:tc>
          <w:tcPr>
            <w:tcW w:w="1000" w:type="dxa"/>
            <w:vAlign w:val="bottom"/>
          </w:tcPr>
          <w:p w14:paraId="22D7A435" w14:textId="74C6800A" w:rsidR="00842604" w:rsidRPr="00161BBC" w:rsidRDefault="00842604" w:rsidP="00842604">
            <w:pPr>
              <w:spacing w:line="240" w:lineRule="auto"/>
              <w:ind w:left="-101" w:right="-72"/>
              <w:jc w:val="right"/>
              <w:rPr>
                <w:rFonts w:cs="Arial"/>
                <w:sz w:val="16"/>
                <w:szCs w:val="16"/>
              </w:rPr>
            </w:pPr>
            <w:r w:rsidRPr="00161BBC">
              <w:rPr>
                <w:rFonts w:cs="Arial"/>
                <w:sz w:val="16"/>
                <w:szCs w:val="16"/>
              </w:rPr>
              <w:t>-</w:t>
            </w:r>
          </w:p>
        </w:tc>
        <w:tc>
          <w:tcPr>
            <w:tcW w:w="896" w:type="dxa"/>
            <w:vAlign w:val="center"/>
          </w:tcPr>
          <w:p w14:paraId="45C33775" w14:textId="77777777" w:rsidR="00842604" w:rsidRPr="00161BBC" w:rsidRDefault="00842604" w:rsidP="00842604">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6D3351CD" w14:textId="7E2AF245" w:rsidR="00842604" w:rsidRPr="00161BBC" w:rsidRDefault="00842604" w:rsidP="00842604">
            <w:pPr>
              <w:spacing w:line="240" w:lineRule="auto"/>
              <w:ind w:left="-101" w:right="-72"/>
              <w:jc w:val="right"/>
              <w:rPr>
                <w:rFonts w:cs="Arial"/>
                <w:sz w:val="16"/>
                <w:szCs w:val="16"/>
              </w:rPr>
            </w:pPr>
            <w:r w:rsidRPr="00161BBC">
              <w:rPr>
                <w:rFonts w:cs="Arial"/>
                <w:sz w:val="16"/>
                <w:szCs w:val="16"/>
              </w:rPr>
              <w:t>2,643</w:t>
            </w:r>
          </w:p>
        </w:tc>
      </w:tr>
      <w:tr w:rsidR="00842604" w:rsidRPr="00161BBC" w14:paraId="5B32449C" w14:textId="77777777" w:rsidTr="0034292D">
        <w:trPr>
          <w:trHeight w:val="180"/>
        </w:trPr>
        <w:tc>
          <w:tcPr>
            <w:tcW w:w="3339" w:type="dxa"/>
            <w:vAlign w:val="bottom"/>
          </w:tcPr>
          <w:p w14:paraId="423DBBBF" w14:textId="77777777" w:rsidR="00842604" w:rsidRPr="00161BBC" w:rsidRDefault="00842604" w:rsidP="00842604">
            <w:pPr>
              <w:spacing w:line="240" w:lineRule="auto"/>
              <w:ind w:left="-101" w:right="-72"/>
              <w:rPr>
                <w:rFonts w:cs="Arial"/>
                <w:sz w:val="16"/>
                <w:szCs w:val="16"/>
              </w:rPr>
            </w:pPr>
            <w:r w:rsidRPr="00161BBC">
              <w:rPr>
                <w:rFonts w:cs="Arial"/>
                <w:sz w:val="16"/>
                <w:szCs w:val="16"/>
              </w:rPr>
              <w:t>Currency exchange gains (losses), net</w:t>
            </w:r>
          </w:p>
        </w:tc>
        <w:tc>
          <w:tcPr>
            <w:tcW w:w="1008" w:type="dxa"/>
            <w:vAlign w:val="bottom"/>
          </w:tcPr>
          <w:p w14:paraId="55585FD5" w14:textId="63ED1FEE" w:rsidR="00842604" w:rsidRPr="00161BBC" w:rsidRDefault="00842604" w:rsidP="00842604">
            <w:pPr>
              <w:spacing w:line="240" w:lineRule="auto"/>
              <w:ind w:left="-101" w:right="-72"/>
              <w:jc w:val="right"/>
              <w:rPr>
                <w:rFonts w:cs="Arial"/>
                <w:sz w:val="16"/>
                <w:szCs w:val="16"/>
              </w:rPr>
            </w:pPr>
            <w:r w:rsidRPr="00161BBC">
              <w:rPr>
                <w:rFonts w:cs="Arial"/>
                <w:sz w:val="16"/>
                <w:szCs w:val="16"/>
              </w:rPr>
              <w:t>263</w:t>
            </w:r>
          </w:p>
        </w:tc>
        <w:tc>
          <w:tcPr>
            <w:tcW w:w="993" w:type="dxa"/>
            <w:vAlign w:val="bottom"/>
          </w:tcPr>
          <w:p w14:paraId="3A61593A" w14:textId="1AEEE2BA" w:rsidR="00842604" w:rsidRPr="00161BBC" w:rsidRDefault="00842604" w:rsidP="00842604">
            <w:pPr>
              <w:spacing w:line="240" w:lineRule="auto"/>
              <w:ind w:left="-101" w:right="-72"/>
              <w:jc w:val="right"/>
              <w:rPr>
                <w:rFonts w:cs="Arial"/>
                <w:sz w:val="16"/>
                <w:szCs w:val="16"/>
              </w:rPr>
            </w:pPr>
            <w:r w:rsidRPr="00161BBC">
              <w:rPr>
                <w:rFonts w:cs="Arial"/>
                <w:sz w:val="16"/>
                <w:szCs w:val="16"/>
              </w:rPr>
              <w:t>104</w:t>
            </w:r>
          </w:p>
        </w:tc>
        <w:tc>
          <w:tcPr>
            <w:tcW w:w="1134" w:type="dxa"/>
            <w:vAlign w:val="bottom"/>
          </w:tcPr>
          <w:p w14:paraId="43A8E0A9" w14:textId="597CB74F" w:rsidR="00842604" w:rsidRPr="00161BBC" w:rsidRDefault="00842604" w:rsidP="00842604">
            <w:pPr>
              <w:spacing w:line="240" w:lineRule="auto"/>
              <w:ind w:left="-101" w:right="-72"/>
              <w:jc w:val="right"/>
              <w:rPr>
                <w:rFonts w:cs="Arial"/>
                <w:sz w:val="16"/>
                <w:szCs w:val="16"/>
              </w:rPr>
            </w:pPr>
            <w:r w:rsidRPr="00161BBC">
              <w:rPr>
                <w:rFonts w:cs="Arial"/>
                <w:sz w:val="16"/>
                <w:szCs w:val="16"/>
              </w:rPr>
              <w:t>367</w:t>
            </w:r>
          </w:p>
        </w:tc>
        <w:tc>
          <w:tcPr>
            <w:tcW w:w="1000" w:type="dxa"/>
            <w:vAlign w:val="bottom"/>
          </w:tcPr>
          <w:p w14:paraId="40BF7E06" w14:textId="20914551" w:rsidR="00842604" w:rsidRPr="00161BBC" w:rsidRDefault="00842604" w:rsidP="00842604">
            <w:pPr>
              <w:spacing w:line="240" w:lineRule="auto"/>
              <w:ind w:left="-101" w:right="-72"/>
              <w:jc w:val="right"/>
              <w:rPr>
                <w:rFonts w:cs="Arial"/>
                <w:sz w:val="16"/>
                <w:szCs w:val="16"/>
              </w:rPr>
            </w:pPr>
            <w:r w:rsidRPr="00161BBC">
              <w:rPr>
                <w:rFonts w:cs="Arial"/>
                <w:sz w:val="16"/>
                <w:szCs w:val="16"/>
              </w:rPr>
              <w:t>(2,461)</w:t>
            </w:r>
          </w:p>
        </w:tc>
        <w:tc>
          <w:tcPr>
            <w:tcW w:w="896" w:type="dxa"/>
            <w:vAlign w:val="bottom"/>
          </w:tcPr>
          <w:p w14:paraId="0D5282BA" w14:textId="001CF252" w:rsidR="00842604" w:rsidRPr="00161BBC" w:rsidRDefault="00842604" w:rsidP="00842604">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(1),(2),(3),(5),(9)</w:t>
            </w:r>
          </w:p>
        </w:tc>
        <w:tc>
          <w:tcPr>
            <w:tcW w:w="1094" w:type="dxa"/>
            <w:gridSpan w:val="2"/>
            <w:vAlign w:val="bottom"/>
          </w:tcPr>
          <w:p w14:paraId="316DC52E" w14:textId="7188E89C" w:rsidR="00842604" w:rsidRPr="00161BBC" w:rsidRDefault="00842604" w:rsidP="00842604">
            <w:pPr>
              <w:spacing w:line="240" w:lineRule="auto"/>
              <w:ind w:left="-101" w:right="-72"/>
              <w:jc w:val="right"/>
              <w:rPr>
                <w:rFonts w:cs="Arial"/>
                <w:sz w:val="16"/>
                <w:szCs w:val="16"/>
              </w:rPr>
            </w:pPr>
            <w:r w:rsidRPr="00161BBC">
              <w:rPr>
                <w:rFonts w:cs="Arial"/>
                <w:sz w:val="16"/>
                <w:szCs w:val="16"/>
              </w:rPr>
              <w:t>(2,094)</w:t>
            </w:r>
          </w:p>
        </w:tc>
      </w:tr>
      <w:tr w:rsidR="00842604" w:rsidRPr="00161BBC" w14:paraId="11D7B5C5" w14:textId="77777777" w:rsidTr="00FB7D6B">
        <w:trPr>
          <w:trHeight w:val="20"/>
        </w:trPr>
        <w:tc>
          <w:tcPr>
            <w:tcW w:w="3339" w:type="dxa"/>
            <w:vAlign w:val="bottom"/>
          </w:tcPr>
          <w:p w14:paraId="327EF8C7" w14:textId="77777777" w:rsidR="00842604" w:rsidRPr="00161BBC" w:rsidRDefault="00842604" w:rsidP="00842604">
            <w:pPr>
              <w:spacing w:line="240" w:lineRule="auto"/>
              <w:ind w:left="-101" w:right="-72"/>
              <w:rPr>
                <w:rFonts w:cs="Arial"/>
                <w:sz w:val="16"/>
                <w:szCs w:val="16"/>
              </w:rPr>
            </w:pPr>
            <w:r w:rsidRPr="00161BBC">
              <w:rPr>
                <w:rFonts w:cs="Arial"/>
                <w:sz w:val="16"/>
                <w:szCs w:val="16"/>
              </w:rPr>
              <w:t>Gain (losses) on remeasurement of</w:t>
            </w:r>
          </w:p>
        </w:tc>
        <w:tc>
          <w:tcPr>
            <w:tcW w:w="1008" w:type="dxa"/>
            <w:vAlign w:val="bottom"/>
          </w:tcPr>
          <w:p w14:paraId="4C1AB78B" w14:textId="0B7E5366" w:rsidR="00842604" w:rsidRPr="00161BBC" w:rsidRDefault="00842604" w:rsidP="00842604">
            <w:pPr>
              <w:spacing w:line="240" w:lineRule="auto"/>
              <w:ind w:left="-101" w:right="-72"/>
              <w:jc w:val="right"/>
              <w:rPr>
                <w:rFonts w:cs="Arial"/>
                <w:sz w:val="16"/>
                <w:szCs w:val="16"/>
              </w:rPr>
            </w:pPr>
          </w:p>
        </w:tc>
        <w:tc>
          <w:tcPr>
            <w:tcW w:w="993" w:type="dxa"/>
            <w:vAlign w:val="bottom"/>
          </w:tcPr>
          <w:p w14:paraId="380033C0" w14:textId="429C9148" w:rsidR="00842604" w:rsidRPr="00161BBC" w:rsidRDefault="00842604" w:rsidP="00842604">
            <w:pPr>
              <w:spacing w:line="240" w:lineRule="auto"/>
              <w:ind w:left="-101" w:right="-72"/>
              <w:jc w:val="right"/>
              <w:rPr>
                <w:rFonts w:cs="Arial"/>
                <w:sz w:val="16"/>
                <w:szCs w:val="16"/>
              </w:rPr>
            </w:pPr>
          </w:p>
        </w:tc>
        <w:tc>
          <w:tcPr>
            <w:tcW w:w="1134" w:type="dxa"/>
            <w:vAlign w:val="bottom"/>
          </w:tcPr>
          <w:p w14:paraId="7ACE27EF" w14:textId="2951CFC5" w:rsidR="00842604" w:rsidRPr="00161BBC" w:rsidRDefault="00842604" w:rsidP="00842604">
            <w:pPr>
              <w:spacing w:line="240" w:lineRule="auto"/>
              <w:ind w:left="-101" w:right="-72"/>
              <w:jc w:val="right"/>
              <w:rPr>
                <w:rFonts w:cs="Arial"/>
                <w:sz w:val="16"/>
                <w:szCs w:val="16"/>
              </w:rPr>
            </w:pPr>
          </w:p>
        </w:tc>
        <w:tc>
          <w:tcPr>
            <w:tcW w:w="1000" w:type="dxa"/>
            <w:vAlign w:val="bottom"/>
          </w:tcPr>
          <w:p w14:paraId="51DEFE33" w14:textId="69E24A85" w:rsidR="00842604" w:rsidRPr="00161BBC" w:rsidRDefault="00842604" w:rsidP="00842604">
            <w:pPr>
              <w:spacing w:line="240" w:lineRule="auto"/>
              <w:ind w:left="-101" w:right="-72"/>
              <w:jc w:val="right"/>
              <w:rPr>
                <w:rFonts w:cs="Arial"/>
                <w:sz w:val="16"/>
                <w:szCs w:val="16"/>
              </w:rPr>
            </w:pPr>
          </w:p>
        </w:tc>
        <w:tc>
          <w:tcPr>
            <w:tcW w:w="896" w:type="dxa"/>
            <w:vAlign w:val="bottom"/>
          </w:tcPr>
          <w:p w14:paraId="72CAC676" w14:textId="149316E7" w:rsidR="00842604" w:rsidRPr="00161BBC" w:rsidRDefault="00842604" w:rsidP="00842604">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682C9832" w14:textId="4292CB6E" w:rsidR="00842604" w:rsidRPr="00161BBC" w:rsidRDefault="00842604" w:rsidP="00842604">
            <w:pPr>
              <w:spacing w:line="240" w:lineRule="auto"/>
              <w:ind w:left="-101" w:right="-72"/>
              <w:jc w:val="right"/>
              <w:rPr>
                <w:rFonts w:cs="Arial"/>
                <w:sz w:val="16"/>
                <w:szCs w:val="16"/>
              </w:rPr>
            </w:pPr>
          </w:p>
        </w:tc>
      </w:tr>
      <w:tr w:rsidR="00842604" w:rsidRPr="00161BBC" w14:paraId="2E5A9729" w14:textId="77777777" w:rsidTr="00384408">
        <w:trPr>
          <w:trHeight w:val="75"/>
        </w:trPr>
        <w:tc>
          <w:tcPr>
            <w:tcW w:w="3339" w:type="dxa"/>
            <w:vAlign w:val="bottom"/>
          </w:tcPr>
          <w:p w14:paraId="1B6506DC" w14:textId="77777777" w:rsidR="00842604" w:rsidRPr="00161BBC" w:rsidRDefault="00842604" w:rsidP="00842604">
            <w:pPr>
              <w:spacing w:line="240" w:lineRule="auto"/>
              <w:ind w:left="-101" w:right="-72"/>
              <w:rPr>
                <w:rFonts w:cs="Arial"/>
                <w:sz w:val="16"/>
                <w:szCs w:val="16"/>
              </w:rPr>
            </w:pPr>
            <w:r w:rsidRPr="00161BBC">
              <w:rPr>
                <w:rFonts w:cs="Arial"/>
                <w:sz w:val="16"/>
                <w:szCs w:val="16"/>
              </w:rPr>
              <w:t xml:space="preserve">   financial instruments, net</w:t>
            </w:r>
          </w:p>
        </w:tc>
        <w:tc>
          <w:tcPr>
            <w:tcW w:w="1008" w:type="dxa"/>
            <w:vAlign w:val="bottom"/>
          </w:tcPr>
          <w:p w14:paraId="0DC4D38E" w14:textId="1F78BA25" w:rsidR="00842604" w:rsidRPr="00161BBC" w:rsidRDefault="00842604" w:rsidP="00842604">
            <w:pPr>
              <w:spacing w:line="240" w:lineRule="auto"/>
              <w:ind w:left="-101" w:right="-72"/>
              <w:jc w:val="right"/>
              <w:rPr>
                <w:rFonts w:cs="Arial"/>
                <w:sz w:val="16"/>
                <w:szCs w:val="16"/>
              </w:rPr>
            </w:pPr>
            <w:r w:rsidRPr="00161BBC">
              <w:rPr>
                <w:rFonts w:cs="Arial"/>
                <w:sz w:val="16"/>
                <w:szCs w:val="16"/>
              </w:rPr>
              <w:t>(426)</w:t>
            </w:r>
          </w:p>
        </w:tc>
        <w:tc>
          <w:tcPr>
            <w:tcW w:w="993" w:type="dxa"/>
            <w:vAlign w:val="bottom"/>
          </w:tcPr>
          <w:p w14:paraId="52F4B9D0" w14:textId="69E8B66D" w:rsidR="00842604" w:rsidRPr="00161BBC" w:rsidRDefault="00842604" w:rsidP="00842604">
            <w:pPr>
              <w:spacing w:line="240" w:lineRule="auto"/>
              <w:ind w:left="-101" w:right="-72"/>
              <w:jc w:val="right"/>
              <w:rPr>
                <w:rFonts w:cs="Arial"/>
                <w:sz w:val="16"/>
                <w:szCs w:val="16"/>
              </w:rPr>
            </w:pPr>
            <w:r w:rsidRPr="00161BBC">
              <w:rPr>
                <w:rFonts w:cs="Arial"/>
                <w:sz w:val="16"/>
                <w:szCs w:val="16"/>
              </w:rPr>
              <w:t>-</w:t>
            </w:r>
          </w:p>
        </w:tc>
        <w:tc>
          <w:tcPr>
            <w:tcW w:w="1134" w:type="dxa"/>
            <w:vAlign w:val="bottom"/>
          </w:tcPr>
          <w:p w14:paraId="1189487E" w14:textId="1FAB65CA" w:rsidR="00842604" w:rsidRPr="00161BBC" w:rsidRDefault="00842604" w:rsidP="00842604">
            <w:pPr>
              <w:spacing w:line="240" w:lineRule="auto"/>
              <w:ind w:left="-101" w:right="-72"/>
              <w:jc w:val="right"/>
              <w:rPr>
                <w:rFonts w:cs="Arial"/>
                <w:sz w:val="16"/>
                <w:szCs w:val="16"/>
              </w:rPr>
            </w:pPr>
            <w:r w:rsidRPr="00161BBC">
              <w:rPr>
                <w:rFonts w:cs="Arial"/>
                <w:sz w:val="16"/>
                <w:szCs w:val="16"/>
              </w:rPr>
              <w:t>(426)</w:t>
            </w:r>
          </w:p>
        </w:tc>
        <w:tc>
          <w:tcPr>
            <w:tcW w:w="1000" w:type="dxa"/>
            <w:vAlign w:val="bottom"/>
          </w:tcPr>
          <w:p w14:paraId="5AAEBAC6" w14:textId="0D6CC955" w:rsidR="00842604" w:rsidRPr="00161BBC" w:rsidRDefault="00842604" w:rsidP="00842604">
            <w:pPr>
              <w:spacing w:line="240" w:lineRule="auto"/>
              <w:ind w:left="-101" w:right="-72"/>
              <w:jc w:val="right"/>
              <w:rPr>
                <w:rFonts w:cs="Arial"/>
                <w:sz w:val="16"/>
                <w:szCs w:val="16"/>
              </w:rPr>
            </w:pPr>
            <w:r w:rsidRPr="00161BBC">
              <w:rPr>
                <w:rFonts w:cs="Arial"/>
                <w:sz w:val="16"/>
                <w:szCs w:val="16"/>
              </w:rPr>
              <w:t>617</w:t>
            </w:r>
          </w:p>
        </w:tc>
        <w:tc>
          <w:tcPr>
            <w:tcW w:w="896" w:type="dxa"/>
            <w:vAlign w:val="bottom"/>
          </w:tcPr>
          <w:p w14:paraId="7C403630" w14:textId="480A807A" w:rsidR="00842604" w:rsidRPr="00161BBC" w:rsidRDefault="00842604" w:rsidP="00842604">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(1),(2)</w:t>
            </w:r>
          </w:p>
        </w:tc>
        <w:tc>
          <w:tcPr>
            <w:tcW w:w="1094" w:type="dxa"/>
            <w:gridSpan w:val="2"/>
            <w:vAlign w:val="bottom"/>
          </w:tcPr>
          <w:p w14:paraId="466BBDBB" w14:textId="1FB9FC64" w:rsidR="00842604" w:rsidRPr="00161BBC" w:rsidRDefault="00842604" w:rsidP="00842604">
            <w:pPr>
              <w:spacing w:line="240" w:lineRule="auto"/>
              <w:ind w:left="-101" w:right="-72"/>
              <w:jc w:val="right"/>
              <w:rPr>
                <w:rFonts w:cs="Arial"/>
                <w:sz w:val="16"/>
                <w:szCs w:val="16"/>
              </w:rPr>
            </w:pPr>
            <w:r w:rsidRPr="00161BBC">
              <w:rPr>
                <w:rFonts w:cs="Arial"/>
                <w:sz w:val="16"/>
                <w:szCs w:val="16"/>
              </w:rPr>
              <w:t>191</w:t>
            </w:r>
          </w:p>
        </w:tc>
      </w:tr>
      <w:tr w:rsidR="00842604" w:rsidRPr="00161BBC" w14:paraId="48308255" w14:textId="77777777" w:rsidTr="00FB7D6B">
        <w:trPr>
          <w:trHeight w:val="20"/>
        </w:trPr>
        <w:tc>
          <w:tcPr>
            <w:tcW w:w="3339" w:type="dxa"/>
            <w:vAlign w:val="bottom"/>
          </w:tcPr>
          <w:p w14:paraId="6465CCC5" w14:textId="77777777" w:rsidR="00842604" w:rsidRPr="00161BBC" w:rsidRDefault="00842604" w:rsidP="00842604">
            <w:pPr>
              <w:spacing w:line="240" w:lineRule="auto"/>
              <w:ind w:left="-101" w:right="-72"/>
              <w:rPr>
                <w:rFonts w:cs="Arial"/>
                <w:sz w:val="16"/>
                <w:szCs w:val="16"/>
                <w:cs/>
              </w:rPr>
            </w:pPr>
            <w:r w:rsidRPr="00161BBC">
              <w:rPr>
                <w:rFonts w:cs="Arial"/>
                <w:sz w:val="16"/>
                <w:szCs w:val="16"/>
              </w:rPr>
              <w:t>Administrative expenses</w:t>
            </w:r>
          </w:p>
        </w:tc>
        <w:tc>
          <w:tcPr>
            <w:tcW w:w="1008" w:type="dxa"/>
            <w:vAlign w:val="bottom"/>
          </w:tcPr>
          <w:p w14:paraId="306D8958" w14:textId="7589E931" w:rsidR="00842604" w:rsidRPr="00161BBC" w:rsidRDefault="00842604" w:rsidP="00842604">
            <w:pPr>
              <w:spacing w:line="240" w:lineRule="auto"/>
              <w:ind w:left="-101" w:right="-72"/>
              <w:jc w:val="right"/>
              <w:rPr>
                <w:rFonts w:cs="Arial"/>
                <w:sz w:val="16"/>
                <w:szCs w:val="16"/>
              </w:rPr>
            </w:pPr>
            <w:r w:rsidRPr="00161BBC">
              <w:rPr>
                <w:rFonts w:cs="Arial"/>
                <w:sz w:val="16"/>
                <w:szCs w:val="16"/>
              </w:rPr>
              <w:t>(1,752)</w:t>
            </w:r>
          </w:p>
        </w:tc>
        <w:tc>
          <w:tcPr>
            <w:tcW w:w="993" w:type="dxa"/>
            <w:vAlign w:val="bottom"/>
          </w:tcPr>
          <w:p w14:paraId="753ABE65" w14:textId="21747847" w:rsidR="00842604" w:rsidRPr="00161BBC" w:rsidRDefault="00842604" w:rsidP="00842604">
            <w:pPr>
              <w:spacing w:line="240" w:lineRule="auto"/>
              <w:ind w:left="-101" w:right="-72"/>
              <w:jc w:val="right"/>
              <w:rPr>
                <w:rFonts w:cs="Arial"/>
                <w:sz w:val="16"/>
                <w:szCs w:val="16"/>
              </w:rPr>
            </w:pPr>
            <w:r w:rsidRPr="00161BBC">
              <w:rPr>
                <w:rFonts w:cs="Arial"/>
                <w:sz w:val="16"/>
                <w:szCs w:val="16"/>
              </w:rPr>
              <w:t>(51)</w:t>
            </w:r>
          </w:p>
        </w:tc>
        <w:tc>
          <w:tcPr>
            <w:tcW w:w="1134" w:type="dxa"/>
            <w:vAlign w:val="bottom"/>
          </w:tcPr>
          <w:p w14:paraId="69A72931" w14:textId="0C3710B1" w:rsidR="00842604" w:rsidRPr="00161BBC" w:rsidRDefault="00842604" w:rsidP="00842604">
            <w:pPr>
              <w:spacing w:line="240" w:lineRule="auto"/>
              <w:ind w:left="-101" w:right="-72"/>
              <w:jc w:val="right"/>
              <w:rPr>
                <w:rFonts w:cs="Arial"/>
                <w:sz w:val="16"/>
                <w:szCs w:val="16"/>
              </w:rPr>
            </w:pPr>
            <w:r w:rsidRPr="00161BBC">
              <w:rPr>
                <w:rFonts w:cs="Arial"/>
                <w:sz w:val="16"/>
                <w:szCs w:val="16"/>
              </w:rPr>
              <w:t>(1,803)</w:t>
            </w:r>
          </w:p>
        </w:tc>
        <w:tc>
          <w:tcPr>
            <w:tcW w:w="1000" w:type="dxa"/>
            <w:vAlign w:val="bottom"/>
          </w:tcPr>
          <w:p w14:paraId="4CE42A6C" w14:textId="3788020F" w:rsidR="00842604" w:rsidRPr="00161BBC" w:rsidRDefault="00842604" w:rsidP="00842604">
            <w:pPr>
              <w:spacing w:line="240" w:lineRule="auto"/>
              <w:ind w:left="-101" w:right="-72"/>
              <w:jc w:val="right"/>
              <w:rPr>
                <w:rFonts w:cs="Arial"/>
                <w:sz w:val="16"/>
                <w:szCs w:val="16"/>
              </w:rPr>
            </w:pPr>
            <w:r w:rsidRPr="00161BBC">
              <w:rPr>
                <w:rFonts w:cs="Arial"/>
                <w:sz w:val="16"/>
                <w:szCs w:val="16"/>
              </w:rPr>
              <w:t>459</w:t>
            </w:r>
          </w:p>
        </w:tc>
        <w:tc>
          <w:tcPr>
            <w:tcW w:w="896" w:type="dxa"/>
            <w:vAlign w:val="bottom"/>
          </w:tcPr>
          <w:p w14:paraId="683C411B" w14:textId="55EFA156" w:rsidR="00842604" w:rsidRPr="00161BBC" w:rsidRDefault="00842604" w:rsidP="00842604">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(7),(8),(9)</w:t>
            </w:r>
          </w:p>
        </w:tc>
        <w:tc>
          <w:tcPr>
            <w:tcW w:w="1094" w:type="dxa"/>
            <w:gridSpan w:val="2"/>
            <w:vAlign w:val="bottom"/>
          </w:tcPr>
          <w:p w14:paraId="6A9A9AC6" w14:textId="3D144C24" w:rsidR="00842604" w:rsidRPr="00161BBC" w:rsidRDefault="00842604" w:rsidP="00842604">
            <w:pPr>
              <w:spacing w:line="240" w:lineRule="auto"/>
              <w:ind w:left="-101" w:right="-72"/>
              <w:jc w:val="right"/>
              <w:rPr>
                <w:rFonts w:cs="Arial"/>
                <w:sz w:val="16"/>
                <w:szCs w:val="16"/>
              </w:rPr>
            </w:pPr>
            <w:r w:rsidRPr="00161BBC">
              <w:rPr>
                <w:rFonts w:cs="Arial"/>
                <w:sz w:val="16"/>
                <w:szCs w:val="16"/>
              </w:rPr>
              <w:t>(1,344)</w:t>
            </w:r>
          </w:p>
        </w:tc>
      </w:tr>
      <w:tr w:rsidR="00842604" w:rsidRPr="00161BBC" w14:paraId="233BE0D1" w14:textId="77777777" w:rsidTr="00FB7D6B">
        <w:trPr>
          <w:trHeight w:val="20"/>
        </w:trPr>
        <w:tc>
          <w:tcPr>
            <w:tcW w:w="3339" w:type="dxa"/>
            <w:vAlign w:val="bottom"/>
          </w:tcPr>
          <w:p w14:paraId="0804E002" w14:textId="77777777" w:rsidR="00842604" w:rsidRPr="00161BBC" w:rsidRDefault="00842604" w:rsidP="00842604">
            <w:pPr>
              <w:spacing w:line="240" w:lineRule="auto"/>
              <w:ind w:left="-101" w:right="-72"/>
              <w:rPr>
                <w:rFonts w:cs="Arial"/>
                <w:sz w:val="16"/>
                <w:szCs w:val="16"/>
                <w:cs/>
              </w:rPr>
            </w:pPr>
            <w:r w:rsidRPr="00161BBC">
              <w:rPr>
                <w:rFonts w:cs="Arial"/>
                <w:sz w:val="16"/>
                <w:szCs w:val="16"/>
              </w:rPr>
              <w:t>Finance costs</w:t>
            </w:r>
          </w:p>
        </w:tc>
        <w:tc>
          <w:tcPr>
            <w:tcW w:w="1008" w:type="dxa"/>
            <w:vAlign w:val="bottom"/>
          </w:tcPr>
          <w:p w14:paraId="3E125A22" w14:textId="46C3EF24" w:rsidR="00842604" w:rsidRPr="00161BBC" w:rsidRDefault="00842604" w:rsidP="00842604">
            <w:pPr>
              <w:spacing w:line="240" w:lineRule="auto"/>
              <w:ind w:left="-101" w:right="-72"/>
              <w:jc w:val="right"/>
              <w:rPr>
                <w:rFonts w:cs="Arial"/>
                <w:sz w:val="16"/>
                <w:szCs w:val="16"/>
              </w:rPr>
            </w:pPr>
            <w:r w:rsidRPr="00161BBC">
              <w:rPr>
                <w:rFonts w:cs="Arial"/>
                <w:sz w:val="16"/>
                <w:szCs w:val="16"/>
              </w:rPr>
              <w:t>(3,285)</w:t>
            </w:r>
          </w:p>
        </w:tc>
        <w:tc>
          <w:tcPr>
            <w:tcW w:w="993" w:type="dxa"/>
            <w:vAlign w:val="bottom"/>
          </w:tcPr>
          <w:p w14:paraId="6118A709" w14:textId="77C3D648" w:rsidR="00842604" w:rsidRPr="00161BBC" w:rsidRDefault="00842604" w:rsidP="00842604">
            <w:pPr>
              <w:spacing w:line="240" w:lineRule="auto"/>
              <w:ind w:left="-101" w:right="-72"/>
              <w:jc w:val="right"/>
              <w:rPr>
                <w:rFonts w:cs="Arial"/>
                <w:sz w:val="16"/>
                <w:szCs w:val="16"/>
              </w:rPr>
            </w:pPr>
            <w:r w:rsidRPr="00161BBC">
              <w:rPr>
                <w:rFonts w:cs="Arial"/>
                <w:sz w:val="16"/>
                <w:szCs w:val="16"/>
              </w:rPr>
              <w:t>(1)</w:t>
            </w:r>
          </w:p>
        </w:tc>
        <w:tc>
          <w:tcPr>
            <w:tcW w:w="1134" w:type="dxa"/>
            <w:vAlign w:val="bottom"/>
          </w:tcPr>
          <w:p w14:paraId="09CCF890" w14:textId="2F008A62" w:rsidR="00842604" w:rsidRPr="00161BBC" w:rsidRDefault="00842604" w:rsidP="00842604">
            <w:pPr>
              <w:spacing w:line="240" w:lineRule="auto"/>
              <w:ind w:left="-101" w:right="-72"/>
              <w:jc w:val="right"/>
              <w:rPr>
                <w:rFonts w:cs="Arial"/>
                <w:sz w:val="16"/>
                <w:szCs w:val="16"/>
              </w:rPr>
            </w:pPr>
            <w:r w:rsidRPr="00161BBC">
              <w:rPr>
                <w:rFonts w:cs="Arial"/>
                <w:sz w:val="16"/>
                <w:szCs w:val="16"/>
              </w:rPr>
              <w:t>(3,286)</w:t>
            </w:r>
          </w:p>
        </w:tc>
        <w:tc>
          <w:tcPr>
            <w:tcW w:w="1000" w:type="dxa"/>
            <w:vAlign w:val="bottom"/>
          </w:tcPr>
          <w:p w14:paraId="17685C32" w14:textId="42C99FC0" w:rsidR="00842604" w:rsidRPr="00161BBC" w:rsidRDefault="00842604" w:rsidP="00842604">
            <w:pPr>
              <w:spacing w:line="240" w:lineRule="auto"/>
              <w:ind w:left="-101" w:right="-72"/>
              <w:jc w:val="right"/>
              <w:rPr>
                <w:rFonts w:cs="Arial"/>
                <w:sz w:val="16"/>
                <w:szCs w:val="16"/>
              </w:rPr>
            </w:pPr>
            <w:r w:rsidRPr="00161BBC">
              <w:rPr>
                <w:rFonts w:cs="Arial"/>
                <w:sz w:val="16"/>
                <w:szCs w:val="16"/>
              </w:rPr>
              <w:t>2,378</w:t>
            </w:r>
          </w:p>
        </w:tc>
        <w:tc>
          <w:tcPr>
            <w:tcW w:w="896" w:type="dxa"/>
            <w:vAlign w:val="bottom"/>
          </w:tcPr>
          <w:p w14:paraId="19A5A044" w14:textId="650D31FD" w:rsidR="00842604" w:rsidRPr="00161BBC" w:rsidRDefault="00842604" w:rsidP="00842604">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(2),(9)</w:t>
            </w:r>
          </w:p>
        </w:tc>
        <w:tc>
          <w:tcPr>
            <w:tcW w:w="1094" w:type="dxa"/>
            <w:gridSpan w:val="2"/>
            <w:vAlign w:val="bottom"/>
          </w:tcPr>
          <w:p w14:paraId="020209BA" w14:textId="4EB9C350" w:rsidR="00842604" w:rsidRPr="00161BBC" w:rsidRDefault="00842604" w:rsidP="00842604">
            <w:pPr>
              <w:spacing w:line="240" w:lineRule="auto"/>
              <w:ind w:left="-101" w:right="-72"/>
              <w:jc w:val="right"/>
              <w:rPr>
                <w:rFonts w:cs="Arial"/>
                <w:sz w:val="16"/>
                <w:szCs w:val="16"/>
              </w:rPr>
            </w:pPr>
            <w:r w:rsidRPr="00161BBC">
              <w:rPr>
                <w:rFonts w:cs="Arial"/>
                <w:sz w:val="16"/>
                <w:szCs w:val="16"/>
              </w:rPr>
              <w:t>(908)</w:t>
            </w:r>
          </w:p>
        </w:tc>
      </w:tr>
      <w:tr w:rsidR="00842604" w:rsidRPr="00161BBC" w14:paraId="60AFC92A" w14:textId="77777777" w:rsidTr="00FB7D6B">
        <w:trPr>
          <w:trHeight w:val="20"/>
        </w:trPr>
        <w:tc>
          <w:tcPr>
            <w:tcW w:w="3339" w:type="dxa"/>
            <w:vAlign w:val="bottom"/>
          </w:tcPr>
          <w:p w14:paraId="4B2C66E7" w14:textId="77777777" w:rsidR="00842604" w:rsidRPr="00161BBC" w:rsidRDefault="00842604" w:rsidP="00842604">
            <w:pPr>
              <w:spacing w:line="240" w:lineRule="auto"/>
              <w:ind w:left="-101" w:right="-72"/>
              <w:rPr>
                <w:rFonts w:cs="Arial"/>
                <w:sz w:val="16"/>
                <w:szCs w:val="16"/>
                <w:cs/>
              </w:rPr>
            </w:pPr>
            <w:r w:rsidRPr="00161BBC">
              <w:rPr>
                <w:rFonts w:cs="Arial"/>
                <w:sz w:val="16"/>
                <w:szCs w:val="16"/>
              </w:rPr>
              <w:t>Share of profit from investments in</w:t>
            </w:r>
          </w:p>
        </w:tc>
        <w:tc>
          <w:tcPr>
            <w:tcW w:w="1008" w:type="dxa"/>
            <w:tcBorders>
              <w:top w:val="nil"/>
              <w:left w:val="nil"/>
              <w:right w:val="nil"/>
            </w:tcBorders>
            <w:vAlign w:val="bottom"/>
          </w:tcPr>
          <w:p w14:paraId="01748683" w14:textId="77777777" w:rsidR="00842604" w:rsidRPr="00161BBC" w:rsidRDefault="00842604" w:rsidP="00842604">
            <w:pPr>
              <w:spacing w:line="240" w:lineRule="auto"/>
              <w:ind w:left="-101" w:right="-72"/>
              <w:jc w:val="right"/>
              <w:rPr>
                <w:rFonts w:cs="Arial"/>
                <w:sz w:val="16"/>
                <w:szCs w:val="16"/>
              </w:rPr>
            </w:pPr>
          </w:p>
        </w:tc>
        <w:tc>
          <w:tcPr>
            <w:tcW w:w="993" w:type="dxa"/>
            <w:tcBorders>
              <w:top w:val="nil"/>
              <w:left w:val="nil"/>
              <w:right w:val="nil"/>
            </w:tcBorders>
            <w:vAlign w:val="bottom"/>
          </w:tcPr>
          <w:p w14:paraId="6E58F3DA" w14:textId="77777777" w:rsidR="00842604" w:rsidRPr="00161BBC" w:rsidRDefault="00842604" w:rsidP="00842604">
            <w:pPr>
              <w:spacing w:line="240" w:lineRule="auto"/>
              <w:ind w:left="-101" w:right="-72"/>
              <w:jc w:val="right"/>
              <w:rPr>
                <w:rFonts w:cs="Arial"/>
                <w:sz w:val="16"/>
                <w:szCs w:val="16"/>
              </w:rPr>
            </w:pPr>
          </w:p>
        </w:tc>
        <w:tc>
          <w:tcPr>
            <w:tcW w:w="1134" w:type="dxa"/>
            <w:tcBorders>
              <w:top w:val="nil"/>
              <w:left w:val="nil"/>
              <w:right w:val="nil"/>
            </w:tcBorders>
            <w:vAlign w:val="bottom"/>
          </w:tcPr>
          <w:p w14:paraId="658FEF1A" w14:textId="77777777" w:rsidR="00842604" w:rsidRPr="00161BBC" w:rsidRDefault="00842604" w:rsidP="00842604">
            <w:pPr>
              <w:spacing w:line="240" w:lineRule="auto"/>
              <w:ind w:left="-101" w:right="-72"/>
              <w:jc w:val="right"/>
              <w:rPr>
                <w:rFonts w:cs="Arial"/>
                <w:sz w:val="16"/>
                <w:szCs w:val="16"/>
              </w:rPr>
            </w:pPr>
          </w:p>
        </w:tc>
        <w:tc>
          <w:tcPr>
            <w:tcW w:w="1000" w:type="dxa"/>
            <w:tcBorders>
              <w:top w:val="nil"/>
              <w:left w:val="nil"/>
              <w:right w:val="nil"/>
            </w:tcBorders>
            <w:vAlign w:val="bottom"/>
          </w:tcPr>
          <w:p w14:paraId="5DD49607" w14:textId="77777777" w:rsidR="00842604" w:rsidRPr="00161BBC" w:rsidRDefault="00842604" w:rsidP="00842604">
            <w:pPr>
              <w:spacing w:line="240" w:lineRule="auto"/>
              <w:ind w:left="-101" w:right="-72"/>
              <w:jc w:val="right"/>
              <w:rPr>
                <w:rFonts w:cs="Arial"/>
                <w:sz w:val="16"/>
                <w:szCs w:val="16"/>
              </w:rPr>
            </w:pPr>
          </w:p>
        </w:tc>
        <w:tc>
          <w:tcPr>
            <w:tcW w:w="896" w:type="dxa"/>
            <w:vAlign w:val="bottom"/>
          </w:tcPr>
          <w:p w14:paraId="3F8C85BA" w14:textId="77777777" w:rsidR="00842604" w:rsidRPr="00161BBC" w:rsidRDefault="00842604" w:rsidP="00842604">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vAlign w:val="bottom"/>
          </w:tcPr>
          <w:p w14:paraId="0CF2FBBA" w14:textId="77777777" w:rsidR="00842604" w:rsidRPr="00161BBC" w:rsidRDefault="00842604" w:rsidP="00842604">
            <w:pPr>
              <w:spacing w:line="240" w:lineRule="auto"/>
              <w:ind w:left="-101" w:right="-72"/>
              <w:jc w:val="right"/>
              <w:rPr>
                <w:rFonts w:cs="Arial"/>
                <w:sz w:val="16"/>
                <w:szCs w:val="16"/>
              </w:rPr>
            </w:pPr>
          </w:p>
        </w:tc>
      </w:tr>
      <w:tr w:rsidR="00842604" w:rsidRPr="00161BBC" w14:paraId="03940C23" w14:textId="77777777" w:rsidTr="00FB7D6B">
        <w:trPr>
          <w:trHeight w:val="20"/>
        </w:trPr>
        <w:tc>
          <w:tcPr>
            <w:tcW w:w="3339" w:type="dxa"/>
            <w:vAlign w:val="bottom"/>
          </w:tcPr>
          <w:p w14:paraId="52C52BBF" w14:textId="77777777" w:rsidR="00842604" w:rsidRPr="00161BBC" w:rsidRDefault="00842604" w:rsidP="00842604">
            <w:pPr>
              <w:spacing w:line="240" w:lineRule="auto"/>
              <w:ind w:left="-101" w:right="-72"/>
              <w:rPr>
                <w:rFonts w:cs="Arial"/>
                <w:sz w:val="16"/>
                <w:szCs w:val="16"/>
              </w:rPr>
            </w:pPr>
            <w:r w:rsidRPr="00161BBC">
              <w:rPr>
                <w:rFonts w:cs="Arial"/>
                <w:sz w:val="16"/>
                <w:szCs w:val="16"/>
              </w:rPr>
              <w:t xml:space="preserve">   associates and joint ventures, net</w:t>
            </w:r>
          </w:p>
        </w:tc>
        <w:tc>
          <w:tcPr>
            <w:tcW w:w="1008" w:type="dxa"/>
            <w:tcBorders>
              <w:bottom w:val="single" w:sz="4" w:space="0" w:color="auto"/>
            </w:tcBorders>
            <w:vAlign w:val="bottom"/>
          </w:tcPr>
          <w:p w14:paraId="712C0FE8" w14:textId="49E634F8" w:rsidR="00842604" w:rsidRPr="00161BBC" w:rsidRDefault="00842604" w:rsidP="00842604">
            <w:pPr>
              <w:spacing w:line="240" w:lineRule="auto"/>
              <w:ind w:left="-101" w:right="-72"/>
              <w:jc w:val="right"/>
              <w:rPr>
                <w:rFonts w:cs="Arial"/>
                <w:sz w:val="16"/>
                <w:szCs w:val="16"/>
              </w:rPr>
            </w:pPr>
            <w:r w:rsidRPr="00161BBC">
              <w:rPr>
                <w:rFonts w:cs="Arial"/>
                <w:sz w:val="16"/>
                <w:szCs w:val="16"/>
              </w:rPr>
              <w:t>3,670</w:t>
            </w:r>
          </w:p>
        </w:tc>
        <w:tc>
          <w:tcPr>
            <w:tcW w:w="993" w:type="dxa"/>
            <w:tcBorders>
              <w:bottom w:val="single" w:sz="4" w:space="0" w:color="auto"/>
            </w:tcBorders>
            <w:vAlign w:val="bottom"/>
          </w:tcPr>
          <w:p w14:paraId="426B2919" w14:textId="4C0273E6" w:rsidR="00842604" w:rsidRPr="00161BBC" w:rsidRDefault="00842604" w:rsidP="00842604">
            <w:pPr>
              <w:spacing w:line="240" w:lineRule="auto"/>
              <w:ind w:left="-101" w:right="-72"/>
              <w:jc w:val="right"/>
              <w:rPr>
                <w:rFonts w:cs="Arial"/>
                <w:sz w:val="16"/>
                <w:szCs w:val="16"/>
              </w:rPr>
            </w:pPr>
            <w:r w:rsidRPr="00161BBC">
              <w:rPr>
                <w:rFonts w:cs="Arial"/>
                <w:sz w:val="16"/>
                <w:szCs w:val="16"/>
              </w:rPr>
              <w:t>727</w:t>
            </w:r>
          </w:p>
        </w:tc>
        <w:tc>
          <w:tcPr>
            <w:tcW w:w="1134" w:type="dxa"/>
            <w:tcBorders>
              <w:bottom w:val="single" w:sz="4" w:space="0" w:color="auto"/>
            </w:tcBorders>
            <w:vAlign w:val="bottom"/>
          </w:tcPr>
          <w:p w14:paraId="24147AA0" w14:textId="15250EA8" w:rsidR="00842604" w:rsidRPr="00161BBC" w:rsidRDefault="00842604" w:rsidP="00842604">
            <w:pPr>
              <w:spacing w:line="240" w:lineRule="auto"/>
              <w:ind w:left="-101" w:right="-72"/>
              <w:jc w:val="right"/>
              <w:rPr>
                <w:rFonts w:cs="Arial"/>
                <w:sz w:val="16"/>
                <w:szCs w:val="16"/>
              </w:rPr>
            </w:pPr>
            <w:r w:rsidRPr="00161BBC">
              <w:rPr>
                <w:rFonts w:cs="Arial"/>
                <w:sz w:val="16"/>
                <w:szCs w:val="16"/>
              </w:rPr>
              <w:t>4,397</w:t>
            </w:r>
          </w:p>
        </w:tc>
        <w:tc>
          <w:tcPr>
            <w:tcW w:w="1000" w:type="dxa"/>
            <w:tcBorders>
              <w:bottom w:val="single" w:sz="4" w:space="0" w:color="auto"/>
            </w:tcBorders>
            <w:vAlign w:val="bottom"/>
          </w:tcPr>
          <w:p w14:paraId="40B11E19" w14:textId="49AFFD2D" w:rsidR="00842604" w:rsidRPr="00161BBC" w:rsidRDefault="00842604" w:rsidP="00842604">
            <w:pPr>
              <w:spacing w:line="240" w:lineRule="auto"/>
              <w:ind w:left="-101" w:right="-72"/>
              <w:jc w:val="right"/>
              <w:rPr>
                <w:rFonts w:cs="Arial"/>
                <w:sz w:val="16"/>
                <w:szCs w:val="16"/>
              </w:rPr>
            </w:pPr>
            <w:r w:rsidRPr="00161BBC">
              <w:rPr>
                <w:rFonts w:cs="Arial"/>
                <w:sz w:val="16"/>
                <w:szCs w:val="16"/>
              </w:rPr>
              <w:t>(1,386)</w:t>
            </w:r>
          </w:p>
        </w:tc>
        <w:tc>
          <w:tcPr>
            <w:tcW w:w="896" w:type="dxa"/>
            <w:vAlign w:val="bottom"/>
          </w:tcPr>
          <w:p w14:paraId="65DC73FB" w14:textId="46439745" w:rsidR="00842604" w:rsidRPr="00161BBC" w:rsidRDefault="00842604" w:rsidP="00842604">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(1),(5),(6),(7),(8)</w:t>
            </w:r>
          </w:p>
        </w:tc>
        <w:tc>
          <w:tcPr>
            <w:tcW w:w="1094" w:type="dxa"/>
            <w:gridSpan w:val="2"/>
            <w:tcBorders>
              <w:bottom w:val="single" w:sz="4" w:space="0" w:color="auto"/>
            </w:tcBorders>
            <w:vAlign w:val="bottom"/>
          </w:tcPr>
          <w:p w14:paraId="555A4849" w14:textId="4786C3C8" w:rsidR="00842604" w:rsidRPr="00161BBC" w:rsidRDefault="00842604" w:rsidP="00842604">
            <w:pPr>
              <w:spacing w:line="240" w:lineRule="auto"/>
              <w:ind w:left="-101" w:right="-72"/>
              <w:jc w:val="right"/>
              <w:rPr>
                <w:rFonts w:cs="Arial"/>
                <w:sz w:val="16"/>
                <w:szCs w:val="16"/>
              </w:rPr>
            </w:pPr>
            <w:r w:rsidRPr="00161BBC">
              <w:rPr>
                <w:rFonts w:cs="Arial"/>
                <w:sz w:val="16"/>
                <w:szCs w:val="16"/>
              </w:rPr>
              <w:t>3,011</w:t>
            </w:r>
          </w:p>
        </w:tc>
      </w:tr>
      <w:tr w:rsidR="00842604" w:rsidRPr="00161BBC" w14:paraId="28B0EAF1" w14:textId="77777777" w:rsidTr="00EB2402">
        <w:trPr>
          <w:trHeight w:val="20"/>
        </w:trPr>
        <w:tc>
          <w:tcPr>
            <w:tcW w:w="3339" w:type="dxa"/>
            <w:vAlign w:val="bottom"/>
          </w:tcPr>
          <w:p w14:paraId="61A2589B" w14:textId="77777777" w:rsidR="00842604" w:rsidRPr="00161BBC" w:rsidRDefault="00842604" w:rsidP="00842604">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vAlign w:val="bottom"/>
          </w:tcPr>
          <w:p w14:paraId="2C2E0D7F" w14:textId="77777777" w:rsidR="00842604" w:rsidRPr="00161BBC" w:rsidRDefault="00842604" w:rsidP="00842604">
            <w:pPr>
              <w:spacing w:line="240" w:lineRule="auto"/>
              <w:ind w:left="-101" w:right="-72"/>
              <w:jc w:val="right"/>
              <w:rPr>
                <w:rFonts w:cs="Arial"/>
                <w:sz w:val="16"/>
                <w:szCs w:val="16"/>
              </w:rPr>
            </w:pPr>
          </w:p>
        </w:tc>
        <w:tc>
          <w:tcPr>
            <w:tcW w:w="993" w:type="dxa"/>
            <w:vAlign w:val="bottom"/>
          </w:tcPr>
          <w:p w14:paraId="7DC89D25" w14:textId="77777777" w:rsidR="00842604" w:rsidRPr="00161BBC" w:rsidRDefault="00842604" w:rsidP="00842604">
            <w:pPr>
              <w:spacing w:line="240" w:lineRule="auto"/>
              <w:ind w:left="-101" w:right="-72"/>
              <w:jc w:val="right"/>
              <w:rPr>
                <w:rFonts w:cs="Arial"/>
                <w:sz w:val="16"/>
                <w:szCs w:val="16"/>
              </w:rPr>
            </w:pPr>
          </w:p>
        </w:tc>
        <w:tc>
          <w:tcPr>
            <w:tcW w:w="1134" w:type="dxa"/>
            <w:vAlign w:val="bottom"/>
          </w:tcPr>
          <w:p w14:paraId="144196BF" w14:textId="77777777" w:rsidR="00842604" w:rsidRPr="00161BBC" w:rsidRDefault="00842604" w:rsidP="00842604">
            <w:pPr>
              <w:spacing w:line="240" w:lineRule="auto"/>
              <w:ind w:left="-101" w:right="-72"/>
              <w:jc w:val="right"/>
              <w:rPr>
                <w:rFonts w:cs="Arial"/>
                <w:sz w:val="16"/>
                <w:szCs w:val="16"/>
              </w:rPr>
            </w:pPr>
          </w:p>
        </w:tc>
        <w:tc>
          <w:tcPr>
            <w:tcW w:w="1000" w:type="dxa"/>
            <w:vAlign w:val="bottom"/>
          </w:tcPr>
          <w:p w14:paraId="3340CC11" w14:textId="77777777" w:rsidR="00842604" w:rsidRPr="00161BBC" w:rsidRDefault="00842604" w:rsidP="00842604">
            <w:pPr>
              <w:spacing w:line="240" w:lineRule="auto"/>
              <w:ind w:left="-101" w:right="-72"/>
              <w:jc w:val="right"/>
              <w:rPr>
                <w:rFonts w:cs="Arial"/>
                <w:sz w:val="16"/>
                <w:szCs w:val="16"/>
                <w:cs/>
              </w:rPr>
            </w:pPr>
          </w:p>
        </w:tc>
        <w:tc>
          <w:tcPr>
            <w:tcW w:w="896" w:type="dxa"/>
            <w:vAlign w:val="center"/>
          </w:tcPr>
          <w:p w14:paraId="57E1883C" w14:textId="77777777" w:rsidR="00842604" w:rsidRPr="00161BBC" w:rsidRDefault="00842604" w:rsidP="00842604">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02343A65" w14:textId="77777777" w:rsidR="00842604" w:rsidRPr="00161BBC" w:rsidRDefault="00842604" w:rsidP="00842604">
            <w:pPr>
              <w:spacing w:line="240" w:lineRule="auto"/>
              <w:ind w:left="-101" w:right="-72"/>
              <w:jc w:val="right"/>
              <w:rPr>
                <w:rFonts w:cs="Arial"/>
                <w:sz w:val="16"/>
                <w:szCs w:val="16"/>
              </w:rPr>
            </w:pPr>
          </w:p>
        </w:tc>
      </w:tr>
      <w:tr w:rsidR="00842604" w:rsidRPr="00161BBC" w14:paraId="5473B568" w14:textId="77777777" w:rsidTr="001E0A14">
        <w:trPr>
          <w:trHeight w:val="20"/>
        </w:trPr>
        <w:tc>
          <w:tcPr>
            <w:tcW w:w="3339" w:type="dxa"/>
            <w:vAlign w:val="bottom"/>
          </w:tcPr>
          <w:p w14:paraId="2631E683" w14:textId="77777777" w:rsidR="00842604" w:rsidRPr="00161BBC" w:rsidRDefault="00842604" w:rsidP="00842604">
            <w:pPr>
              <w:spacing w:line="240" w:lineRule="auto"/>
              <w:ind w:left="-101" w:right="-72"/>
              <w:rPr>
                <w:rFonts w:cs="Arial"/>
                <w:sz w:val="16"/>
                <w:szCs w:val="16"/>
                <w:cs/>
              </w:rPr>
            </w:pPr>
            <w:r w:rsidRPr="00161BBC">
              <w:rPr>
                <w:rFonts w:cs="Arial"/>
                <w:sz w:val="16"/>
                <w:szCs w:val="16"/>
              </w:rPr>
              <w:t>Profit before income tax</w:t>
            </w:r>
          </w:p>
        </w:tc>
        <w:tc>
          <w:tcPr>
            <w:tcW w:w="1008" w:type="dxa"/>
            <w:tcBorders>
              <w:left w:val="nil"/>
              <w:bottom w:val="nil"/>
              <w:right w:val="nil"/>
            </w:tcBorders>
            <w:vAlign w:val="bottom"/>
          </w:tcPr>
          <w:p w14:paraId="6364FA97" w14:textId="539782D9" w:rsidR="00842604" w:rsidRPr="00161BBC" w:rsidRDefault="00842604" w:rsidP="00842604">
            <w:pPr>
              <w:spacing w:line="240" w:lineRule="auto"/>
              <w:ind w:left="-101" w:right="-72"/>
              <w:jc w:val="right"/>
              <w:rPr>
                <w:rFonts w:cs="Arial"/>
                <w:sz w:val="16"/>
                <w:szCs w:val="16"/>
              </w:rPr>
            </w:pPr>
            <w:r w:rsidRPr="00161BBC">
              <w:rPr>
                <w:rFonts w:cs="Arial"/>
                <w:sz w:val="16"/>
                <w:szCs w:val="16"/>
              </w:rPr>
              <w:t>6,591</w:t>
            </w:r>
          </w:p>
        </w:tc>
        <w:tc>
          <w:tcPr>
            <w:tcW w:w="993" w:type="dxa"/>
            <w:tcBorders>
              <w:left w:val="nil"/>
              <w:bottom w:val="nil"/>
              <w:right w:val="nil"/>
            </w:tcBorders>
            <w:vAlign w:val="bottom"/>
          </w:tcPr>
          <w:p w14:paraId="33EE6C3E" w14:textId="76839A8B" w:rsidR="00842604" w:rsidRPr="00161BBC" w:rsidRDefault="00842604" w:rsidP="00842604">
            <w:pPr>
              <w:spacing w:line="240" w:lineRule="auto"/>
              <w:ind w:left="-101" w:right="-72"/>
              <w:jc w:val="right"/>
              <w:rPr>
                <w:rFonts w:cs="Arial"/>
                <w:sz w:val="16"/>
                <w:szCs w:val="16"/>
              </w:rPr>
            </w:pPr>
            <w:r w:rsidRPr="00161BBC">
              <w:rPr>
                <w:rFonts w:cs="Arial"/>
                <w:sz w:val="16"/>
                <w:szCs w:val="16"/>
              </w:rPr>
              <w:t>824</w:t>
            </w:r>
          </w:p>
        </w:tc>
        <w:tc>
          <w:tcPr>
            <w:tcW w:w="1134" w:type="dxa"/>
            <w:tcBorders>
              <w:left w:val="nil"/>
              <w:bottom w:val="nil"/>
              <w:right w:val="nil"/>
            </w:tcBorders>
            <w:vAlign w:val="bottom"/>
          </w:tcPr>
          <w:p w14:paraId="5CBB43E3" w14:textId="31CCACED" w:rsidR="00842604" w:rsidRPr="00161BBC" w:rsidRDefault="00842604" w:rsidP="00842604">
            <w:pPr>
              <w:spacing w:line="240" w:lineRule="auto"/>
              <w:ind w:left="-101" w:right="-72"/>
              <w:jc w:val="right"/>
              <w:rPr>
                <w:rFonts w:cs="Arial"/>
                <w:sz w:val="16"/>
                <w:szCs w:val="16"/>
              </w:rPr>
            </w:pPr>
            <w:r w:rsidRPr="00161BBC">
              <w:rPr>
                <w:rFonts w:cs="Arial"/>
                <w:sz w:val="16"/>
                <w:szCs w:val="16"/>
              </w:rPr>
              <w:t>7,415</w:t>
            </w:r>
          </w:p>
        </w:tc>
        <w:tc>
          <w:tcPr>
            <w:tcW w:w="1000" w:type="dxa"/>
            <w:tcBorders>
              <w:left w:val="nil"/>
              <w:bottom w:val="nil"/>
              <w:right w:val="nil"/>
            </w:tcBorders>
            <w:vAlign w:val="bottom"/>
          </w:tcPr>
          <w:p w14:paraId="1728529B" w14:textId="1412BF44" w:rsidR="00842604" w:rsidRPr="00161BBC" w:rsidRDefault="00842604" w:rsidP="00842604">
            <w:pPr>
              <w:spacing w:line="240" w:lineRule="auto"/>
              <w:ind w:left="-101" w:right="-72"/>
              <w:jc w:val="right"/>
              <w:rPr>
                <w:rFonts w:cs="Arial"/>
                <w:sz w:val="16"/>
                <w:szCs w:val="16"/>
              </w:rPr>
            </w:pPr>
            <w:r w:rsidRPr="00161BBC">
              <w:rPr>
                <w:rFonts w:cs="Arial"/>
                <w:sz w:val="16"/>
                <w:szCs w:val="16"/>
              </w:rPr>
              <w:t>(465)</w:t>
            </w:r>
          </w:p>
        </w:tc>
        <w:tc>
          <w:tcPr>
            <w:tcW w:w="896" w:type="dxa"/>
            <w:vAlign w:val="center"/>
          </w:tcPr>
          <w:p w14:paraId="00F5B072" w14:textId="77777777" w:rsidR="00842604" w:rsidRPr="00161BBC" w:rsidRDefault="00842604" w:rsidP="00842604">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vAlign w:val="bottom"/>
          </w:tcPr>
          <w:p w14:paraId="6C7EB85D" w14:textId="48C60808" w:rsidR="00842604" w:rsidRPr="00161BBC" w:rsidRDefault="00842604" w:rsidP="00842604">
            <w:pPr>
              <w:spacing w:line="240" w:lineRule="auto"/>
              <w:ind w:left="-101" w:right="-72"/>
              <w:jc w:val="right"/>
              <w:rPr>
                <w:rFonts w:cs="Arial"/>
                <w:sz w:val="16"/>
                <w:szCs w:val="16"/>
              </w:rPr>
            </w:pPr>
            <w:r w:rsidRPr="00161BBC">
              <w:rPr>
                <w:rFonts w:cs="Arial"/>
                <w:sz w:val="16"/>
                <w:szCs w:val="16"/>
              </w:rPr>
              <w:t>6,950</w:t>
            </w:r>
          </w:p>
        </w:tc>
      </w:tr>
      <w:tr w:rsidR="00842604" w:rsidRPr="00161BBC" w14:paraId="213AC2E9" w14:textId="77777777" w:rsidTr="00006890">
        <w:trPr>
          <w:trHeight w:val="20"/>
        </w:trPr>
        <w:tc>
          <w:tcPr>
            <w:tcW w:w="3339" w:type="dxa"/>
            <w:vAlign w:val="bottom"/>
          </w:tcPr>
          <w:p w14:paraId="76033244" w14:textId="77777777" w:rsidR="00842604" w:rsidRPr="00161BBC" w:rsidRDefault="00842604" w:rsidP="00842604">
            <w:pPr>
              <w:spacing w:line="240" w:lineRule="auto"/>
              <w:ind w:left="-101" w:right="-72"/>
              <w:rPr>
                <w:rFonts w:cs="Arial"/>
                <w:spacing w:val="-4"/>
                <w:sz w:val="16"/>
                <w:szCs w:val="16"/>
              </w:rPr>
            </w:pPr>
            <w:r w:rsidRPr="00161BBC">
              <w:rPr>
                <w:rFonts w:cs="Arial"/>
                <w:spacing w:val="-4"/>
                <w:sz w:val="16"/>
                <w:szCs w:val="16"/>
              </w:rPr>
              <w:t>Deferred tax expense</w:t>
            </w:r>
          </w:p>
        </w:tc>
        <w:tc>
          <w:tcPr>
            <w:tcW w:w="1008" w:type="dxa"/>
            <w:vAlign w:val="bottom"/>
          </w:tcPr>
          <w:p w14:paraId="73AC5296" w14:textId="556900F8" w:rsidR="00842604" w:rsidRPr="00161BBC" w:rsidRDefault="00842604" w:rsidP="00842604">
            <w:pPr>
              <w:spacing w:line="240" w:lineRule="auto"/>
              <w:ind w:left="-101" w:right="-72"/>
              <w:jc w:val="right"/>
              <w:rPr>
                <w:rFonts w:cs="Arial"/>
                <w:sz w:val="16"/>
                <w:szCs w:val="16"/>
              </w:rPr>
            </w:pPr>
            <w:r w:rsidRPr="00161BBC">
              <w:rPr>
                <w:rFonts w:cs="Arial"/>
                <w:sz w:val="16"/>
                <w:szCs w:val="16"/>
              </w:rPr>
              <w:t>(101)</w:t>
            </w:r>
          </w:p>
        </w:tc>
        <w:tc>
          <w:tcPr>
            <w:tcW w:w="993" w:type="dxa"/>
            <w:vAlign w:val="bottom"/>
          </w:tcPr>
          <w:p w14:paraId="34E9364F" w14:textId="385703B5" w:rsidR="00842604" w:rsidRPr="00161BBC" w:rsidRDefault="00842604" w:rsidP="00842604">
            <w:pPr>
              <w:spacing w:line="240" w:lineRule="auto"/>
              <w:ind w:left="-101" w:right="-72"/>
              <w:jc w:val="right"/>
              <w:rPr>
                <w:rFonts w:cs="Arial"/>
                <w:sz w:val="16"/>
                <w:szCs w:val="16"/>
              </w:rPr>
            </w:pPr>
            <w:r w:rsidRPr="00161BBC">
              <w:rPr>
                <w:rFonts w:cs="Arial"/>
                <w:sz w:val="16"/>
                <w:szCs w:val="16"/>
              </w:rPr>
              <w:t>2</w:t>
            </w:r>
          </w:p>
        </w:tc>
        <w:tc>
          <w:tcPr>
            <w:tcW w:w="1134" w:type="dxa"/>
            <w:vAlign w:val="bottom"/>
          </w:tcPr>
          <w:p w14:paraId="71D54B3D" w14:textId="7D3619E1" w:rsidR="00842604" w:rsidRPr="00161BBC" w:rsidRDefault="00842604" w:rsidP="00842604">
            <w:pPr>
              <w:spacing w:line="240" w:lineRule="auto"/>
              <w:ind w:left="-101" w:right="-72"/>
              <w:jc w:val="right"/>
              <w:rPr>
                <w:rFonts w:cs="Arial"/>
                <w:sz w:val="16"/>
                <w:szCs w:val="16"/>
              </w:rPr>
            </w:pPr>
            <w:r w:rsidRPr="00161BBC">
              <w:rPr>
                <w:rFonts w:cs="Arial"/>
                <w:sz w:val="16"/>
                <w:szCs w:val="16"/>
              </w:rPr>
              <w:t>(99)</w:t>
            </w:r>
          </w:p>
        </w:tc>
        <w:tc>
          <w:tcPr>
            <w:tcW w:w="1000" w:type="dxa"/>
            <w:vAlign w:val="bottom"/>
          </w:tcPr>
          <w:p w14:paraId="1EB45B7F" w14:textId="1F8BD8DB" w:rsidR="00842604" w:rsidRPr="00161BBC" w:rsidRDefault="00842604" w:rsidP="00842604">
            <w:pPr>
              <w:spacing w:line="240" w:lineRule="auto"/>
              <w:ind w:left="-101" w:right="-72"/>
              <w:jc w:val="right"/>
              <w:rPr>
                <w:rFonts w:cs="Arial"/>
                <w:sz w:val="16"/>
                <w:szCs w:val="16"/>
                <w:cs/>
              </w:rPr>
            </w:pPr>
            <w:r w:rsidRPr="00161BBC">
              <w:rPr>
                <w:rFonts w:cs="Arial"/>
                <w:sz w:val="16"/>
                <w:szCs w:val="16"/>
              </w:rPr>
              <w:t>205</w:t>
            </w:r>
          </w:p>
        </w:tc>
        <w:tc>
          <w:tcPr>
            <w:tcW w:w="896" w:type="dxa"/>
            <w:vAlign w:val="bottom"/>
          </w:tcPr>
          <w:p w14:paraId="0826E631" w14:textId="36DEB83D" w:rsidR="00842604" w:rsidRPr="00161BBC" w:rsidRDefault="00842604" w:rsidP="00842604">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(5),(6),(9)</w:t>
            </w:r>
          </w:p>
        </w:tc>
        <w:tc>
          <w:tcPr>
            <w:tcW w:w="1094" w:type="dxa"/>
            <w:gridSpan w:val="2"/>
            <w:vAlign w:val="bottom"/>
          </w:tcPr>
          <w:p w14:paraId="57598B1D" w14:textId="702EFC16" w:rsidR="00842604" w:rsidRPr="00161BBC" w:rsidRDefault="00842604" w:rsidP="00842604">
            <w:pPr>
              <w:spacing w:line="240" w:lineRule="auto"/>
              <w:ind w:left="-101" w:right="-72"/>
              <w:jc w:val="right"/>
              <w:rPr>
                <w:rFonts w:cs="Arial"/>
                <w:sz w:val="16"/>
                <w:szCs w:val="16"/>
              </w:rPr>
            </w:pPr>
            <w:r w:rsidRPr="00161BBC">
              <w:rPr>
                <w:rFonts w:cs="Arial"/>
                <w:sz w:val="16"/>
                <w:szCs w:val="16"/>
              </w:rPr>
              <w:t>106</w:t>
            </w:r>
          </w:p>
        </w:tc>
      </w:tr>
      <w:tr w:rsidR="00842604" w:rsidRPr="00161BBC" w14:paraId="68E75E7D" w14:textId="77777777" w:rsidTr="00006890">
        <w:trPr>
          <w:trHeight w:val="20"/>
        </w:trPr>
        <w:tc>
          <w:tcPr>
            <w:tcW w:w="3339" w:type="dxa"/>
            <w:vAlign w:val="bottom"/>
          </w:tcPr>
          <w:p w14:paraId="66542348" w14:textId="77777777" w:rsidR="00842604" w:rsidRPr="00161BBC" w:rsidRDefault="00842604" w:rsidP="00842604">
            <w:pPr>
              <w:spacing w:line="240" w:lineRule="auto"/>
              <w:ind w:left="-101" w:right="-72"/>
              <w:rPr>
                <w:rFonts w:cs="Arial"/>
                <w:sz w:val="16"/>
                <w:szCs w:val="16"/>
                <w:cs/>
              </w:rPr>
            </w:pPr>
            <w:r w:rsidRPr="00161BBC">
              <w:rPr>
                <w:rFonts w:cs="Arial"/>
                <w:sz w:val="16"/>
                <w:szCs w:val="16"/>
              </w:rPr>
              <w:t>Income tax expense</w:t>
            </w:r>
          </w:p>
        </w:tc>
        <w:tc>
          <w:tcPr>
            <w:tcW w:w="1008" w:type="dxa"/>
            <w:tcBorders>
              <w:top w:val="nil"/>
              <w:left w:val="nil"/>
              <w:bottom w:val="single" w:sz="4" w:space="0" w:color="auto"/>
              <w:right w:val="nil"/>
            </w:tcBorders>
            <w:vAlign w:val="bottom"/>
          </w:tcPr>
          <w:p w14:paraId="44DA7BAA" w14:textId="530B16CF" w:rsidR="00842604" w:rsidRPr="00161BBC" w:rsidRDefault="00842604" w:rsidP="00842604">
            <w:pPr>
              <w:spacing w:line="240" w:lineRule="auto"/>
              <w:ind w:left="-101" w:right="-72"/>
              <w:jc w:val="right"/>
              <w:rPr>
                <w:rFonts w:cs="Arial"/>
                <w:sz w:val="16"/>
                <w:szCs w:val="16"/>
              </w:rPr>
            </w:pPr>
            <w:r w:rsidRPr="00161BBC">
              <w:rPr>
                <w:rFonts w:cs="Arial"/>
                <w:sz w:val="16"/>
                <w:szCs w:val="16"/>
              </w:rPr>
              <w:t>(1,327)</w:t>
            </w:r>
          </w:p>
        </w:tc>
        <w:tc>
          <w:tcPr>
            <w:tcW w:w="993" w:type="dxa"/>
            <w:tcBorders>
              <w:top w:val="nil"/>
              <w:left w:val="nil"/>
              <w:bottom w:val="single" w:sz="4" w:space="0" w:color="auto"/>
              <w:right w:val="nil"/>
            </w:tcBorders>
            <w:vAlign w:val="bottom"/>
          </w:tcPr>
          <w:p w14:paraId="0CC701ED" w14:textId="6B76E773" w:rsidR="00842604" w:rsidRPr="00161BBC" w:rsidRDefault="00842604" w:rsidP="00842604">
            <w:pPr>
              <w:spacing w:line="240" w:lineRule="auto"/>
              <w:ind w:left="-101" w:right="-72"/>
              <w:jc w:val="right"/>
              <w:rPr>
                <w:rFonts w:cs="Arial"/>
                <w:sz w:val="16"/>
                <w:szCs w:val="16"/>
              </w:rPr>
            </w:pPr>
            <w:r w:rsidRPr="00161BBC">
              <w:rPr>
                <w:rFonts w:cs="Arial"/>
                <w:sz w:val="16"/>
                <w:szCs w:val="16"/>
              </w:rPr>
              <w:t>-</w:t>
            </w:r>
          </w:p>
        </w:tc>
        <w:tc>
          <w:tcPr>
            <w:tcW w:w="1134" w:type="dxa"/>
            <w:tcBorders>
              <w:top w:val="nil"/>
              <w:left w:val="nil"/>
              <w:bottom w:val="single" w:sz="4" w:space="0" w:color="auto"/>
              <w:right w:val="nil"/>
            </w:tcBorders>
            <w:vAlign w:val="bottom"/>
          </w:tcPr>
          <w:p w14:paraId="49A19A6B" w14:textId="4B9A2854" w:rsidR="00842604" w:rsidRPr="00161BBC" w:rsidRDefault="00842604" w:rsidP="00842604">
            <w:pPr>
              <w:spacing w:line="240" w:lineRule="auto"/>
              <w:ind w:left="-101" w:right="-72"/>
              <w:jc w:val="right"/>
              <w:rPr>
                <w:rFonts w:cs="Arial"/>
                <w:sz w:val="16"/>
                <w:szCs w:val="16"/>
              </w:rPr>
            </w:pPr>
            <w:r w:rsidRPr="00161BBC">
              <w:rPr>
                <w:rFonts w:cs="Arial"/>
                <w:sz w:val="16"/>
                <w:szCs w:val="16"/>
              </w:rPr>
              <w:t>(1,327)</w:t>
            </w:r>
          </w:p>
        </w:tc>
        <w:tc>
          <w:tcPr>
            <w:tcW w:w="1000" w:type="dxa"/>
            <w:tcBorders>
              <w:top w:val="nil"/>
              <w:left w:val="nil"/>
              <w:bottom w:val="single" w:sz="4" w:space="0" w:color="auto"/>
              <w:right w:val="nil"/>
            </w:tcBorders>
            <w:vAlign w:val="bottom"/>
          </w:tcPr>
          <w:p w14:paraId="57ADD2FC" w14:textId="7409FA9A" w:rsidR="00842604" w:rsidRPr="00161BBC" w:rsidRDefault="00842604" w:rsidP="00842604">
            <w:pPr>
              <w:spacing w:line="240" w:lineRule="auto"/>
              <w:ind w:left="-101" w:right="-72"/>
              <w:jc w:val="right"/>
              <w:rPr>
                <w:rFonts w:cs="Arial"/>
                <w:sz w:val="16"/>
                <w:szCs w:val="16"/>
              </w:rPr>
            </w:pPr>
            <w:r w:rsidRPr="00161BBC">
              <w:rPr>
                <w:rFonts w:cs="Arial"/>
                <w:sz w:val="16"/>
                <w:szCs w:val="16"/>
              </w:rPr>
              <w:t>-</w:t>
            </w:r>
          </w:p>
        </w:tc>
        <w:tc>
          <w:tcPr>
            <w:tcW w:w="896" w:type="dxa"/>
            <w:vAlign w:val="bottom"/>
          </w:tcPr>
          <w:p w14:paraId="4283FEC4" w14:textId="194EDD6B" w:rsidR="00842604" w:rsidRPr="00161BBC" w:rsidRDefault="00842604" w:rsidP="00842604">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vAlign w:val="bottom"/>
          </w:tcPr>
          <w:p w14:paraId="5CD16A49" w14:textId="5589C862" w:rsidR="00842604" w:rsidRPr="00161BBC" w:rsidRDefault="00842604" w:rsidP="00842604">
            <w:pPr>
              <w:spacing w:line="240" w:lineRule="auto"/>
              <w:ind w:left="-101" w:right="-72"/>
              <w:jc w:val="right"/>
              <w:rPr>
                <w:rFonts w:cs="Arial"/>
                <w:sz w:val="16"/>
                <w:szCs w:val="16"/>
              </w:rPr>
            </w:pPr>
            <w:r w:rsidRPr="00161BBC">
              <w:rPr>
                <w:rFonts w:cs="Arial"/>
                <w:sz w:val="16"/>
                <w:szCs w:val="16"/>
              </w:rPr>
              <w:t>(1,327)</w:t>
            </w:r>
          </w:p>
        </w:tc>
      </w:tr>
      <w:tr w:rsidR="00842604" w:rsidRPr="00161BBC" w14:paraId="46910E31" w14:textId="77777777" w:rsidTr="00EB2402">
        <w:trPr>
          <w:trHeight w:val="20"/>
        </w:trPr>
        <w:tc>
          <w:tcPr>
            <w:tcW w:w="3339" w:type="dxa"/>
            <w:vAlign w:val="bottom"/>
          </w:tcPr>
          <w:p w14:paraId="0F20D7CD" w14:textId="77777777" w:rsidR="00842604" w:rsidRPr="00161BBC" w:rsidRDefault="00842604" w:rsidP="00842604">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vAlign w:val="bottom"/>
          </w:tcPr>
          <w:p w14:paraId="7A0386A5" w14:textId="77777777" w:rsidR="00842604" w:rsidRPr="00161BBC" w:rsidRDefault="00842604" w:rsidP="00842604">
            <w:pPr>
              <w:spacing w:line="240" w:lineRule="auto"/>
              <w:ind w:left="-101" w:right="-72"/>
              <w:jc w:val="right"/>
              <w:rPr>
                <w:rFonts w:cs="Arial"/>
                <w:sz w:val="16"/>
                <w:szCs w:val="16"/>
              </w:rPr>
            </w:pPr>
          </w:p>
        </w:tc>
        <w:tc>
          <w:tcPr>
            <w:tcW w:w="993" w:type="dxa"/>
            <w:tcBorders>
              <w:top w:val="single" w:sz="4" w:space="0" w:color="auto"/>
            </w:tcBorders>
            <w:vAlign w:val="bottom"/>
          </w:tcPr>
          <w:p w14:paraId="74516A77" w14:textId="77777777" w:rsidR="00842604" w:rsidRPr="00161BBC" w:rsidRDefault="00842604" w:rsidP="00842604">
            <w:pPr>
              <w:spacing w:line="240" w:lineRule="auto"/>
              <w:ind w:left="-101" w:right="-72"/>
              <w:jc w:val="right"/>
              <w:rPr>
                <w:rFonts w:cs="Arial"/>
                <w:sz w:val="16"/>
                <w:szCs w:val="16"/>
              </w:rPr>
            </w:pPr>
          </w:p>
        </w:tc>
        <w:tc>
          <w:tcPr>
            <w:tcW w:w="1134" w:type="dxa"/>
            <w:tcBorders>
              <w:top w:val="single" w:sz="4" w:space="0" w:color="auto"/>
            </w:tcBorders>
            <w:vAlign w:val="bottom"/>
          </w:tcPr>
          <w:p w14:paraId="726E4140" w14:textId="77777777" w:rsidR="00842604" w:rsidRPr="00161BBC" w:rsidRDefault="00842604" w:rsidP="00842604">
            <w:pPr>
              <w:spacing w:line="240" w:lineRule="auto"/>
              <w:ind w:left="-101" w:right="-72"/>
              <w:jc w:val="right"/>
              <w:rPr>
                <w:rFonts w:cs="Arial"/>
                <w:sz w:val="16"/>
                <w:szCs w:val="16"/>
              </w:rPr>
            </w:pPr>
          </w:p>
        </w:tc>
        <w:tc>
          <w:tcPr>
            <w:tcW w:w="1000" w:type="dxa"/>
            <w:tcBorders>
              <w:top w:val="single" w:sz="4" w:space="0" w:color="auto"/>
            </w:tcBorders>
            <w:vAlign w:val="bottom"/>
          </w:tcPr>
          <w:p w14:paraId="0ACA355B" w14:textId="77777777" w:rsidR="00842604" w:rsidRPr="00161BBC" w:rsidRDefault="00842604" w:rsidP="00842604">
            <w:pPr>
              <w:spacing w:line="240" w:lineRule="auto"/>
              <w:ind w:left="-101" w:right="-72"/>
              <w:jc w:val="right"/>
              <w:rPr>
                <w:rFonts w:cs="Arial"/>
                <w:sz w:val="16"/>
                <w:szCs w:val="16"/>
              </w:rPr>
            </w:pPr>
          </w:p>
        </w:tc>
        <w:tc>
          <w:tcPr>
            <w:tcW w:w="896" w:type="dxa"/>
            <w:vAlign w:val="center"/>
          </w:tcPr>
          <w:p w14:paraId="0A6D9657" w14:textId="77777777" w:rsidR="00842604" w:rsidRPr="00161BBC" w:rsidRDefault="00842604" w:rsidP="00842604">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292D3683" w14:textId="77777777" w:rsidR="00842604" w:rsidRPr="00161BBC" w:rsidRDefault="00842604" w:rsidP="00842604">
            <w:pPr>
              <w:spacing w:line="240" w:lineRule="auto"/>
              <w:ind w:left="-101" w:right="-72"/>
              <w:jc w:val="right"/>
              <w:rPr>
                <w:rFonts w:cs="Arial"/>
                <w:sz w:val="16"/>
                <w:szCs w:val="16"/>
              </w:rPr>
            </w:pPr>
          </w:p>
        </w:tc>
      </w:tr>
      <w:tr w:rsidR="00842604" w:rsidRPr="00161BBC" w14:paraId="1F8FECEF" w14:textId="77777777" w:rsidTr="00614B0E">
        <w:trPr>
          <w:trHeight w:val="63"/>
        </w:trPr>
        <w:tc>
          <w:tcPr>
            <w:tcW w:w="3339" w:type="dxa"/>
            <w:vAlign w:val="bottom"/>
          </w:tcPr>
          <w:p w14:paraId="45DA3608" w14:textId="77777777" w:rsidR="00842604" w:rsidRPr="00161BBC" w:rsidRDefault="00842604" w:rsidP="00842604">
            <w:pPr>
              <w:spacing w:line="240" w:lineRule="auto"/>
              <w:ind w:left="-101" w:right="-72"/>
              <w:rPr>
                <w:rFonts w:cs="Arial"/>
                <w:sz w:val="16"/>
                <w:szCs w:val="16"/>
              </w:rPr>
            </w:pPr>
            <w:r w:rsidRPr="00161BBC">
              <w:rPr>
                <w:rFonts w:cs="Arial"/>
                <w:sz w:val="16"/>
                <w:szCs w:val="16"/>
              </w:rPr>
              <w:t>Profit for the period</w:t>
            </w:r>
          </w:p>
        </w:tc>
        <w:tc>
          <w:tcPr>
            <w:tcW w:w="1008" w:type="dxa"/>
            <w:tcBorders>
              <w:left w:val="nil"/>
              <w:bottom w:val="single" w:sz="4" w:space="0" w:color="auto"/>
              <w:right w:val="nil"/>
            </w:tcBorders>
            <w:vAlign w:val="bottom"/>
          </w:tcPr>
          <w:p w14:paraId="5F57AEA4" w14:textId="1EDB2CDB" w:rsidR="00842604" w:rsidRPr="00161BBC" w:rsidRDefault="00842604" w:rsidP="00842604">
            <w:pPr>
              <w:spacing w:line="240" w:lineRule="auto"/>
              <w:ind w:left="-101" w:right="-72"/>
              <w:jc w:val="right"/>
              <w:rPr>
                <w:rFonts w:cs="Arial"/>
                <w:sz w:val="16"/>
                <w:szCs w:val="16"/>
              </w:rPr>
            </w:pPr>
            <w:r w:rsidRPr="00161BBC">
              <w:rPr>
                <w:rFonts w:cs="Arial"/>
                <w:sz w:val="16"/>
                <w:szCs w:val="16"/>
              </w:rPr>
              <w:t>5,163</w:t>
            </w:r>
          </w:p>
        </w:tc>
        <w:tc>
          <w:tcPr>
            <w:tcW w:w="993" w:type="dxa"/>
            <w:tcBorders>
              <w:left w:val="nil"/>
              <w:bottom w:val="single" w:sz="4" w:space="0" w:color="auto"/>
              <w:right w:val="nil"/>
            </w:tcBorders>
            <w:vAlign w:val="bottom"/>
          </w:tcPr>
          <w:p w14:paraId="41D3AC55" w14:textId="59549890" w:rsidR="00842604" w:rsidRPr="00161BBC" w:rsidRDefault="00842604" w:rsidP="00842604">
            <w:pPr>
              <w:spacing w:line="240" w:lineRule="auto"/>
              <w:ind w:left="-101" w:right="-72"/>
              <w:jc w:val="right"/>
              <w:rPr>
                <w:rFonts w:cs="Arial"/>
                <w:sz w:val="16"/>
                <w:szCs w:val="16"/>
              </w:rPr>
            </w:pPr>
            <w:r w:rsidRPr="00161BBC">
              <w:rPr>
                <w:rFonts w:cs="Arial"/>
                <w:sz w:val="16"/>
                <w:szCs w:val="16"/>
              </w:rPr>
              <w:t>826</w:t>
            </w:r>
          </w:p>
        </w:tc>
        <w:tc>
          <w:tcPr>
            <w:tcW w:w="1134" w:type="dxa"/>
            <w:tcBorders>
              <w:left w:val="nil"/>
              <w:bottom w:val="single" w:sz="4" w:space="0" w:color="auto"/>
              <w:right w:val="nil"/>
            </w:tcBorders>
            <w:vAlign w:val="bottom"/>
          </w:tcPr>
          <w:p w14:paraId="70872227" w14:textId="1D6D9F56" w:rsidR="00842604" w:rsidRPr="00161BBC" w:rsidRDefault="00842604" w:rsidP="00842604">
            <w:pPr>
              <w:spacing w:line="240" w:lineRule="auto"/>
              <w:ind w:left="-101" w:right="-72"/>
              <w:jc w:val="right"/>
              <w:rPr>
                <w:rFonts w:cs="Arial"/>
                <w:sz w:val="16"/>
                <w:szCs w:val="16"/>
              </w:rPr>
            </w:pPr>
            <w:r w:rsidRPr="00161BBC">
              <w:rPr>
                <w:rFonts w:cs="Arial"/>
                <w:sz w:val="16"/>
                <w:szCs w:val="16"/>
              </w:rPr>
              <w:t>5,989</w:t>
            </w:r>
          </w:p>
        </w:tc>
        <w:tc>
          <w:tcPr>
            <w:tcW w:w="1000" w:type="dxa"/>
            <w:tcBorders>
              <w:left w:val="nil"/>
              <w:bottom w:val="single" w:sz="4" w:space="0" w:color="auto"/>
              <w:right w:val="nil"/>
            </w:tcBorders>
            <w:vAlign w:val="bottom"/>
          </w:tcPr>
          <w:p w14:paraId="0B3613E1" w14:textId="1186639D" w:rsidR="00842604" w:rsidRPr="00161BBC" w:rsidRDefault="00842604" w:rsidP="00842604">
            <w:pPr>
              <w:spacing w:line="240" w:lineRule="auto"/>
              <w:ind w:left="-101" w:right="-72"/>
              <w:jc w:val="right"/>
              <w:rPr>
                <w:rFonts w:cs="Arial"/>
                <w:sz w:val="16"/>
                <w:szCs w:val="16"/>
              </w:rPr>
            </w:pPr>
            <w:r w:rsidRPr="00161BBC">
              <w:rPr>
                <w:rFonts w:cs="Arial"/>
                <w:sz w:val="16"/>
                <w:szCs w:val="16"/>
              </w:rPr>
              <w:t>(260)</w:t>
            </w:r>
          </w:p>
        </w:tc>
        <w:tc>
          <w:tcPr>
            <w:tcW w:w="896" w:type="dxa"/>
            <w:vAlign w:val="center"/>
          </w:tcPr>
          <w:p w14:paraId="34A54CD2" w14:textId="77777777" w:rsidR="00842604" w:rsidRPr="00161BBC" w:rsidRDefault="00842604" w:rsidP="00842604">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4480E2F7" w14:textId="00C0ACEB" w:rsidR="00842604" w:rsidRPr="00161BBC" w:rsidRDefault="00842604" w:rsidP="00842604">
            <w:pPr>
              <w:spacing w:line="240" w:lineRule="auto"/>
              <w:ind w:left="-101" w:right="-72"/>
              <w:jc w:val="right"/>
              <w:rPr>
                <w:rFonts w:cs="Arial"/>
                <w:sz w:val="16"/>
                <w:szCs w:val="16"/>
              </w:rPr>
            </w:pPr>
            <w:r w:rsidRPr="00161BBC">
              <w:rPr>
                <w:rFonts w:cs="Arial"/>
                <w:sz w:val="16"/>
                <w:szCs w:val="16"/>
              </w:rPr>
              <w:t>5,729</w:t>
            </w:r>
          </w:p>
        </w:tc>
      </w:tr>
      <w:tr w:rsidR="00842604" w:rsidRPr="00161BBC" w14:paraId="66299E00" w14:textId="77777777" w:rsidTr="00EB2402">
        <w:trPr>
          <w:trHeight w:val="20"/>
        </w:trPr>
        <w:tc>
          <w:tcPr>
            <w:tcW w:w="3339" w:type="dxa"/>
            <w:vAlign w:val="bottom"/>
          </w:tcPr>
          <w:p w14:paraId="6F814013" w14:textId="77777777" w:rsidR="00842604" w:rsidRPr="00161BBC" w:rsidRDefault="00842604" w:rsidP="00842604">
            <w:pPr>
              <w:spacing w:line="240" w:lineRule="auto"/>
              <w:ind w:left="-101" w:right="-72"/>
              <w:rPr>
                <w:rFonts w:cs="Arial"/>
                <w:sz w:val="16"/>
                <w:szCs w:val="16"/>
              </w:rPr>
            </w:pPr>
          </w:p>
          <w:p w14:paraId="4C83FC08" w14:textId="1F99BD6A" w:rsidR="00842604" w:rsidRPr="00161BBC" w:rsidRDefault="00842604" w:rsidP="00842604">
            <w:pPr>
              <w:spacing w:line="240" w:lineRule="auto"/>
              <w:ind w:left="-101" w:right="-72"/>
              <w:rPr>
                <w:rFonts w:cs="Arial"/>
                <w:b/>
                <w:bCs/>
                <w:sz w:val="16"/>
                <w:szCs w:val="16"/>
                <w:cs/>
              </w:rPr>
            </w:pPr>
            <w:r w:rsidRPr="00161BBC">
              <w:rPr>
                <w:rFonts w:cs="Arial"/>
                <w:b/>
                <w:bCs/>
                <w:sz w:val="16"/>
                <w:szCs w:val="16"/>
              </w:rPr>
              <w:t xml:space="preserve">Profit </w:t>
            </w:r>
            <w:r w:rsidR="00051F31">
              <w:rPr>
                <w:rFonts w:cs="Arial"/>
                <w:b/>
                <w:bCs/>
                <w:sz w:val="16"/>
                <w:szCs w:val="16"/>
              </w:rPr>
              <w:t xml:space="preserve">(loss) </w:t>
            </w:r>
            <w:r w:rsidRPr="00161BBC">
              <w:rPr>
                <w:rFonts w:cs="Arial"/>
                <w:b/>
                <w:bCs/>
                <w:sz w:val="16"/>
                <w:szCs w:val="16"/>
              </w:rPr>
              <w:t>attributable to:</w:t>
            </w:r>
          </w:p>
        </w:tc>
        <w:tc>
          <w:tcPr>
            <w:tcW w:w="1008" w:type="dxa"/>
            <w:tcBorders>
              <w:top w:val="single" w:sz="4" w:space="0" w:color="auto"/>
            </w:tcBorders>
            <w:vAlign w:val="bottom"/>
          </w:tcPr>
          <w:p w14:paraId="7E68A4BB" w14:textId="77777777" w:rsidR="00842604" w:rsidRPr="00161BBC" w:rsidRDefault="00842604" w:rsidP="00842604">
            <w:pPr>
              <w:spacing w:line="240" w:lineRule="auto"/>
              <w:ind w:left="-101" w:right="-72"/>
              <w:jc w:val="right"/>
              <w:rPr>
                <w:rFonts w:cs="Arial"/>
                <w:sz w:val="16"/>
                <w:szCs w:val="16"/>
              </w:rPr>
            </w:pPr>
          </w:p>
        </w:tc>
        <w:tc>
          <w:tcPr>
            <w:tcW w:w="993" w:type="dxa"/>
            <w:tcBorders>
              <w:top w:val="single" w:sz="4" w:space="0" w:color="auto"/>
            </w:tcBorders>
            <w:vAlign w:val="bottom"/>
          </w:tcPr>
          <w:p w14:paraId="0F84945F" w14:textId="77777777" w:rsidR="00842604" w:rsidRPr="00161BBC" w:rsidRDefault="00842604" w:rsidP="00842604">
            <w:pPr>
              <w:spacing w:line="240" w:lineRule="auto"/>
              <w:ind w:left="-101" w:right="-72"/>
              <w:jc w:val="right"/>
              <w:rPr>
                <w:rFonts w:cs="Arial"/>
                <w:sz w:val="16"/>
                <w:szCs w:val="16"/>
              </w:rPr>
            </w:pPr>
          </w:p>
        </w:tc>
        <w:tc>
          <w:tcPr>
            <w:tcW w:w="1134" w:type="dxa"/>
            <w:tcBorders>
              <w:top w:val="single" w:sz="4" w:space="0" w:color="auto"/>
            </w:tcBorders>
            <w:vAlign w:val="bottom"/>
          </w:tcPr>
          <w:p w14:paraId="6C3CAC7E" w14:textId="77777777" w:rsidR="00842604" w:rsidRPr="00161BBC" w:rsidRDefault="00842604" w:rsidP="00842604">
            <w:pPr>
              <w:spacing w:line="240" w:lineRule="auto"/>
              <w:ind w:left="-101" w:right="-72"/>
              <w:jc w:val="right"/>
              <w:rPr>
                <w:rFonts w:cs="Arial"/>
                <w:sz w:val="16"/>
                <w:szCs w:val="16"/>
              </w:rPr>
            </w:pPr>
          </w:p>
        </w:tc>
        <w:tc>
          <w:tcPr>
            <w:tcW w:w="1000" w:type="dxa"/>
            <w:tcBorders>
              <w:top w:val="single" w:sz="4" w:space="0" w:color="auto"/>
            </w:tcBorders>
            <w:vAlign w:val="bottom"/>
          </w:tcPr>
          <w:p w14:paraId="6EB24F83" w14:textId="77777777" w:rsidR="00842604" w:rsidRPr="00161BBC" w:rsidRDefault="00842604" w:rsidP="00842604">
            <w:pPr>
              <w:spacing w:line="240" w:lineRule="auto"/>
              <w:ind w:left="-101" w:right="-72"/>
              <w:jc w:val="right"/>
              <w:rPr>
                <w:rFonts w:cs="Arial"/>
                <w:sz w:val="16"/>
                <w:szCs w:val="16"/>
              </w:rPr>
            </w:pPr>
          </w:p>
        </w:tc>
        <w:tc>
          <w:tcPr>
            <w:tcW w:w="896" w:type="dxa"/>
            <w:vAlign w:val="center"/>
          </w:tcPr>
          <w:p w14:paraId="49A14A9A" w14:textId="77777777" w:rsidR="00842604" w:rsidRPr="00161BBC" w:rsidRDefault="00842604" w:rsidP="00842604">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4BB7D315" w14:textId="77777777" w:rsidR="00842604" w:rsidRPr="00161BBC" w:rsidRDefault="00842604" w:rsidP="00842604">
            <w:pPr>
              <w:spacing w:line="240" w:lineRule="auto"/>
              <w:ind w:left="-101" w:right="-72"/>
              <w:jc w:val="right"/>
              <w:rPr>
                <w:rFonts w:cs="Arial"/>
                <w:sz w:val="16"/>
                <w:szCs w:val="16"/>
              </w:rPr>
            </w:pPr>
          </w:p>
        </w:tc>
      </w:tr>
      <w:tr w:rsidR="00842604" w:rsidRPr="00161BBC" w14:paraId="796846BC" w14:textId="77777777" w:rsidTr="0004032F">
        <w:trPr>
          <w:trHeight w:val="20"/>
        </w:trPr>
        <w:tc>
          <w:tcPr>
            <w:tcW w:w="3339" w:type="dxa"/>
            <w:vAlign w:val="bottom"/>
          </w:tcPr>
          <w:p w14:paraId="659F49E1" w14:textId="77777777" w:rsidR="00842604" w:rsidRPr="00161BBC" w:rsidRDefault="00842604" w:rsidP="00842604">
            <w:pPr>
              <w:spacing w:line="240" w:lineRule="auto"/>
              <w:ind w:left="-101" w:right="-72"/>
              <w:rPr>
                <w:rFonts w:cs="Arial"/>
                <w:sz w:val="16"/>
                <w:szCs w:val="16"/>
              </w:rPr>
            </w:pPr>
            <w:r w:rsidRPr="00161BBC">
              <w:rPr>
                <w:rFonts w:cs="Arial"/>
                <w:sz w:val="16"/>
                <w:szCs w:val="16"/>
              </w:rPr>
              <w:t>Owners of the parent</w:t>
            </w:r>
          </w:p>
        </w:tc>
        <w:tc>
          <w:tcPr>
            <w:tcW w:w="1008" w:type="dxa"/>
            <w:vAlign w:val="bottom"/>
          </w:tcPr>
          <w:p w14:paraId="2AE21B73" w14:textId="35F1D373" w:rsidR="00842604" w:rsidRPr="00161BBC" w:rsidRDefault="00842604" w:rsidP="00842604">
            <w:pPr>
              <w:spacing w:line="240" w:lineRule="auto"/>
              <w:ind w:left="-101" w:right="-72"/>
              <w:jc w:val="right"/>
              <w:rPr>
                <w:rFonts w:cs="Arial"/>
                <w:sz w:val="16"/>
                <w:szCs w:val="16"/>
                <w:cs/>
              </w:rPr>
            </w:pPr>
            <w:r w:rsidRPr="00161BBC">
              <w:rPr>
                <w:rFonts w:cs="Arial"/>
                <w:sz w:val="16"/>
                <w:szCs w:val="16"/>
              </w:rPr>
              <w:t>5,163</w:t>
            </w:r>
          </w:p>
        </w:tc>
        <w:tc>
          <w:tcPr>
            <w:tcW w:w="993" w:type="dxa"/>
            <w:vAlign w:val="bottom"/>
          </w:tcPr>
          <w:p w14:paraId="3F43D508" w14:textId="1949A59E" w:rsidR="00842604" w:rsidRPr="00161BBC" w:rsidRDefault="00842604" w:rsidP="00842604">
            <w:pPr>
              <w:spacing w:line="240" w:lineRule="auto"/>
              <w:ind w:left="-101" w:right="-72"/>
              <w:jc w:val="right"/>
              <w:rPr>
                <w:rFonts w:cs="Arial"/>
                <w:sz w:val="16"/>
                <w:szCs w:val="16"/>
              </w:rPr>
            </w:pPr>
            <w:r w:rsidRPr="00161BBC">
              <w:rPr>
                <w:rFonts w:cs="Arial"/>
                <w:sz w:val="16"/>
                <w:szCs w:val="16"/>
              </w:rPr>
              <w:t>826</w:t>
            </w:r>
          </w:p>
        </w:tc>
        <w:tc>
          <w:tcPr>
            <w:tcW w:w="1134" w:type="dxa"/>
            <w:vAlign w:val="bottom"/>
          </w:tcPr>
          <w:p w14:paraId="28506DF9" w14:textId="396352C6" w:rsidR="00842604" w:rsidRPr="00161BBC" w:rsidRDefault="00842604" w:rsidP="00842604">
            <w:pPr>
              <w:spacing w:line="240" w:lineRule="auto"/>
              <w:ind w:left="-101" w:right="-72"/>
              <w:jc w:val="right"/>
              <w:rPr>
                <w:rFonts w:cs="Arial"/>
                <w:sz w:val="16"/>
                <w:szCs w:val="16"/>
              </w:rPr>
            </w:pPr>
            <w:r w:rsidRPr="00161BBC">
              <w:rPr>
                <w:rFonts w:cs="Arial"/>
                <w:sz w:val="16"/>
                <w:szCs w:val="16"/>
              </w:rPr>
              <w:t>5,989</w:t>
            </w:r>
          </w:p>
        </w:tc>
        <w:tc>
          <w:tcPr>
            <w:tcW w:w="1000" w:type="dxa"/>
            <w:vAlign w:val="bottom"/>
          </w:tcPr>
          <w:p w14:paraId="3097A9AC" w14:textId="326B4E7F" w:rsidR="00842604" w:rsidRPr="00161BBC" w:rsidRDefault="00842604" w:rsidP="00842604">
            <w:pPr>
              <w:spacing w:line="240" w:lineRule="auto"/>
              <w:ind w:left="-101" w:right="-72"/>
              <w:jc w:val="right"/>
              <w:rPr>
                <w:rFonts w:cs="Arial"/>
                <w:sz w:val="16"/>
                <w:szCs w:val="16"/>
              </w:rPr>
            </w:pPr>
            <w:r w:rsidRPr="00161BBC">
              <w:rPr>
                <w:rFonts w:cs="Arial"/>
                <w:sz w:val="16"/>
                <w:szCs w:val="16"/>
              </w:rPr>
              <w:t>(255)</w:t>
            </w:r>
          </w:p>
        </w:tc>
        <w:tc>
          <w:tcPr>
            <w:tcW w:w="896" w:type="dxa"/>
            <w:vAlign w:val="bottom"/>
          </w:tcPr>
          <w:p w14:paraId="4554F883" w14:textId="49BE48A6" w:rsidR="00842604" w:rsidRPr="00161BBC" w:rsidRDefault="00842604" w:rsidP="00842604">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(5)</w:t>
            </w:r>
          </w:p>
        </w:tc>
        <w:tc>
          <w:tcPr>
            <w:tcW w:w="1094" w:type="dxa"/>
            <w:gridSpan w:val="2"/>
            <w:vAlign w:val="bottom"/>
          </w:tcPr>
          <w:p w14:paraId="67CE88F0" w14:textId="778738F0" w:rsidR="00842604" w:rsidRPr="00161BBC" w:rsidRDefault="00842604" w:rsidP="00842604">
            <w:pPr>
              <w:spacing w:line="240" w:lineRule="auto"/>
              <w:ind w:left="-101" w:right="-72"/>
              <w:jc w:val="right"/>
              <w:rPr>
                <w:rFonts w:cs="Arial"/>
                <w:sz w:val="16"/>
                <w:szCs w:val="16"/>
                <w:cs/>
              </w:rPr>
            </w:pPr>
            <w:r w:rsidRPr="00161BBC">
              <w:rPr>
                <w:rFonts w:cs="Arial"/>
                <w:sz w:val="16"/>
                <w:szCs w:val="16"/>
              </w:rPr>
              <w:t>5,734</w:t>
            </w:r>
          </w:p>
        </w:tc>
      </w:tr>
      <w:tr w:rsidR="00842604" w:rsidRPr="00161BBC" w14:paraId="4AA08EFC" w14:textId="77777777" w:rsidTr="0004032F">
        <w:trPr>
          <w:trHeight w:val="20"/>
        </w:trPr>
        <w:tc>
          <w:tcPr>
            <w:tcW w:w="3339" w:type="dxa"/>
            <w:vAlign w:val="bottom"/>
          </w:tcPr>
          <w:p w14:paraId="306E9B8D" w14:textId="77777777" w:rsidR="00842604" w:rsidRPr="00161BBC" w:rsidRDefault="00842604" w:rsidP="00842604">
            <w:pPr>
              <w:spacing w:line="240" w:lineRule="auto"/>
              <w:ind w:left="-101" w:right="-72"/>
              <w:rPr>
                <w:rFonts w:cs="Arial"/>
                <w:sz w:val="16"/>
                <w:szCs w:val="16"/>
                <w:lang w:val="en-US"/>
              </w:rPr>
            </w:pPr>
            <w:r w:rsidRPr="00161BBC">
              <w:rPr>
                <w:rFonts w:cs="Arial"/>
                <w:sz w:val="16"/>
                <w:szCs w:val="16"/>
              </w:rPr>
              <w:t>Non-controlling interests</w:t>
            </w:r>
          </w:p>
        </w:tc>
        <w:tc>
          <w:tcPr>
            <w:tcW w:w="1008" w:type="dxa"/>
            <w:vAlign w:val="bottom"/>
          </w:tcPr>
          <w:p w14:paraId="1E523070" w14:textId="59AF2C6F" w:rsidR="00842604" w:rsidRPr="00161BBC" w:rsidRDefault="00842604" w:rsidP="00842604">
            <w:pPr>
              <w:spacing w:line="240" w:lineRule="auto"/>
              <w:ind w:left="-101" w:right="-72"/>
              <w:jc w:val="right"/>
              <w:rPr>
                <w:rFonts w:cs="Arial"/>
                <w:sz w:val="16"/>
                <w:szCs w:val="16"/>
              </w:rPr>
            </w:pPr>
            <w:r w:rsidRPr="00161BBC">
              <w:rPr>
                <w:rFonts w:cs="Arial"/>
                <w:sz w:val="16"/>
                <w:szCs w:val="16"/>
              </w:rPr>
              <w:t>-</w:t>
            </w:r>
          </w:p>
        </w:tc>
        <w:tc>
          <w:tcPr>
            <w:tcW w:w="993" w:type="dxa"/>
            <w:vAlign w:val="bottom"/>
          </w:tcPr>
          <w:p w14:paraId="521905B7" w14:textId="30489769" w:rsidR="00842604" w:rsidRPr="00161BBC" w:rsidRDefault="00842604" w:rsidP="00842604">
            <w:pPr>
              <w:spacing w:line="240" w:lineRule="auto"/>
              <w:ind w:left="-101" w:right="-72"/>
              <w:jc w:val="right"/>
              <w:rPr>
                <w:rFonts w:cs="Arial"/>
                <w:sz w:val="16"/>
                <w:szCs w:val="16"/>
              </w:rPr>
            </w:pPr>
            <w:r w:rsidRPr="00161BBC">
              <w:rPr>
                <w:rFonts w:cs="Arial"/>
                <w:sz w:val="16"/>
                <w:szCs w:val="16"/>
              </w:rPr>
              <w:t>-</w:t>
            </w:r>
          </w:p>
        </w:tc>
        <w:tc>
          <w:tcPr>
            <w:tcW w:w="1134" w:type="dxa"/>
            <w:vAlign w:val="bottom"/>
          </w:tcPr>
          <w:p w14:paraId="24FD0CD5" w14:textId="6BE55F00" w:rsidR="00842604" w:rsidRPr="00161BBC" w:rsidRDefault="00842604" w:rsidP="00842604">
            <w:pPr>
              <w:spacing w:line="240" w:lineRule="auto"/>
              <w:ind w:left="-101" w:right="-72"/>
              <w:jc w:val="right"/>
              <w:rPr>
                <w:rFonts w:cs="Arial"/>
                <w:sz w:val="16"/>
                <w:szCs w:val="16"/>
              </w:rPr>
            </w:pPr>
            <w:r w:rsidRPr="00161BBC">
              <w:rPr>
                <w:rFonts w:cs="Arial"/>
                <w:sz w:val="16"/>
                <w:szCs w:val="16"/>
              </w:rPr>
              <w:t>-</w:t>
            </w:r>
          </w:p>
        </w:tc>
        <w:tc>
          <w:tcPr>
            <w:tcW w:w="1000" w:type="dxa"/>
            <w:vAlign w:val="bottom"/>
          </w:tcPr>
          <w:p w14:paraId="1AE20892" w14:textId="597A6441" w:rsidR="00842604" w:rsidRPr="00161BBC" w:rsidRDefault="00842604" w:rsidP="00842604">
            <w:pPr>
              <w:spacing w:line="240" w:lineRule="auto"/>
              <w:ind w:left="-101" w:right="-72"/>
              <w:jc w:val="right"/>
              <w:rPr>
                <w:rFonts w:cs="Arial"/>
                <w:sz w:val="16"/>
                <w:szCs w:val="16"/>
              </w:rPr>
            </w:pPr>
            <w:r w:rsidRPr="00161BBC">
              <w:rPr>
                <w:rFonts w:cs="Arial"/>
                <w:sz w:val="16"/>
                <w:szCs w:val="16"/>
              </w:rPr>
              <w:t>(5)</w:t>
            </w:r>
          </w:p>
        </w:tc>
        <w:tc>
          <w:tcPr>
            <w:tcW w:w="896" w:type="dxa"/>
            <w:vAlign w:val="bottom"/>
          </w:tcPr>
          <w:p w14:paraId="6C6F7D90" w14:textId="23F5E884" w:rsidR="00842604" w:rsidRPr="00161BBC" w:rsidRDefault="00842604" w:rsidP="00842604">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(3),(5),(9)</w:t>
            </w:r>
          </w:p>
        </w:tc>
        <w:tc>
          <w:tcPr>
            <w:tcW w:w="1094" w:type="dxa"/>
            <w:gridSpan w:val="2"/>
            <w:vAlign w:val="bottom"/>
          </w:tcPr>
          <w:p w14:paraId="0C30E3D1" w14:textId="19A038FD" w:rsidR="00842604" w:rsidRPr="00161BBC" w:rsidRDefault="00842604" w:rsidP="00842604">
            <w:pPr>
              <w:spacing w:line="240" w:lineRule="auto"/>
              <w:ind w:left="-101" w:right="-72"/>
              <w:jc w:val="right"/>
              <w:rPr>
                <w:rFonts w:cs="Arial"/>
                <w:sz w:val="16"/>
                <w:szCs w:val="16"/>
              </w:rPr>
            </w:pPr>
            <w:r w:rsidRPr="00161BBC">
              <w:rPr>
                <w:rFonts w:cs="Arial"/>
                <w:sz w:val="16"/>
                <w:szCs w:val="16"/>
              </w:rPr>
              <w:t>(5)</w:t>
            </w:r>
          </w:p>
        </w:tc>
      </w:tr>
      <w:tr w:rsidR="00842604" w:rsidRPr="00161BBC" w14:paraId="754A5AD7" w14:textId="77777777" w:rsidTr="00EB2402">
        <w:trPr>
          <w:trHeight w:val="20"/>
        </w:trPr>
        <w:tc>
          <w:tcPr>
            <w:tcW w:w="3339" w:type="dxa"/>
            <w:vAlign w:val="bottom"/>
          </w:tcPr>
          <w:p w14:paraId="0C9A2D05" w14:textId="77777777" w:rsidR="00842604" w:rsidRPr="00161BBC" w:rsidRDefault="00842604" w:rsidP="00842604">
            <w:pPr>
              <w:spacing w:line="240" w:lineRule="auto"/>
              <w:ind w:left="-101" w:right="-72"/>
              <w:rPr>
                <w:rFonts w:cs="Arial"/>
                <w:sz w:val="16"/>
                <w:szCs w:val="16"/>
              </w:rPr>
            </w:pPr>
          </w:p>
        </w:tc>
        <w:tc>
          <w:tcPr>
            <w:tcW w:w="1008" w:type="dxa"/>
            <w:vAlign w:val="bottom"/>
          </w:tcPr>
          <w:p w14:paraId="11BDD9A2" w14:textId="77777777" w:rsidR="00842604" w:rsidRPr="00161BBC" w:rsidRDefault="00842604" w:rsidP="00842604">
            <w:pPr>
              <w:spacing w:line="240" w:lineRule="auto"/>
              <w:ind w:left="-101" w:right="-72"/>
              <w:jc w:val="right"/>
              <w:rPr>
                <w:rFonts w:cs="Arial"/>
                <w:sz w:val="16"/>
                <w:szCs w:val="16"/>
              </w:rPr>
            </w:pPr>
          </w:p>
        </w:tc>
        <w:tc>
          <w:tcPr>
            <w:tcW w:w="993" w:type="dxa"/>
            <w:vAlign w:val="bottom"/>
          </w:tcPr>
          <w:p w14:paraId="3B52D3E6" w14:textId="77777777" w:rsidR="00842604" w:rsidRPr="00161BBC" w:rsidRDefault="00842604" w:rsidP="00842604">
            <w:pPr>
              <w:spacing w:line="240" w:lineRule="auto"/>
              <w:ind w:left="-101" w:right="-72"/>
              <w:jc w:val="right"/>
              <w:rPr>
                <w:rFonts w:cs="Arial"/>
                <w:sz w:val="16"/>
                <w:szCs w:val="16"/>
              </w:rPr>
            </w:pPr>
          </w:p>
        </w:tc>
        <w:tc>
          <w:tcPr>
            <w:tcW w:w="1134" w:type="dxa"/>
            <w:vAlign w:val="bottom"/>
          </w:tcPr>
          <w:p w14:paraId="7397F34C" w14:textId="77777777" w:rsidR="00842604" w:rsidRPr="00161BBC" w:rsidRDefault="00842604" w:rsidP="00842604">
            <w:pPr>
              <w:spacing w:line="240" w:lineRule="auto"/>
              <w:ind w:left="-101" w:right="-72"/>
              <w:jc w:val="right"/>
              <w:rPr>
                <w:rFonts w:cs="Arial"/>
                <w:sz w:val="16"/>
                <w:szCs w:val="16"/>
              </w:rPr>
            </w:pPr>
          </w:p>
        </w:tc>
        <w:tc>
          <w:tcPr>
            <w:tcW w:w="1000" w:type="dxa"/>
            <w:vAlign w:val="bottom"/>
          </w:tcPr>
          <w:p w14:paraId="275D9529" w14:textId="77777777" w:rsidR="00842604" w:rsidRPr="00161BBC" w:rsidRDefault="00842604" w:rsidP="00842604">
            <w:pPr>
              <w:spacing w:line="240" w:lineRule="auto"/>
              <w:ind w:left="-101" w:right="-72"/>
              <w:jc w:val="right"/>
              <w:rPr>
                <w:rFonts w:cs="Arial"/>
                <w:sz w:val="16"/>
                <w:szCs w:val="16"/>
              </w:rPr>
            </w:pPr>
          </w:p>
        </w:tc>
        <w:tc>
          <w:tcPr>
            <w:tcW w:w="896" w:type="dxa"/>
            <w:vAlign w:val="center"/>
          </w:tcPr>
          <w:p w14:paraId="4C3004C2" w14:textId="77777777" w:rsidR="00842604" w:rsidRPr="00161BBC" w:rsidRDefault="00842604" w:rsidP="00842604">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69336F86" w14:textId="77777777" w:rsidR="00842604" w:rsidRPr="00161BBC" w:rsidRDefault="00842604" w:rsidP="00842604">
            <w:pPr>
              <w:spacing w:line="240" w:lineRule="auto"/>
              <w:ind w:left="-101" w:right="-72"/>
              <w:jc w:val="right"/>
              <w:rPr>
                <w:rFonts w:cs="Arial"/>
                <w:sz w:val="16"/>
                <w:szCs w:val="16"/>
              </w:rPr>
            </w:pPr>
          </w:p>
        </w:tc>
      </w:tr>
      <w:tr w:rsidR="00842604" w:rsidRPr="00161BBC" w14:paraId="65EA98E2" w14:textId="77777777" w:rsidTr="00EB2402">
        <w:trPr>
          <w:trHeight w:val="20"/>
        </w:trPr>
        <w:tc>
          <w:tcPr>
            <w:tcW w:w="3339" w:type="dxa"/>
            <w:vAlign w:val="bottom"/>
          </w:tcPr>
          <w:p w14:paraId="408BF147" w14:textId="77777777" w:rsidR="00842604" w:rsidRPr="00161BBC" w:rsidRDefault="00842604" w:rsidP="00842604">
            <w:pPr>
              <w:spacing w:line="240" w:lineRule="auto"/>
              <w:ind w:left="-101" w:right="-72"/>
              <w:rPr>
                <w:rFonts w:cs="Arial"/>
                <w:b/>
                <w:bCs/>
                <w:sz w:val="16"/>
                <w:szCs w:val="16"/>
                <w:lang w:val="en-US"/>
              </w:rPr>
            </w:pPr>
            <w:r w:rsidRPr="00161BBC">
              <w:rPr>
                <w:rFonts w:cs="Arial"/>
                <w:b/>
                <w:bCs/>
                <w:sz w:val="16"/>
                <w:szCs w:val="16"/>
              </w:rPr>
              <w:t>Timing of revenue recognition</w:t>
            </w:r>
          </w:p>
        </w:tc>
        <w:tc>
          <w:tcPr>
            <w:tcW w:w="1008" w:type="dxa"/>
            <w:vAlign w:val="bottom"/>
          </w:tcPr>
          <w:p w14:paraId="53B3FE58" w14:textId="77777777" w:rsidR="00842604" w:rsidRPr="00161BBC" w:rsidRDefault="00842604" w:rsidP="00842604">
            <w:pPr>
              <w:spacing w:line="240" w:lineRule="auto"/>
              <w:ind w:left="-101" w:right="-72"/>
              <w:jc w:val="right"/>
              <w:rPr>
                <w:rFonts w:cs="Arial"/>
                <w:sz w:val="16"/>
                <w:szCs w:val="16"/>
              </w:rPr>
            </w:pPr>
          </w:p>
        </w:tc>
        <w:tc>
          <w:tcPr>
            <w:tcW w:w="993" w:type="dxa"/>
            <w:vAlign w:val="bottom"/>
          </w:tcPr>
          <w:p w14:paraId="3B314FBC" w14:textId="77777777" w:rsidR="00842604" w:rsidRPr="00161BBC" w:rsidRDefault="00842604" w:rsidP="00842604">
            <w:pPr>
              <w:spacing w:line="240" w:lineRule="auto"/>
              <w:ind w:left="-101" w:right="-72"/>
              <w:jc w:val="right"/>
              <w:rPr>
                <w:rFonts w:cs="Arial"/>
                <w:sz w:val="16"/>
                <w:szCs w:val="16"/>
              </w:rPr>
            </w:pPr>
          </w:p>
        </w:tc>
        <w:tc>
          <w:tcPr>
            <w:tcW w:w="1134" w:type="dxa"/>
            <w:vAlign w:val="bottom"/>
          </w:tcPr>
          <w:p w14:paraId="6DCCA9FF" w14:textId="77777777" w:rsidR="00842604" w:rsidRPr="00161BBC" w:rsidRDefault="00842604" w:rsidP="00842604">
            <w:pPr>
              <w:spacing w:line="240" w:lineRule="auto"/>
              <w:ind w:left="-101" w:right="-72"/>
              <w:jc w:val="right"/>
              <w:rPr>
                <w:rFonts w:cs="Arial"/>
                <w:sz w:val="16"/>
                <w:szCs w:val="16"/>
              </w:rPr>
            </w:pPr>
          </w:p>
        </w:tc>
        <w:tc>
          <w:tcPr>
            <w:tcW w:w="1000" w:type="dxa"/>
            <w:vAlign w:val="bottom"/>
          </w:tcPr>
          <w:p w14:paraId="5FA29F82" w14:textId="77777777" w:rsidR="00842604" w:rsidRPr="00161BBC" w:rsidRDefault="00842604" w:rsidP="00842604">
            <w:pPr>
              <w:spacing w:line="240" w:lineRule="auto"/>
              <w:ind w:left="-101" w:right="-72"/>
              <w:jc w:val="right"/>
              <w:rPr>
                <w:rFonts w:cs="Arial"/>
                <w:sz w:val="16"/>
                <w:szCs w:val="16"/>
              </w:rPr>
            </w:pPr>
          </w:p>
        </w:tc>
        <w:tc>
          <w:tcPr>
            <w:tcW w:w="896" w:type="dxa"/>
            <w:vAlign w:val="center"/>
          </w:tcPr>
          <w:p w14:paraId="7CCE3270" w14:textId="77777777" w:rsidR="00842604" w:rsidRPr="00161BBC" w:rsidRDefault="00842604" w:rsidP="00842604">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0D71E854" w14:textId="77777777" w:rsidR="00842604" w:rsidRPr="00161BBC" w:rsidRDefault="00842604" w:rsidP="00842604">
            <w:pPr>
              <w:spacing w:line="240" w:lineRule="auto"/>
              <w:ind w:left="-101" w:right="-72"/>
              <w:jc w:val="right"/>
              <w:rPr>
                <w:rFonts w:cs="Arial"/>
                <w:sz w:val="16"/>
                <w:szCs w:val="16"/>
                <w:cs/>
              </w:rPr>
            </w:pPr>
          </w:p>
        </w:tc>
      </w:tr>
      <w:tr w:rsidR="00842604" w:rsidRPr="00161BBC" w14:paraId="1E0E3BBB" w14:textId="77777777" w:rsidTr="006C38ED">
        <w:trPr>
          <w:trHeight w:val="20"/>
        </w:trPr>
        <w:tc>
          <w:tcPr>
            <w:tcW w:w="3339" w:type="dxa"/>
            <w:vAlign w:val="bottom"/>
          </w:tcPr>
          <w:p w14:paraId="73F8030B" w14:textId="77777777" w:rsidR="00842604" w:rsidRPr="00161BBC" w:rsidRDefault="00842604" w:rsidP="00842604">
            <w:pPr>
              <w:spacing w:line="240" w:lineRule="auto"/>
              <w:ind w:left="-101" w:right="-72"/>
              <w:rPr>
                <w:rFonts w:cs="Arial"/>
                <w:sz w:val="16"/>
                <w:szCs w:val="16"/>
              </w:rPr>
            </w:pPr>
            <w:r w:rsidRPr="00161BBC">
              <w:rPr>
                <w:rFonts w:cs="Arial"/>
                <w:sz w:val="16"/>
                <w:szCs w:val="16"/>
              </w:rPr>
              <w:t>At a point in time</w:t>
            </w:r>
          </w:p>
        </w:tc>
        <w:tc>
          <w:tcPr>
            <w:tcW w:w="1008" w:type="dxa"/>
            <w:vAlign w:val="bottom"/>
          </w:tcPr>
          <w:p w14:paraId="0C99C13F" w14:textId="6C7DC2CA" w:rsidR="00842604" w:rsidRPr="00161BBC" w:rsidRDefault="00842604" w:rsidP="00842604">
            <w:pPr>
              <w:spacing w:line="240" w:lineRule="auto"/>
              <w:ind w:left="-101" w:right="-72"/>
              <w:jc w:val="right"/>
              <w:rPr>
                <w:rFonts w:cs="Arial"/>
                <w:sz w:val="16"/>
                <w:szCs w:val="16"/>
              </w:rPr>
            </w:pPr>
            <w:r w:rsidRPr="00161BBC">
              <w:rPr>
                <w:rFonts w:cs="Arial"/>
                <w:sz w:val="16"/>
                <w:szCs w:val="16"/>
              </w:rPr>
              <w:t>4,329</w:t>
            </w:r>
          </w:p>
        </w:tc>
        <w:tc>
          <w:tcPr>
            <w:tcW w:w="993" w:type="dxa"/>
            <w:vAlign w:val="bottom"/>
          </w:tcPr>
          <w:p w14:paraId="0197584B" w14:textId="2FA6A284" w:rsidR="00842604" w:rsidRPr="00161BBC" w:rsidRDefault="00842604" w:rsidP="00842604">
            <w:pPr>
              <w:spacing w:line="240" w:lineRule="auto"/>
              <w:ind w:left="-101" w:right="-72"/>
              <w:jc w:val="right"/>
              <w:rPr>
                <w:rFonts w:cs="Arial"/>
                <w:sz w:val="16"/>
                <w:szCs w:val="16"/>
              </w:rPr>
            </w:pPr>
            <w:r w:rsidRPr="00161BBC">
              <w:rPr>
                <w:rFonts w:cs="Arial"/>
                <w:sz w:val="16"/>
                <w:szCs w:val="16"/>
              </w:rPr>
              <w:t>-</w:t>
            </w:r>
          </w:p>
        </w:tc>
        <w:tc>
          <w:tcPr>
            <w:tcW w:w="1134" w:type="dxa"/>
            <w:vAlign w:val="bottom"/>
          </w:tcPr>
          <w:p w14:paraId="2622F6E3" w14:textId="26B5616B" w:rsidR="00842604" w:rsidRPr="00161BBC" w:rsidRDefault="00842604" w:rsidP="00842604">
            <w:pPr>
              <w:spacing w:line="240" w:lineRule="auto"/>
              <w:ind w:left="-101" w:right="-72"/>
              <w:jc w:val="right"/>
              <w:rPr>
                <w:rFonts w:cs="Arial"/>
                <w:sz w:val="16"/>
                <w:szCs w:val="16"/>
              </w:rPr>
            </w:pPr>
            <w:r w:rsidRPr="00161BBC">
              <w:rPr>
                <w:rFonts w:cs="Arial"/>
                <w:sz w:val="16"/>
                <w:szCs w:val="16"/>
              </w:rPr>
              <w:t>4,329</w:t>
            </w:r>
          </w:p>
        </w:tc>
        <w:tc>
          <w:tcPr>
            <w:tcW w:w="1000" w:type="dxa"/>
            <w:vAlign w:val="bottom"/>
          </w:tcPr>
          <w:p w14:paraId="26661A70" w14:textId="176719F2" w:rsidR="00842604" w:rsidRPr="00161BBC" w:rsidRDefault="00842604" w:rsidP="00842604">
            <w:pPr>
              <w:spacing w:line="240" w:lineRule="auto"/>
              <w:ind w:left="-101" w:right="-72"/>
              <w:jc w:val="right"/>
              <w:rPr>
                <w:rFonts w:cs="Arial"/>
                <w:sz w:val="16"/>
                <w:szCs w:val="16"/>
              </w:rPr>
            </w:pPr>
            <w:r w:rsidRPr="00161BBC">
              <w:rPr>
                <w:rFonts w:cs="Arial"/>
                <w:sz w:val="16"/>
                <w:szCs w:val="16"/>
              </w:rPr>
              <w:t>(3,716)</w:t>
            </w:r>
          </w:p>
        </w:tc>
        <w:tc>
          <w:tcPr>
            <w:tcW w:w="896" w:type="dxa"/>
            <w:vAlign w:val="bottom"/>
          </w:tcPr>
          <w:p w14:paraId="361113F7" w14:textId="2D9FCA60" w:rsidR="00842604" w:rsidRPr="00161BBC" w:rsidRDefault="00842604" w:rsidP="00842604">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(4),(5),(8),(9)</w:t>
            </w:r>
          </w:p>
        </w:tc>
        <w:tc>
          <w:tcPr>
            <w:tcW w:w="1094" w:type="dxa"/>
            <w:gridSpan w:val="2"/>
            <w:vAlign w:val="bottom"/>
          </w:tcPr>
          <w:p w14:paraId="4837C1AF" w14:textId="7B0F8B0A" w:rsidR="00842604" w:rsidRPr="00161BBC" w:rsidRDefault="00842604" w:rsidP="00842604">
            <w:pPr>
              <w:spacing w:line="240" w:lineRule="auto"/>
              <w:ind w:left="-101" w:right="-72"/>
              <w:jc w:val="right"/>
              <w:rPr>
                <w:rFonts w:cs="Arial"/>
                <w:sz w:val="16"/>
                <w:szCs w:val="16"/>
                <w:cs/>
              </w:rPr>
            </w:pPr>
            <w:r w:rsidRPr="00161BBC">
              <w:rPr>
                <w:rFonts w:cs="Arial"/>
                <w:sz w:val="16"/>
                <w:szCs w:val="16"/>
              </w:rPr>
              <w:t>613</w:t>
            </w:r>
          </w:p>
        </w:tc>
      </w:tr>
      <w:tr w:rsidR="00842604" w:rsidRPr="00161BBC" w14:paraId="45BC9C73" w14:textId="77777777" w:rsidTr="006C38ED">
        <w:trPr>
          <w:trHeight w:val="20"/>
        </w:trPr>
        <w:tc>
          <w:tcPr>
            <w:tcW w:w="3339" w:type="dxa"/>
            <w:vAlign w:val="bottom"/>
          </w:tcPr>
          <w:p w14:paraId="231630A7" w14:textId="77777777" w:rsidR="00842604" w:rsidRPr="00161BBC" w:rsidRDefault="00842604" w:rsidP="00842604">
            <w:pPr>
              <w:spacing w:line="240" w:lineRule="auto"/>
              <w:ind w:left="-101" w:right="-72"/>
              <w:rPr>
                <w:rFonts w:cs="Arial"/>
                <w:sz w:val="16"/>
                <w:szCs w:val="16"/>
              </w:rPr>
            </w:pPr>
            <w:r w:rsidRPr="00161BBC">
              <w:rPr>
                <w:rFonts w:cs="Arial"/>
                <w:sz w:val="16"/>
                <w:szCs w:val="16"/>
              </w:rPr>
              <w:t>Over time</w:t>
            </w:r>
          </w:p>
        </w:tc>
        <w:tc>
          <w:tcPr>
            <w:tcW w:w="1008" w:type="dxa"/>
            <w:tcBorders>
              <w:top w:val="nil"/>
              <w:left w:val="nil"/>
              <w:bottom w:val="single" w:sz="4" w:space="0" w:color="auto"/>
              <w:right w:val="nil"/>
            </w:tcBorders>
            <w:vAlign w:val="bottom"/>
          </w:tcPr>
          <w:p w14:paraId="25554798" w14:textId="695B04BF" w:rsidR="00842604" w:rsidRPr="00161BBC" w:rsidRDefault="00842604" w:rsidP="00842604">
            <w:pPr>
              <w:spacing w:line="240" w:lineRule="auto"/>
              <w:ind w:left="-101" w:right="-72"/>
              <w:jc w:val="right"/>
              <w:rPr>
                <w:rFonts w:cs="Arial"/>
                <w:sz w:val="16"/>
                <w:szCs w:val="16"/>
              </w:rPr>
            </w:pPr>
            <w:r w:rsidRPr="00161BBC">
              <w:rPr>
                <w:rFonts w:cs="Arial"/>
                <w:sz w:val="16"/>
                <w:szCs w:val="16"/>
              </w:rPr>
              <w:t>15,096</w:t>
            </w:r>
          </w:p>
        </w:tc>
        <w:tc>
          <w:tcPr>
            <w:tcW w:w="993" w:type="dxa"/>
            <w:tcBorders>
              <w:top w:val="nil"/>
              <w:left w:val="nil"/>
              <w:bottom w:val="single" w:sz="4" w:space="0" w:color="auto"/>
              <w:right w:val="nil"/>
            </w:tcBorders>
            <w:vAlign w:val="bottom"/>
          </w:tcPr>
          <w:p w14:paraId="53A84C4A" w14:textId="63D1F730" w:rsidR="00842604" w:rsidRPr="00161BBC" w:rsidRDefault="00842604" w:rsidP="00842604">
            <w:pPr>
              <w:spacing w:line="240" w:lineRule="auto"/>
              <w:ind w:left="-101" w:right="-72"/>
              <w:jc w:val="right"/>
              <w:rPr>
                <w:rFonts w:cs="Arial"/>
                <w:sz w:val="16"/>
                <w:szCs w:val="16"/>
              </w:rPr>
            </w:pPr>
            <w:r w:rsidRPr="00161BBC">
              <w:rPr>
                <w:rFonts w:cs="Arial"/>
                <w:sz w:val="16"/>
                <w:szCs w:val="16"/>
              </w:rPr>
              <w:t>512</w:t>
            </w:r>
          </w:p>
        </w:tc>
        <w:tc>
          <w:tcPr>
            <w:tcW w:w="1134" w:type="dxa"/>
            <w:tcBorders>
              <w:top w:val="nil"/>
              <w:left w:val="nil"/>
              <w:bottom w:val="single" w:sz="4" w:space="0" w:color="auto"/>
              <w:right w:val="nil"/>
            </w:tcBorders>
            <w:vAlign w:val="bottom"/>
          </w:tcPr>
          <w:p w14:paraId="7A8383F4" w14:textId="0904EA8C" w:rsidR="00842604" w:rsidRPr="00161BBC" w:rsidRDefault="00842604" w:rsidP="00842604">
            <w:pPr>
              <w:spacing w:line="240" w:lineRule="auto"/>
              <w:ind w:left="-101" w:right="-72"/>
              <w:jc w:val="right"/>
              <w:rPr>
                <w:rFonts w:cs="Arial"/>
                <w:sz w:val="16"/>
                <w:szCs w:val="16"/>
              </w:rPr>
            </w:pPr>
            <w:r w:rsidRPr="00161BBC">
              <w:rPr>
                <w:rFonts w:cs="Arial"/>
                <w:sz w:val="16"/>
                <w:szCs w:val="16"/>
              </w:rPr>
              <w:t>15,608</w:t>
            </w:r>
          </w:p>
        </w:tc>
        <w:tc>
          <w:tcPr>
            <w:tcW w:w="1000" w:type="dxa"/>
            <w:tcBorders>
              <w:top w:val="nil"/>
              <w:left w:val="nil"/>
              <w:bottom w:val="single" w:sz="4" w:space="0" w:color="auto"/>
              <w:right w:val="nil"/>
            </w:tcBorders>
            <w:vAlign w:val="bottom"/>
          </w:tcPr>
          <w:p w14:paraId="226A1603" w14:textId="1CA6A4E0" w:rsidR="00842604" w:rsidRPr="00161BBC" w:rsidRDefault="00842604" w:rsidP="00842604">
            <w:pPr>
              <w:spacing w:line="240" w:lineRule="auto"/>
              <w:ind w:left="-101" w:right="-72"/>
              <w:jc w:val="right"/>
              <w:rPr>
                <w:rFonts w:cs="Arial"/>
                <w:sz w:val="16"/>
                <w:szCs w:val="16"/>
              </w:rPr>
            </w:pPr>
            <w:r w:rsidRPr="00161BBC">
              <w:rPr>
                <w:rFonts w:cs="Arial"/>
                <w:sz w:val="16"/>
                <w:szCs w:val="16"/>
              </w:rPr>
              <w:t>1,844</w:t>
            </w:r>
          </w:p>
        </w:tc>
        <w:tc>
          <w:tcPr>
            <w:tcW w:w="896" w:type="dxa"/>
            <w:vAlign w:val="bottom"/>
          </w:tcPr>
          <w:p w14:paraId="5ADB39FE" w14:textId="66237E6B" w:rsidR="00842604" w:rsidRPr="00161BBC" w:rsidRDefault="00842604" w:rsidP="00842604">
            <w:pPr>
              <w:spacing w:line="240" w:lineRule="auto"/>
              <w:ind w:left="-72" w:right="-72"/>
              <w:jc w:val="right"/>
              <w:rPr>
                <w:rFonts w:eastAsia="Arial Unicode MS" w:cs="Arial"/>
                <w:spacing w:val="-4"/>
                <w:sz w:val="16"/>
                <w:szCs w:val="16"/>
                <w:vertAlign w:val="superscript"/>
              </w:rPr>
            </w:pPr>
            <w:r w:rsidRPr="00161BBC">
              <w:rPr>
                <w:rFonts w:eastAsia="Arial Unicode MS" w:cs="Arial"/>
                <w:spacing w:val="-4"/>
                <w:sz w:val="16"/>
                <w:szCs w:val="16"/>
                <w:vertAlign w:val="superscript"/>
              </w:rPr>
              <w:t>(2),(5),(8),(9)</w:t>
            </w:r>
          </w:p>
        </w:tc>
        <w:tc>
          <w:tcPr>
            <w:tcW w:w="1094" w:type="dxa"/>
            <w:gridSpan w:val="2"/>
            <w:tcBorders>
              <w:top w:val="nil"/>
              <w:left w:val="nil"/>
              <w:bottom w:val="single" w:sz="4" w:space="0" w:color="auto"/>
              <w:right w:val="nil"/>
            </w:tcBorders>
            <w:vAlign w:val="bottom"/>
          </w:tcPr>
          <w:p w14:paraId="274CBB5D" w14:textId="1E55E92F" w:rsidR="00842604" w:rsidRPr="00161BBC" w:rsidRDefault="00842604" w:rsidP="00842604">
            <w:pPr>
              <w:spacing w:line="240" w:lineRule="auto"/>
              <w:ind w:left="-101" w:right="-72"/>
              <w:jc w:val="right"/>
              <w:rPr>
                <w:rFonts w:cs="Arial"/>
                <w:sz w:val="16"/>
                <w:szCs w:val="16"/>
              </w:rPr>
            </w:pPr>
            <w:r w:rsidRPr="00161BBC">
              <w:rPr>
                <w:rFonts w:cs="Arial"/>
                <w:sz w:val="16"/>
                <w:szCs w:val="16"/>
              </w:rPr>
              <w:t>17,452</w:t>
            </w:r>
          </w:p>
        </w:tc>
      </w:tr>
      <w:tr w:rsidR="00842604" w:rsidRPr="00161BBC" w14:paraId="1516A00D" w14:textId="77777777" w:rsidTr="00EB2402">
        <w:trPr>
          <w:trHeight w:val="71"/>
        </w:trPr>
        <w:tc>
          <w:tcPr>
            <w:tcW w:w="3339" w:type="dxa"/>
            <w:vAlign w:val="bottom"/>
          </w:tcPr>
          <w:p w14:paraId="6FCAD46C" w14:textId="77777777" w:rsidR="00842604" w:rsidRPr="00161BBC" w:rsidRDefault="00842604" w:rsidP="00842604">
            <w:pPr>
              <w:spacing w:line="240" w:lineRule="auto"/>
              <w:ind w:left="-101" w:right="-72"/>
              <w:rPr>
                <w:rFonts w:cs="Arial"/>
                <w:sz w:val="16"/>
                <w:szCs w:val="16"/>
              </w:rPr>
            </w:pPr>
          </w:p>
        </w:tc>
        <w:tc>
          <w:tcPr>
            <w:tcW w:w="1008" w:type="dxa"/>
            <w:tcBorders>
              <w:top w:val="single" w:sz="4" w:space="0" w:color="auto"/>
            </w:tcBorders>
            <w:vAlign w:val="bottom"/>
          </w:tcPr>
          <w:p w14:paraId="53441B9C" w14:textId="77777777" w:rsidR="00842604" w:rsidRPr="00161BBC" w:rsidRDefault="00842604" w:rsidP="00842604">
            <w:pPr>
              <w:spacing w:line="240" w:lineRule="auto"/>
              <w:ind w:left="-101" w:right="-72"/>
              <w:jc w:val="right"/>
              <w:rPr>
                <w:rFonts w:cs="Arial"/>
                <w:sz w:val="16"/>
                <w:szCs w:val="16"/>
              </w:rPr>
            </w:pPr>
          </w:p>
        </w:tc>
        <w:tc>
          <w:tcPr>
            <w:tcW w:w="993" w:type="dxa"/>
            <w:tcBorders>
              <w:top w:val="single" w:sz="4" w:space="0" w:color="auto"/>
            </w:tcBorders>
            <w:vAlign w:val="bottom"/>
          </w:tcPr>
          <w:p w14:paraId="76E40A8F" w14:textId="77777777" w:rsidR="00842604" w:rsidRPr="00161BBC" w:rsidRDefault="00842604" w:rsidP="00842604">
            <w:pPr>
              <w:spacing w:line="240" w:lineRule="auto"/>
              <w:ind w:left="-101" w:right="-72"/>
              <w:jc w:val="right"/>
              <w:rPr>
                <w:rFonts w:cs="Arial"/>
                <w:sz w:val="16"/>
                <w:szCs w:val="16"/>
              </w:rPr>
            </w:pPr>
          </w:p>
        </w:tc>
        <w:tc>
          <w:tcPr>
            <w:tcW w:w="1134" w:type="dxa"/>
            <w:tcBorders>
              <w:top w:val="single" w:sz="4" w:space="0" w:color="auto"/>
            </w:tcBorders>
            <w:vAlign w:val="bottom"/>
          </w:tcPr>
          <w:p w14:paraId="2575F674" w14:textId="77777777" w:rsidR="00842604" w:rsidRPr="00161BBC" w:rsidRDefault="00842604" w:rsidP="00842604">
            <w:pPr>
              <w:spacing w:line="240" w:lineRule="auto"/>
              <w:ind w:left="-101" w:right="-72"/>
              <w:jc w:val="right"/>
              <w:rPr>
                <w:rFonts w:cs="Arial"/>
                <w:sz w:val="16"/>
                <w:szCs w:val="16"/>
              </w:rPr>
            </w:pPr>
          </w:p>
        </w:tc>
        <w:tc>
          <w:tcPr>
            <w:tcW w:w="1000" w:type="dxa"/>
            <w:tcBorders>
              <w:top w:val="single" w:sz="4" w:space="0" w:color="auto"/>
            </w:tcBorders>
            <w:vAlign w:val="bottom"/>
          </w:tcPr>
          <w:p w14:paraId="397C8633" w14:textId="77777777" w:rsidR="00842604" w:rsidRPr="00161BBC" w:rsidRDefault="00842604" w:rsidP="00842604">
            <w:pPr>
              <w:spacing w:line="240" w:lineRule="auto"/>
              <w:ind w:left="-101" w:right="-72"/>
              <w:jc w:val="right"/>
              <w:rPr>
                <w:rFonts w:cs="Arial"/>
                <w:sz w:val="16"/>
                <w:szCs w:val="16"/>
              </w:rPr>
            </w:pPr>
          </w:p>
        </w:tc>
        <w:tc>
          <w:tcPr>
            <w:tcW w:w="896" w:type="dxa"/>
            <w:vAlign w:val="center"/>
          </w:tcPr>
          <w:p w14:paraId="793525FF" w14:textId="77777777" w:rsidR="00842604" w:rsidRPr="00161BBC" w:rsidRDefault="00842604" w:rsidP="00842604">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06FF8ED1" w14:textId="77777777" w:rsidR="00842604" w:rsidRPr="00161BBC" w:rsidRDefault="00842604" w:rsidP="00842604">
            <w:pPr>
              <w:spacing w:line="240" w:lineRule="auto"/>
              <w:ind w:left="-101" w:right="-72"/>
              <w:jc w:val="right"/>
              <w:rPr>
                <w:rFonts w:cs="Arial"/>
                <w:sz w:val="16"/>
                <w:szCs w:val="16"/>
              </w:rPr>
            </w:pPr>
          </w:p>
        </w:tc>
      </w:tr>
      <w:tr w:rsidR="00842604" w:rsidRPr="00161BBC" w14:paraId="2AB00FAB" w14:textId="77777777" w:rsidTr="00020D12">
        <w:trPr>
          <w:trHeight w:val="20"/>
        </w:trPr>
        <w:tc>
          <w:tcPr>
            <w:tcW w:w="3339" w:type="dxa"/>
            <w:vAlign w:val="bottom"/>
          </w:tcPr>
          <w:p w14:paraId="2006C813" w14:textId="77777777" w:rsidR="00842604" w:rsidRPr="00161BBC" w:rsidRDefault="00842604" w:rsidP="00842604">
            <w:pPr>
              <w:spacing w:line="240" w:lineRule="auto"/>
              <w:ind w:left="-101" w:right="-72"/>
              <w:rPr>
                <w:rFonts w:cs="Arial"/>
                <w:sz w:val="16"/>
                <w:szCs w:val="16"/>
                <w:cs/>
              </w:rPr>
            </w:pPr>
            <w:r w:rsidRPr="00161BBC">
              <w:rPr>
                <w:rFonts w:cs="Arial"/>
                <w:sz w:val="16"/>
                <w:szCs w:val="16"/>
              </w:rPr>
              <w:t>Total sales and services income</w:t>
            </w:r>
          </w:p>
        </w:tc>
        <w:tc>
          <w:tcPr>
            <w:tcW w:w="1008" w:type="dxa"/>
            <w:tcBorders>
              <w:left w:val="nil"/>
              <w:bottom w:val="single" w:sz="4" w:space="0" w:color="auto"/>
              <w:right w:val="nil"/>
            </w:tcBorders>
            <w:vAlign w:val="bottom"/>
          </w:tcPr>
          <w:p w14:paraId="3F3640F7" w14:textId="2C9C1240" w:rsidR="00842604" w:rsidRPr="00161BBC" w:rsidRDefault="00842604" w:rsidP="00842604">
            <w:pPr>
              <w:spacing w:line="240" w:lineRule="auto"/>
              <w:ind w:left="-101" w:right="-72"/>
              <w:jc w:val="right"/>
              <w:rPr>
                <w:rFonts w:cs="Arial"/>
                <w:sz w:val="16"/>
                <w:szCs w:val="16"/>
              </w:rPr>
            </w:pPr>
            <w:r w:rsidRPr="00161BBC">
              <w:rPr>
                <w:rFonts w:cs="Arial"/>
                <w:sz w:val="16"/>
                <w:szCs w:val="16"/>
              </w:rPr>
              <w:t>19,425</w:t>
            </w:r>
          </w:p>
        </w:tc>
        <w:tc>
          <w:tcPr>
            <w:tcW w:w="993" w:type="dxa"/>
            <w:tcBorders>
              <w:left w:val="nil"/>
              <w:bottom w:val="single" w:sz="4" w:space="0" w:color="auto"/>
              <w:right w:val="nil"/>
            </w:tcBorders>
            <w:vAlign w:val="bottom"/>
          </w:tcPr>
          <w:p w14:paraId="1F672930" w14:textId="7A74E0A3" w:rsidR="00842604" w:rsidRPr="00161BBC" w:rsidRDefault="00842604" w:rsidP="00842604">
            <w:pPr>
              <w:spacing w:line="240" w:lineRule="auto"/>
              <w:ind w:left="-101" w:right="-72"/>
              <w:jc w:val="right"/>
              <w:rPr>
                <w:rFonts w:cs="Arial"/>
                <w:sz w:val="16"/>
                <w:szCs w:val="16"/>
              </w:rPr>
            </w:pPr>
            <w:r w:rsidRPr="00161BBC">
              <w:rPr>
                <w:rFonts w:cs="Arial"/>
                <w:sz w:val="16"/>
                <w:szCs w:val="16"/>
              </w:rPr>
              <w:t>512</w:t>
            </w:r>
          </w:p>
        </w:tc>
        <w:tc>
          <w:tcPr>
            <w:tcW w:w="1134" w:type="dxa"/>
            <w:tcBorders>
              <w:left w:val="nil"/>
              <w:bottom w:val="single" w:sz="4" w:space="0" w:color="auto"/>
              <w:right w:val="nil"/>
            </w:tcBorders>
            <w:vAlign w:val="bottom"/>
          </w:tcPr>
          <w:p w14:paraId="53A3C7AA" w14:textId="70DAC0AD" w:rsidR="00842604" w:rsidRPr="00161BBC" w:rsidRDefault="00842604" w:rsidP="00842604">
            <w:pPr>
              <w:spacing w:line="240" w:lineRule="auto"/>
              <w:ind w:left="-101" w:right="-72"/>
              <w:jc w:val="right"/>
              <w:rPr>
                <w:rFonts w:cs="Arial"/>
                <w:sz w:val="16"/>
                <w:szCs w:val="16"/>
              </w:rPr>
            </w:pPr>
            <w:r w:rsidRPr="00161BBC">
              <w:rPr>
                <w:rFonts w:cs="Arial"/>
                <w:sz w:val="16"/>
                <w:szCs w:val="16"/>
              </w:rPr>
              <w:t>19,937</w:t>
            </w:r>
          </w:p>
        </w:tc>
        <w:tc>
          <w:tcPr>
            <w:tcW w:w="1000" w:type="dxa"/>
            <w:tcBorders>
              <w:left w:val="nil"/>
              <w:bottom w:val="single" w:sz="4" w:space="0" w:color="auto"/>
              <w:right w:val="nil"/>
            </w:tcBorders>
            <w:vAlign w:val="bottom"/>
          </w:tcPr>
          <w:p w14:paraId="4D2FAB8F" w14:textId="131EA99B" w:rsidR="00842604" w:rsidRPr="00161BBC" w:rsidRDefault="00842604" w:rsidP="00842604">
            <w:pPr>
              <w:spacing w:line="240" w:lineRule="auto"/>
              <w:ind w:left="-101" w:right="-72"/>
              <w:jc w:val="right"/>
              <w:rPr>
                <w:rFonts w:cs="Arial"/>
                <w:sz w:val="16"/>
                <w:szCs w:val="16"/>
              </w:rPr>
            </w:pPr>
            <w:r w:rsidRPr="00161BBC">
              <w:rPr>
                <w:rFonts w:cs="Arial"/>
                <w:sz w:val="16"/>
                <w:szCs w:val="16"/>
              </w:rPr>
              <w:t>(1,872)</w:t>
            </w:r>
          </w:p>
        </w:tc>
        <w:tc>
          <w:tcPr>
            <w:tcW w:w="896" w:type="dxa"/>
          </w:tcPr>
          <w:p w14:paraId="38D56EE2" w14:textId="77777777" w:rsidR="00842604" w:rsidRPr="00161BBC" w:rsidRDefault="00842604" w:rsidP="00842604">
            <w:pPr>
              <w:spacing w:line="240" w:lineRule="auto"/>
              <w:ind w:left="-72" w:right="-72"/>
              <w:jc w:val="right"/>
              <w:rPr>
                <w:rFonts w:cs="Arial"/>
                <w:sz w:val="16"/>
                <w:szCs w:val="16"/>
              </w:rPr>
            </w:pPr>
          </w:p>
        </w:tc>
        <w:tc>
          <w:tcPr>
            <w:tcW w:w="1094" w:type="dxa"/>
            <w:gridSpan w:val="2"/>
            <w:tcBorders>
              <w:left w:val="nil"/>
              <w:bottom w:val="single" w:sz="4" w:space="0" w:color="auto"/>
              <w:right w:val="nil"/>
            </w:tcBorders>
            <w:vAlign w:val="bottom"/>
          </w:tcPr>
          <w:p w14:paraId="6F0B9716" w14:textId="13E1C5DA" w:rsidR="00842604" w:rsidRPr="00161BBC" w:rsidRDefault="00842604" w:rsidP="00842604">
            <w:pPr>
              <w:spacing w:line="240" w:lineRule="auto"/>
              <w:ind w:left="-101" w:right="-72"/>
              <w:jc w:val="right"/>
              <w:rPr>
                <w:rFonts w:cs="Arial"/>
                <w:sz w:val="16"/>
                <w:szCs w:val="16"/>
              </w:rPr>
            </w:pPr>
            <w:r w:rsidRPr="00161BBC">
              <w:rPr>
                <w:rFonts w:cs="Arial"/>
                <w:sz w:val="16"/>
                <w:szCs w:val="16"/>
              </w:rPr>
              <w:t>18,065</w:t>
            </w:r>
          </w:p>
        </w:tc>
      </w:tr>
    </w:tbl>
    <w:p w14:paraId="3F55E385" w14:textId="77777777" w:rsidR="00D41285" w:rsidRPr="00161BBC" w:rsidRDefault="00D41285" w:rsidP="00D41285">
      <w:pPr>
        <w:spacing w:line="240" w:lineRule="auto"/>
        <w:jc w:val="both"/>
        <w:rPr>
          <w:rFonts w:cs="Arial"/>
          <w:sz w:val="18"/>
          <w:szCs w:val="18"/>
        </w:rPr>
      </w:pPr>
    </w:p>
    <w:tbl>
      <w:tblPr>
        <w:tblW w:w="4995" w:type="pct"/>
        <w:tblInd w:w="18" w:type="dxa"/>
        <w:tblLayout w:type="fixed"/>
        <w:tblLook w:val="04A0" w:firstRow="1" w:lastRow="0" w:firstColumn="1" w:lastColumn="0" w:noHBand="0" w:noVBand="1"/>
      </w:tblPr>
      <w:tblGrid>
        <w:gridCol w:w="9450"/>
      </w:tblGrid>
      <w:tr w:rsidR="006C437C" w:rsidRPr="00161BBC" w14:paraId="5B3128F4" w14:textId="77777777" w:rsidTr="00A06B7F">
        <w:tc>
          <w:tcPr>
            <w:tcW w:w="5000" w:type="pct"/>
            <w:tcBorders>
              <w:top w:val="nil"/>
              <w:left w:val="nil"/>
              <w:right w:val="nil"/>
            </w:tcBorders>
            <w:noWrap/>
            <w:vAlign w:val="center"/>
            <w:hideMark/>
          </w:tcPr>
          <w:p w14:paraId="5CF91896" w14:textId="77777777" w:rsidR="006C437C" w:rsidRPr="00161BBC" w:rsidRDefault="006C437C" w:rsidP="00A06B7F">
            <w:pPr>
              <w:spacing w:line="240" w:lineRule="auto"/>
              <w:ind w:left="245" w:right="-72" w:hanging="331"/>
              <w:jc w:val="both"/>
              <w:rPr>
                <w:rFonts w:cs="Arial"/>
                <w:color w:val="000000"/>
                <w:sz w:val="18"/>
                <w:szCs w:val="18"/>
              </w:rPr>
            </w:pPr>
            <w:r w:rsidRPr="00161BBC">
              <w:rPr>
                <w:rFonts w:cs="Arial"/>
                <w:color w:val="000000"/>
                <w:sz w:val="18"/>
                <w:szCs w:val="18"/>
              </w:rPr>
              <w:t>(1)</w:t>
            </w:r>
            <w:r w:rsidRPr="00161BBC">
              <w:rPr>
                <w:rFonts w:cs="Arial"/>
                <w:color w:val="000000"/>
                <w:sz w:val="18"/>
                <w:szCs w:val="18"/>
              </w:rPr>
              <w:tab/>
              <w:t>Net gains (losses) on exchange rates</w:t>
            </w:r>
            <w:r w:rsidRPr="00161BBC">
              <w:rPr>
                <w:rFonts w:cs="Arial"/>
                <w:color w:val="000000"/>
                <w:sz w:val="18"/>
                <w:szCs w:val="18"/>
                <w:cs/>
              </w:rPr>
              <w:t xml:space="preserve"> </w:t>
            </w:r>
            <w:r w:rsidRPr="00161BBC">
              <w:rPr>
                <w:rFonts w:cs="Arial"/>
                <w:color w:val="000000"/>
                <w:sz w:val="18"/>
                <w:szCs w:val="18"/>
              </w:rPr>
              <w:t xml:space="preserve">and remeasurement </w:t>
            </w:r>
            <w:r w:rsidRPr="00161BBC">
              <w:rPr>
                <w:rFonts w:cs="Arial"/>
                <w:color w:val="000000"/>
                <w:spacing w:val="-4"/>
                <w:sz w:val="18"/>
                <w:szCs w:val="18"/>
              </w:rPr>
              <w:t>of financial instruments</w:t>
            </w:r>
            <w:r w:rsidRPr="00161BBC">
              <w:rPr>
                <w:rFonts w:cs="Arial"/>
                <w:color w:val="000000"/>
                <w:sz w:val="18"/>
                <w:szCs w:val="18"/>
              </w:rPr>
              <w:t xml:space="preserve"> and finance costs of associates and joint ventures</w:t>
            </w:r>
          </w:p>
        </w:tc>
      </w:tr>
      <w:tr w:rsidR="006C437C" w:rsidRPr="00161BBC" w14:paraId="0EEEFED9" w14:textId="77777777" w:rsidTr="00A06B7F">
        <w:tc>
          <w:tcPr>
            <w:tcW w:w="5000" w:type="pct"/>
            <w:tcBorders>
              <w:top w:val="nil"/>
              <w:left w:val="nil"/>
              <w:right w:val="nil"/>
            </w:tcBorders>
            <w:noWrap/>
            <w:vAlign w:val="center"/>
            <w:hideMark/>
          </w:tcPr>
          <w:p w14:paraId="07FCF927" w14:textId="77777777" w:rsidR="006C437C" w:rsidRPr="00161BBC" w:rsidRDefault="006C437C" w:rsidP="00A06B7F">
            <w:pPr>
              <w:spacing w:line="240" w:lineRule="auto"/>
              <w:ind w:left="245" w:right="-72" w:hanging="331"/>
              <w:rPr>
                <w:rFonts w:cs="Arial"/>
                <w:color w:val="000000"/>
                <w:sz w:val="18"/>
                <w:szCs w:val="18"/>
              </w:rPr>
            </w:pPr>
            <w:r w:rsidRPr="00161BBC">
              <w:rPr>
                <w:rFonts w:cs="Arial"/>
                <w:color w:val="000000"/>
                <w:sz w:val="18"/>
                <w:szCs w:val="18"/>
              </w:rPr>
              <w:t>(2)</w:t>
            </w:r>
            <w:r w:rsidRPr="00161BBC">
              <w:rPr>
                <w:rFonts w:cs="Arial"/>
                <w:color w:val="000000"/>
                <w:sz w:val="18"/>
                <w:szCs w:val="18"/>
              </w:rPr>
              <w:tab/>
            </w:r>
            <w:r w:rsidRPr="00161BBC">
              <w:rPr>
                <w:rFonts w:cs="Arial"/>
                <w:color w:val="000000"/>
                <w:spacing w:val="-4"/>
                <w:sz w:val="18"/>
                <w:szCs w:val="18"/>
              </w:rPr>
              <w:t>Net gains (losses) on exchange rates and remeasurement of financial instruments and finance costs of subsidiaries</w:t>
            </w:r>
          </w:p>
        </w:tc>
      </w:tr>
      <w:tr w:rsidR="006C437C" w:rsidRPr="00161BBC" w14:paraId="6076F20C" w14:textId="77777777" w:rsidTr="00A06B7F">
        <w:tc>
          <w:tcPr>
            <w:tcW w:w="5000" w:type="pct"/>
            <w:tcBorders>
              <w:top w:val="nil"/>
              <w:left w:val="nil"/>
              <w:right w:val="nil"/>
            </w:tcBorders>
            <w:noWrap/>
            <w:vAlign w:val="center"/>
            <w:hideMark/>
          </w:tcPr>
          <w:p w14:paraId="01B38EB9" w14:textId="77777777" w:rsidR="006C437C" w:rsidRPr="00161BBC" w:rsidRDefault="006C437C" w:rsidP="00A06B7F">
            <w:pPr>
              <w:spacing w:line="240" w:lineRule="auto"/>
              <w:ind w:left="245" w:right="-72" w:hanging="331"/>
              <w:rPr>
                <w:rFonts w:cs="Arial"/>
                <w:color w:val="000000"/>
                <w:sz w:val="18"/>
                <w:szCs w:val="18"/>
              </w:rPr>
            </w:pPr>
            <w:r w:rsidRPr="00161BBC">
              <w:rPr>
                <w:rFonts w:cs="Arial"/>
                <w:color w:val="000000"/>
                <w:sz w:val="18"/>
                <w:szCs w:val="18"/>
              </w:rPr>
              <w:t>(3)</w:t>
            </w:r>
            <w:r w:rsidRPr="00161BBC">
              <w:rPr>
                <w:rFonts w:cs="Arial"/>
                <w:color w:val="000000"/>
                <w:sz w:val="18"/>
                <w:szCs w:val="18"/>
              </w:rPr>
              <w:tab/>
              <w:t xml:space="preserve">Net gains (losses) on exchange rates of non-controlling interests </w:t>
            </w:r>
          </w:p>
        </w:tc>
      </w:tr>
      <w:tr w:rsidR="006C437C" w:rsidRPr="00161BBC" w14:paraId="3AC21E8D" w14:textId="77777777" w:rsidTr="00A06B7F">
        <w:tc>
          <w:tcPr>
            <w:tcW w:w="5000" w:type="pct"/>
            <w:tcBorders>
              <w:top w:val="nil"/>
              <w:left w:val="nil"/>
              <w:right w:val="nil"/>
            </w:tcBorders>
            <w:noWrap/>
            <w:vAlign w:val="center"/>
          </w:tcPr>
          <w:p w14:paraId="4E30A1F5" w14:textId="77777777" w:rsidR="006C437C" w:rsidRPr="00161BBC" w:rsidRDefault="006C437C" w:rsidP="00A06B7F">
            <w:pPr>
              <w:spacing w:line="240" w:lineRule="auto"/>
              <w:ind w:left="245" w:right="-72" w:hanging="331"/>
              <w:rPr>
                <w:rFonts w:cs="Arial"/>
                <w:color w:val="000000"/>
                <w:sz w:val="18"/>
                <w:szCs w:val="18"/>
              </w:rPr>
            </w:pPr>
            <w:r w:rsidRPr="00161BBC">
              <w:rPr>
                <w:rFonts w:cs="Arial"/>
                <w:color w:val="000000"/>
                <w:sz w:val="18"/>
                <w:szCs w:val="18"/>
              </w:rPr>
              <w:t>(4)</w:t>
            </w:r>
            <w:r w:rsidRPr="00161BBC">
              <w:rPr>
                <w:rFonts w:cs="Arial"/>
                <w:color w:val="000000"/>
                <w:sz w:val="18"/>
                <w:szCs w:val="18"/>
              </w:rPr>
              <w:tab/>
              <w:t>Adder income</w:t>
            </w:r>
          </w:p>
        </w:tc>
      </w:tr>
      <w:tr w:rsidR="006C437C" w:rsidRPr="00161BBC" w14:paraId="57E82116" w14:textId="77777777" w:rsidTr="00A06B7F">
        <w:tc>
          <w:tcPr>
            <w:tcW w:w="5000" w:type="pct"/>
            <w:tcBorders>
              <w:top w:val="nil"/>
              <w:left w:val="nil"/>
              <w:right w:val="nil"/>
            </w:tcBorders>
            <w:noWrap/>
            <w:vAlign w:val="center"/>
            <w:hideMark/>
          </w:tcPr>
          <w:p w14:paraId="441AEC4D" w14:textId="77777777" w:rsidR="006C437C" w:rsidRPr="00161BBC" w:rsidRDefault="006C437C" w:rsidP="00A06B7F">
            <w:pPr>
              <w:spacing w:line="240" w:lineRule="auto"/>
              <w:ind w:left="245" w:right="-72" w:hanging="331"/>
              <w:jc w:val="thaiDistribute"/>
              <w:rPr>
                <w:rFonts w:cs="Arial"/>
                <w:color w:val="000000"/>
                <w:sz w:val="18"/>
                <w:szCs w:val="18"/>
              </w:rPr>
            </w:pPr>
            <w:r w:rsidRPr="00161BBC">
              <w:rPr>
                <w:rFonts w:cs="Arial"/>
                <w:color w:val="000000"/>
                <w:sz w:val="18"/>
                <w:szCs w:val="18"/>
              </w:rPr>
              <w:t>(5)</w:t>
            </w:r>
            <w:r w:rsidRPr="00161BBC">
              <w:rPr>
                <w:rFonts w:cs="Arial"/>
                <w:color w:val="000000"/>
                <w:sz w:val="18"/>
                <w:szCs w:val="18"/>
              </w:rPr>
              <w:tab/>
              <w:t>Impact of the adoption of Thai Financial Reporting Standard 16 “Lease”</w:t>
            </w:r>
          </w:p>
        </w:tc>
      </w:tr>
      <w:tr w:rsidR="006C437C" w:rsidRPr="00161BBC" w14:paraId="596F1F54" w14:textId="77777777" w:rsidTr="00A06B7F">
        <w:tc>
          <w:tcPr>
            <w:tcW w:w="5000" w:type="pct"/>
            <w:tcBorders>
              <w:top w:val="nil"/>
              <w:left w:val="nil"/>
              <w:right w:val="nil"/>
            </w:tcBorders>
            <w:noWrap/>
            <w:vAlign w:val="center"/>
            <w:hideMark/>
          </w:tcPr>
          <w:p w14:paraId="7F4A1E08" w14:textId="77777777" w:rsidR="006C437C" w:rsidRPr="00161BBC" w:rsidRDefault="006C437C" w:rsidP="00A06B7F">
            <w:pPr>
              <w:spacing w:line="240" w:lineRule="auto"/>
              <w:ind w:left="245" w:right="-72" w:hanging="331"/>
              <w:jc w:val="thaiDistribute"/>
              <w:rPr>
                <w:rFonts w:cs="Arial"/>
                <w:color w:val="000000"/>
                <w:sz w:val="18"/>
                <w:szCs w:val="18"/>
              </w:rPr>
            </w:pPr>
            <w:r w:rsidRPr="00161BBC">
              <w:rPr>
                <w:rFonts w:cs="Arial"/>
                <w:color w:val="000000"/>
                <w:sz w:val="18"/>
                <w:szCs w:val="18"/>
              </w:rPr>
              <w:t>(6)</w:t>
            </w:r>
            <w:r w:rsidRPr="00161BBC">
              <w:rPr>
                <w:rFonts w:cs="Arial"/>
                <w:color w:val="000000"/>
                <w:sz w:val="18"/>
                <w:szCs w:val="18"/>
              </w:rPr>
              <w:tab/>
              <w:t>Deferred tax of subsidiaries, associates and joint ventures</w:t>
            </w:r>
          </w:p>
        </w:tc>
      </w:tr>
      <w:tr w:rsidR="006C437C" w:rsidRPr="00161BBC" w14:paraId="1C570487" w14:textId="77777777" w:rsidTr="00A06B7F">
        <w:tc>
          <w:tcPr>
            <w:tcW w:w="5000" w:type="pct"/>
            <w:tcBorders>
              <w:top w:val="nil"/>
              <w:left w:val="nil"/>
              <w:right w:val="nil"/>
            </w:tcBorders>
            <w:noWrap/>
            <w:vAlign w:val="center"/>
            <w:hideMark/>
          </w:tcPr>
          <w:p w14:paraId="1711AE43" w14:textId="77777777" w:rsidR="006C437C" w:rsidRPr="00161BBC" w:rsidRDefault="006C437C" w:rsidP="00A06B7F">
            <w:pPr>
              <w:spacing w:line="240" w:lineRule="auto"/>
              <w:ind w:left="245" w:right="-72" w:hanging="331"/>
              <w:jc w:val="both"/>
              <w:rPr>
                <w:rFonts w:cs="Arial"/>
                <w:color w:val="000000"/>
                <w:sz w:val="18"/>
                <w:szCs w:val="18"/>
              </w:rPr>
            </w:pPr>
            <w:r w:rsidRPr="00161BBC">
              <w:rPr>
                <w:rFonts w:cs="Arial"/>
                <w:color w:val="000000"/>
                <w:sz w:val="18"/>
                <w:szCs w:val="18"/>
              </w:rPr>
              <w:t>(7)</w:t>
            </w:r>
            <w:r w:rsidRPr="00161BBC">
              <w:rPr>
                <w:rFonts w:cs="Arial"/>
                <w:color w:val="000000"/>
                <w:sz w:val="18"/>
                <w:szCs w:val="18"/>
              </w:rPr>
              <w:tab/>
            </w:r>
            <w:r w:rsidRPr="00161BBC">
              <w:rPr>
                <w:rFonts w:cs="Arial"/>
                <w:color w:val="000000"/>
                <w:spacing w:val="-6"/>
                <w:sz w:val="18"/>
                <w:szCs w:val="18"/>
              </w:rPr>
              <w:t>Amortisation of rights in long-term power purchase agreements and fair value uplift of assets from business combination</w:t>
            </w:r>
          </w:p>
        </w:tc>
      </w:tr>
      <w:tr w:rsidR="006C437C" w:rsidRPr="00161BBC" w14:paraId="55608697" w14:textId="77777777" w:rsidTr="00A06B7F">
        <w:tc>
          <w:tcPr>
            <w:tcW w:w="5000" w:type="pct"/>
            <w:tcBorders>
              <w:top w:val="nil"/>
              <w:left w:val="nil"/>
              <w:right w:val="nil"/>
            </w:tcBorders>
            <w:noWrap/>
            <w:vAlign w:val="center"/>
            <w:hideMark/>
          </w:tcPr>
          <w:p w14:paraId="51556DC2" w14:textId="77777777" w:rsidR="006C437C" w:rsidRPr="00161BBC" w:rsidRDefault="006C437C" w:rsidP="00A06B7F">
            <w:pPr>
              <w:spacing w:line="240" w:lineRule="auto"/>
              <w:ind w:left="245" w:right="-72" w:hanging="331"/>
              <w:jc w:val="thaiDistribute"/>
              <w:rPr>
                <w:rFonts w:cs="Arial"/>
                <w:color w:val="000000"/>
                <w:sz w:val="18"/>
                <w:szCs w:val="18"/>
              </w:rPr>
            </w:pPr>
            <w:r w:rsidRPr="00161BBC">
              <w:rPr>
                <w:rFonts w:cs="Arial"/>
                <w:color w:val="000000"/>
                <w:sz w:val="18"/>
                <w:szCs w:val="18"/>
              </w:rPr>
              <w:t>(8)</w:t>
            </w:r>
            <w:r w:rsidRPr="00161BBC">
              <w:rPr>
                <w:rFonts w:cs="Arial"/>
                <w:color w:val="000000"/>
                <w:sz w:val="18"/>
                <w:szCs w:val="18"/>
              </w:rPr>
              <w:tab/>
              <w:t>Related party transactions of subsidiaries, associates and joint ventures</w:t>
            </w:r>
          </w:p>
        </w:tc>
      </w:tr>
      <w:tr w:rsidR="006C437C" w:rsidRPr="00161BBC" w14:paraId="00260E9E" w14:textId="77777777" w:rsidTr="00A06B7F">
        <w:tc>
          <w:tcPr>
            <w:tcW w:w="5000" w:type="pct"/>
            <w:tcBorders>
              <w:top w:val="nil"/>
              <w:left w:val="nil"/>
              <w:bottom w:val="nil"/>
              <w:right w:val="nil"/>
            </w:tcBorders>
            <w:noWrap/>
            <w:vAlign w:val="center"/>
            <w:hideMark/>
          </w:tcPr>
          <w:p w14:paraId="731823E5" w14:textId="77777777" w:rsidR="006C437C" w:rsidRPr="00161BBC" w:rsidRDefault="006C437C" w:rsidP="00A06B7F">
            <w:pPr>
              <w:spacing w:line="240" w:lineRule="auto"/>
              <w:ind w:left="245" w:right="-72" w:hanging="331"/>
              <w:jc w:val="thaiDistribute"/>
              <w:rPr>
                <w:rFonts w:cs="Arial"/>
                <w:color w:val="000000"/>
                <w:sz w:val="18"/>
                <w:szCs w:val="18"/>
              </w:rPr>
            </w:pPr>
            <w:r w:rsidRPr="00161BBC">
              <w:rPr>
                <w:rFonts w:cs="Arial"/>
                <w:color w:val="000000"/>
                <w:sz w:val="18"/>
                <w:szCs w:val="18"/>
              </w:rPr>
              <w:t>(9)</w:t>
            </w:r>
            <w:r w:rsidRPr="00161BBC">
              <w:rPr>
                <w:rFonts w:cs="Arial"/>
                <w:color w:val="000000"/>
                <w:sz w:val="18"/>
                <w:szCs w:val="18"/>
              </w:rPr>
              <w:tab/>
              <w:t>Non-controlling interests</w:t>
            </w:r>
          </w:p>
        </w:tc>
      </w:tr>
    </w:tbl>
    <w:p w14:paraId="0D930A26" w14:textId="77777777" w:rsidR="006C437C" w:rsidRPr="00161BBC" w:rsidRDefault="006C437C" w:rsidP="00D41285">
      <w:pPr>
        <w:spacing w:line="240" w:lineRule="auto"/>
        <w:jc w:val="both"/>
        <w:rPr>
          <w:rFonts w:cs="Arial"/>
          <w:sz w:val="18"/>
          <w:szCs w:val="18"/>
        </w:rPr>
      </w:pPr>
    </w:p>
    <w:p w14:paraId="47461D89" w14:textId="6446A502" w:rsidR="00D41285" w:rsidRDefault="00D41285" w:rsidP="00D41285">
      <w:pPr>
        <w:spacing w:line="240" w:lineRule="auto"/>
        <w:jc w:val="both"/>
        <w:rPr>
          <w:rFonts w:cs="Arial"/>
          <w:sz w:val="18"/>
          <w:szCs w:val="18"/>
        </w:rPr>
      </w:pPr>
      <w:r w:rsidRPr="00161BBC">
        <w:rPr>
          <w:rFonts w:cs="Arial"/>
          <w:sz w:val="18"/>
          <w:szCs w:val="18"/>
        </w:rPr>
        <w:br w:type="page"/>
      </w:r>
    </w:p>
    <w:p w14:paraId="097D2749" w14:textId="77777777" w:rsidR="00161BBC" w:rsidRPr="00161BBC" w:rsidRDefault="00161BBC" w:rsidP="00D41285">
      <w:pPr>
        <w:spacing w:line="240" w:lineRule="auto"/>
        <w:jc w:val="both"/>
        <w:rPr>
          <w:rFonts w:cs="Arial"/>
          <w:sz w:val="18"/>
          <w:szCs w:val="18"/>
        </w:rPr>
      </w:pPr>
    </w:p>
    <w:tbl>
      <w:tblPr>
        <w:tblW w:w="9464" w:type="dxa"/>
        <w:tblLayout w:type="fixed"/>
        <w:tblLook w:val="0000" w:firstRow="0" w:lastRow="0" w:firstColumn="0" w:lastColumn="0" w:noHBand="0" w:noVBand="0"/>
      </w:tblPr>
      <w:tblGrid>
        <w:gridCol w:w="3339"/>
        <w:gridCol w:w="1008"/>
        <w:gridCol w:w="993"/>
        <w:gridCol w:w="1134"/>
        <w:gridCol w:w="1000"/>
        <w:gridCol w:w="896"/>
        <w:gridCol w:w="1087"/>
        <w:gridCol w:w="7"/>
      </w:tblGrid>
      <w:tr w:rsidR="00D41285" w:rsidRPr="00161BBC" w14:paraId="4DA1DBF5" w14:textId="77777777" w:rsidTr="00EB2402">
        <w:trPr>
          <w:gridAfter w:val="1"/>
          <w:wAfter w:w="7" w:type="dxa"/>
          <w:trHeight w:val="20"/>
        </w:trPr>
        <w:tc>
          <w:tcPr>
            <w:tcW w:w="3339" w:type="dxa"/>
            <w:vAlign w:val="bottom"/>
          </w:tcPr>
          <w:p w14:paraId="67E7D9BF"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bottom w:val="single" w:sz="4" w:space="0" w:color="auto"/>
            </w:tcBorders>
            <w:vAlign w:val="bottom"/>
          </w:tcPr>
          <w:p w14:paraId="44997171" w14:textId="77777777" w:rsidR="00D41285" w:rsidRPr="00161BBC" w:rsidRDefault="00D41285">
            <w:pPr>
              <w:spacing w:line="240" w:lineRule="auto"/>
              <w:ind w:left="-111" w:right="-72" w:hanging="141"/>
              <w:jc w:val="right"/>
              <w:rPr>
                <w:rFonts w:cs="Arial"/>
                <w:b/>
                <w:bCs/>
                <w:sz w:val="16"/>
                <w:szCs w:val="16"/>
              </w:rPr>
            </w:pPr>
            <w:r w:rsidRPr="00161BBC">
              <w:rPr>
                <w:rFonts w:cs="Arial"/>
                <w:b/>
                <w:bCs/>
                <w:sz w:val="16"/>
                <w:szCs w:val="16"/>
              </w:rPr>
              <w:t>Consolidated financial information</w:t>
            </w:r>
          </w:p>
        </w:tc>
      </w:tr>
      <w:tr w:rsidR="00D41285" w:rsidRPr="00161BBC" w14:paraId="4F81E97A" w14:textId="77777777" w:rsidTr="00EB2402">
        <w:trPr>
          <w:gridAfter w:val="1"/>
          <w:wAfter w:w="7" w:type="dxa"/>
          <w:trHeight w:val="20"/>
        </w:trPr>
        <w:tc>
          <w:tcPr>
            <w:tcW w:w="3339" w:type="dxa"/>
            <w:vAlign w:val="bottom"/>
          </w:tcPr>
          <w:p w14:paraId="55803306"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vAlign w:val="bottom"/>
          </w:tcPr>
          <w:p w14:paraId="32325209" w14:textId="77777777" w:rsidR="00D41285" w:rsidRPr="00161BBC" w:rsidRDefault="00D41285">
            <w:pPr>
              <w:spacing w:line="240" w:lineRule="auto"/>
              <w:ind w:right="-72"/>
              <w:jc w:val="right"/>
              <w:rPr>
                <w:rFonts w:cs="Arial"/>
                <w:b/>
                <w:bCs/>
                <w:sz w:val="16"/>
                <w:szCs w:val="16"/>
              </w:rPr>
            </w:pPr>
            <w:r w:rsidRPr="00161BBC">
              <w:rPr>
                <w:rFonts w:cs="Arial"/>
                <w:b/>
                <w:bCs/>
                <w:sz w:val="16"/>
                <w:szCs w:val="16"/>
              </w:rPr>
              <w:t>For the six-month period ended 30 June 2024</w:t>
            </w:r>
          </w:p>
        </w:tc>
      </w:tr>
      <w:tr w:rsidR="00D41285" w:rsidRPr="00161BBC" w14:paraId="15D31D5F" w14:textId="77777777" w:rsidTr="00EB2402">
        <w:trPr>
          <w:trHeight w:val="20"/>
        </w:trPr>
        <w:tc>
          <w:tcPr>
            <w:tcW w:w="3339" w:type="dxa"/>
            <w:vAlign w:val="bottom"/>
          </w:tcPr>
          <w:p w14:paraId="45E6CEBA"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vAlign w:val="bottom"/>
          </w:tcPr>
          <w:p w14:paraId="42959481" w14:textId="77777777" w:rsidR="00D41285" w:rsidRPr="00161BBC" w:rsidRDefault="00D41285">
            <w:pPr>
              <w:spacing w:line="240" w:lineRule="auto"/>
              <w:ind w:right="-72"/>
              <w:jc w:val="right"/>
              <w:rPr>
                <w:rFonts w:cs="Arial"/>
                <w:b/>
                <w:bCs/>
                <w:sz w:val="16"/>
                <w:szCs w:val="16"/>
              </w:rPr>
            </w:pPr>
          </w:p>
          <w:p w14:paraId="7F6EF805" w14:textId="77777777" w:rsidR="00D41285" w:rsidRPr="00161BBC" w:rsidRDefault="00D41285">
            <w:pPr>
              <w:spacing w:line="240" w:lineRule="auto"/>
              <w:ind w:right="-72"/>
              <w:jc w:val="right"/>
              <w:rPr>
                <w:rFonts w:cs="Arial"/>
                <w:b/>
                <w:bCs/>
                <w:sz w:val="16"/>
                <w:szCs w:val="16"/>
              </w:rPr>
            </w:pPr>
            <w:r w:rsidRPr="00161BBC">
              <w:rPr>
                <w:rFonts w:cs="Arial"/>
                <w:b/>
                <w:bCs/>
                <w:sz w:val="16"/>
                <w:szCs w:val="16"/>
              </w:rPr>
              <w:t>Electricity generation</w:t>
            </w:r>
          </w:p>
        </w:tc>
        <w:tc>
          <w:tcPr>
            <w:tcW w:w="993" w:type="dxa"/>
            <w:tcBorders>
              <w:top w:val="single" w:sz="4" w:space="0" w:color="auto"/>
            </w:tcBorders>
            <w:vAlign w:val="bottom"/>
          </w:tcPr>
          <w:p w14:paraId="5F2DCBE1" w14:textId="77777777" w:rsidR="00D41285" w:rsidRPr="00161BBC" w:rsidRDefault="00D41285">
            <w:pPr>
              <w:spacing w:line="240" w:lineRule="auto"/>
              <w:ind w:right="-72"/>
              <w:jc w:val="right"/>
              <w:rPr>
                <w:rFonts w:cs="Arial"/>
                <w:b/>
                <w:bCs/>
                <w:sz w:val="16"/>
                <w:szCs w:val="16"/>
              </w:rPr>
            </w:pPr>
          </w:p>
          <w:p w14:paraId="7AF35E83" w14:textId="77777777" w:rsidR="00D41285" w:rsidRPr="00161BBC" w:rsidRDefault="00D41285">
            <w:pPr>
              <w:spacing w:line="240" w:lineRule="auto"/>
              <w:ind w:right="-72"/>
              <w:jc w:val="right"/>
              <w:rPr>
                <w:rFonts w:cs="Arial"/>
                <w:b/>
                <w:bCs/>
                <w:sz w:val="16"/>
                <w:szCs w:val="16"/>
                <w:cs/>
              </w:rPr>
            </w:pPr>
            <w:r w:rsidRPr="00161BBC">
              <w:rPr>
                <w:rFonts w:cs="Arial"/>
                <w:b/>
                <w:bCs/>
                <w:sz w:val="16"/>
                <w:szCs w:val="16"/>
              </w:rPr>
              <w:t xml:space="preserve">Other </w:t>
            </w:r>
            <w:r w:rsidRPr="00161BBC">
              <w:rPr>
                <w:rFonts w:cs="Arial"/>
                <w:b/>
                <w:bCs/>
                <w:spacing w:val="-4"/>
                <w:sz w:val="16"/>
                <w:szCs w:val="16"/>
              </w:rPr>
              <w:t>businesses</w:t>
            </w:r>
          </w:p>
        </w:tc>
        <w:tc>
          <w:tcPr>
            <w:tcW w:w="1134" w:type="dxa"/>
            <w:tcBorders>
              <w:top w:val="single" w:sz="4" w:space="0" w:color="auto"/>
            </w:tcBorders>
            <w:vAlign w:val="bottom"/>
          </w:tcPr>
          <w:p w14:paraId="657DB762" w14:textId="77777777" w:rsidR="00D41285" w:rsidRPr="00161BBC" w:rsidRDefault="00D41285">
            <w:pPr>
              <w:spacing w:line="240" w:lineRule="auto"/>
              <w:ind w:left="-111" w:right="-72" w:hanging="141"/>
              <w:jc w:val="right"/>
              <w:rPr>
                <w:rFonts w:cs="Arial"/>
                <w:b/>
                <w:bCs/>
                <w:sz w:val="16"/>
                <w:szCs w:val="16"/>
              </w:rPr>
            </w:pPr>
            <w:r w:rsidRPr="00161BBC">
              <w:rPr>
                <w:rFonts w:cs="Arial"/>
                <w:b/>
                <w:bCs/>
                <w:sz w:val="16"/>
                <w:szCs w:val="16"/>
              </w:rPr>
              <w:t>Management Discussion and Analysis report</w:t>
            </w:r>
          </w:p>
        </w:tc>
        <w:tc>
          <w:tcPr>
            <w:tcW w:w="1000" w:type="dxa"/>
            <w:tcBorders>
              <w:top w:val="single" w:sz="4" w:space="0" w:color="auto"/>
            </w:tcBorders>
            <w:vAlign w:val="bottom"/>
          </w:tcPr>
          <w:p w14:paraId="22F104BE" w14:textId="77777777" w:rsidR="00D41285" w:rsidRPr="00161BBC" w:rsidRDefault="00D41285">
            <w:pPr>
              <w:spacing w:line="240" w:lineRule="auto"/>
              <w:ind w:left="-107" w:right="-72"/>
              <w:jc w:val="right"/>
              <w:rPr>
                <w:rFonts w:cs="Arial"/>
                <w:b/>
                <w:bCs/>
                <w:sz w:val="16"/>
                <w:szCs w:val="16"/>
              </w:rPr>
            </w:pPr>
          </w:p>
          <w:p w14:paraId="134FB435" w14:textId="77777777" w:rsidR="00D41285" w:rsidRPr="00161BBC" w:rsidRDefault="00D41285">
            <w:pPr>
              <w:spacing w:line="240" w:lineRule="auto"/>
              <w:ind w:left="-107" w:right="-72"/>
              <w:jc w:val="right"/>
              <w:rPr>
                <w:rFonts w:cs="Arial"/>
                <w:b/>
                <w:bCs/>
                <w:sz w:val="16"/>
                <w:szCs w:val="16"/>
              </w:rPr>
            </w:pPr>
          </w:p>
          <w:p w14:paraId="73C11E28" w14:textId="77777777" w:rsidR="00D41285" w:rsidRPr="00161BBC" w:rsidRDefault="00D41285">
            <w:pPr>
              <w:spacing w:line="240" w:lineRule="auto"/>
              <w:ind w:left="-107" w:right="-72"/>
              <w:jc w:val="right"/>
              <w:rPr>
                <w:rFonts w:cs="Arial"/>
                <w:b/>
                <w:bCs/>
                <w:spacing w:val="-4"/>
                <w:sz w:val="16"/>
                <w:szCs w:val="16"/>
              </w:rPr>
            </w:pPr>
            <w:r w:rsidRPr="00161BBC">
              <w:rPr>
                <w:rFonts w:cs="Arial"/>
                <w:b/>
                <w:bCs/>
                <w:spacing w:val="-4"/>
                <w:sz w:val="16"/>
                <w:szCs w:val="16"/>
              </w:rPr>
              <w:t>Adjustments</w:t>
            </w:r>
          </w:p>
        </w:tc>
        <w:tc>
          <w:tcPr>
            <w:tcW w:w="896" w:type="dxa"/>
            <w:tcBorders>
              <w:top w:val="single" w:sz="4" w:space="0" w:color="auto"/>
            </w:tcBorders>
            <w:vAlign w:val="bottom"/>
          </w:tcPr>
          <w:p w14:paraId="52AEDA9E" w14:textId="77777777" w:rsidR="00D41285" w:rsidRPr="00161BBC" w:rsidRDefault="00D41285">
            <w:pPr>
              <w:spacing w:line="240" w:lineRule="auto"/>
              <w:ind w:left="-62" w:right="-72"/>
              <w:jc w:val="right"/>
              <w:rPr>
                <w:rFonts w:cs="Arial"/>
                <w:sz w:val="16"/>
                <w:szCs w:val="16"/>
                <w:vertAlign w:val="superscript"/>
              </w:rPr>
            </w:pPr>
          </w:p>
        </w:tc>
        <w:tc>
          <w:tcPr>
            <w:tcW w:w="1094" w:type="dxa"/>
            <w:gridSpan w:val="2"/>
            <w:tcBorders>
              <w:top w:val="single" w:sz="4" w:space="0" w:color="auto"/>
            </w:tcBorders>
            <w:vAlign w:val="bottom"/>
          </w:tcPr>
          <w:p w14:paraId="1905C36E" w14:textId="77777777" w:rsidR="00D41285" w:rsidRPr="00161BBC" w:rsidRDefault="00D41285">
            <w:pPr>
              <w:spacing w:line="240" w:lineRule="auto"/>
              <w:ind w:left="-111" w:right="-72" w:hanging="141"/>
              <w:jc w:val="right"/>
              <w:rPr>
                <w:rFonts w:cs="Arial"/>
                <w:b/>
                <w:bCs/>
                <w:sz w:val="16"/>
                <w:szCs w:val="16"/>
              </w:rPr>
            </w:pPr>
          </w:p>
          <w:p w14:paraId="0D27193F" w14:textId="77777777" w:rsidR="00D41285" w:rsidRPr="00161BBC" w:rsidRDefault="00D41285">
            <w:pPr>
              <w:spacing w:line="240" w:lineRule="auto"/>
              <w:ind w:left="-111" w:right="-72" w:hanging="141"/>
              <w:jc w:val="right"/>
              <w:rPr>
                <w:rFonts w:cs="Arial"/>
                <w:b/>
                <w:bCs/>
                <w:sz w:val="16"/>
                <w:szCs w:val="16"/>
              </w:rPr>
            </w:pPr>
          </w:p>
          <w:p w14:paraId="300047E6" w14:textId="77777777" w:rsidR="00D41285" w:rsidRPr="00161BBC" w:rsidRDefault="00D41285">
            <w:pPr>
              <w:spacing w:line="240" w:lineRule="auto"/>
              <w:ind w:left="-111" w:right="-72" w:hanging="141"/>
              <w:jc w:val="right"/>
              <w:rPr>
                <w:rFonts w:cs="Arial"/>
                <w:b/>
                <w:bCs/>
                <w:sz w:val="16"/>
                <w:szCs w:val="16"/>
              </w:rPr>
            </w:pPr>
            <w:r w:rsidRPr="00161BBC">
              <w:rPr>
                <w:rFonts w:cs="Arial"/>
                <w:b/>
                <w:bCs/>
                <w:sz w:val="16"/>
                <w:szCs w:val="16"/>
              </w:rPr>
              <w:t>Total</w:t>
            </w:r>
          </w:p>
        </w:tc>
      </w:tr>
      <w:tr w:rsidR="00D41285" w:rsidRPr="00161BBC" w14:paraId="0CDFED36" w14:textId="77777777" w:rsidTr="00EB2402">
        <w:trPr>
          <w:trHeight w:val="20"/>
        </w:trPr>
        <w:tc>
          <w:tcPr>
            <w:tcW w:w="3339" w:type="dxa"/>
            <w:vAlign w:val="bottom"/>
          </w:tcPr>
          <w:p w14:paraId="5F1A7EAE"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vAlign w:val="bottom"/>
          </w:tcPr>
          <w:p w14:paraId="167AC9C2" w14:textId="77777777" w:rsidR="00D41285" w:rsidRPr="00161BBC" w:rsidRDefault="00D41285">
            <w:pPr>
              <w:spacing w:line="240" w:lineRule="auto"/>
              <w:ind w:left="-121" w:right="-72"/>
              <w:jc w:val="right"/>
              <w:rPr>
                <w:rFonts w:cs="Arial"/>
                <w:b/>
                <w:bCs/>
                <w:sz w:val="16"/>
                <w:szCs w:val="16"/>
                <w:cs/>
              </w:rPr>
            </w:pPr>
            <w:r w:rsidRPr="00161BBC">
              <w:rPr>
                <w:rFonts w:cs="Arial"/>
                <w:b/>
                <w:bCs/>
                <w:sz w:val="16"/>
                <w:szCs w:val="16"/>
              </w:rPr>
              <w:t>Million Baht</w:t>
            </w:r>
          </w:p>
        </w:tc>
        <w:tc>
          <w:tcPr>
            <w:tcW w:w="993" w:type="dxa"/>
            <w:tcBorders>
              <w:bottom w:val="single" w:sz="4" w:space="0" w:color="auto"/>
            </w:tcBorders>
            <w:vAlign w:val="bottom"/>
          </w:tcPr>
          <w:p w14:paraId="7F9AC435" w14:textId="77777777" w:rsidR="00D41285" w:rsidRPr="00161BBC" w:rsidRDefault="00D41285">
            <w:pPr>
              <w:spacing w:line="240" w:lineRule="auto"/>
              <w:ind w:left="-136" w:right="-72"/>
              <w:jc w:val="right"/>
              <w:rPr>
                <w:rFonts w:cs="Arial"/>
                <w:b/>
                <w:bCs/>
                <w:sz w:val="16"/>
                <w:szCs w:val="16"/>
                <w:cs/>
              </w:rPr>
            </w:pPr>
            <w:r w:rsidRPr="00161BBC">
              <w:rPr>
                <w:rFonts w:cs="Arial"/>
                <w:b/>
                <w:bCs/>
                <w:sz w:val="16"/>
                <w:szCs w:val="16"/>
              </w:rPr>
              <w:t>Million Baht</w:t>
            </w:r>
          </w:p>
        </w:tc>
        <w:tc>
          <w:tcPr>
            <w:tcW w:w="1134" w:type="dxa"/>
            <w:tcBorders>
              <w:bottom w:val="single" w:sz="4" w:space="0" w:color="auto"/>
            </w:tcBorders>
            <w:vAlign w:val="bottom"/>
          </w:tcPr>
          <w:p w14:paraId="6F660FF3" w14:textId="77777777" w:rsidR="00D41285" w:rsidRPr="00161BBC" w:rsidRDefault="00D41285">
            <w:pPr>
              <w:spacing w:line="240" w:lineRule="auto"/>
              <w:ind w:right="-72"/>
              <w:jc w:val="right"/>
              <w:rPr>
                <w:rFonts w:cs="Arial"/>
                <w:b/>
                <w:bCs/>
                <w:sz w:val="16"/>
                <w:szCs w:val="16"/>
                <w:cs/>
              </w:rPr>
            </w:pPr>
            <w:r w:rsidRPr="00161BBC">
              <w:rPr>
                <w:rFonts w:cs="Arial"/>
                <w:b/>
                <w:bCs/>
                <w:sz w:val="16"/>
                <w:szCs w:val="16"/>
              </w:rPr>
              <w:t>Million Baht</w:t>
            </w:r>
          </w:p>
        </w:tc>
        <w:tc>
          <w:tcPr>
            <w:tcW w:w="1000" w:type="dxa"/>
            <w:tcBorders>
              <w:bottom w:val="single" w:sz="4" w:space="0" w:color="auto"/>
            </w:tcBorders>
            <w:vAlign w:val="bottom"/>
          </w:tcPr>
          <w:p w14:paraId="397ED04B" w14:textId="77777777" w:rsidR="00D41285" w:rsidRPr="00161BBC" w:rsidRDefault="00D41285">
            <w:pPr>
              <w:spacing w:line="240" w:lineRule="auto"/>
              <w:ind w:left="-109" w:right="-72"/>
              <w:jc w:val="right"/>
              <w:rPr>
                <w:rFonts w:cs="Arial"/>
                <w:b/>
                <w:bCs/>
                <w:sz w:val="16"/>
                <w:szCs w:val="16"/>
                <w:cs/>
              </w:rPr>
            </w:pPr>
            <w:r w:rsidRPr="00161BBC">
              <w:rPr>
                <w:rFonts w:cs="Arial"/>
                <w:b/>
                <w:bCs/>
                <w:sz w:val="16"/>
                <w:szCs w:val="16"/>
              </w:rPr>
              <w:t>Million Baht</w:t>
            </w:r>
          </w:p>
        </w:tc>
        <w:tc>
          <w:tcPr>
            <w:tcW w:w="896" w:type="dxa"/>
            <w:tcBorders>
              <w:bottom w:val="single" w:sz="4" w:space="0" w:color="auto"/>
            </w:tcBorders>
            <w:vAlign w:val="bottom"/>
          </w:tcPr>
          <w:p w14:paraId="5109A031" w14:textId="77777777" w:rsidR="00D41285" w:rsidRPr="00161BBC" w:rsidRDefault="00D41285">
            <w:pPr>
              <w:spacing w:line="240" w:lineRule="auto"/>
              <w:ind w:left="-62" w:right="-72"/>
              <w:jc w:val="right"/>
              <w:rPr>
                <w:rFonts w:cs="Arial"/>
                <w:sz w:val="16"/>
                <w:szCs w:val="16"/>
                <w:vertAlign w:val="superscript"/>
              </w:rPr>
            </w:pPr>
          </w:p>
        </w:tc>
        <w:tc>
          <w:tcPr>
            <w:tcW w:w="1094" w:type="dxa"/>
            <w:gridSpan w:val="2"/>
            <w:tcBorders>
              <w:bottom w:val="single" w:sz="4" w:space="0" w:color="auto"/>
            </w:tcBorders>
            <w:vAlign w:val="bottom"/>
          </w:tcPr>
          <w:p w14:paraId="7953548F" w14:textId="77777777" w:rsidR="00D41285" w:rsidRPr="00161BBC" w:rsidRDefault="00D41285">
            <w:pPr>
              <w:spacing w:line="240" w:lineRule="auto"/>
              <w:ind w:right="-72"/>
              <w:jc w:val="right"/>
              <w:rPr>
                <w:rFonts w:cs="Arial"/>
                <w:b/>
                <w:bCs/>
                <w:sz w:val="16"/>
                <w:szCs w:val="16"/>
                <w:cs/>
              </w:rPr>
            </w:pPr>
            <w:r w:rsidRPr="00161BBC">
              <w:rPr>
                <w:rFonts w:cs="Arial"/>
                <w:b/>
                <w:bCs/>
                <w:sz w:val="16"/>
                <w:szCs w:val="16"/>
              </w:rPr>
              <w:t>Million Baht</w:t>
            </w:r>
          </w:p>
        </w:tc>
      </w:tr>
      <w:tr w:rsidR="00D41285" w:rsidRPr="00161BBC" w14:paraId="66DE6537" w14:textId="77777777" w:rsidTr="00EB2402">
        <w:trPr>
          <w:trHeight w:val="20"/>
        </w:trPr>
        <w:tc>
          <w:tcPr>
            <w:tcW w:w="3339" w:type="dxa"/>
            <w:vAlign w:val="bottom"/>
          </w:tcPr>
          <w:p w14:paraId="059BDC74"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vAlign w:val="bottom"/>
          </w:tcPr>
          <w:p w14:paraId="47650B95" w14:textId="77777777" w:rsidR="00D41285" w:rsidRPr="00161BBC" w:rsidRDefault="00D41285">
            <w:pPr>
              <w:spacing w:line="240" w:lineRule="auto"/>
              <w:ind w:left="-101" w:right="-72"/>
              <w:jc w:val="right"/>
              <w:rPr>
                <w:rFonts w:cs="Arial"/>
                <w:spacing w:val="-2"/>
                <w:sz w:val="16"/>
                <w:szCs w:val="16"/>
                <w:lang w:val="en-US"/>
              </w:rPr>
            </w:pPr>
          </w:p>
        </w:tc>
        <w:tc>
          <w:tcPr>
            <w:tcW w:w="993" w:type="dxa"/>
            <w:vAlign w:val="bottom"/>
          </w:tcPr>
          <w:p w14:paraId="0A7A2AE0" w14:textId="77777777" w:rsidR="00D41285" w:rsidRPr="00161BBC" w:rsidRDefault="00D41285">
            <w:pPr>
              <w:spacing w:line="240" w:lineRule="auto"/>
              <w:ind w:left="-101" w:right="-72"/>
              <w:jc w:val="right"/>
              <w:rPr>
                <w:rFonts w:cs="Arial"/>
                <w:spacing w:val="-2"/>
                <w:sz w:val="16"/>
                <w:szCs w:val="16"/>
                <w:lang w:val="en-US"/>
              </w:rPr>
            </w:pPr>
          </w:p>
        </w:tc>
        <w:tc>
          <w:tcPr>
            <w:tcW w:w="1134" w:type="dxa"/>
            <w:vAlign w:val="bottom"/>
          </w:tcPr>
          <w:p w14:paraId="0BCB7B64" w14:textId="77777777" w:rsidR="00D41285" w:rsidRPr="00161BBC" w:rsidRDefault="00D41285">
            <w:pPr>
              <w:spacing w:line="240" w:lineRule="auto"/>
              <w:ind w:left="-101" w:right="-72"/>
              <w:jc w:val="right"/>
              <w:rPr>
                <w:rFonts w:cs="Arial"/>
                <w:spacing w:val="-2"/>
                <w:sz w:val="16"/>
                <w:szCs w:val="16"/>
                <w:lang w:val="en-US"/>
              </w:rPr>
            </w:pPr>
          </w:p>
        </w:tc>
        <w:tc>
          <w:tcPr>
            <w:tcW w:w="1000" w:type="dxa"/>
            <w:vAlign w:val="bottom"/>
          </w:tcPr>
          <w:p w14:paraId="18495EA8" w14:textId="77777777" w:rsidR="00D41285" w:rsidRPr="00161BBC" w:rsidRDefault="00D41285">
            <w:pPr>
              <w:spacing w:line="240" w:lineRule="auto"/>
              <w:ind w:left="-101" w:right="-72"/>
              <w:jc w:val="right"/>
              <w:rPr>
                <w:rFonts w:cs="Arial"/>
                <w:spacing w:val="-2"/>
                <w:sz w:val="16"/>
                <w:szCs w:val="16"/>
                <w:lang w:val="en-US"/>
              </w:rPr>
            </w:pPr>
          </w:p>
        </w:tc>
        <w:tc>
          <w:tcPr>
            <w:tcW w:w="896" w:type="dxa"/>
            <w:vAlign w:val="center"/>
          </w:tcPr>
          <w:p w14:paraId="51C116C4" w14:textId="77777777" w:rsidR="00D41285" w:rsidRPr="00161BBC" w:rsidRDefault="00D41285">
            <w:pPr>
              <w:spacing w:line="240" w:lineRule="auto"/>
              <w:ind w:left="-62" w:right="-72"/>
              <w:jc w:val="right"/>
              <w:rPr>
                <w:rFonts w:cs="Arial"/>
                <w:sz w:val="16"/>
                <w:szCs w:val="16"/>
                <w:vertAlign w:val="superscript"/>
              </w:rPr>
            </w:pPr>
          </w:p>
        </w:tc>
        <w:tc>
          <w:tcPr>
            <w:tcW w:w="1094" w:type="dxa"/>
            <w:gridSpan w:val="2"/>
            <w:vAlign w:val="bottom"/>
          </w:tcPr>
          <w:p w14:paraId="77933ED5" w14:textId="77777777" w:rsidR="00D41285" w:rsidRPr="00161BBC" w:rsidRDefault="00D41285">
            <w:pPr>
              <w:spacing w:line="240" w:lineRule="auto"/>
              <w:ind w:left="-101" w:right="-72"/>
              <w:jc w:val="right"/>
              <w:rPr>
                <w:rFonts w:cs="Arial"/>
                <w:spacing w:val="-2"/>
                <w:sz w:val="16"/>
                <w:szCs w:val="16"/>
                <w:lang w:val="en-US"/>
              </w:rPr>
            </w:pPr>
          </w:p>
        </w:tc>
      </w:tr>
      <w:tr w:rsidR="00D41285" w:rsidRPr="00161BBC" w14:paraId="51374EA1" w14:textId="77777777" w:rsidTr="00EB2402">
        <w:trPr>
          <w:trHeight w:val="20"/>
        </w:trPr>
        <w:tc>
          <w:tcPr>
            <w:tcW w:w="3339" w:type="dxa"/>
            <w:vAlign w:val="bottom"/>
          </w:tcPr>
          <w:p w14:paraId="7CDDE849"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161BBC">
              <w:rPr>
                <w:rFonts w:ascii="Arial" w:hAnsi="Arial" w:cs="Arial"/>
                <w:sz w:val="16"/>
                <w:szCs w:val="16"/>
              </w:rPr>
              <w:t>Sales and services income</w:t>
            </w:r>
          </w:p>
        </w:tc>
        <w:tc>
          <w:tcPr>
            <w:tcW w:w="1008" w:type="dxa"/>
          </w:tcPr>
          <w:p w14:paraId="68253BA4"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19,976 </w:t>
            </w:r>
          </w:p>
        </w:tc>
        <w:tc>
          <w:tcPr>
            <w:tcW w:w="993" w:type="dxa"/>
          </w:tcPr>
          <w:p w14:paraId="776DFDFB"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504 </w:t>
            </w:r>
          </w:p>
        </w:tc>
        <w:tc>
          <w:tcPr>
            <w:tcW w:w="1134" w:type="dxa"/>
          </w:tcPr>
          <w:p w14:paraId="51B58C9B"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20,480 </w:t>
            </w:r>
          </w:p>
        </w:tc>
        <w:tc>
          <w:tcPr>
            <w:tcW w:w="1000" w:type="dxa"/>
          </w:tcPr>
          <w:p w14:paraId="3CDFEB0E" w14:textId="77777777" w:rsidR="00D41285" w:rsidRPr="00161BBC" w:rsidRDefault="00D41285">
            <w:pPr>
              <w:spacing w:line="240" w:lineRule="auto"/>
              <w:ind w:left="-101" w:right="-72"/>
              <w:jc w:val="right"/>
              <w:rPr>
                <w:rFonts w:cs="Arial"/>
                <w:sz w:val="16"/>
                <w:szCs w:val="16"/>
              </w:rPr>
            </w:pPr>
            <w:r w:rsidRPr="00161BBC">
              <w:rPr>
                <w:rFonts w:cs="Arial"/>
                <w:sz w:val="16"/>
                <w:szCs w:val="16"/>
              </w:rPr>
              <w:t>(1,800)</w:t>
            </w:r>
          </w:p>
        </w:tc>
        <w:tc>
          <w:tcPr>
            <w:tcW w:w="896" w:type="dxa"/>
            <w:vAlign w:val="center"/>
          </w:tcPr>
          <w:p w14:paraId="75493C45" w14:textId="77777777" w:rsidR="00D41285" w:rsidRPr="00161BBC" w:rsidRDefault="00D41285">
            <w:pPr>
              <w:spacing w:line="240" w:lineRule="auto"/>
              <w:ind w:left="-72" w:right="-72"/>
              <w:jc w:val="right"/>
              <w:rPr>
                <w:rFonts w:cs="Arial"/>
                <w:sz w:val="16"/>
                <w:szCs w:val="16"/>
              </w:rPr>
            </w:pPr>
            <w:r w:rsidRPr="00161BBC">
              <w:rPr>
                <w:rFonts w:eastAsia="Arial Unicode MS" w:cs="Arial"/>
                <w:spacing w:val="-4"/>
                <w:sz w:val="16"/>
                <w:szCs w:val="16"/>
                <w:vertAlign w:val="superscript"/>
              </w:rPr>
              <w:t>(2),(4),(5),(8),(9)</w:t>
            </w:r>
          </w:p>
        </w:tc>
        <w:tc>
          <w:tcPr>
            <w:tcW w:w="1094" w:type="dxa"/>
            <w:gridSpan w:val="2"/>
          </w:tcPr>
          <w:p w14:paraId="159A0826" w14:textId="77777777" w:rsidR="00D41285" w:rsidRPr="00161BBC" w:rsidRDefault="00D41285">
            <w:pPr>
              <w:spacing w:line="240" w:lineRule="auto"/>
              <w:ind w:left="-101" w:right="-72"/>
              <w:jc w:val="right"/>
              <w:rPr>
                <w:rFonts w:cs="Arial"/>
                <w:sz w:val="16"/>
                <w:szCs w:val="16"/>
              </w:rPr>
            </w:pPr>
            <w:r w:rsidRPr="00161BBC">
              <w:rPr>
                <w:rFonts w:cs="Arial"/>
                <w:sz w:val="16"/>
                <w:szCs w:val="16"/>
              </w:rPr>
              <w:t>18,680</w:t>
            </w:r>
          </w:p>
        </w:tc>
      </w:tr>
      <w:tr w:rsidR="00D41285" w:rsidRPr="00161BBC" w14:paraId="7AE39744" w14:textId="77777777" w:rsidTr="00EB2402">
        <w:trPr>
          <w:trHeight w:val="20"/>
        </w:trPr>
        <w:tc>
          <w:tcPr>
            <w:tcW w:w="3339" w:type="dxa"/>
            <w:vAlign w:val="bottom"/>
          </w:tcPr>
          <w:p w14:paraId="51D05280" w14:textId="77777777" w:rsidR="00D41285" w:rsidRPr="00161BBC" w:rsidRDefault="00D41285">
            <w:pPr>
              <w:spacing w:line="240" w:lineRule="auto"/>
              <w:ind w:left="-101" w:right="-72"/>
              <w:rPr>
                <w:rFonts w:cs="Arial"/>
                <w:spacing w:val="-6"/>
                <w:sz w:val="16"/>
                <w:szCs w:val="16"/>
              </w:rPr>
            </w:pPr>
            <w:r w:rsidRPr="00161BBC">
              <w:rPr>
                <w:rFonts w:cs="Arial"/>
                <w:spacing w:val="-6"/>
                <w:sz w:val="16"/>
                <w:szCs w:val="16"/>
              </w:rPr>
              <w:t>Lease income under power</w:t>
            </w:r>
            <w:r w:rsidRPr="00161BBC">
              <w:rPr>
                <w:rFonts w:cs="Arial"/>
                <w:spacing w:val="-6"/>
                <w:sz w:val="16"/>
                <w:szCs w:val="16"/>
                <w:cs/>
              </w:rPr>
              <w:t xml:space="preserve"> </w:t>
            </w:r>
            <w:r w:rsidRPr="00161BBC">
              <w:rPr>
                <w:rFonts w:cs="Arial"/>
                <w:spacing w:val="-6"/>
                <w:sz w:val="16"/>
                <w:szCs w:val="16"/>
              </w:rPr>
              <w:t>purchase agreements</w:t>
            </w:r>
          </w:p>
        </w:tc>
        <w:tc>
          <w:tcPr>
            <w:tcW w:w="1008" w:type="dxa"/>
          </w:tcPr>
          <w:p w14:paraId="3FF9D470"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 </w:t>
            </w:r>
          </w:p>
        </w:tc>
        <w:tc>
          <w:tcPr>
            <w:tcW w:w="993" w:type="dxa"/>
          </w:tcPr>
          <w:p w14:paraId="6E57A1A7" w14:textId="77777777" w:rsidR="00D41285" w:rsidRPr="00161BBC" w:rsidRDefault="00D41285">
            <w:pPr>
              <w:spacing w:line="240" w:lineRule="auto"/>
              <w:ind w:left="-101" w:right="-72"/>
              <w:jc w:val="right"/>
              <w:rPr>
                <w:rFonts w:cs="Arial"/>
                <w:sz w:val="16"/>
                <w:szCs w:val="16"/>
              </w:rPr>
            </w:pPr>
            <w:r w:rsidRPr="00161BBC">
              <w:rPr>
                <w:rFonts w:cs="Arial"/>
                <w:sz w:val="16"/>
                <w:szCs w:val="16"/>
              </w:rPr>
              <w:t>-</w:t>
            </w:r>
          </w:p>
        </w:tc>
        <w:tc>
          <w:tcPr>
            <w:tcW w:w="1134" w:type="dxa"/>
          </w:tcPr>
          <w:p w14:paraId="32E1831F" w14:textId="77777777" w:rsidR="00D41285" w:rsidRPr="00161BBC" w:rsidRDefault="00D41285">
            <w:pPr>
              <w:spacing w:line="240" w:lineRule="auto"/>
              <w:ind w:left="-101" w:right="-72"/>
              <w:jc w:val="right"/>
              <w:rPr>
                <w:rFonts w:cs="Arial"/>
                <w:sz w:val="16"/>
                <w:szCs w:val="16"/>
              </w:rPr>
            </w:pPr>
            <w:r w:rsidRPr="00161BBC">
              <w:rPr>
                <w:rFonts w:cs="Arial"/>
                <w:sz w:val="16"/>
                <w:szCs w:val="16"/>
              </w:rPr>
              <w:t>-</w:t>
            </w:r>
          </w:p>
        </w:tc>
        <w:tc>
          <w:tcPr>
            <w:tcW w:w="1000" w:type="dxa"/>
          </w:tcPr>
          <w:p w14:paraId="1070150E"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1,114 </w:t>
            </w:r>
          </w:p>
        </w:tc>
        <w:tc>
          <w:tcPr>
            <w:tcW w:w="896" w:type="dxa"/>
            <w:vAlign w:val="center"/>
          </w:tcPr>
          <w:p w14:paraId="36E476EE" w14:textId="77777777" w:rsidR="00D41285" w:rsidRPr="00161BBC" w:rsidRDefault="00D41285">
            <w:pPr>
              <w:spacing w:line="240" w:lineRule="auto"/>
              <w:ind w:left="-72" w:right="-72"/>
              <w:jc w:val="right"/>
              <w:rPr>
                <w:rFonts w:cs="Arial"/>
                <w:sz w:val="16"/>
                <w:szCs w:val="16"/>
              </w:rPr>
            </w:pPr>
            <w:r w:rsidRPr="00161BBC">
              <w:rPr>
                <w:rFonts w:eastAsia="Arial Unicode MS" w:cs="Arial"/>
                <w:spacing w:val="-4"/>
                <w:sz w:val="16"/>
                <w:szCs w:val="16"/>
                <w:vertAlign w:val="superscript"/>
              </w:rPr>
              <w:t>(5)</w:t>
            </w:r>
          </w:p>
        </w:tc>
        <w:tc>
          <w:tcPr>
            <w:tcW w:w="1094" w:type="dxa"/>
            <w:gridSpan w:val="2"/>
          </w:tcPr>
          <w:p w14:paraId="75B34ED1" w14:textId="77777777" w:rsidR="00D41285" w:rsidRPr="00161BBC" w:rsidRDefault="00D41285">
            <w:pPr>
              <w:spacing w:line="240" w:lineRule="auto"/>
              <w:ind w:left="-101" w:right="-72"/>
              <w:jc w:val="right"/>
              <w:rPr>
                <w:rFonts w:cs="Arial"/>
                <w:sz w:val="16"/>
                <w:szCs w:val="16"/>
              </w:rPr>
            </w:pPr>
            <w:r w:rsidRPr="00161BBC">
              <w:rPr>
                <w:rFonts w:cs="Arial"/>
                <w:sz w:val="16"/>
                <w:szCs w:val="16"/>
              </w:rPr>
              <w:t>1,114</w:t>
            </w:r>
          </w:p>
        </w:tc>
      </w:tr>
      <w:tr w:rsidR="00D41285" w:rsidRPr="00161BBC" w14:paraId="671A7AAA" w14:textId="77777777" w:rsidTr="00EB2402">
        <w:trPr>
          <w:trHeight w:val="20"/>
        </w:trPr>
        <w:tc>
          <w:tcPr>
            <w:tcW w:w="3339" w:type="dxa"/>
            <w:vAlign w:val="bottom"/>
          </w:tcPr>
          <w:p w14:paraId="082F08E9" w14:textId="77777777" w:rsidR="00D41285" w:rsidRPr="00161BBC" w:rsidRDefault="00D41285">
            <w:pPr>
              <w:spacing w:line="240" w:lineRule="auto"/>
              <w:ind w:left="-101" w:right="-72"/>
              <w:rPr>
                <w:rFonts w:cs="Arial"/>
                <w:sz w:val="16"/>
                <w:szCs w:val="16"/>
              </w:rPr>
            </w:pPr>
            <w:r w:rsidRPr="00161BBC">
              <w:rPr>
                <w:rFonts w:cs="Arial"/>
                <w:sz w:val="16"/>
                <w:szCs w:val="16"/>
              </w:rPr>
              <w:t>Costs of sales and services</w:t>
            </w:r>
          </w:p>
        </w:tc>
        <w:tc>
          <w:tcPr>
            <w:tcW w:w="1008" w:type="dxa"/>
            <w:tcBorders>
              <w:top w:val="nil"/>
              <w:left w:val="nil"/>
              <w:bottom w:val="single" w:sz="4" w:space="0" w:color="auto"/>
              <w:right w:val="nil"/>
            </w:tcBorders>
          </w:tcPr>
          <w:p w14:paraId="0F759A34" w14:textId="77777777" w:rsidR="00D41285" w:rsidRPr="00161BBC" w:rsidRDefault="00D41285">
            <w:pPr>
              <w:spacing w:line="240" w:lineRule="auto"/>
              <w:ind w:left="-101" w:right="-72"/>
              <w:jc w:val="right"/>
              <w:rPr>
                <w:rFonts w:cs="Arial"/>
                <w:sz w:val="16"/>
                <w:szCs w:val="16"/>
              </w:rPr>
            </w:pPr>
            <w:r w:rsidRPr="00161BBC">
              <w:rPr>
                <w:rFonts w:cs="Arial"/>
                <w:sz w:val="16"/>
                <w:szCs w:val="16"/>
              </w:rPr>
              <w:t>(16,862)</w:t>
            </w:r>
          </w:p>
        </w:tc>
        <w:tc>
          <w:tcPr>
            <w:tcW w:w="993" w:type="dxa"/>
            <w:tcBorders>
              <w:top w:val="nil"/>
              <w:left w:val="nil"/>
              <w:bottom w:val="single" w:sz="4" w:space="0" w:color="auto"/>
              <w:right w:val="nil"/>
            </w:tcBorders>
          </w:tcPr>
          <w:p w14:paraId="2DA98247" w14:textId="77777777" w:rsidR="00D41285" w:rsidRPr="00161BBC" w:rsidRDefault="00D41285">
            <w:pPr>
              <w:spacing w:line="240" w:lineRule="auto"/>
              <w:ind w:left="-101" w:right="-72"/>
              <w:jc w:val="right"/>
              <w:rPr>
                <w:rFonts w:cs="Arial"/>
                <w:sz w:val="16"/>
                <w:szCs w:val="16"/>
              </w:rPr>
            </w:pPr>
            <w:r w:rsidRPr="00161BBC">
              <w:rPr>
                <w:rFonts w:cs="Arial"/>
                <w:sz w:val="16"/>
                <w:szCs w:val="16"/>
              </w:rPr>
              <w:t>(484)</w:t>
            </w:r>
          </w:p>
        </w:tc>
        <w:tc>
          <w:tcPr>
            <w:tcW w:w="1134" w:type="dxa"/>
            <w:tcBorders>
              <w:top w:val="nil"/>
              <w:left w:val="nil"/>
              <w:bottom w:val="single" w:sz="4" w:space="0" w:color="auto"/>
              <w:right w:val="nil"/>
            </w:tcBorders>
          </w:tcPr>
          <w:p w14:paraId="5AF798E9" w14:textId="77777777" w:rsidR="00D41285" w:rsidRPr="00161BBC" w:rsidRDefault="00D41285">
            <w:pPr>
              <w:spacing w:line="240" w:lineRule="auto"/>
              <w:ind w:left="-101" w:right="-72"/>
              <w:jc w:val="right"/>
              <w:rPr>
                <w:rFonts w:cs="Arial"/>
                <w:sz w:val="16"/>
                <w:szCs w:val="16"/>
              </w:rPr>
            </w:pPr>
            <w:r w:rsidRPr="00161BBC">
              <w:rPr>
                <w:rFonts w:cs="Arial"/>
                <w:sz w:val="16"/>
                <w:szCs w:val="16"/>
              </w:rPr>
              <w:t>(17,346)</w:t>
            </w:r>
          </w:p>
        </w:tc>
        <w:tc>
          <w:tcPr>
            <w:tcW w:w="1000" w:type="dxa"/>
            <w:tcBorders>
              <w:top w:val="nil"/>
              <w:left w:val="nil"/>
              <w:bottom w:val="single" w:sz="4" w:space="0" w:color="auto"/>
              <w:right w:val="nil"/>
            </w:tcBorders>
          </w:tcPr>
          <w:p w14:paraId="67B2088B" w14:textId="77777777" w:rsidR="00D41285" w:rsidRPr="00161BBC" w:rsidRDefault="00D41285">
            <w:pPr>
              <w:spacing w:line="240" w:lineRule="auto"/>
              <w:ind w:left="-101" w:right="-72"/>
              <w:jc w:val="right"/>
              <w:rPr>
                <w:rFonts w:cs="Arial"/>
                <w:sz w:val="16"/>
                <w:szCs w:val="16"/>
              </w:rPr>
            </w:pPr>
            <w:r w:rsidRPr="00161BBC">
              <w:rPr>
                <w:rFonts w:cs="Arial"/>
                <w:sz w:val="16"/>
                <w:szCs w:val="16"/>
              </w:rPr>
              <w:t>1,191</w:t>
            </w:r>
          </w:p>
        </w:tc>
        <w:tc>
          <w:tcPr>
            <w:tcW w:w="896" w:type="dxa"/>
            <w:vAlign w:val="center"/>
          </w:tcPr>
          <w:p w14:paraId="33FEBDE6" w14:textId="77777777" w:rsidR="00D41285" w:rsidRPr="00161BBC" w:rsidRDefault="00D41285">
            <w:pPr>
              <w:spacing w:line="240" w:lineRule="auto"/>
              <w:ind w:left="-72" w:right="-72"/>
              <w:jc w:val="right"/>
              <w:rPr>
                <w:rFonts w:cs="Arial"/>
                <w:sz w:val="16"/>
                <w:szCs w:val="16"/>
              </w:rPr>
            </w:pPr>
            <w:r w:rsidRPr="00161BBC">
              <w:rPr>
                <w:rFonts w:eastAsia="Arial Unicode MS" w:cs="Arial"/>
                <w:spacing w:val="-4"/>
                <w:sz w:val="16"/>
                <w:szCs w:val="16"/>
                <w:vertAlign w:val="superscript"/>
              </w:rPr>
              <w:t xml:space="preserve">(2),(5),(8),(9) </w:t>
            </w:r>
          </w:p>
        </w:tc>
        <w:tc>
          <w:tcPr>
            <w:tcW w:w="1094" w:type="dxa"/>
            <w:gridSpan w:val="2"/>
          </w:tcPr>
          <w:p w14:paraId="4EC7EEA1" w14:textId="77777777" w:rsidR="00D41285" w:rsidRPr="00161BBC" w:rsidRDefault="00D41285">
            <w:pPr>
              <w:spacing w:line="240" w:lineRule="auto"/>
              <w:ind w:left="-101" w:right="-72"/>
              <w:jc w:val="right"/>
              <w:rPr>
                <w:rFonts w:cs="Arial"/>
                <w:sz w:val="16"/>
                <w:szCs w:val="16"/>
              </w:rPr>
            </w:pPr>
            <w:r w:rsidRPr="00161BBC">
              <w:rPr>
                <w:rFonts w:cs="Arial"/>
                <w:sz w:val="16"/>
                <w:szCs w:val="16"/>
              </w:rPr>
              <w:t>(16,155)</w:t>
            </w:r>
          </w:p>
        </w:tc>
      </w:tr>
      <w:tr w:rsidR="00D41285" w:rsidRPr="00161BBC" w14:paraId="38206C43" w14:textId="77777777" w:rsidTr="00EB2402">
        <w:trPr>
          <w:trHeight w:val="20"/>
        </w:trPr>
        <w:tc>
          <w:tcPr>
            <w:tcW w:w="3339" w:type="dxa"/>
            <w:vAlign w:val="bottom"/>
          </w:tcPr>
          <w:p w14:paraId="7DE0C656"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vAlign w:val="bottom"/>
          </w:tcPr>
          <w:p w14:paraId="3325D7BD" w14:textId="77777777" w:rsidR="00D41285" w:rsidRPr="00161BBC" w:rsidRDefault="00D41285">
            <w:pPr>
              <w:spacing w:line="240" w:lineRule="auto"/>
              <w:ind w:left="-101" w:right="-72"/>
              <w:jc w:val="right"/>
              <w:rPr>
                <w:rFonts w:cs="Arial"/>
                <w:sz w:val="16"/>
                <w:szCs w:val="16"/>
              </w:rPr>
            </w:pPr>
          </w:p>
        </w:tc>
        <w:tc>
          <w:tcPr>
            <w:tcW w:w="993" w:type="dxa"/>
            <w:tcBorders>
              <w:top w:val="single" w:sz="4" w:space="0" w:color="auto"/>
            </w:tcBorders>
            <w:vAlign w:val="bottom"/>
          </w:tcPr>
          <w:p w14:paraId="4DD2494C" w14:textId="77777777" w:rsidR="00D41285" w:rsidRPr="00161BBC" w:rsidRDefault="00D41285">
            <w:pPr>
              <w:spacing w:line="240" w:lineRule="auto"/>
              <w:ind w:left="-101" w:right="-72"/>
              <w:jc w:val="right"/>
              <w:rPr>
                <w:rFonts w:cs="Arial"/>
                <w:sz w:val="16"/>
                <w:szCs w:val="16"/>
              </w:rPr>
            </w:pPr>
          </w:p>
        </w:tc>
        <w:tc>
          <w:tcPr>
            <w:tcW w:w="1134" w:type="dxa"/>
            <w:tcBorders>
              <w:top w:val="single" w:sz="4" w:space="0" w:color="auto"/>
            </w:tcBorders>
            <w:vAlign w:val="bottom"/>
          </w:tcPr>
          <w:p w14:paraId="1752C812" w14:textId="77777777" w:rsidR="00D41285" w:rsidRPr="00161BBC" w:rsidRDefault="00D41285">
            <w:pPr>
              <w:spacing w:line="240" w:lineRule="auto"/>
              <w:ind w:left="-101" w:right="-72"/>
              <w:jc w:val="right"/>
              <w:rPr>
                <w:rFonts w:cs="Arial"/>
                <w:sz w:val="16"/>
                <w:szCs w:val="16"/>
              </w:rPr>
            </w:pPr>
          </w:p>
        </w:tc>
        <w:tc>
          <w:tcPr>
            <w:tcW w:w="1000" w:type="dxa"/>
            <w:tcBorders>
              <w:top w:val="single" w:sz="4" w:space="0" w:color="auto"/>
            </w:tcBorders>
            <w:vAlign w:val="bottom"/>
          </w:tcPr>
          <w:p w14:paraId="5DD21DC0" w14:textId="77777777" w:rsidR="00D41285" w:rsidRPr="00161BBC" w:rsidRDefault="00D41285">
            <w:pPr>
              <w:spacing w:line="240" w:lineRule="auto"/>
              <w:ind w:left="-101" w:right="-72"/>
              <w:jc w:val="right"/>
              <w:rPr>
                <w:rFonts w:cs="Arial"/>
                <w:sz w:val="16"/>
                <w:szCs w:val="16"/>
              </w:rPr>
            </w:pPr>
          </w:p>
        </w:tc>
        <w:tc>
          <w:tcPr>
            <w:tcW w:w="896" w:type="dxa"/>
          </w:tcPr>
          <w:p w14:paraId="60CC25F7" w14:textId="77777777" w:rsidR="00D41285" w:rsidRPr="00161BBC" w:rsidRDefault="00D41285">
            <w:pPr>
              <w:spacing w:line="240" w:lineRule="auto"/>
              <w:ind w:left="-72" w:right="-72"/>
              <w:jc w:val="right"/>
              <w:rPr>
                <w:rFonts w:cs="Arial"/>
                <w:sz w:val="16"/>
                <w:szCs w:val="16"/>
              </w:rPr>
            </w:pPr>
          </w:p>
        </w:tc>
        <w:tc>
          <w:tcPr>
            <w:tcW w:w="1094" w:type="dxa"/>
            <w:gridSpan w:val="2"/>
            <w:tcBorders>
              <w:top w:val="single" w:sz="4" w:space="0" w:color="auto"/>
            </w:tcBorders>
            <w:vAlign w:val="bottom"/>
          </w:tcPr>
          <w:p w14:paraId="12D95F0F" w14:textId="77777777" w:rsidR="00D41285" w:rsidRPr="00161BBC" w:rsidRDefault="00D41285">
            <w:pPr>
              <w:spacing w:line="240" w:lineRule="auto"/>
              <w:ind w:left="-101" w:right="-72"/>
              <w:jc w:val="right"/>
              <w:rPr>
                <w:rFonts w:cs="Arial"/>
                <w:sz w:val="16"/>
                <w:szCs w:val="16"/>
              </w:rPr>
            </w:pPr>
          </w:p>
        </w:tc>
      </w:tr>
      <w:tr w:rsidR="00D41285" w:rsidRPr="00161BBC" w14:paraId="1022D1F8" w14:textId="77777777" w:rsidTr="00EB2402">
        <w:trPr>
          <w:trHeight w:val="20"/>
        </w:trPr>
        <w:tc>
          <w:tcPr>
            <w:tcW w:w="3339" w:type="dxa"/>
            <w:vAlign w:val="bottom"/>
          </w:tcPr>
          <w:p w14:paraId="4EE60774" w14:textId="77777777" w:rsidR="00D41285" w:rsidRPr="00161BBC" w:rsidRDefault="00D41285">
            <w:pPr>
              <w:spacing w:line="240" w:lineRule="auto"/>
              <w:ind w:left="-101" w:right="-72"/>
              <w:rPr>
                <w:rFonts w:cs="Arial"/>
                <w:sz w:val="16"/>
                <w:szCs w:val="16"/>
              </w:rPr>
            </w:pPr>
            <w:r w:rsidRPr="00161BBC">
              <w:rPr>
                <w:rFonts w:cs="Arial"/>
                <w:sz w:val="16"/>
                <w:szCs w:val="16"/>
              </w:rPr>
              <w:t>Segment results</w:t>
            </w:r>
          </w:p>
        </w:tc>
        <w:tc>
          <w:tcPr>
            <w:tcW w:w="1008" w:type="dxa"/>
            <w:tcBorders>
              <w:left w:val="nil"/>
              <w:bottom w:val="nil"/>
              <w:right w:val="nil"/>
            </w:tcBorders>
          </w:tcPr>
          <w:p w14:paraId="69B8C10F"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3,114 </w:t>
            </w:r>
          </w:p>
        </w:tc>
        <w:tc>
          <w:tcPr>
            <w:tcW w:w="993" w:type="dxa"/>
            <w:tcBorders>
              <w:left w:val="nil"/>
              <w:bottom w:val="nil"/>
              <w:right w:val="nil"/>
            </w:tcBorders>
          </w:tcPr>
          <w:p w14:paraId="6FD34712"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20 </w:t>
            </w:r>
          </w:p>
        </w:tc>
        <w:tc>
          <w:tcPr>
            <w:tcW w:w="1134" w:type="dxa"/>
            <w:tcBorders>
              <w:left w:val="nil"/>
              <w:bottom w:val="nil"/>
              <w:right w:val="nil"/>
            </w:tcBorders>
          </w:tcPr>
          <w:p w14:paraId="175A6997"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3,134 </w:t>
            </w:r>
          </w:p>
        </w:tc>
        <w:tc>
          <w:tcPr>
            <w:tcW w:w="1000" w:type="dxa"/>
            <w:tcBorders>
              <w:left w:val="nil"/>
              <w:bottom w:val="nil"/>
              <w:right w:val="nil"/>
            </w:tcBorders>
          </w:tcPr>
          <w:p w14:paraId="029176A3"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505 </w:t>
            </w:r>
          </w:p>
        </w:tc>
        <w:tc>
          <w:tcPr>
            <w:tcW w:w="896" w:type="dxa"/>
          </w:tcPr>
          <w:p w14:paraId="21810835" w14:textId="77777777" w:rsidR="00D41285" w:rsidRPr="00161BBC" w:rsidRDefault="00D41285">
            <w:pPr>
              <w:spacing w:line="240" w:lineRule="auto"/>
              <w:ind w:left="-72" w:right="-72"/>
              <w:jc w:val="right"/>
              <w:rPr>
                <w:rFonts w:cs="Arial"/>
                <w:sz w:val="16"/>
                <w:szCs w:val="16"/>
              </w:rPr>
            </w:pPr>
          </w:p>
        </w:tc>
        <w:tc>
          <w:tcPr>
            <w:tcW w:w="1094" w:type="dxa"/>
            <w:gridSpan w:val="2"/>
            <w:tcBorders>
              <w:left w:val="nil"/>
              <w:bottom w:val="nil"/>
              <w:right w:val="nil"/>
            </w:tcBorders>
          </w:tcPr>
          <w:p w14:paraId="6E24AD8C"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3,639 </w:t>
            </w:r>
          </w:p>
        </w:tc>
      </w:tr>
      <w:tr w:rsidR="00D41285" w:rsidRPr="00161BBC" w14:paraId="41562D12" w14:textId="77777777" w:rsidTr="00EB2402">
        <w:trPr>
          <w:trHeight w:val="20"/>
        </w:trPr>
        <w:tc>
          <w:tcPr>
            <w:tcW w:w="3339" w:type="dxa"/>
            <w:vAlign w:val="bottom"/>
          </w:tcPr>
          <w:p w14:paraId="22DDBF2F" w14:textId="77777777" w:rsidR="00D41285" w:rsidRPr="00161BBC" w:rsidRDefault="00D41285">
            <w:pPr>
              <w:spacing w:line="240" w:lineRule="auto"/>
              <w:ind w:left="-101" w:right="-72"/>
              <w:rPr>
                <w:rFonts w:cs="Arial"/>
                <w:sz w:val="16"/>
                <w:szCs w:val="16"/>
              </w:rPr>
            </w:pPr>
            <w:r w:rsidRPr="00161BBC">
              <w:rPr>
                <w:rFonts w:cs="Arial"/>
                <w:sz w:val="16"/>
                <w:szCs w:val="16"/>
              </w:rPr>
              <w:t>Dividend and other income</w:t>
            </w:r>
          </w:p>
        </w:tc>
        <w:tc>
          <w:tcPr>
            <w:tcW w:w="1008" w:type="dxa"/>
          </w:tcPr>
          <w:p w14:paraId="2FFC285F"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2,385 </w:t>
            </w:r>
          </w:p>
        </w:tc>
        <w:tc>
          <w:tcPr>
            <w:tcW w:w="993" w:type="dxa"/>
          </w:tcPr>
          <w:p w14:paraId="77A5841F"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6 </w:t>
            </w:r>
          </w:p>
        </w:tc>
        <w:tc>
          <w:tcPr>
            <w:tcW w:w="1134" w:type="dxa"/>
          </w:tcPr>
          <w:p w14:paraId="23CAA1A2"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2,391 </w:t>
            </w:r>
          </w:p>
        </w:tc>
        <w:tc>
          <w:tcPr>
            <w:tcW w:w="1000" w:type="dxa"/>
          </w:tcPr>
          <w:p w14:paraId="2FA78DCF" w14:textId="77777777" w:rsidR="00D41285" w:rsidRPr="00161BBC" w:rsidRDefault="00D41285">
            <w:pPr>
              <w:spacing w:line="240" w:lineRule="auto"/>
              <w:ind w:left="-101" w:right="-72"/>
              <w:jc w:val="right"/>
              <w:rPr>
                <w:rFonts w:cs="Arial"/>
                <w:sz w:val="16"/>
                <w:szCs w:val="16"/>
              </w:rPr>
            </w:pPr>
            <w:r w:rsidRPr="00161BBC">
              <w:rPr>
                <w:rFonts w:cs="Arial"/>
                <w:sz w:val="16"/>
                <w:szCs w:val="16"/>
              </w:rPr>
              <w:t>(733)</w:t>
            </w:r>
          </w:p>
        </w:tc>
        <w:tc>
          <w:tcPr>
            <w:tcW w:w="896" w:type="dxa"/>
          </w:tcPr>
          <w:p w14:paraId="49F7FC64" w14:textId="77777777" w:rsidR="00D41285" w:rsidRPr="00161BBC" w:rsidRDefault="00D41285">
            <w:pPr>
              <w:spacing w:line="240" w:lineRule="auto"/>
              <w:ind w:left="-72" w:right="-72"/>
              <w:jc w:val="right"/>
              <w:rPr>
                <w:rFonts w:cs="Arial"/>
                <w:sz w:val="16"/>
                <w:szCs w:val="16"/>
              </w:rPr>
            </w:pPr>
            <w:r w:rsidRPr="00161BBC">
              <w:rPr>
                <w:rFonts w:eastAsia="Arial Unicode MS" w:cs="Arial"/>
                <w:spacing w:val="-4"/>
                <w:sz w:val="16"/>
                <w:szCs w:val="16"/>
                <w:vertAlign w:val="superscript"/>
              </w:rPr>
              <w:t>(4),(8),(9)</w:t>
            </w:r>
          </w:p>
        </w:tc>
        <w:tc>
          <w:tcPr>
            <w:tcW w:w="1094" w:type="dxa"/>
            <w:gridSpan w:val="2"/>
          </w:tcPr>
          <w:p w14:paraId="499A5907"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1,658 </w:t>
            </w:r>
          </w:p>
        </w:tc>
      </w:tr>
      <w:tr w:rsidR="00D41285" w:rsidRPr="00161BBC" w14:paraId="1D2359AD" w14:textId="77777777" w:rsidTr="00EB2402">
        <w:trPr>
          <w:trHeight w:val="180"/>
        </w:trPr>
        <w:tc>
          <w:tcPr>
            <w:tcW w:w="3339" w:type="dxa"/>
            <w:vAlign w:val="bottom"/>
          </w:tcPr>
          <w:p w14:paraId="220BE8FA" w14:textId="77777777" w:rsidR="00D41285" w:rsidRPr="00161BBC" w:rsidRDefault="00D41285">
            <w:pPr>
              <w:spacing w:line="240" w:lineRule="auto"/>
              <w:ind w:left="-101" w:right="-72"/>
              <w:rPr>
                <w:rFonts w:cs="Arial"/>
                <w:sz w:val="16"/>
                <w:szCs w:val="16"/>
              </w:rPr>
            </w:pPr>
            <w:r w:rsidRPr="00161BBC">
              <w:rPr>
                <w:rFonts w:cs="Arial"/>
                <w:sz w:val="16"/>
                <w:szCs w:val="16"/>
              </w:rPr>
              <w:t>Currency exchange gains (losses), net</w:t>
            </w:r>
          </w:p>
        </w:tc>
        <w:tc>
          <w:tcPr>
            <w:tcW w:w="1008" w:type="dxa"/>
          </w:tcPr>
          <w:p w14:paraId="3DF585B4" w14:textId="77777777" w:rsidR="00D41285" w:rsidRPr="00161BBC" w:rsidRDefault="00D41285">
            <w:pPr>
              <w:spacing w:line="240" w:lineRule="auto"/>
              <w:ind w:left="-101" w:right="-72"/>
              <w:jc w:val="right"/>
              <w:rPr>
                <w:rFonts w:cs="Arial"/>
                <w:sz w:val="16"/>
                <w:szCs w:val="16"/>
              </w:rPr>
            </w:pPr>
            <w:r w:rsidRPr="00161BBC">
              <w:rPr>
                <w:rFonts w:cs="Arial"/>
                <w:sz w:val="16"/>
                <w:szCs w:val="16"/>
              </w:rPr>
              <w:t>(973)</w:t>
            </w:r>
          </w:p>
        </w:tc>
        <w:tc>
          <w:tcPr>
            <w:tcW w:w="993" w:type="dxa"/>
          </w:tcPr>
          <w:p w14:paraId="0F171DCA"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116 </w:t>
            </w:r>
          </w:p>
        </w:tc>
        <w:tc>
          <w:tcPr>
            <w:tcW w:w="1134" w:type="dxa"/>
          </w:tcPr>
          <w:p w14:paraId="04DE883B" w14:textId="77777777" w:rsidR="00D41285" w:rsidRPr="00161BBC" w:rsidRDefault="00D41285">
            <w:pPr>
              <w:spacing w:line="240" w:lineRule="auto"/>
              <w:ind w:left="-101" w:right="-72"/>
              <w:jc w:val="right"/>
              <w:rPr>
                <w:rFonts w:cs="Arial"/>
                <w:sz w:val="16"/>
                <w:szCs w:val="16"/>
              </w:rPr>
            </w:pPr>
            <w:r w:rsidRPr="00161BBC">
              <w:rPr>
                <w:rFonts w:cs="Arial"/>
                <w:sz w:val="16"/>
                <w:szCs w:val="16"/>
              </w:rPr>
              <w:t>(857)</w:t>
            </w:r>
          </w:p>
        </w:tc>
        <w:tc>
          <w:tcPr>
            <w:tcW w:w="1000" w:type="dxa"/>
          </w:tcPr>
          <w:p w14:paraId="681CFB99"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4,000 </w:t>
            </w:r>
          </w:p>
        </w:tc>
        <w:tc>
          <w:tcPr>
            <w:tcW w:w="896" w:type="dxa"/>
            <w:vAlign w:val="center"/>
          </w:tcPr>
          <w:p w14:paraId="3AED1751" w14:textId="77777777" w:rsidR="00D41285" w:rsidRPr="00161BBC" w:rsidRDefault="00D41285">
            <w:pPr>
              <w:spacing w:line="240" w:lineRule="auto"/>
              <w:ind w:left="-72" w:right="-72"/>
              <w:jc w:val="right"/>
              <w:rPr>
                <w:rFonts w:cs="Arial"/>
                <w:sz w:val="16"/>
                <w:szCs w:val="16"/>
              </w:rPr>
            </w:pPr>
            <w:r w:rsidRPr="00161BBC">
              <w:rPr>
                <w:rFonts w:eastAsia="Arial Unicode MS" w:cs="Arial"/>
                <w:spacing w:val="-4"/>
                <w:sz w:val="16"/>
                <w:szCs w:val="16"/>
                <w:vertAlign w:val="superscript"/>
              </w:rPr>
              <w:t>(1),(2),(3),(5),(9)</w:t>
            </w:r>
          </w:p>
        </w:tc>
        <w:tc>
          <w:tcPr>
            <w:tcW w:w="1094" w:type="dxa"/>
            <w:gridSpan w:val="2"/>
          </w:tcPr>
          <w:p w14:paraId="34A44622"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3,143 </w:t>
            </w:r>
          </w:p>
        </w:tc>
      </w:tr>
      <w:tr w:rsidR="00D41285" w:rsidRPr="00161BBC" w14:paraId="62EE1712" w14:textId="77777777" w:rsidTr="00EB2402">
        <w:trPr>
          <w:trHeight w:val="20"/>
        </w:trPr>
        <w:tc>
          <w:tcPr>
            <w:tcW w:w="3339" w:type="dxa"/>
            <w:vAlign w:val="bottom"/>
          </w:tcPr>
          <w:p w14:paraId="7033F4B9" w14:textId="77777777" w:rsidR="00D41285" w:rsidRPr="00161BBC" w:rsidRDefault="00D41285">
            <w:pPr>
              <w:spacing w:line="240" w:lineRule="auto"/>
              <w:ind w:left="-101" w:right="-72"/>
              <w:rPr>
                <w:rFonts w:cs="Arial"/>
                <w:sz w:val="16"/>
                <w:szCs w:val="16"/>
              </w:rPr>
            </w:pPr>
            <w:r w:rsidRPr="00161BBC">
              <w:rPr>
                <w:rFonts w:cs="Arial"/>
                <w:sz w:val="16"/>
                <w:szCs w:val="16"/>
              </w:rPr>
              <w:t>Gain (losses) on remeasurement of</w:t>
            </w:r>
          </w:p>
        </w:tc>
        <w:tc>
          <w:tcPr>
            <w:tcW w:w="1008" w:type="dxa"/>
            <w:vAlign w:val="bottom"/>
          </w:tcPr>
          <w:p w14:paraId="144043DD" w14:textId="77777777" w:rsidR="00D41285" w:rsidRPr="00161BBC" w:rsidRDefault="00D41285">
            <w:pPr>
              <w:spacing w:line="240" w:lineRule="auto"/>
              <w:ind w:left="-101" w:right="-72"/>
              <w:jc w:val="right"/>
              <w:rPr>
                <w:rFonts w:cs="Arial"/>
                <w:sz w:val="16"/>
                <w:szCs w:val="16"/>
              </w:rPr>
            </w:pPr>
          </w:p>
        </w:tc>
        <w:tc>
          <w:tcPr>
            <w:tcW w:w="993" w:type="dxa"/>
            <w:vAlign w:val="bottom"/>
          </w:tcPr>
          <w:p w14:paraId="00782312" w14:textId="77777777" w:rsidR="00D41285" w:rsidRPr="00161BBC" w:rsidRDefault="00D41285">
            <w:pPr>
              <w:spacing w:line="240" w:lineRule="auto"/>
              <w:ind w:left="-101" w:right="-72"/>
              <w:jc w:val="right"/>
              <w:rPr>
                <w:rFonts w:cs="Arial"/>
                <w:sz w:val="16"/>
                <w:szCs w:val="16"/>
              </w:rPr>
            </w:pPr>
          </w:p>
        </w:tc>
        <w:tc>
          <w:tcPr>
            <w:tcW w:w="1134" w:type="dxa"/>
            <w:vAlign w:val="bottom"/>
          </w:tcPr>
          <w:p w14:paraId="1BE61C58" w14:textId="77777777" w:rsidR="00D41285" w:rsidRPr="00161BBC" w:rsidRDefault="00D41285">
            <w:pPr>
              <w:spacing w:line="240" w:lineRule="auto"/>
              <w:ind w:left="-101" w:right="-72"/>
              <w:jc w:val="right"/>
              <w:rPr>
                <w:rFonts w:cs="Arial"/>
                <w:sz w:val="16"/>
                <w:szCs w:val="16"/>
              </w:rPr>
            </w:pPr>
          </w:p>
        </w:tc>
        <w:tc>
          <w:tcPr>
            <w:tcW w:w="1000" w:type="dxa"/>
            <w:vAlign w:val="bottom"/>
          </w:tcPr>
          <w:p w14:paraId="65DA154A" w14:textId="77777777" w:rsidR="00D41285" w:rsidRPr="00161BBC" w:rsidRDefault="00D41285">
            <w:pPr>
              <w:spacing w:line="240" w:lineRule="auto"/>
              <w:ind w:left="-101" w:right="-72"/>
              <w:jc w:val="right"/>
              <w:rPr>
                <w:rFonts w:cs="Arial"/>
                <w:sz w:val="16"/>
                <w:szCs w:val="16"/>
              </w:rPr>
            </w:pPr>
          </w:p>
        </w:tc>
        <w:tc>
          <w:tcPr>
            <w:tcW w:w="896" w:type="dxa"/>
            <w:vAlign w:val="center"/>
          </w:tcPr>
          <w:p w14:paraId="7A6F9B7F" w14:textId="77777777" w:rsidR="00D41285" w:rsidRPr="00161BBC" w:rsidRDefault="00D41285">
            <w:pPr>
              <w:spacing w:line="240" w:lineRule="auto"/>
              <w:ind w:left="-72" w:right="-72"/>
              <w:jc w:val="right"/>
              <w:rPr>
                <w:rFonts w:cs="Arial"/>
                <w:sz w:val="16"/>
                <w:szCs w:val="16"/>
              </w:rPr>
            </w:pPr>
          </w:p>
        </w:tc>
        <w:tc>
          <w:tcPr>
            <w:tcW w:w="1094" w:type="dxa"/>
            <w:gridSpan w:val="2"/>
            <w:vAlign w:val="bottom"/>
          </w:tcPr>
          <w:p w14:paraId="26AD56F7" w14:textId="77777777" w:rsidR="00D41285" w:rsidRPr="00161BBC" w:rsidRDefault="00D41285">
            <w:pPr>
              <w:spacing w:line="240" w:lineRule="auto"/>
              <w:ind w:left="-101" w:right="-72"/>
              <w:jc w:val="right"/>
              <w:rPr>
                <w:rFonts w:cs="Arial"/>
                <w:sz w:val="16"/>
                <w:szCs w:val="16"/>
              </w:rPr>
            </w:pPr>
          </w:p>
        </w:tc>
      </w:tr>
      <w:tr w:rsidR="00D41285" w:rsidRPr="00161BBC" w14:paraId="1B096F61" w14:textId="77777777" w:rsidTr="00EB2402">
        <w:trPr>
          <w:trHeight w:val="75"/>
        </w:trPr>
        <w:tc>
          <w:tcPr>
            <w:tcW w:w="3339" w:type="dxa"/>
            <w:vAlign w:val="bottom"/>
          </w:tcPr>
          <w:p w14:paraId="62F80978" w14:textId="77777777" w:rsidR="00D41285" w:rsidRPr="00161BBC" w:rsidRDefault="00D41285">
            <w:pPr>
              <w:spacing w:line="240" w:lineRule="auto"/>
              <w:ind w:left="-101" w:right="-72"/>
              <w:rPr>
                <w:rFonts w:cs="Arial"/>
                <w:sz w:val="16"/>
                <w:szCs w:val="16"/>
              </w:rPr>
            </w:pPr>
            <w:r w:rsidRPr="00161BBC">
              <w:rPr>
                <w:rFonts w:cs="Arial"/>
                <w:sz w:val="16"/>
                <w:szCs w:val="16"/>
              </w:rPr>
              <w:t xml:space="preserve">   financial instruments, net</w:t>
            </w:r>
          </w:p>
        </w:tc>
        <w:tc>
          <w:tcPr>
            <w:tcW w:w="1008" w:type="dxa"/>
          </w:tcPr>
          <w:p w14:paraId="60902B11" w14:textId="77777777" w:rsidR="00D41285" w:rsidRPr="00161BBC" w:rsidRDefault="00D41285">
            <w:pPr>
              <w:spacing w:line="240" w:lineRule="auto"/>
              <w:ind w:left="-101" w:right="-72"/>
              <w:jc w:val="right"/>
              <w:rPr>
                <w:rFonts w:cs="Arial"/>
                <w:sz w:val="16"/>
                <w:szCs w:val="16"/>
              </w:rPr>
            </w:pPr>
            <w:r w:rsidRPr="00161BBC">
              <w:rPr>
                <w:rFonts w:cs="Arial"/>
                <w:sz w:val="16"/>
                <w:szCs w:val="16"/>
              </w:rPr>
              <w:t>(449)</w:t>
            </w:r>
          </w:p>
        </w:tc>
        <w:tc>
          <w:tcPr>
            <w:tcW w:w="993" w:type="dxa"/>
          </w:tcPr>
          <w:p w14:paraId="15D1094A"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 </w:t>
            </w:r>
          </w:p>
        </w:tc>
        <w:tc>
          <w:tcPr>
            <w:tcW w:w="1134" w:type="dxa"/>
          </w:tcPr>
          <w:p w14:paraId="0F5E14C2" w14:textId="77777777" w:rsidR="00D41285" w:rsidRPr="00161BBC" w:rsidRDefault="00D41285">
            <w:pPr>
              <w:spacing w:line="240" w:lineRule="auto"/>
              <w:ind w:left="-101" w:right="-72"/>
              <w:jc w:val="right"/>
              <w:rPr>
                <w:rFonts w:cs="Arial"/>
                <w:sz w:val="16"/>
                <w:szCs w:val="16"/>
              </w:rPr>
            </w:pPr>
            <w:r w:rsidRPr="00161BBC">
              <w:rPr>
                <w:rFonts w:cs="Arial"/>
                <w:sz w:val="16"/>
                <w:szCs w:val="16"/>
              </w:rPr>
              <w:t>(449)</w:t>
            </w:r>
          </w:p>
        </w:tc>
        <w:tc>
          <w:tcPr>
            <w:tcW w:w="1000" w:type="dxa"/>
          </w:tcPr>
          <w:p w14:paraId="274F04C9"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1,231 </w:t>
            </w:r>
          </w:p>
        </w:tc>
        <w:tc>
          <w:tcPr>
            <w:tcW w:w="896" w:type="dxa"/>
            <w:vAlign w:val="bottom"/>
          </w:tcPr>
          <w:p w14:paraId="1D77503D" w14:textId="77777777" w:rsidR="00D41285" w:rsidRPr="00161BBC" w:rsidRDefault="00D41285">
            <w:pPr>
              <w:spacing w:line="240" w:lineRule="auto"/>
              <w:ind w:left="-72" w:right="-72"/>
              <w:jc w:val="right"/>
              <w:rPr>
                <w:rFonts w:cs="Arial"/>
                <w:sz w:val="16"/>
                <w:szCs w:val="16"/>
              </w:rPr>
            </w:pPr>
            <w:r w:rsidRPr="00161BBC">
              <w:rPr>
                <w:rFonts w:eastAsia="Arial Unicode MS" w:cs="Arial"/>
                <w:spacing w:val="-4"/>
                <w:sz w:val="16"/>
                <w:szCs w:val="16"/>
                <w:vertAlign w:val="superscript"/>
              </w:rPr>
              <w:t>(1),(2)</w:t>
            </w:r>
          </w:p>
        </w:tc>
        <w:tc>
          <w:tcPr>
            <w:tcW w:w="1094" w:type="dxa"/>
            <w:gridSpan w:val="2"/>
          </w:tcPr>
          <w:p w14:paraId="054DF700" w14:textId="77777777" w:rsidR="00D41285" w:rsidRPr="00161BBC" w:rsidRDefault="00D41285">
            <w:pPr>
              <w:spacing w:line="240" w:lineRule="auto"/>
              <w:ind w:left="-101" w:right="-72"/>
              <w:jc w:val="right"/>
              <w:rPr>
                <w:rFonts w:cs="Arial"/>
                <w:sz w:val="16"/>
                <w:szCs w:val="16"/>
              </w:rPr>
            </w:pPr>
            <w:r w:rsidRPr="00161BBC">
              <w:rPr>
                <w:rFonts w:cs="Arial"/>
                <w:sz w:val="16"/>
                <w:szCs w:val="16"/>
              </w:rPr>
              <w:t>782</w:t>
            </w:r>
          </w:p>
        </w:tc>
      </w:tr>
      <w:tr w:rsidR="00D41285" w:rsidRPr="00161BBC" w14:paraId="3A13D6E8" w14:textId="77777777" w:rsidTr="00EB2402">
        <w:trPr>
          <w:trHeight w:val="20"/>
        </w:trPr>
        <w:tc>
          <w:tcPr>
            <w:tcW w:w="3339" w:type="dxa"/>
            <w:vAlign w:val="bottom"/>
          </w:tcPr>
          <w:p w14:paraId="54028E70" w14:textId="77777777" w:rsidR="00D41285" w:rsidRPr="00161BBC" w:rsidRDefault="00D41285">
            <w:pPr>
              <w:spacing w:line="240" w:lineRule="auto"/>
              <w:ind w:left="-101" w:right="-72"/>
              <w:rPr>
                <w:rFonts w:cs="Arial"/>
                <w:sz w:val="16"/>
                <w:szCs w:val="16"/>
                <w:cs/>
              </w:rPr>
            </w:pPr>
            <w:r w:rsidRPr="00161BBC">
              <w:rPr>
                <w:rFonts w:cs="Arial"/>
                <w:sz w:val="16"/>
                <w:szCs w:val="16"/>
              </w:rPr>
              <w:t>Administrative expenses</w:t>
            </w:r>
          </w:p>
        </w:tc>
        <w:tc>
          <w:tcPr>
            <w:tcW w:w="1008" w:type="dxa"/>
          </w:tcPr>
          <w:p w14:paraId="011F535B" w14:textId="77777777" w:rsidR="00D41285" w:rsidRPr="00161BBC" w:rsidRDefault="00D41285">
            <w:pPr>
              <w:spacing w:line="240" w:lineRule="auto"/>
              <w:ind w:left="-101" w:right="-72"/>
              <w:jc w:val="right"/>
              <w:rPr>
                <w:rFonts w:cs="Arial"/>
                <w:sz w:val="16"/>
                <w:szCs w:val="16"/>
              </w:rPr>
            </w:pPr>
            <w:r w:rsidRPr="00161BBC">
              <w:rPr>
                <w:rFonts w:cs="Arial"/>
                <w:sz w:val="16"/>
                <w:szCs w:val="16"/>
              </w:rPr>
              <w:t>(2,363)</w:t>
            </w:r>
          </w:p>
        </w:tc>
        <w:tc>
          <w:tcPr>
            <w:tcW w:w="993" w:type="dxa"/>
          </w:tcPr>
          <w:p w14:paraId="29CD766B" w14:textId="77777777" w:rsidR="00D41285" w:rsidRPr="00161BBC" w:rsidRDefault="00D41285">
            <w:pPr>
              <w:spacing w:line="240" w:lineRule="auto"/>
              <w:ind w:left="-101" w:right="-72"/>
              <w:jc w:val="right"/>
              <w:rPr>
                <w:rFonts w:cs="Arial"/>
                <w:sz w:val="16"/>
                <w:szCs w:val="16"/>
              </w:rPr>
            </w:pPr>
            <w:r w:rsidRPr="00161BBC">
              <w:rPr>
                <w:rFonts w:cs="Arial"/>
                <w:sz w:val="16"/>
                <w:szCs w:val="16"/>
              </w:rPr>
              <w:t>(21)</w:t>
            </w:r>
          </w:p>
        </w:tc>
        <w:tc>
          <w:tcPr>
            <w:tcW w:w="1134" w:type="dxa"/>
          </w:tcPr>
          <w:p w14:paraId="4A44AEBA" w14:textId="77777777" w:rsidR="00D41285" w:rsidRPr="00161BBC" w:rsidRDefault="00D41285">
            <w:pPr>
              <w:spacing w:line="240" w:lineRule="auto"/>
              <w:ind w:left="-101" w:right="-72"/>
              <w:jc w:val="right"/>
              <w:rPr>
                <w:rFonts w:cs="Arial"/>
                <w:sz w:val="16"/>
                <w:szCs w:val="16"/>
              </w:rPr>
            </w:pPr>
            <w:r w:rsidRPr="00161BBC">
              <w:rPr>
                <w:rFonts w:cs="Arial"/>
                <w:sz w:val="16"/>
                <w:szCs w:val="16"/>
              </w:rPr>
              <w:t>(2,384)</w:t>
            </w:r>
          </w:p>
        </w:tc>
        <w:tc>
          <w:tcPr>
            <w:tcW w:w="1000" w:type="dxa"/>
          </w:tcPr>
          <w:p w14:paraId="47F00254"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795 </w:t>
            </w:r>
          </w:p>
        </w:tc>
        <w:tc>
          <w:tcPr>
            <w:tcW w:w="896" w:type="dxa"/>
            <w:vAlign w:val="center"/>
          </w:tcPr>
          <w:p w14:paraId="5D96301F" w14:textId="77777777" w:rsidR="00D41285" w:rsidRPr="00161BBC" w:rsidRDefault="00D41285">
            <w:pPr>
              <w:spacing w:line="240" w:lineRule="auto"/>
              <w:ind w:left="-72" w:right="-72"/>
              <w:jc w:val="right"/>
              <w:rPr>
                <w:rFonts w:cs="Arial"/>
                <w:sz w:val="16"/>
                <w:szCs w:val="16"/>
              </w:rPr>
            </w:pPr>
            <w:r w:rsidRPr="00161BBC">
              <w:rPr>
                <w:rFonts w:eastAsia="Arial Unicode MS" w:cs="Arial"/>
                <w:spacing w:val="-4"/>
                <w:sz w:val="16"/>
                <w:szCs w:val="16"/>
                <w:vertAlign w:val="superscript"/>
              </w:rPr>
              <w:t>(7),(8),(9)</w:t>
            </w:r>
          </w:p>
        </w:tc>
        <w:tc>
          <w:tcPr>
            <w:tcW w:w="1094" w:type="dxa"/>
            <w:gridSpan w:val="2"/>
            <w:vAlign w:val="bottom"/>
          </w:tcPr>
          <w:p w14:paraId="65C10CC5" w14:textId="77777777" w:rsidR="00D41285" w:rsidRPr="00161BBC" w:rsidRDefault="00D41285">
            <w:pPr>
              <w:spacing w:line="240" w:lineRule="auto"/>
              <w:ind w:left="-101" w:right="-72"/>
              <w:jc w:val="right"/>
              <w:rPr>
                <w:rFonts w:cs="Arial"/>
                <w:sz w:val="16"/>
                <w:szCs w:val="16"/>
              </w:rPr>
            </w:pPr>
            <w:r w:rsidRPr="00161BBC">
              <w:rPr>
                <w:rFonts w:cs="Arial"/>
                <w:sz w:val="16"/>
                <w:szCs w:val="16"/>
              </w:rPr>
              <w:t>(1,589)</w:t>
            </w:r>
          </w:p>
        </w:tc>
      </w:tr>
      <w:tr w:rsidR="00D41285" w:rsidRPr="00161BBC" w14:paraId="50D5F848" w14:textId="77777777" w:rsidTr="00EB2402">
        <w:trPr>
          <w:trHeight w:val="20"/>
        </w:trPr>
        <w:tc>
          <w:tcPr>
            <w:tcW w:w="3339" w:type="dxa"/>
            <w:vAlign w:val="bottom"/>
          </w:tcPr>
          <w:p w14:paraId="262846FE" w14:textId="77777777" w:rsidR="00D41285" w:rsidRPr="00161BBC" w:rsidRDefault="00D41285">
            <w:pPr>
              <w:spacing w:line="240" w:lineRule="auto"/>
              <w:ind w:left="-101" w:right="-72"/>
              <w:rPr>
                <w:rFonts w:cs="Arial"/>
                <w:sz w:val="16"/>
                <w:szCs w:val="16"/>
                <w:cs/>
              </w:rPr>
            </w:pPr>
            <w:r w:rsidRPr="00161BBC">
              <w:rPr>
                <w:rFonts w:cs="Arial"/>
                <w:sz w:val="16"/>
                <w:szCs w:val="16"/>
              </w:rPr>
              <w:t>Finance costs</w:t>
            </w:r>
          </w:p>
        </w:tc>
        <w:tc>
          <w:tcPr>
            <w:tcW w:w="1008" w:type="dxa"/>
          </w:tcPr>
          <w:p w14:paraId="72384767" w14:textId="77777777" w:rsidR="00D41285" w:rsidRPr="00161BBC" w:rsidRDefault="00D41285">
            <w:pPr>
              <w:spacing w:line="240" w:lineRule="auto"/>
              <w:ind w:left="-101" w:right="-72"/>
              <w:jc w:val="right"/>
              <w:rPr>
                <w:rFonts w:cs="Arial"/>
                <w:sz w:val="16"/>
                <w:szCs w:val="16"/>
              </w:rPr>
            </w:pPr>
            <w:r w:rsidRPr="00161BBC">
              <w:rPr>
                <w:rFonts w:cs="Arial"/>
                <w:sz w:val="16"/>
                <w:szCs w:val="16"/>
              </w:rPr>
              <w:t>(3,956)</w:t>
            </w:r>
          </w:p>
        </w:tc>
        <w:tc>
          <w:tcPr>
            <w:tcW w:w="993" w:type="dxa"/>
          </w:tcPr>
          <w:p w14:paraId="74181F0B" w14:textId="77777777" w:rsidR="00D41285" w:rsidRPr="00161BBC" w:rsidRDefault="00D41285">
            <w:pPr>
              <w:spacing w:line="240" w:lineRule="auto"/>
              <w:ind w:left="-101" w:right="-72"/>
              <w:jc w:val="right"/>
              <w:rPr>
                <w:rFonts w:cs="Arial"/>
                <w:sz w:val="16"/>
                <w:szCs w:val="16"/>
              </w:rPr>
            </w:pPr>
            <w:r w:rsidRPr="00161BBC">
              <w:rPr>
                <w:rFonts w:cs="Arial"/>
                <w:sz w:val="16"/>
                <w:szCs w:val="16"/>
              </w:rPr>
              <w:t>(1)</w:t>
            </w:r>
          </w:p>
        </w:tc>
        <w:tc>
          <w:tcPr>
            <w:tcW w:w="1134" w:type="dxa"/>
          </w:tcPr>
          <w:p w14:paraId="5C6BE719" w14:textId="77777777" w:rsidR="00D41285" w:rsidRPr="00161BBC" w:rsidRDefault="00D41285">
            <w:pPr>
              <w:spacing w:line="240" w:lineRule="auto"/>
              <w:ind w:left="-101" w:right="-72"/>
              <w:jc w:val="right"/>
              <w:rPr>
                <w:rFonts w:cs="Arial"/>
                <w:sz w:val="16"/>
                <w:szCs w:val="16"/>
              </w:rPr>
            </w:pPr>
            <w:r w:rsidRPr="00161BBC">
              <w:rPr>
                <w:rFonts w:cs="Arial"/>
                <w:sz w:val="16"/>
                <w:szCs w:val="16"/>
              </w:rPr>
              <w:t>(3,957)</w:t>
            </w:r>
          </w:p>
        </w:tc>
        <w:tc>
          <w:tcPr>
            <w:tcW w:w="1000" w:type="dxa"/>
          </w:tcPr>
          <w:p w14:paraId="328D9EE5" w14:textId="77777777" w:rsidR="00D41285" w:rsidRPr="00161BBC" w:rsidRDefault="00D41285">
            <w:pPr>
              <w:spacing w:line="240" w:lineRule="auto"/>
              <w:ind w:left="-101" w:right="-72"/>
              <w:jc w:val="right"/>
              <w:rPr>
                <w:rFonts w:cs="Arial"/>
                <w:sz w:val="16"/>
                <w:szCs w:val="16"/>
              </w:rPr>
            </w:pPr>
            <w:r w:rsidRPr="00161BBC">
              <w:rPr>
                <w:rFonts w:cs="Arial"/>
                <w:sz w:val="16"/>
                <w:szCs w:val="16"/>
              </w:rPr>
              <w:t>(2,426)</w:t>
            </w:r>
          </w:p>
        </w:tc>
        <w:tc>
          <w:tcPr>
            <w:tcW w:w="896" w:type="dxa"/>
            <w:vAlign w:val="center"/>
          </w:tcPr>
          <w:p w14:paraId="7E1597D8" w14:textId="77777777" w:rsidR="00D41285" w:rsidRPr="00161BBC" w:rsidRDefault="00D41285">
            <w:pPr>
              <w:spacing w:line="240" w:lineRule="auto"/>
              <w:ind w:left="-72" w:right="-72"/>
              <w:jc w:val="right"/>
              <w:rPr>
                <w:rFonts w:cs="Arial"/>
                <w:sz w:val="16"/>
                <w:szCs w:val="16"/>
              </w:rPr>
            </w:pPr>
            <w:r w:rsidRPr="00161BBC">
              <w:rPr>
                <w:rFonts w:eastAsia="Arial Unicode MS" w:cs="Arial"/>
                <w:spacing w:val="-4"/>
                <w:sz w:val="16"/>
                <w:szCs w:val="16"/>
                <w:vertAlign w:val="superscript"/>
              </w:rPr>
              <w:t>(2),(9)</w:t>
            </w:r>
          </w:p>
        </w:tc>
        <w:tc>
          <w:tcPr>
            <w:tcW w:w="1094" w:type="dxa"/>
            <w:gridSpan w:val="2"/>
            <w:vAlign w:val="bottom"/>
          </w:tcPr>
          <w:p w14:paraId="1D6F45D0" w14:textId="77777777" w:rsidR="00D41285" w:rsidRPr="00161BBC" w:rsidRDefault="00D41285">
            <w:pPr>
              <w:spacing w:line="240" w:lineRule="auto"/>
              <w:ind w:left="-101" w:right="-72"/>
              <w:jc w:val="right"/>
              <w:rPr>
                <w:rFonts w:cs="Arial"/>
                <w:sz w:val="16"/>
                <w:szCs w:val="16"/>
              </w:rPr>
            </w:pPr>
            <w:r w:rsidRPr="00161BBC">
              <w:rPr>
                <w:rFonts w:cs="Arial"/>
                <w:sz w:val="16"/>
                <w:szCs w:val="16"/>
              </w:rPr>
              <w:t>(6,383)</w:t>
            </w:r>
          </w:p>
        </w:tc>
      </w:tr>
      <w:tr w:rsidR="00D41285" w:rsidRPr="00161BBC" w14:paraId="79380F82" w14:textId="77777777" w:rsidTr="00EB2402">
        <w:trPr>
          <w:trHeight w:val="20"/>
        </w:trPr>
        <w:tc>
          <w:tcPr>
            <w:tcW w:w="3339" w:type="dxa"/>
            <w:vAlign w:val="bottom"/>
          </w:tcPr>
          <w:p w14:paraId="3BA2B314" w14:textId="77777777" w:rsidR="00D41285" w:rsidRPr="00161BBC" w:rsidRDefault="00D41285">
            <w:pPr>
              <w:spacing w:line="240" w:lineRule="auto"/>
              <w:ind w:left="-101" w:right="-72"/>
              <w:rPr>
                <w:rFonts w:cs="Arial"/>
                <w:sz w:val="16"/>
                <w:szCs w:val="16"/>
                <w:cs/>
              </w:rPr>
            </w:pPr>
            <w:r w:rsidRPr="00161BBC">
              <w:rPr>
                <w:rFonts w:cs="Arial"/>
                <w:sz w:val="16"/>
                <w:szCs w:val="16"/>
              </w:rPr>
              <w:t>Share of profit from investments in</w:t>
            </w:r>
          </w:p>
        </w:tc>
        <w:tc>
          <w:tcPr>
            <w:tcW w:w="1008" w:type="dxa"/>
            <w:tcBorders>
              <w:top w:val="nil"/>
              <w:left w:val="nil"/>
              <w:right w:val="nil"/>
            </w:tcBorders>
            <w:vAlign w:val="bottom"/>
          </w:tcPr>
          <w:p w14:paraId="6BBCE6B2" w14:textId="77777777" w:rsidR="00D41285" w:rsidRPr="00161BBC" w:rsidRDefault="00D41285">
            <w:pPr>
              <w:spacing w:line="240" w:lineRule="auto"/>
              <w:ind w:left="-101" w:right="-72"/>
              <w:jc w:val="right"/>
              <w:rPr>
                <w:rFonts w:cs="Arial"/>
                <w:sz w:val="16"/>
                <w:szCs w:val="16"/>
              </w:rPr>
            </w:pPr>
          </w:p>
        </w:tc>
        <w:tc>
          <w:tcPr>
            <w:tcW w:w="993" w:type="dxa"/>
            <w:tcBorders>
              <w:top w:val="nil"/>
              <w:left w:val="nil"/>
              <w:right w:val="nil"/>
            </w:tcBorders>
            <w:vAlign w:val="bottom"/>
          </w:tcPr>
          <w:p w14:paraId="48EB3219" w14:textId="77777777" w:rsidR="00D41285" w:rsidRPr="00161BBC" w:rsidRDefault="00D41285">
            <w:pPr>
              <w:spacing w:line="240" w:lineRule="auto"/>
              <w:ind w:left="-101" w:right="-72"/>
              <w:jc w:val="right"/>
              <w:rPr>
                <w:rFonts w:cs="Arial"/>
                <w:sz w:val="16"/>
                <w:szCs w:val="16"/>
              </w:rPr>
            </w:pPr>
          </w:p>
        </w:tc>
        <w:tc>
          <w:tcPr>
            <w:tcW w:w="1134" w:type="dxa"/>
            <w:tcBorders>
              <w:top w:val="nil"/>
              <w:left w:val="nil"/>
              <w:right w:val="nil"/>
            </w:tcBorders>
            <w:vAlign w:val="bottom"/>
          </w:tcPr>
          <w:p w14:paraId="01EDD79B" w14:textId="77777777" w:rsidR="00D41285" w:rsidRPr="00161BBC" w:rsidRDefault="00D41285">
            <w:pPr>
              <w:spacing w:line="240" w:lineRule="auto"/>
              <w:ind w:left="-101" w:right="-72"/>
              <w:jc w:val="right"/>
              <w:rPr>
                <w:rFonts w:cs="Arial"/>
                <w:sz w:val="16"/>
                <w:szCs w:val="16"/>
              </w:rPr>
            </w:pPr>
          </w:p>
        </w:tc>
        <w:tc>
          <w:tcPr>
            <w:tcW w:w="1000" w:type="dxa"/>
            <w:tcBorders>
              <w:top w:val="nil"/>
              <w:left w:val="nil"/>
              <w:right w:val="nil"/>
            </w:tcBorders>
            <w:vAlign w:val="bottom"/>
          </w:tcPr>
          <w:p w14:paraId="1C7505B7" w14:textId="77777777" w:rsidR="00D41285" w:rsidRPr="00161BBC" w:rsidRDefault="00D41285">
            <w:pPr>
              <w:spacing w:line="240" w:lineRule="auto"/>
              <w:ind w:left="-101" w:right="-72"/>
              <w:jc w:val="right"/>
              <w:rPr>
                <w:rFonts w:cs="Arial"/>
                <w:sz w:val="16"/>
                <w:szCs w:val="16"/>
              </w:rPr>
            </w:pPr>
          </w:p>
        </w:tc>
        <w:tc>
          <w:tcPr>
            <w:tcW w:w="896" w:type="dxa"/>
            <w:vAlign w:val="center"/>
          </w:tcPr>
          <w:p w14:paraId="5068FDFF" w14:textId="77777777" w:rsidR="00D41285" w:rsidRPr="00161BBC" w:rsidRDefault="00D41285">
            <w:pPr>
              <w:spacing w:line="240" w:lineRule="auto"/>
              <w:ind w:left="-72" w:right="-72"/>
              <w:jc w:val="right"/>
              <w:rPr>
                <w:rFonts w:cs="Arial"/>
                <w:sz w:val="16"/>
                <w:szCs w:val="16"/>
              </w:rPr>
            </w:pPr>
          </w:p>
        </w:tc>
        <w:tc>
          <w:tcPr>
            <w:tcW w:w="1094" w:type="dxa"/>
            <w:gridSpan w:val="2"/>
            <w:tcBorders>
              <w:top w:val="nil"/>
              <w:left w:val="nil"/>
              <w:right w:val="nil"/>
            </w:tcBorders>
            <w:vAlign w:val="bottom"/>
          </w:tcPr>
          <w:p w14:paraId="66E4F92D" w14:textId="77777777" w:rsidR="00D41285" w:rsidRPr="00161BBC" w:rsidRDefault="00D41285">
            <w:pPr>
              <w:spacing w:line="240" w:lineRule="auto"/>
              <w:ind w:left="-101" w:right="-72"/>
              <w:jc w:val="right"/>
              <w:rPr>
                <w:rFonts w:cs="Arial"/>
                <w:sz w:val="16"/>
                <w:szCs w:val="16"/>
              </w:rPr>
            </w:pPr>
          </w:p>
        </w:tc>
      </w:tr>
      <w:tr w:rsidR="00D41285" w:rsidRPr="00161BBC" w14:paraId="11D66669" w14:textId="77777777" w:rsidTr="00EB2402">
        <w:trPr>
          <w:trHeight w:val="20"/>
        </w:trPr>
        <w:tc>
          <w:tcPr>
            <w:tcW w:w="3339" w:type="dxa"/>
            <w:vAlign w:val="bottom"/>
          </w:tcPr>
          <w:p w14:paraId="76B7D819" w14:textId="77777777" w:rsidR="00D41285" w:rsidRPr="00161BBC" w:rsidRDefault="00D41285">
            <w:pPr>
              <w:spacing w:line="240" w:lineRule="auto"/>
              <w:ind w:left="-101" w:right="-72"/>
              <w:rPr>
                <w:rFonts w:cs="Arial"/>
                <w:sz w:val="16"/>
                <w:szCs w:val="16"/>
              </w:rPr>
            </w:pPr>
            <w:r w:rsidRPr="00161BBC">
              <w:rPr>
                <w:rFonts w:cs="Arial"/>
                <w:sz w:val="16"/>
                <w:szCs w:val="16"/>
              </w:rPr>
              <w:t xml:space="preserve">   associates and joint ventures, net</w:t>
            </w:r>
          </w:p>
        </w:tc>
        <w:tc>
          <w:tcPr>
            <w:tcW w:w="1008" w:type="dxa"/>
            <w:tcBorders>
              <w:bottom w:val="single" w:sz="4" w:space="0" w:color="auto"/>
            </w:tcBorders>
          </w:tcPr>
          <w:p w14:paraId="05EA2A40"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4,465 </w:t>
            </w:r>
          </w:p>
        </w:tc>
        <w:tc>
          <w:tcPr>
            <w:tcW w:w="993" w:type="dxa"/>
            <w:tcBorders>
              <w:bottom w:val="single" w:sz="4" w:space="0" w:color="auto"/>
            </w:tcBorders>
          </w:tcPr>
          <w:p w14:paraId="036393C6"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271 </w:t>
            </w:r>
          </w:p>
        </w:tc>
        <w:tc>
          <w:tcPr>
            <w:tcW w:w="1134" w:type="dxa"/>
            <w:tcBorders>
              <w:bottom w:val="single" w:sz="4" w:space="0" w:color="auto"/>
            </w:tcBorders>
          </w:tcPr>
          <w:p w14:paraId="1E28C117"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4,736 </w:t>
            </w:r>
          </w:p>
        </w:tc>
        <w:tc>
          <w:tcPr>
            <w:tcW w:w="1000" w:type="dxa"/>
            <w:tcBorders>
              <w:bottom w:val="single" w:sz="4" w:space="0" w:color="auto"/>
            </w:tcBorders>
          </w:tcPr>
          <w:p w14:paraId="1C843EA3" w14:textId="77777777" w:rsidR="00D41285" w:rsidRPr="00161BBC" w:rsidRDefault="00D41285">
            <w:pPr>
              <w:spacing w:line="240" w:lineRule="auto"/>
              <w:ind w:left="-101" w:right="-72"/>
              <w:jc w:val="right"/>
              <w:rPr>
                <w:rFonts w:cs="Arial"/>
                <w:sz w:val="16"/>
                <w:szCs w:val="16"/>
              </w:rPr>
            </w:pPr>
            <w:r w:rsidRPr="00161BBC">
              <w:rPr>
                <w:rFonts w:cs="Arial"/>
                <w:sz w:val="16"/>
                <w:szCs w:val="16"/>
              </w:rPr>
              <w:t>(1,954)</w:t>
            </w:r>
          </w:p>
        </w:tc>
        <w:tc>
          <w:tcPr>
            <w:tcW w:w="896" w:type="dxa"/>
            <w:vAlign w:val="center"/>
          </w:tcPr>
          <w:p w14:paraId="1863BE4C" w14:textId="77777777" w:rsidR="00D41285" w:rsidRPr="00161BBC" w:rsidRDefault="00D41285">
            <w:pPr>
              <w:spacing w:line="240" w:lineRule="auto"/>
              <w:ind w:left="-72" w:right="-72"/>
              <w:jc w:val="right"/>
              <w:rPr>
                <w:rFonts w:cs="Arial"/>
                <w:sz w:val="16"/>
                <w:szCs w:val="16"/>
              </w:rPr>
            </w:pPr>
            <w:r w:rsidRPr="00161BBC">
              <w:rPr>
                <w:rFonts w:eastAsia="Arial Unicode MS" w:cs="Arial"/>
                <w:spacing w:val="-4"/>
                <w:sz w:val="16"/>
                <w:szCs w:val="16"/>
                <w:vertAlign w:val="superscript"/>
              </w:rPr>
              <w:t>(1),(5),(6),(7),(8)</w:t>
            </w:r>
          </w:p>
        </w:tc>
        <w:tc>
          <w:tcPr>
            <w:tcW w:w="1094" w:type="dxa"/>
            <w:gridSpan w:val="2"/>
            <w:tcBorders>
              <w:bottom w:val="single" w:sz="4" w:space="0" w:color="auto"/>
            </w:tcBorders>
            <w:vAlign w:val="bottom"/>
          </w:tcPr>
          <w:p w14:paraId="45881D3C" w14:textId="77777777" w:rsidR="00D41285" w:rsidRPr="00161BBC" w:rsidRDefault="00D41285">
            <w:pPr>
              <w:spacing w:line="240" w:lineRule="auto"/>
              <w:ind w:left="-101" w:right="-72"/>
              <w:jc w:val="right"/>
              <w:rPr>
                <w:rFonts w:cs="Arial"/>
                <w:sz w:val="16"/>
                <w:szCs w:val="16"/>
              </w:rPr>
            </w:pPr>
            <w:r w:rsidRPr="00161BBC">
              <w:rPr>
                <w:rFonts w:cs="Arial"/>
                <w:sz w:val="16"/>
                <w:szCs w:val="16"/>
              </w:rPr>
              <w:t>2,782</w:t>
            </w:r>
          </w:p>
        </w:tc>
      </w:tr>
      <w:tr w:rsidR="00D41285" w:rsidRPr="00161BBC" w14:paraId="3103315F" w14:textId="77777777" w:rsidTr="00EB2402">
        <w:trPr>
          <w:trHeight w:val="20"/>
        </w:trPr>
        <w:tc>
          <w:tcPr>
            <w:tcW w:w="3339" w:type="dxa"/>
            <w:vAlign w:val="bottom"/>
          </w:tcPr>
          <w:p w14:paraId="692374ED"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vAlign w:val="bottom"/>
          </w:tcPr>
          <w:p w14:paraId="10499D70" w14:textId="77777777" w:rsidR="00D41285" w:rsidRPr="00161BBC" w:rsidRDefault="00D41285">
            <w:pPr>
              <w:spacing w:line="240" w:lineRule="auto"/>
              <w:ind w:left="-101" w:right="-72"/>
              <w:jc w:val="right"/>
              <w:rPr>
                <w:rFonts w:cs="Arial"/>
                <w:sz w:val="16"/>
                <w:szCs w:val="16"/>
              </w:rPr>
            </w:pPr>
          </w:p>
        </w:tc>
        <w:tc>
          <w:tcPr>
            <w:tcW w:w="993" w:type="dxa"/>
            <w:vAlign w:val="bottom"/>
          </w:tcPr>
          <w:p w14:paraId="73299665" w14:textId="77777777" w:rsidR="00D41285" w:rsidRPr="00161BBC" w:rsidRDefault="00D41285">
            <w:pPr>
              <w:spacing w:line="240" w:lineRule="auto"/>
              <w:ind w:left="-101" w:right="-72"/>
              <w:jc w:val="right"/>
              <w:rPr>
                <w:rFonts w:cs="Arial"/>
                <w:sz w:val="16"/>
                <w:szCs w:val="16"/>
              </w:rPr>
            </w:pPr>
          </w:p>
        </w:tc>
        <w:tc>
          <w:tcPr>
            <w:tcW w:w="1134" w:type="dxa"/>
            <w:vAlign w:val="bottom"/>
          </w:tcPr>
          <w:p w14:paraId="1D7B9030" w14:textId="77777777" w:rsidR="00D41285" w:rsidRPr="00161BBC" w:rsidRDefault="00D41285">
            <w:pPr>
              <w:spacing w:line="240" w:lineRule="auto"/>
              <w:ind w:left="-101" w:right="-72"/>
              <w:jc w:val="right"/>
              <w:rPr>
                <w:rFonts w:cs="Arial"/>
                <w:sz w:val="16"/>
                <w:szCs w:val="16"/>
              </w:rPr>
            </w:pPr>
          </w:p>
        </w:tc>
        <w:tc>
          <w:tcPr>
            <w:tcW w:w="1000" w:type="dxa"/>
            <w:vAlign w:val="bottom"/>
          </w:tcPr>
          <w:p w14:paraId="28573FB4" w14:textId="77777777" w:rsidR="00D41285" w:rsidRPr="00161BBC" w:rsidRDefault="00D41285">
            <w:pPr>
              <w:spacing w:line="240" w:lineRule="auto"/>
              <w:ind w:left="-101" w:right="-72"/>
              <w:jc w:val="right"/>
              <w:rPr>
                <w:rFonts w:cs="Arial"/>
                <w:sz w:val="16"/>
                <w:szCs w:val="16"/>
                <w:cs/>
              </w:rPr>
            </w:pPr>
          </w:p>
        </w:tc>
        <w:tc>
          <w:tcPr>
            <w:tcW w:w="896" w:type="dxa"/>
            <w:vAlign w:val="center"/>
          </w:tcPr>
          <w:p w14:paraId="3633B40F" w14:textId="77777777" w:rsidR="00D41285" w:rsidRPr="00161BBC" w:rsidRDefault="00D41285">
            <w:pPr>
              <w:spacing w:line="240" w:lineRule="auto"/>
              <w:ind w:left="-72" w:right="-72"/>
              <w:jc w:val="right"/>
              <w:rPr>
                <w:rFonts w:cs="Arial"/>
                <w:sz w:val="16"/>
                <w:szCs w:val="16"/>
              </w:rPr>
            </w:pPr>
          </w:p>
        </w:tc>
        <w:tc>
          <w:tcPr>
            <w:tcW w:w="1094" w:type="dxa"/>
            <w:gridSpan w:val="2"/>
            <w:vAlign w:val="bottom"/>
          </w:tcPr>
          <w:p w14:paraId="788F6ADA" w14:textId="77777777" w:rsidR="00D41285" w:rsidRPr="00161BBC" w:rsidRDefault="00D41285">
            <w:pPr>
              <w:spacing w:line="240" w:lineRule="auto"/>
              <w:ind w:left="-101" w:right="-72"/>
              <w:jc w:val="right"/>
              <w:rPr>
                <w:rFonts w:cs="Arial"/>
                <w:sz w:val="16"/>
                <w:szCs w:val="16"/>
              </w:rPr>
            </w:pPr>
          </w:p>
        </w:tc>
      </w:tr>
      <w:tr w:rsidR="00D41285" w:rsidRPr="00161BBC" w14:paraId="1D09F4DC" w14:textId="77777777" w:rsidTr="00EB2402">
        <w:trPr>
          <w:trHeight w:val="20"/>
        </w:trPr>
        <w:tc>
          <w:tcPr>
            <w:tcW w:w="3339" w:type="dxa"/>
            <w:vAlign w:val="bottom"/>
          </w:tcPr>
          <w:p w14:paraId="6289CCDF" w14:textId="77777777" w:rsidR="00D41285" w:rsidRPr="00161BBC" w:rsidRDefault="00D41285">
            <w:pPr>
              <w:spacing w:line="240" w:lineRule="auto"/>
              <w:ind w:left="-101" w:right="-72"/>
              <w:rPr>
                <w:rFonts w:cs="Arial"/>
                <w:sz w:val="16"/>
                <w:szCs w:val="16"/>
                <w:cs/>
              </w:rPr>
            </w:pPr>
            <w:r w:rsidRPr="00161BBC">
              <w:rPr>
                <w:rFonts w:cs="Arial"/>
                <w:sz w:val="16"/>
                <w:szCs w:val="16"/>
              </w:rPr>
              <w:t>Profit before income tax</w:t>
            </w:r>
          </w:p>
        </w:tc>
        <w:tc>
          <w:tcPr>
            <w:tcW w:w="1008" w:type="dxa"/>
            <w:tcBorders>
              <w:left w:val="nil"/>
              <w:bottom w:val="nil"/>
              <w:right w:val="nil"/>
            </w:tcBorders>
          </w:tcPr>
          <w:p w14:paraId="5B856C2A"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2,223 </w:t>
            </w:r>
          </w:p>
        </w:tc>
        <w:tc>
          <w:tcPr>
            <w:tcW w:w="993" w:type="dxa"/>
            <w:tcBorders>
              <w:left w:val="nil"/>
              <w:bottom w:val="nil"/>
              <w:right w:val="nil"/>
            </w:tcBorders>
          </w:tcPr>
          <w:p w14:paraId="28936957"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391 </w:t>
            </w:r>
          </w:p>
        </w:tc>
        <w:tc>
          <w:tcPr>
            <w:tcW w:w="1134" w:type="dxa"/>
            <w:tcBorders>
              <w:left w:val="nil"/>
              <w:bottom w:val="nil"/>
              <w:right w:val="nil"/>
            </w:tcBorders>
          </w:tcPr>
          <w:p w14:paraId="3A3CFF87"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2,614 </w:t>
            </w:r>
          </w:p>
        </w:tc>
        <w:tc>
          <w:tcPr>
            <w:tcW w:w="1000" w:type="dxa"/>
            <w:tcBorders>
              <w:left w:val="nil"/>
              <w:bottom w:val="nil"/>
              <w:right w:val="nil"/>
            </w:tcBorders>
          </w:tcPr>
          <w:p w14:paraId="5123BE7A"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1,418 </w:t>
            </w:r>
          </w:p>
        </w:tc>
        <w:tc>
          <w:tcPr>
            <w:tcW w:w="896" w:type="dxa"/>
            <w:vAlign w:val="center"/>
          </w:tcPr>
          <w:p w14:paraId="634F1F64" w14:textId="77777777" w:rsidR="00D41285" w:rsidRPr="00161BBC" w:rsidRDefault="00D41285">
            <w:pPr>
              <w:spacing w:line="240" w:lineRule="auto"/>
              <w:ind w:left="-72" w:right="-72"/>
              <w:jc w:val="right"/>
              <w:rPr>
                <w:rFonts w:cs="Arial"/>
                <w:sz w:val="16"/>
                <w:szCs w:val="16"/>
              </w:rPr>
            </w:pPr>
          </w:p>
        </w:tc>
        <w:tc>
          <w:tcPr>
            <w:tcW w:w="1094" w:type="dxa"/>
            <w:gridSpan w:val="2"/>
            <w:tcBorders>
              <w:left w:val="nil"/>
              <w:bottom w:val="nil"/>
              <w:right w:val="nil"/>
            </w:tcBorders>
          </w:tcPr>
          <w:p w14:paraId="6D742DB2" w14:textId="77777777" w:rsidR="00D41285" w:rsidRPr="00161BBC" w:rsidRDefault="00D41285">
            <w:pPr>
              <w:spacing w:line="240" w:lineRule="auto"/>
              <w:ind w:left="-101" w:right="-72"/>
              <w:jc w:val="right"/>
              <w:rPr>
                <w:rFonts w:cs="Arial"/>
                <w:sz w:val="16"/>
                <w:szCs w:val="16"/>
              </w:rPr>
            </w:pPr>
            <w:r w:rsidRPr="00161BBC">
              <w:rPr>
                <w:rFonts w:cs="Arial"/>
                <w:sz w:val="16"/>
                <w:szCs w:val="16"/>
              </w:rPr>
              <w:t>4,032</w:t>
            </w:r>
          </w:p>
        </w:tc>
      </w:tr>
      <w:tr w:rsidR="00D41285" w:rsidRPr="00161BBC" w14:paraId="7EBAD84D" w14:textId="77777777" w:rsidTr="00EB2402">
        <w:trPr>
          <w:trHeight w:val="20"/>
        </w:trPr>
        <w:tc>
          <w:tcPr>
            <w:tcW w:w="3339" w:type="dxa"/>
            <w:vAlign w:val="bottom"/>
          </w:tcPr>
          <w:p w14:paraId="220364AE" w14:textId="77777777" w:rsidR="00D41285" w:rsidRPr="00161BBC" w:rsidRDefault="00D41285">
            <w:pPr>
              <w:spacing w:line="240" w:lineRule="auto"/>
              <w:ind w:left="-101" w:right="-72"/>
              <w:rPr>
                <w:rFonts w:cs="Arial"/>
                <w:spacing w:val="-4"/>
                <w:sz w:val="16"/>
                <w:szCs w:val="16"/>
              </w:rPr>
            </w:pPr>
            <w:r w:rsidRPr="00161BBC">
              <w:rPr>
                <w:rFonts w:cs="Arial"/>
                <w:spacing w:val="-4"/>
                <w:sz w:val="16"/>
                <w:szCs w:val="16"/>
              </w:rPr>
              <w:t>Deferred tax expense</w:t>
            </w:r>
          </w:p>
        </w:tc>
        <w:tc>
          <w:tcPr>
            <w:tcW w:w="1008" w:type="dxa"/>
          </w:tcPr>
          <w:p w14:paraId="773A28FF" w14:textId="77777777" w:rsidR="00D41285" w:rsidRPr="00161BBC" w:rsidRDefault="00D41285">
            <w:pPr>
              <w:spacing w:line="240" w:lineRule="auto"/>
              <w:ind w:left="-101" w:right="-72"/>
              <w:jc w:val="right"/>
              <w:rPr>
                <w:rFonts w:cs="Arial"/>
                <w:sz w:val="16"/>
                <w:szCs w:val="16"/>
              </w:rPr>
            </w:pPr>
            <w:r w:rsidRPr="00161BBC">
              <w:rPr>
                <w:rFonts w:cs="Arial"/>
                <w:sz w:val="16"/>
                <w:szCs w:val="16"/>
              </w:rPr>
              <w:t>(139)</w:t>
            </w:r>
          </w:p>
        </w:tc>
        <w:tc>
          <w:tcPr>
            <w:tcW w:w="993" w:type="dxa"/>
          </w:tcPr>
          <w:p w14:paraId="0D43AAE9" w14:textId="77777777" w:rsidR="00D41285" w:rsidRPr="00161BBC" w:rsidRDefault="00D41285">
            <w:pPr>
              <w:spacing w:line="240" w:lineRule="auto"/>
              <w:ind w:left="-101" w:right="-72"/>
              <w:jc w:val="right"/>
              <w:rPr>
                <w:rFonts w:cs="Arial"/>
                <w:sz w:val="16"/>
                <w:szCs w:val="16"/>
              </w:rPr>
            </w:pPr>
            <w:r w:rsidRPr="00161BBC">
              <w:rPr>
                <w:rFonts w:cs="Arial"/>
                <w:sz w:val="16"/>
                <w:szCs w:val="16"/>
              </w:rPr>
              <w:t>-</w:t>
            </w:r>
          </w:p>
        </w:tc>
        <w:tc>
          <w:tcPr>
            <w:tcW w:w="1134" w:type="dxa"/>
          </w:tcPr>
          <w:p w14:paraId="78007240" w14:textId="77777777" w:rsidR="00D41285" w:rsidRPr="00161BBC" w:rsidRDefault="00D41285">
            <w:pPr>
              <w:spacing w:line="240" w:lineRule="auto"/>
              <w:ind w:left="-101" w:right="-72"/>
              <w:jc w:val="right"/>
              <w:rPr>
                <w:rFonts w:cs="Arial"/>
                <w:sz w:val="16"/>
                <w:szCs w:val="16"/>
              </w:rPr>
            </w:pPr>
            <w:r w:rsidRPr="00161BBC">
              <w:rPr>
                <w:rFonts w:cs="Arial"/>
                <w:sz w:val="16"/>
                <w:szCs w:val="16"/>
              </w:rPr>
              <w:t>(139)</w:t>
            </w:r>
          </w:p>
        </w:tc>
        <w:tc>
          <w:tcPr>
            <w:tcW w:w="1000" w:type="dxa"/>
          </w:tcPr>
          <w:p w14:paraId="442BF7A3" w14:textId="77777777" w:rsidR="00D41285" w:rsidRPr="00161BBC" w:rsidRDefault="00D41285">
            <w:pPr>
              <w:spacing w:line="240" w:lineRule="auto"/>
              <w:ind w:left="-101" w:right="-72"/>
              <w:jc w:val="right"/>
              <w:rPr>
                <w:rFonts w:cs="Arial"/>
                <w:sz w:val="16"/>
                <w:szCs w:val="16"/>
                <w:cs/>
              </w:rPr>
            </w:pPr>
            <w:r w:rsidRPr="00161BBC">
              <w:rPr>
                <w:rFonts w:cs="Arial"/>
                <w:sz w:val="16"/>
                <w:szCs w:val="16"/>
              </w:rPr>
              <w:t>(321)</w:t>
            </w:r>
          </w:p>
        </w:tc>
        <w:tc>
          <w:tcPr>
            <w:tcW w:w="896" w:type="dxa"/>
            <w:vAlign w:val="center"/>
          </w:tcPr>
          <w:p w14:paraId="65C801C1" w14:textId="77777777" w:rsidR="00D41285" w:rsidRPr="00161BBC" w:rsidRDefault="00D41285">
            <w:pPr>
              <w:spacing w:line="240" w:lineRule="auto"/>
              <w:ind w:left="-72" w:right="-72"/>
              <w:jc w:val="right"/>
              <w:rPr>
                <w:rFonts w:cs="Arial"/>
                <w:sz w:val="16"/>
                <w:szCs w:val="16"/>
              </w:rPr>
            </w:pPr>
            <w:r w:rsidRPr="00161BBC">
              <w:rPr>
                <w:rFonts w:eastAsia="Arial Unicode MS" w:cs="Arial"/>
                <w:spacing w:val="-4"/>
                <w:sz w:val="16"/>
                <w:szCs w:val="16"/>
                <w:vertAlign w:val="superscript"/>
              </w:rPr>
              <w:t>(5),(6),(9)</w:t>
            </w:r>
          </w:p>
        </w:tc>
        <w:tc>
          <w:tcPr>
            <w:tcW w:w="1094" w:type="dxa"/>
            <w:gridSpan w:val="2"/>
          </w:tcPr>
          <w:p w14:paraId="44F82546" w14:textId="77777777" w:rsidR="00D41285" w:rsidRPr="00161BBC" w:rsidRDefault="00D41285">
            <w:pPr>
              <w:spacing w:line="240" w:lineRule="auto"/>
              <w:ind w:left="-101" w:right="-72"/>
              <w:jc w:val="right"/>
              <w:rPr>
                <w:rFonts w:cs="Arial"/>
                <w:sz w:val="16"/>
                <w:szCs w:val="16"/>
              </w:rPr>
            </w:pPr>
            <w:r w:rsidRPr="00161BBC">
              <w:rPr>
                <w:rFonts w:cs="Arial"/>
                <w:sz w:val="16"/>
                <w:szCs w:val="16"/>
              </w:rPr>
              <w:t>(460)</w:t>
            </w:r>
          </w:p>
        </w:tc>
      </w:tr>
      <w:tr w:rsidR="00D41285" w:rsidRPr="00161BBC" w14:paraId="1322088F" w14:textId="77777777" w:rsidTr="00EB2402">
        <w:trPr>
          <w:trHeight w:val="20"/>
        </w:trPr>
        <w:tc>
          <w:tcPr>
            <w:tcW w:w="3339" w:type="dxa"/>
            <w:vAlign w:val="bottom"/>
          </w:tcPr>
          <w:p w14:paraId="6108F510" w14:textId="77777777" w:rsidR="00D41285" w:rsidRPr="00161BBC" w:rsidRDefault="00D41285">
            <w:pPr>
              <w:spacing w:line="240" w:lineRule="auto"/>
              <w:ind w:left="-101" w:right="-72"/>
              <w:rPr>
                <w:rFonts w:cs="Arial"/>
                <w:sz w:val="16"/>
                <w:szCs w:val="16"/>
                <w:cs/>
              </w:rPr>
            </w:pPr>
            <w:r w:rsidRPr="00161BBC">
              <w:rPr>
                <w:rFonts w:cs="Arial"/>
                <w:sz w:val="16"/>
                <w:szCs w:val="16"/>
              </w:rPr>
              <w:t>Income tax expense</w:t>
            </w:r>
          </w:p>
        </w:tc>
        <w:tc>
          <w:tcPr>
            <w:tcW w:w="1008" w:type="dxa"/>
            <w:tcBorders>
              <w:top w:val="nil"/>
              <w:left w:val="nil"/>
              <w:bottom w:val="single" w:sz="4" w:space="0" w:color="auto"/>
              <w:right w:val="nil"/>
            </w:tcBorders>
          </w:tcPr>
          <w:p w14:paraId="2FAE40A7" w14:textId="77777777" w:rsidR="00D41285" w:rsidRPr="00161BBC" w:rsidRDefault="00D41285">
            <w:pPr>
              <w:spacing w:line="240" w:lineRule="auto"/>
              <w:ind w:left="-101" w:right="-72"/>
              <w:jc w:val="right"/>
              <w:rPr>
                <w:rFonts w:cs="Arial"/>
                <w:sz w:val="16"/>
                <w:szCs w:val="16"/>
              </w:rPr>
            </w:pPr>
            <w:r w:rsidRPr="00161BBC">
              <w:rPr>
                <w:rFonts w:cs="Arial"/>
                <w:sz w:val="16"/>
                <w:szCs w:val="16"/>
              </w:rPr>
              <w:t>(510)</w:t>
            </w:r>
          </w:p>
        </w:tc>
        <w:tc>
          <w:tcPr>
            <w:tcW w:w="993" w:type="dxa"/>
            <w:tcBorders>
              <w:top w:val="nil"/>
              <w:left w:val="nil"/>
              <w:bottom w:val="single" w:sz="4" w:space="0" w:color="auto"/>
              <w:right w:val="nil"/>
            </w:tcBorders>
          </w:tcPr>
          <w:p w14:paraId="4AF31857" w14:textId="77777777" w:rsidR="00D41285" w:rsidRPr="00161BBC" w:rsidRDefault="00D41285">
            <w:pPr>
              <w:spacing w:line="240" w:lineRule="auto"/>
              <w:ind w:left="-101" w:right="-72"/>
              <w:jc w:val="right"/>
              <w:rPr>
                <w:rFonts w:cs="Arial"/>
                <w:sz w:val="16"/>
                <w:szCs w:val="16"/>
              </w:rPr>
            </w:pPr>
            <w:r w:rsidRPr="00161BBC">
              <w:rPr>
                <w:rFonts w:cs="Arial"/>
                <w:sz w:val="16"/>
                <w:szCs w:val="16"/>
              </w:rPr>
              <w:t>-</w:t>
            </w:r>
          </w:p>
        </w:tc>
        <w:tc>
          <w:tcPr>
            <w:tcW w:w="1134" w:type="dxa"/>
            <w:tcBorders>
              <w:top w:val="nil"/>
              <w:left w:val="nil"/>
              <w:bottom w:val="single" w:sz="4" w:space="0" w:color="auto"/>
              <w:right w:val="nil"/>
            </w:tcBorders>
          </w:tcPr>
          <w:p w14:paraId="6AF99AFE" w14:textId="77777777" w:rsidR="00D41285" w:rsidRPr="00161BBC" w:rsidRDefault="00D41285">
            <w:pPr>
              <w:spacing w:line="240" w:lineRule="auto"/>
              <w:ind w:left="-101" w:right="-72"/>
              <w:jc w:val="right"/>
              <w:rPr>
                <w:rFonts w:cs="Arial"/>
                <w:sz w:val="16"/>
                <w:szCs w:val="16"/>
              </w:rPr>
            </w:pPr>
            <w:r w:rsidRPr="00161BBC">
              <w:rPr>
                <w:rFonts w:cs="Arial"/>
                <w:sz w:val="16"/>
                <w:szCs w:val="16"/>
              </w:rPr>
              <w:t>(510)</w:t>
            </w:r>
          </w:p>
        </w:tc>
        <w:tc>
          <w:tcPr>
            <w:tcW w:w="1000" w:type="dxa"/>
            <w:tcBorders>
              <w:top w:val="nil"/>
              <w:left w:val="nil"/>
              <w:bottom w:val="single" w:sz="4" w:space="0" w:color="auto"/>
              <w:right w:val="nil"/>
            </w:tcBorders>
          </w:tcPr>
          <w:p w14:paraId="04BBF6DE"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 </w:t>
            </w:r>
          </w:p>
        </w:tc>
        <w:tc>
          <w:tcPr>
            <w:tcW w:w="896" w:type="dxa"/>
            <w:vAlign w:val="center"/>
          </w:tcPr>
          <w:p w14:paraId="39FA480A" w14:textId="77777777" w:rsidR="00D41285" w:rsidRPr="00161BBC" w:rsidRDefault="00D41285">
            <w:pPr>
              <w:spacing w:line="240" w:lineRule="auto"/>
              <w:ind w:left="-72" w:right="-72"/>
              <w:jc w:val="right"/>
              <w:rPr>
                <w:rFonts w:cs="Arial"/>
                <w:sz w:val="16"/>
                <w:szCs w:val="16"/>
              </w:rPr>
            </w:pPr>
            <w:r w:rsidRPr="00161BBC">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tcPr>
          <w:p w14:paraId="51AA739C" w14:textId="77777777" w:rsidR="00D41285" w:rsidRPr="00161BBC" w:rsidRDefault="00D41285">
            <w:pPr>
              <w:spacing w:line="240" w:lineRule="auto"/>
              <w:ind w:left="-101" w:right="-72"/>
              <w:jc w:val="right"/>
              <w:rPr>
                <w:rFonts w:cs="Arial"/>
                <w:sz w:val="16"/>
                <w:szCs w:val="16"/>
              </w:rPr>
            </w:pPr>
            <w:r w:rsidRPr="00161BBC">
              <w:rPr>
                <w:rFonts w:cs="Arial"/>
                <w:sz w:val="16"/>
                <w:szCs w:val="16"/>
              </w:rPr>
              <w:t>(510)</w:t>
            </w:r>
          </w:p>
        </w:tc>
      </w:tr>
      <w:tr w:rsidR="00D41285" w:rsidRPr="00161BBC" w14:paraId="7D5E80AD" w14:textId="77777777" w:rsidTr="00EB2402">
        <w:trPr>
          <w:trHeight w:val="20"/>
        </w:trPr>
        <w:tc>
          <w:tcPr>
            <w:tcW w:w="3339" w:type="dxa"/>
            <w:vAlign w:val="bottom"/>
          </w:tcPr>
          <w:p w14:paraId="1BAF041C" w14:textId="77777777" w:rsidR="00D41285" w:rsidRPr="00161BBC" w:rsidRDefault="00D41285">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vAlign w:val="bottom"/>
          </w:tcPr>
          <w:p w14:paraId="243D5574" w14:textId="77777777" w:rsidR="00D41285" w:rsidRPr="00161BBC" w:rsidRDefault="00D41285">
            <w:pPr>
              <w:spacing w:line="240" w:lineRule="auto"/>
              <w:ind w:left="-101" w:right="-72"/>
              <w:jc w:val="right"/>
              <w:rPr>
                <w:rFonts w:cs="Arial"/>
                <w:sz w:val="16"/>
                <w:szCs w:val="16"/>
              </w:rPr>
            </w:pPr>
          </w:p>
        </w:tc>
        <w:tc>
          <w:tcPr>
            <w:tcW w:w="993" w:type="dxa"/>
            <w:tcBorders>
              <w:top w:val="single" w:sz="4" w:space="0" w:color="auto"/>
            </w:tcBorders>
            <w:vAlign w:val="bottom"/>
          </w:tcPr>
          <w:p w14:paraId="60040E38" w14:textId="77777777" w:rsidR="00D41285" w:rsidRPr="00161BBC" w:rsidRDefault="00D41285">
            <w:pPr>
              <w:spacing w:line="240" w:lineRule="auto"/>
              <w:ind w:left="-101" w:right="-72"/>
              <w:jc w:val="right"/>
              <w:rPr>
                <w:rFonts w:cs="Arial"/>
                <w:sz w:val="16"/>
                <w:szCs w:val="16"/>
              </w:rPr>
            </w:pPr>
          </w:p>
        </w:tc>
        <w:tc>
          <w:tcPr>
            <w:tcW w:w="1134" w:type="dxa"/>
            <w:tcBorders>
              <w:top w:val="single" w:sz="4" w:space="0" w:color="auto"/>
            </w:tcBorders>
            <w:vAlign w:val="bottom"/>
          </w:tcPr>
          <w:p w14:paraId="16A25456" w14:textId="77777777" w:rsidR="00D41285" w:rsidRPr="00161BBC" w:rsidRDefault="00D41285">
            <w:pPr>
              <w:spacing w:line="240" w:lineRule="auto"/>
              <w:ind w:left="-101" w:right="-72"/>
              <w:jc w:val="right"/>
              <w:rPr>
                <w:rFonts w:cs="Arial"/>
                <w:sz w:val="16"/>
                <w:szCs w:val="16"/>
              </w:rPr>
            </w:pPr>
          </w:p>
        </w:tc>
        <w:tc>
          <w:tcPr>
            <w:tcW w:w="1000" w:type="dxa"/>
            <w:tcBorders>
              <w:top w:val="single" w:sz="4" w:space="0" w:color="auto"/>
            </w:tcBorders>
            <w:vAlign w:val="bottom"/>
          </w:tcPr>
          <w:p w14:paraId="6C8A207C" w14:textId="77777777" w:rsidR="00D41285" w:rsidRPr="00161BBC" w:rsidRDefault="00D41285">
            <w:pPr>
              <w:spacing w:line="240" w:lineRule="auto"/>
              <w:ind w:left="-101" w:right="-72"/>
              <w:jc w:val="right"/>
              <w:rPr>
                <w:rFonts w:cs="Arial"/>
                <w:sz w:val="16"/>
                <w:szCs w:val="16"/>
              </w:rPr>
            </w:pPr>
          </w:p>
        </w:tc>
        <w:tc>
          <w:tcPr>
            <w:tcW w:w="896" w:type="dxa"/>
            <w:vAlign w:val="center"/>
          </w:tcPr>
          <w:p w14:paraId="0A0D2C90" w14:textId="77777777" w:rsidR="00D41285" w:rsidRPr="00161BBC" w:rsidRDefault="00D41285">
            <w:pPr>
              <w:spacing w:line="240" w:lineRule="auto"/>
              <w:ind w:left="-72" w:right="-72"/>
              <w:jc w:val="right"/>
              <w:rPr>
                <w:rFonts w:cs="Arial"/>
                <w:sz w:val="16"/>
                <w:szCs w:val="16"/>
              </w:rPr>
            </w:pPr>
          </w:p>
        </w:tc>
        <w:tc>
          <w:tcPr>
            <w:tcW w:w="1094" w:type="dxa"/>
            <w:gridSpan w:val="2"/>
            <w:tcBorders>
              <w:top w:val="single" w:sz="4" w:space="0" w:color="auto"/>
            </w:tcBorders>
            <w:vAlign w:val="bottom"/>
          </w:tcPr>
          <w:p w14:paraId="36733900" w14:textId="77777777" w:rsidR="00D41285" w:rsidRPr="00161BBC" w:rsidRDefault="00D41285">
            <w:pPr>
              <w:spacing w:line="240" w:lineRule="auto"/>
              <w:ind w:left="-101" w:right="-72"/>
              <w:jc w:val="right"/>
              <w:rPr>
                <w:rFonts w:cs="Arial"/>
                <w:sz w:val="16"/>
                <w:szCs w:val="16"/>
              </w:rPr>
            </w:pPr>
          </w:p>
        </w:tc>
      </w:tr>
      <w:tr w:rsidR="00D41285" w:rsidRPr="00161BBC" w14:paraId="1BD2EDF0" w14:textId="77777777" w:rsidTr="00EB2402">
        <w:trPr>
          <w:trHeight w:val="63"/>
        </w:trPr>
        <w:tc>
          <w:tcPr>
            <w:tcW w:w="3339" w:type="dxa"/>
            <w:vAlign w:val="bottom"/>
          </w:tcPr>
          <w:p w14:paraId="2D7B5839" w14:textId="77777777" w:rsidR="00D41285" w:rsidRPr="00161BBC" w:rsidRDefault="00D41285">
            <w:pPr>
              <w:spacing w:line="240" w:lineRule="auto"/>
              <w:ind w:left="-101" w:right="-72"/>
              <w:rPr>
                <w:rFonts w:cs="Arial"/>
                <w:sz w:val="16"/>
                <w:szCs w:val="16"/>
              </w:rPr>
            </w:pPr>
            <w:r w:rsidRPr="00161BBC">
              <w:rPr>
                <w:rFonts w:cs="Arial"/>
                <w:sz w:val="16"/>
                <w:szCs w:val="16"/>
              </w:rPr>
              <w:t>Profit for the period</w:t>
            </w:r>
          </w:p>
        </w:tc>
        <w:tc>
          <w:tcPr>
            <w:tcW w:w="1008" w:type="dxa"/>
            <w:tcBorders>
              <w:left w:val="nil"/>
              <w:bottom w:val="single" w:sz="4" w:space="0" w:color="auto"/>
              <w:right w:val="nil"/>
            </w:tcBorders>
          </w:tcPr>
          <w:p w14:paraId="6FF4416B"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1,574 </w:t>
            </w:r>
          </w:p>
        </w:tc>
        <w:tc>
          <w:tcPr>
            <w:tcW w:w="993" w:type="dxa"/>
            <w:tcBorders>
              <w:left w:val="nil"/>
              <w:bottom w:val="single" w:sz="4" w:space="0" w:color="auto"/>
              <w:right w:val="nil"/>
            </w:tcBorders>
          </w:tcPr>
          <w:p w14:paraId="087EA75A"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391 </w:t>
            </w:r>
          </w:p>
        </w:tc>
        <w:tc>
          <w:tcPr>
            <w:tcW w:w="1134" w:type="dxa"/>
            <w:tcBorders>
              <w:left w:val="nil"/>
              <w:bottom w:val="single" w:sz="4" w:space="0" w:color="auto"/>
              <w:right w:val="nil"/>
            </w:tcBorders>
          </w:tcPr>
          <w:p w14:paraId="7DE6D65F" w14:textId="77777777" w:rsidR="00D41285" w:rsidRPr="00161BBC" w:rsidRDefault="00D41285">
            <w:pPr>
              <w:spacing w:line="240" w:lineRule="auto"/>
              <w:ind w:left="-101" w:right="-72"/>
              <w:jc w:val="right"/>
              <w:rPr>
                <w:rFonts w:cs="Arial"/>
                <w:sz w:val="16"/>
                <w:szCs w:val="16"/>
              </w:rPr>
            </w:pPr>
            <w:r w:rsidRPr="00161BBC">
              <w:rPr>
                <w:rFonts w:cs="Arial"/>
                <w:sz w:val="16"/>
                <w:szCs w:val="16"/>
              </w:rPr>
              <w:t>1,965</w:t>
            </w:r>
          </w:p>
        </w:tc>
        <w:tc>
          <w:tcPr>
            <w:tcW w:w="1000" w:type="dxa"/>
            <w:tcBorders>
              <w:left w:val="nil"/>
              <w:bottom w:val="single" w:sz="4" w:space="0" w:color="auto"/>
              <w:right w:val="nil"/>
            </w:tcBorders>
          </w:tcPr>
          <w:p w14:paraId="1BBB00F0" w14:textId="77777777" w:rsidR="00D41285" w:rsidRPr="00161BBC" w:rsidRDefault="00D41285">
            <w:pPr>
              <w:spacing w:line="240" w:lineRule="auto"/>
              <w:ind w:left="-101" w:right="-72"/>
              <w:jc w:val="right"/>
              <w:rPr>
                <w:rFonts w:cs="Arial"/>
                <w:sz w:val="16"/>
                <w:szCs w:val="16"/>
              </w:rPr>
            </w:pPr>
            <w:r w:rsidRPr="00161BBC">
              <w:rPr>
                <w:rFonts w:cs="Arial"/>
                <w:sz w:val="16"/>
                <w:szCs w:val="16"/>
              </w:rPr>
              <w:t>1,097</w:t>
            </w:r>
          </w:p>
        </w:tc>
        <w:tc>
          <w:tcPr>
            <w:tcW w:w="896" w:type="dxa"/>
            <w:vAlign w:val="center"/>
          </w:tcPr>
          <w:p w14:paraId="701FA591" w14:textId="77777777" w:rsidR="00D41285" w:rsidRPr="00161BBC" w:rsidRDefault="00D41285">
            <w:pPr>
              <w:spacing w:line="240" w:lineRule="auto"/>
              <w:ind w:left="-72" w:right="-72"/>
              <w:jc w:val="right"/>
              <w:rPr>
                <w:rFonts w:cs="Arial"/>
                <w:sz w:val="16"/>
                <w:szCs w:val="16"/>
              </w:rPr>
            </w:pPr>
          </w:p>
        </w:tc>
        <w:tc>
          <w:tcPr>
            <w:tcW w:w="1094" w:type="dxa"/>
            <w:gridSpan w:val="2"/>
            <w:tcBorders>
              <w:left w:val="nil"/>
              <w:bottom w:val="single" w:sz="4" w:space="0" w:color="auto"/>
              <w:right w:val="nil"/>
            </w:tcBorders>
            <w:vAlign w:val="bottom"/>
          </w:tcPr>
          <w:p w14:paraId="091F963A" w14:textId="77777777" w:rsidR="00D41285" w:rsidRPr="00161BBC" w:rsidRDefault="00D41285">
            <w:pPr>
              <w:spacing w:line="240" w:lineRule="auto"/>
              <w:ind w:left="-101" w:right="-72"/>
              <w:jc w:val="right"/>
              <w:rPr>
                <w:rFonts w:cs="Arial"/>
                <w:sz w:val="16"/>
                <w:szCs w:val="16"/>
              </w:rPr>
            </w:pPr>
            <w:r w:rsidRPr="00161BBC">
              <w:rPr>
                <w:rFonts w:cs="Arial"/>
                <w:sz w:val="16"/>
                <w:szCs w:val="16"/>
              </w:rPr>
              <w:t>3,062</w:t>
            </w:r>
          </w:p>
        </w:tc>
      </w:tr>
      <w:tr w:rsidR="00D41285" w:rsidRPr="00161BBC" w14:paraId="1991F3BF" w14:textId="77777777" w:rsidTr="00EB2402">
        <w:trPr>
          <w:trHeight w:val="20"/>
        </w:trPr>
        <w:tc>
          <w:tcPr>
            <w:tcW w:w="3339" w:type="dxa"/>
            <w:vAlign w:val="bottom"/>
          </w:tcPr>
          <w:p w14:paraId="05FED2E1" w14:textId="77777777" w:rsidR="00D41285" w:rsidRPr="00161BBC" w:rsidRDefault="00D41285">
            <w:pPr>
              <w:spacing w:line="240" w:lineRule="auto"/>
              <w:ind w:left="-101" w:right="-72"/>
              <w:rPr>
                <w:rFonts w:cs="Arial"/>
                <w:sz w:val="16"/>
                <w:szCs w:val="16"/>
              </w:rPr>
            </w:pPr>
          </w:p>
          <w:p w14:paraId="1BECA82E" w14:textId="77777777" w:rsidR="00D41285" w:rsidRPr="00161BBC" w:rsidRDefault="00D41285">
            <w:pPr>
              <w:spacing w:line="240" w:lineRule="auto"/>
              <w:ind w:left="-101" w:right="-72"/>
              <w:rPr>
                <w:rFonts w:cs="Arial"/>
                <w:b/>
                <w:bCs/>
                <w:sz w:val="16"/>
                <w:szCs w:val="16"/>
                <w:cs/>
              </w:rPr>
            </w:pPr>
            <w:r w:rsidRPr="00161BBC">
              <w:rPr>
                <w:rFonts w:cs="Arial"/>
                <w:b/>
                <w:bCs/>
                <w:sz w:val="16"/>
                <w:szCs w:val="16"/>
              </w:rPr>
              <w:t>Profit attributable to:</w:t>
            </w:r>
          </w:p>
        </w:tc>
        <w:tc>
          <w:tcPr>
            <w:tcW w:w="1008" w:type="dxa"/>
            <w:tcBorders>
              <w:top w:val="single" w:sz="4" w:space="0" w:color="auto"/>
            </w:tcBorders>
            <w:vAlign w:val="bottom"/>
          </w:tcPr>
          <w:p w14:paraId="60FCA727" w14:textId="77777777" w:rsidR="00D41285" w:rsidRPr="00161BBC" w:rsidRDefault="00D41285">
            <w:pPr>
              <w:spacing w:line="240" w:lineRule="auto"/>
              <w:ind w:left="-101" w:right="-72"/>
              <w:jc w:val="right"/>
              <w:rPr>
                <w:rFonts w:cs="Arial"/>
                <w:sz w:val="16"/>
                <w:szCs w:val="16"/>
              </w:rPr>
            </w:pPr>
          </w:p>
        </w:tc>
        <w:tc>
          <w:tcPr>
            <w:tcW w:w="993" w:type="dxa"/>
            <w:tcBorders>
              <w:top w:val="single" w:sz="4" w:space="0" w:color="auto"/>
            </w:tcBorders>
            <w:vAlign w:val="bottom"/>
          </w:tcPr>
          <w:p w14:paraId="57A57715" w14:textId="77777777" w:rsidR="00D41285" w:rsidRPr="00161BBC" w:rsidRDefault="00D41285">
            <w:pPr>
              <w:spacing w:line="240" w:lineRule="auto"/>
              <w:ind w:left="-101" w:right="-72"/>
              <w:jc w:val="right"/>
              <w:rPr>
                <w:rFonts w:cs="Arial"/>
                <w:sz w:val="16"/>
                <w:szCs w:val="16"/>
              </w:rPr>
            </w:pPr>
          </w:p>
        </w:tc>
        <w:tc>
          <w:tcPr>
            <w:tcW w:w="1134" w:type="dxa"/>
            <w:tcBorders>
              <w:top w:val="single" w:sz="4" w:space="0" w:color="auto"/>
            </w:tcBorders>
            <w:vAlign w:val="bottom"/>
          </w:tcPr>
          <w:p w14:paraId="01D63A66" w14:textId="77777777" w:rsidR="00D41285" w:rsidRPr="00161BBC" w:rsidRDefault="00D41285">
            <w:pPr>
              <w:spacing w:line="240" w:lineRule="auto"/>
              <w:ind w:left="-101" w:right="-72"/>
              <w:jc w:val="right"/>
              <w:rPr>
                <w:rFonts w:cs="Arial"/>
                <w:sz w:val="16"/>
                <w:szCs w:val="16"/>
              </w:rPr>
            </w:pPr>
          </w:p>
        </w:tc>
        <w:tc>
          <w:tcPr>
            <w:tcW w:w="1000" w:type="dxa"/>
            <w:tcBorders>
              <w:top w:val="single" w:sz="4" w:space="0" w:color="auto"/>
            </w:tcBorders>
            <w:vAlign w:val="bottom"/>
          </w:tcPr>
          <w:p w14:paraId="128AFF66" w14:textId="77777777" w:rsidR="00D41285" w:rsidRPr="00161BBC" w:rsidRDefault="00D41285">
            <w:pPr>
              <w:spacing w:line="240" w:lineRule="auto"/>
              <w:ind w:left="-101" w:right="-72"/>
              <w:jc w:val="right"/>
              <w:rPr>
                <w:rFonts w:cs="Arial"/>
                <w:sz w:val="16"/>
                <w:szCs w:val="16"/>
              </w:rPr>
            </w:pPr>
          </w:p>
        </w:tc>
        <w:tc>
          <w:tcPr>
            <w:tcW w:w="896" w:type="dxa"/>
            <w:vAlign w:val="bottom"/>
          </w:tcPr>
          <w:p w14:paraId="7974A333" w14:textId="77777777" w:rsidR="00D41285" w:rsidRPr="00161BBC" w:rsidRDefault="00D41285">
            <w:pPr>
              <w:spacing w:line="240" w:lineRule="auto"/>
              <w:ind w:left="-72" w:right="-72"/>
              <w:jc w:val="right"/>
              <w:rPr>
                <w:rFonts w:cs="Arial"/>
                <w:sz w:val="16"/>
                <w:szCs w:val="16"/>
              </w:rPr>
            </w:pPr>
          </w:p>
        </w:tc>
        <w:tc>
          <w:tcPr>
            <w:tcW w:w="1094" w:type="dxa"/>
            <w:gridSpan w:val="2"/>
            <w:tcBorders>
              <w:top w:val="single" w:sz="4" w:space="0" w:color="auto"/>
            </w:tcBorders>
            <w:vAlign w:val="bottom"/>
          </w:tcPr>
          <w:p w14:paraId="0AA5E6BF" w14:textId="77777777" w:rsidR="00D41285" w:rsidRPr="00161BBC" w:rsidRDefault="00D41285">
            <w:pPr>
              <w:spacing w:line="240" w:lineRule="auto"/>
              <w:ind w:left="-101" w:right="-72"/>
              <w:jc w:val="right"/>
              <w:rPr>
                <w:rFonts w:cs="Arial"/>
                <w:sz w:val="16"/>
                <w:szCs w:val="16"/>
              </w:rPr>
            </w:pPr>
          </w:p>
        </w:tc>
      </w:tr>
      <w:tr w:rsidR="00D41285" w:rsidRPr="00161BBC" w14:paraId="6057B03F" w14:textId="77777777" w:rsidTr="00EB2402">
        <w:trPr>
          <w:trHeight w:val="20"/>
        </w:trPr>
        <w:tc>
          <w:tcPr>
            <w:tcW w:w="3339" w:type="dxa"/>
            <w:vAlign w:val="bottom"/>
          </w:tcPr>
          <w:p w14:paraId="0F40AF5F" w14:textId="77777777" w:rsidR="00D41285" w:rsidRPr="00161BBC" w:rsidRDefault="00D41285">
            <w:pPr>
              <w:spacing w:line="240" w:lineRule="auto"/>
              <w:ind w:left="-101" w:right="-72"/>
              <w:rPr>
                <w:rFonts w:cs="Arial"/>
                <w:sz w:val="16"/>
                <w:szCs w:val="16"/>
              </w:rPr>
            </w:pPr>
            <w:r w:rsidRPr="00161BBC">
              <w:rPr>
                <w:rFonts w:cs="Arial"/>
                <w:sz w:val="16"/>
                <w:szCs w:val="16"/>
              </w:rPr>
              <w:t>Owners of the parent</w:t>
            </w:r>
          </w:p>
        </w:tc>
        <w:tc>
          <w:tcPr>
            <w:tcW w:w="1008" w:type="dxa"/>
          </w:tcPr>
          <w:p w14:paraId="3F947FD7" w14:textId="77777777" w:rsidR="00D41285" w:rsidRPr="00161BBC" w:rsidRDefault="00D41285">
            <w:pPr>
              <w:spacing w:line="240" w:lineRule="auto"/>
              <w:ind w:left="-101" w:right="-72"/>
              <w:jc w:val="right"/>
              <w:rPr>
                <w:rFonts w:cs="Arial"/>
                <w:sz w:val="16"/>
                <w:szCs w:val="16"/>
                <w:cs/>
              </w:rPr>
            </w:pPr>
            <w:r w:rsidRPr="00161BBC">
              <w:rPr>
                <w:rFonts w:cs="Arial"/>
                <w:sz w:val="16"/>
                <w:szCs w:val="16"/>
              </w:rPr>
              <w:t xml:space="preserve">1,574 </w:t>
            </w:r>
          </w:p>
        </w:tc>
        <w:tc>
          <w:tcPr>
            <w:tcW w:w="993" w:type="dxa"/>
          </w:tcPr>
          <w:p w14:paraId="3EF93B04"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391 </w:t>
            </w:r>
          </w:p>
        </w:tc>
        <w:tc>
          <w:tcPr>
            <w:tcW w:w="1134" w:type="dxa"/>
          </w:tcPr>
          <w:p w14:paraId="7A59CF1B" w14:textId="77777777" w:rsidR="00D41285" w:rsidRPr="00161BBC" w:rsidRDefault="00D41285">
            <w:pPr>
              <w:spacing w:line="240" w:lineRule="auto"/>
              <w:ind w:left="-101" w:right="-72"/>
              <w:jc w:val="right"/>
              <w:rPr>
                <w:rFonts w:cs="Arial"/>
                <w:sz w:val="16"/>
                <w:szCs w:val="16"/>
              </w:rPr>
            </w:pPr>
            <w:r w:rsidRPr="00161BBC">
              <w:rPr>
                <w:rFonts w:cs="Arial"/>
                <w:sz w:val="16"/>
                <w:szCs w:val="16"/>
              </w:rPr>
              <w:t>1,965</w:t>
            </w:r>
          </w:p>
        </w:tc>
        <w:tc>
          <w:tcPr>
            <w:tcW w:w="1000" w:type="dxa"/>
          </w:tcPr>
          <w:p w14:paraId="626B4A06" w14:textId="77777777" w:rsidR="00D41285" w:rsidRPr="00161BBC" w:rsidRDefault="00D41285">
            <w:pPr>
              <w:spacing w:line="240" w:lineRule="auto"/>
              <w:ind w:left="-101" w:right="-72"/>
              <w:jc w:val="right"/>
              <w:rPr>
                <w:rFonts w:cs="Arial"/>
                <w:sz w:val="16"/>
                <w:szCs w:val="16"/>
              </w:rPr>
            </w:pPr>
            <w:r w:rsidRPr="00161BBC">
              <w:rPr>
                <w:rFonts w:cs="Arial"/>
                <w:sz w:val="16"/>
                <w:szCs w:val="16"/>
              </w:rPr>
              <w:t>1,090</w:t>
            </w:r>
          </w:p>
        </w:tc>
        <w:tc>
          <w:tcPr>
            <w:tcW w:w="896" w:type="dxa"/>
            <w:vAlign w:val="center"/>
          </w:tcPr>
          <w:p w14:paraId="4903B4E7" w14:textId="77777777" w:rsidR="00D41285" w:rsidRPr="00161BBC" w:rsidRDefault="00D41285">
            <w:pPr>
              <w:spacing w:line="240" w:lineRule="auto"/>
              <w:ind w:left="-72" w:right="-72"/>
              <w:jc w:val="right"/>
              <w:rPr>
                <w:rFonts w:cs="Arial"/>
                <w:sz w:val="16"/>
                <w:szCs w:val="16"/>
              </w:rPr>
            </w:pPr>
            <w:r w:rsidRPr="00161BBC">
              <w:rPr>
                <w:rFonts w:eastAsia="Arial Unicode MS" w:cs="Arial"/>
                <w:spacing w:val="-4"/>
                <w:sz w:val="16"/>
                <w:szCs w:val="16"/>
                <w:vertAlign w:val="superscript"/>
              </w:rPr>
              <w:t>(5)</w:t>
            </w:r>
          </w:p>
        </w:tc>
        <w:tc>
          <w:tcPr>
            <w:tcW w:w="1094" w:type="dxa"/>
            <w:gridSpan w:val="2"/>
          </w:tcPr>
          <w:p w14:paraId="2E3FCAE6" w14:textId="77777777" w:rsidR="00D41285" w:rsidRPr="00161BBC" w:rsidRDefault="00D41285">
            <w:pPr>
              <w:spacing w:line="240" w:lineRule="auto"/>
              <w:ind w:left="-101" w:right="-72"/>
              <w:jc w:val="right"/>
              <w:rPr>
                <w:rFonts w:cs="Arial"/>
                <w:sz w:val="16"/>
                <w:szCs w:val="16"/>
                <w:cs/>
              </w:rPr>
            </w:pPr>
            <w:r w:rsidRPr="00161BBC">
              <w:rPr>
                <w:rFonts w:cs="Arial"/>
                <w:sz w:val="16"/>
                <w:szCs w:val="16"/>
              </w:rPr>
              <w:t>3,055</w:t>
            </w:r>
          </w:p>
        </w:tc>
      </w:tr>
      <w:tr w:rsidR="00D41285" w:rsidRPr="00161BBC" w14:paraId="2BB0CA2D" w14:textId="77777777" w:rsidTr="00EB2402">
        <w:trPr>
          <w:trHeight w:val="20"/>
        </w:trPr>
        <w:tc>
          <w:tcPr>
            <w:tcW w:w="3339" w:type="dxa"/>
            <w:vAlign w:val="bottom"/>
          </w:tcPr>
          <w:p w14:paraId="1F1140CC" w14:textId="77777777" w:rsidR="00D41285" w:rsidRPr="00161BBC" w:rsidRDefault="00D41285">
            <w:pPr>
              <w:spacing w:line="240" w:lineRule="auto"/>
              <w:ind w:left="-101" w:right="-72"/>
              <w:rPr>
                <w:rFonts w:cs="Arial"/>
                <w:sz w:val="16"/>
                <w:szCs w:val="16"/>
                <w:lang w:val="en-US"/>
              </w:rPr>
            </w:pPr>
            <w:r w:rsidRPr="00161BBC">
              <w:rPr>
                <w:rFonts w:cs="Arial"/>
                <w:sz w:val="16"/>
                <w:szCs w:val="16"/>
              </w:rPr>
              <w:t>Non-controlling interests</w:t>
            </w:r>
          </w:p>
        </w:tc>
        <w:tc>
          <w:tcPr>
            <w:tcW w:w="1008" w:type="dxa"/>
          </w:tcPr>
          <w:p w14:paraId="73EF98C4"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 </w:t>
            </w:r>
          </w:p>
        </w:tc>
        <w:tc>
          <w:tcPr>
            <w:tcW w:w="993" w:type="dxa"/>
          </w:tcPr>
          <w:p w14:paraId="49C47C0E"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 </w:t>
            </w:r>
          </w:p>
        </w:tc>
        <w:tc>
          <w:tcPr>
            <w:tcW w:w="1134" w:type="dxa"/>
          </w:tcPr>
          <w:p w14:paraId="11D811CF"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 </w:t>
            </w:r>
          </w:p>
        </w:tc>
        <w:tc>
          <w:tcPr>
            <w:tcW w:w="1000" w:type="dxa"/>
          </w:tcPr>
          <w:p w14:paraId="292FFB2E"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7 </w:t>
            </w:r>
          </w:p>
        </w:tc>
        <w:tc>
          <w:tcPr>
            <w:tcW w:w="896" w:type="dxa"/>
            <w:vAlign w:val="center"/>
          </w:tcPr>
          <w:p w14:paraId="30C3EA67" w14:textId="77777777" w:rsidR="00D41285" w:rsidRPr="00161BBC" w:rsidRDefault="00D41285">
            <w:pPr>
              <w:spacing w:line="240" w:lineRule="auto"/>
              <w:ind w:left="-72" w:right="-72"/>
              <w:jc w:val="right"/>
              <w:rPr>
                <w:rFonts w:cs="Arial"/>
                <w:sz w:val="16"/>
                <w:szCs w:val="16"/>
              </w:rPr>
            </w:pPr>
            <w:r w:rsidRPr="00161BBC">
              <w:rPr>
                <w:rFonts w:eastAsia="Arial Unicode MS" w:cs="Arial"/>
                <w:spacing w:val="-4"/>
                <w:sz w:val="16"/>
                <w:szCs w:val="16"/>
                <w:vertAlign w:val="superscript"/>
              </w:rPr>
              <w:t>(3),(5),(9)</w:t>
            </w:r>
          </w:p>
        </w:tc>
        <w:tc>
          <w:tcPr>
            <w:tcW w:w="1094" w:type="dxa"/>
            <w:gridSpan w:val="2"/>
          </w:tcPr>
          <w:p w14:paraId="67045153"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7 </w:t>
            </w:r>
          </w:p>
        </w:tc>
      </w:tr>
      <w:tr w:rsidR="00D41285" w:rsidRPr="00161BBC" w14:paraId="3FC7F669" w14:textId="77777777" w:rsidTr="00EB2402">
        <w:trPr>
          <w:trHeight w:val="20"/>
        </w:trPr>
        <w:tc>
          <w:tcPr>
            <w:tcW w:w="3339" w:type="dxa"/>
            <w:vAlign w:val="bottom"/>
          </w:tcPr>
          <w:p w14:paraId="3848DED7" w14:textId="77777777" w:rsidR="00D41285" w:rsidRPr="00161BBC" w:rsidRDefault="00D41285">
            <w:pPr>
              <w:spacing w:line="240" w:lineRule="auto"/>
              <w:ind w:left="-101" w:right="-72"/>
              <w:rPr>
                <w:rFonts w:cs="Arial"/>
                <w:sz w:val="16"/>
                <w:szCs w:val="16"/>
              </w:rPr>
            </w:pPr>
          </w:p>
        </w:tc>
        <w:tc>
          <w:tcPr>
            <w:tcW w:w="1008" w:type="dxa"/>
            <w:vAlign w:val="bottom"/>
          </w:tcPr>
          <w:p w14:paraId="5E99A450" w14:textId="77777777" w:rsidR="00D41285" w:rsidRPr="00161BBC" w:rsidRDefault="00D41285">
            <w:pPr>
              <w:spacing w:line="240" w:lineRule="auto"/>
              <w:ind w:left="-101" w:right="-72"/>
              <w:jc w:val="right"/>
              <w:rPr>
                <w:rFonts w:cs="Arial"/>
                <w:sz w:val="16"/>
                <w:szCs w:val="16"/>
              </w:rPr>
            </w:pPr>
          </w:p>
        </w:tc>
        <w:tc>
          <w:tcPr>
            <w:tcW w:w="993" w:type="dxa"/>
            <w:vAlign w:val="bottom"/>
          </w:tcPr>
          <w:p w14:paraId="47417278" w14:textId="77777777" w:rsidR="00D41285" w:rsidRPr="00161BBC" w:rsidRDefault="00D41285">
            <w:pPr>
              <w:spacing w:line="240" w:lineRule="auto"/>
              <w:ind w:left="-101" w:right="-72"/>
              <w:jc w:val="right"/>
              <w:rPr>
                <w:rFonts w:cs="Arial"/>
                <w:sz w:val="16"/>
                <w:szCs w:val="16"/>
              </w:rPr>
            </w:pPr>
          </w:p>
        </w:tc>
        <w:tc>
          <w:tcPr>
            <w:tcW w:w="1134" w:type="dxa"/>
            <w:vAlign w:val="bottom"/>
          </w:tcPr>
          <w:p w14:paraId="34D14487" w14:textId="77777777" w:rsidR="00D41285" w:rsidRPr="00161BBC" w:rsidRDefault="00D41285">
            <w:pPr>
              <w:spacing w:line="240" w:lineRule="auto"/>
              <w:ind w:left="-101" w:right="-72"/>
              <w:jc w:val="right"/>
              <w:rPr>
                <w:rFonts w:cs="Arial"/>
                <w:sz w:val="16"/>
                <w:szCs w:val="16"/>
              </w:rPr>
            </w:pPr>
          </w:p>
        </w:tc>
        <w:tc>
          <w:tcPr>
            <w:tcW w:w="1000" w:type="dxa"/>
            <w:vAlign w:val="bottom"/>
          </w:tcPr>
          <w:p w14:paraId="5B3ECE33" w14:textId="77777777" w:rsidR="00D41285" w:rsidRPr="00161BBC" w:rsidRDefault="00D41285">
            <w:pPr>
              <w:spacing w:line="240" w:lineRule="auto"/>
              <w:ind w:left="-101" w:right="-72"/>
              <w:jc w:val="right"/>
              <w:rPr>
                <w:rFonts w:cs="Arial"/>
                <w:sz w:val="16"/>
                <w:szCs w:val="16"/>
              </w:rPr>
            </w:pPr>
          </w:p>
        </w:tc>
        <w:tc>
          <w:tcPr>
            <w:tcW w:w="896" w:type="dxa"/>
            <w:vAlign w:val="center"/>
          </w:tcPr>
          <w:p w14:paraId="13796E98" w14:textId="77777777" w:rsidR="00D41285" w:rsidRPr="00161BBC" w:rsidRDefault="00D41285">
            <w:pPr>
              <w:spacing w:line="240" w:lineRule="auto"/>
              <w:ind w:left="-72" w:right="-72"/>
              <w:jc w:val="right"/>
              <w:rPr>
                <w:rFonts w:cs="Arial"/>
                <w:sz w:val="16"/>
                <w:szCs w:val="16"/>
              </w:rPr>
            </w:pPr>
          </w:p>
        </w:tc>
        <w:tc>
          <w:tcPr>
            <w:tcW w:w="1094" w:type="dxa"/>
            <w:gridSpan w:val="2"/>
            <w:vAlign w:val="bottom"/>
          </w:tcPr>
          <w:p w14:paraId="34947E8F" w14:textId="77777777" w:rsidR="00D41285" w:rsidRPr="00161BBC" w:rsidRDefault="00D41285">
            <w:pPr>
              <w:spacing w:line="240" w:lineRule="auto"/>
              <w:ind w:left="-101" w:right="-72"/>
              <w:jc w:val="right"/>
              <w:rPr>
                <w:rFonts w:cs="Arial"/>
                <w:sz w:val="16"/>
                <w:szCs w:val="16"/>
              </w:rPr>
            </w:pPr>
          </w:p>
        </w:tc>
      </w:tr>
      <w:tr w:rsidR="00D41285" w:rsidRPr="00161BBC" w14:paraId="3586E9D1" w14:textId="77777777" w:rsidTr="00EB2402">
        <w:trPr>
          <w:trHeight w:val="20"/>
        </w:trPr>
        <w:tc>
          <w:tcPr>
            <w:tcW w:w="3339" w:type="dxa"/>
            <w:vAlign w:val="bottom"/>
          </w:tcPr>
          <w:p w14:paraId="7544F867" w14:textId="77777777" w:rsidR="00D41285" w:rsidRPr="00161BBC" w:rsidRDefault="00D41285">
            <w:pPr>
              <w:spacing w:line="240" w:lineRule="auto"/>
              <w:ind w:left="-101" w:right="-72"/>
              <w:rPr>
                <w:rFonts w:cs="Arial"/>
                <w:b/>
                <w:bCs/>
                <w:sz w:val="16"/>
                <w:szCs w:val="16"/>
                <w:lang w:val="en-US"/>
              </w:rPr>
            </w:pPr>
            <w:r w:rsidRPr="00161BBC">
              <w:rPr>
                <w:rFonts w:cs="Arial"/>
                <w:b/>
                <w:bCs/>
                <w:sz w:val="16"/>
                <w:szCs w:val="16"/>
              </w:rPr>
              <w:t>Timing of revenue recognition</w:t>
            </w:r>
          </w:p>
        </w:tc>
        <w:tc>
          <w:tcPr>
            <w:tcW w:w="1008" w:type="dxa"/>
            <w:vAlign w:val="bottom"/>
          </w:tcPr>
          <w:p w14:paraId="71FA7496" w14:textId="77777777" w:rsidR="00D41285" w:rsidRPr="00161BBC" w:rsidRDefault="00D41285">
            <w:pPr>
              <w:spacing w:line="240" w:lineRule="auto"/>
              <w:ind w:left="-101" w:right="-72"/>
              <w:jc w:val="right"/>
              <w:rPr>
                <w:rFonts w:cs="Arial"/>
                <w:sz w:val="16"/>
                <w:szCs w:val="16"/>
              </w:rPr>
            </w:pPr>
          </w:p>
        </w:tc>
        <w:tc>
          <w:tcPr>
            <w:tcW w:w="993" w:type="dxa"/>
            <w:vAlign w:val="bottom"/>
          </w:tcPr>
          <w:p w14:paraId="3057915C" w14:textId="77777777" w:rsidR="00D41285" w:rsidRPr="00161BBC" w:rsidRDefault="00D41285">
            <w:pPr>
              <w:spacing w:line="240" w:lineRule="auto"/>
              <w:ind w:left="-101" w:right="-72"/>
              <w:jc w:val="right"/>
              <w:rPr>
                <w:rFonts w:cs="Arial"/>
                <w:sz w:val="16"/>
                <w:szCs w:val="16"/>
              </w:rPr>
            </w:pPr>
          </w:p>
        </w:tc>
        <w:tc>
          <w:tcPr>
            <w:tcW w:w="1134" w:type="dxa"/>
            <w:vAlign w:val="bottom"/>
          </w:tcPr>
          <w:p w14:paraId="2A703B6F" w14:textId="77777777" w:rsidR="00D41285" w:rsidRPr="00161BBC" w:rsidRDefault="00D41285">
            <w:pPr>
              <w:spacing w:line="240" w:lineRule="auto"/>
              <w:ind w:left="-101" w:right="-72"/>
              <w:jc w:val="right"/>
              <w:rPr>
                <w:rFonts w:cs="Arial"/>
                <w:sz w:val="16"/>
                <w:szCs w:val="16"/>
              </w:rPr>
            </w:pPr>
          </w:p>
        </w:tc>
        <w:tc>
          <w:tcPr>
            <w:tcW w:w="1000" w:type="dxa"/>
            <w:vAlign w:val="bottom"/>
          </w:tcPr>
          <w:p w14:paraId="2EA4CFF7" w14:textId="77777777" w:rsidR="00D41285" w:rsidRPr="00161BBC" w:rsidRDefault="00D41285">
            <w:pPr>
              <w:spacing w:line="240" w:lineRule="auto"/>
              <w:ind w:left="-101" w:right="-72"/>
              <w:jc w:val="right"/>
              <w:rPr>
                <w:rFonts w:cs="Arial"/>
                <w:sz w:val="16"/>
                <w:szCs w:val="16"/>
              </w:rPr>
            </w:pPr>
          </w:p>
        </w:tc>
        <w:tc>
          <w:tcPr>
            <w:tcW w:w="896" w:type="dxa"/>
            <w:vAlign w:val="center"/>
          </w:tcPr>
          <w:p w14:paraId="03CB0AE1" w14:textId="77777777" w:rsidR="00D41285" w:rsidRPr="00161BBC" w:rsidRDefault="00D41285">
            <w:pPr>
              <w:spacing w:line="240" w:lineRule="auto"/>
              <w:ind w:left="-72" w:right="-72"/>
              <w:jc w:val="right"/>
              <w:rPr>
                <w:rFonts w:cs="Arial"/>
                <w:sz w:val="16"/>
                <w:szCs w:val="16"/>
              </w:rPr>
            </w:pPr>
          </w:p>
        </w:tc>
        <w:tc>
          <w:tcPr>
            <w:tcW w:w="1094" w:type="dxa"/>
            <w:gridSpan w:val="2"/>
            <w:vAlign w:val="bottom"/>
          </w:tcPr>
          <w:p w14:paraId="1F6D0C8B" w14:textId="77777777" w:rsidR="00D41285" w:rsidRPr="00161BBC" w:rsidRDefault="00D41285">
            <w:pPr>
              <w:spacing w:line="240" w:lineRule="auto"/>
              <w:ind w:left="-101" w:right="-72"/>
              <w:jc w:val="right"/>
              <w:rPr>
                <w:rFonts w:cs="Arial"/>
                <w:sz w:val="16"/>
                <w:szCs w:val="16"/>
                <w:cs/>
              </w:rPr>
            </w:pPr>
          </w:p>
        </w:tc>
      </w:tr>
      <w:tr w:rsidR="00D41285" w:rsidRPr="00161BBC" w14:paraId="3655672F" w14:textId="77777777" w:rsidTr="00EB2402">
        <w:trPr>
          <w:trHeight w:val="20"/>
        </w:trPr>
        <w:tc>
          <w:tcPr>
            <w:tcW w:w="3339" w:type="dxa"/>
            <w:vAlign w:val="bottom"/>
          </w:tcPr>
          <w:p w14:paraId="13C4CF0B" w14:textId="77777777" w:rsidR="00D41285" w:rsidRPr="00161BBC" w:rsidRDefault="00D41285">
            <w:pPr>
              <w:spacing w:line="240" w:lineRule="auto"/>
              <w:ind w:left="-101" w:right="-72"/>
              <w:rPr>
                <w:rFonts w:cs="Arial"/>
                <w:sz w:val="16"/>
                <w:szCs w:val="16"/>
              </w:rPr>
            </w:pPr>
            <w:r w:rsidRPr="00161BBC">
              <w:rPr>
                <w:rFonts w:cs="Arial"/>
                <w:sz w:val="16"/>
                <w:szCs w:val="16"/>
              </w:rPr>
              <w:t>At a point in time</w:t>
            </w:r>
          </w:p>
        </w:tc>
        <w:tc>
          <w:tcPr>
            <w:tcW w:w="1008" w:type="dxa"/>
          </w:tcPr>
          <w:p w14:paraId="0047A3DB"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4,405 </w:t>
            </w:r>
          </w:p>
        </w:tc>
        <w:tc>
          <w:tcPr>
            <w:tcW w:w="993" w:type="dxa"/>
          </w:tcPr>
          <w:p w14:paraId="5765A747"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 </w:t>
            </w:r>
          </w:p>
        </w:tc>
        <w:tc>
          <w:tcPr>
            <w:tcW w:w="1134" w:type="dxa"/>
          </w:tcPr>
          <w:p w14:paraId="71CF3AC3"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4,405 </w:t>
            </w:r>
          </w:p>
        </w:tc>
        <w:tc>
          <w:tcPr>
            <w:tcW w:w="1000" w:type="dxa"/>
          </w:tcPr>
          <w:p w14:paraId="360E4F9D" w14:textId="77777777" w:rsidR="00D41285" w:rsidRPr="00161BBC" w:rsidRDefault="00D41285">
            <w:pPr>
              <w:spacing w:line="240" w:lineRule="auto"/>
              <w:ind w:left="-101" w:right="-72"/>
              <w:jc w:val="right"/>
              <w:rPr>
                <w:rFonts w:cs="Arial"/>
                <w:sz w:val="16"/>
                <w:szCs w:val="16"/>
              </w:rPr>
            </w:pPr>
            <w:r w:rsidRPr="00161BBC">
              <w:rPr>
                <w:rFonts w:cs="Arial"/>
                <w:sz w:val="16"/>
                <w:szCs w:val="16"/>
              </w:rPr>
              <w:t>(2,705)</w:t>
            </w:r>
          </w:p>
        </w:tc>
        <w:tc>
          <w:tcPr>
            <w:tcW w:w="896" w:type="dxa"/>
            <w:vAlign w:val="center"/>
          </w:tcPr>
          <w:p w14:paraId="5E110EC7" w14:textId="77777777" w:rsidR="00D41285" w:rsidRPr="00161BBC" w:rsidRDefault="00D41285">
            <w:pPr>
              <w:spacing w:line="240" w:lineRule="auto"/>
              <w:ind w:left="-72" w:right="-72"/>
              <w:jc w:val="right"/>
              <w:rPr>
                <w:rFonts w:cs="Arial"/>
                <w:sz w:val="16"/>
                <w:szCs w:val="16"/>
              </w:rPr>
            </w:pPr>
            <w:r w:rsidRPr="00161BBC">
              <w:rPr>
                <w:rFonts w:eastAsia="Arial Unicode MS" w:cs="Arial"/>
                <w:spacing w:val="-4"/>
                <w:sz w:val="16"/>
                <w:szCs w:val="16"/>
                <w:vertAlign w:val="superscript"/>
              </w:rPr>
              <w:t>(4),(5),(8),(9)</w:t>
            </w:r>
          </w:p>
        </w:tc>
        <w:tc>
          <w:tcPr>
            <w:tcW w:w="1094" w:type="dxa"/>
            <w:gridSpan w:val="2"/>
          </w:tcPr>
          <w:p w14:paraId="4F70D2D7" w14:textId="77777777" w:rsidR="00D41285" w:rsidRPr="00161BBC" w:rsidRDefault="00D41285">
            <w:pPr>
              <w:spacing w:line="240" w:lineRule="auto"/>
              <w:ind w:left="-101" w:right="-72"/>
              <w:jc w:val="right"/>
              <w:rPr>
                <w:rFonts w:cs="Arial"/>
                <w:sz w:val="16"/>
                <w:szCs w:val="16"/>
                <w:cs/>
              </w:rPr>
            </w:pPr>
            <w:r w:rsidRPr="00161BBC">
              <w:rPr>
                <w:rFonts w:cs="Arial"/>
                <w:sz w:val="16"/>
                <w:szCs w:val="16"/>
              </w:rPr>
              <w:t xml:space="preserve">1,700 </w:t>
            </w:r>
          </w:p>
        </w:tc>
      </w:tr>
      <w:tr w:rsidR="00D41285" w:rsidRPr="00161BBC" w14:paraId="38201C08" w14:textId="77777777" w:rsidTr="00EB2402">
        <w:trPr>
          <w:trHeight w:val="20"/>
        </w:trPr>
        <w:tc>
          <w:tcPr>
            <w:tcW w:w="3339" w:type="dxa"/>
            <w:vAlign w:val="bottom"/>
          </w:tcPr>
          <w:p w14:paraId="05645131" w14:textId="77777777" w:rsidR="00D41285" w:rsidRPr="00161BBC" w:rsidRDefault="00D41285">
            <w:pPr>
              <w:spacing w:line="240" w:lineRule="auto"/>
              <w:ind w:left="-101" w:right="-72"/>
              <w:rPr>
                <w:rFonts w:cs="Arial"/>
                <w:sz w:val="16"/>
                <w:szCs w:val="16"/>
              </w:rPr>
            </w:pPr>
            <w:r w:rsidRPr="00161BBC">
              <w:rPr>
                <w:rFonts w:cs="Arial"/>
                <w:sz w:val="16"/>
                <w:szCs w:val="16"/>
              </w:rPr>
              <w:t>Over time</w:t>
            </w:r>
          </w:p>
        </w:tc>
        <w:tc>
          <w:tcPr>
            <w:tcW w:w="1008" w:type="dxa"/>
            <w:tcBorders>
              <w:top w:val="nil"/>
              <w:left w:val="nil"/>
              <w:bottom w:val="single" w:sz="4" w:space="0" w:color="auto"/>
              <w:right w:val="nil"/>
            </w:tcBorders>
          </w:tcPr>
          <w:p w14:paraId="748B737A"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15,571 </w:t>
            </w:r>
          </w:p>
        </w:tc>
        <w:tc>
          <w:tcPr>
            <w:tcW w:w="993" w:type="dxa"/>
            <w:tcBorders>
              <w:top w:val="nil"/>
              <w:left w:val="nil"/>
              <w:bottom w:val="single" w:sz="4" w:space="0" w:color="auto"/>
              <w:right w:val="nil"/>
            </w:tcBorders>
          </w:tcPr>
          <w:p w14:paraId="24DA15BE"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504 </w:t>
            </w:r>
          </w:p>
        </w:tc>
        <w:tc>
          <w:tcPr>
            <w:tcW w:w="1134" w:type="dxa"/>
            <w:tcBorders>
              <w:top w:val="nil"/>
              <w:left w:val="nil"/>
              <w:bottom w:val="single" w:sz="4" w:space="0" w:color="auto"/>
              <w:right w:val="nil"/>
            </w:tcBorders>
          </w:tcPr>
          <w:p w14:paraId="5D80EEC4"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16,075 </w:t>
            </w:r>
          </w:p>
        </w:tc>
        <w:tc>
          <w:tcPr>
            <w:tcW w:w="1000" w:type="dxa"/>
            <w:tcBorders>
              <w:top w:val="nil"/>
              <w:left w:val="nil"/>
              <w:bottom w:val="single" w:sz="4" w:space="0" w:color="auto"/>
              <w:right w:val="nil"/>
            </w:tcBorders>
          </w:tcPr>
          <w:p w14:paraId="3654BFC1"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905 </w:t>
            </w:r>
          </w:p>
        </w:tc>
        <w:tc>
          <w:tcPr>
            <w:tcW w:w="896" w:type="dxa"/>
            <w:vAlign w:val="center"/>
          </w:tcPr>
          <w:p w14:paraId="6C4D0DD3" w14:textId="77777777" w:rsidR="00D41285" w:rsidRPr="00161BBC" w:rsidRDefault="00D41285">
            <w:pPr>
              <w:spacing w:line="240" w:lineRule="auto"/>
              <w:ind w:left="-72" w:right="-72"/>
              <w:jc w:val="right"/>
              <w:rPr>
                <w:rFonts w:cs="Arial"/>
                <w:sz w:val="16"/>
                <w:szCs w:val="16"/>
              </w:rPr>
            </w:pPr>
            <w:r w:rsidRPr="00161BBC">
              <w:rPr>
                <w:rFonts w:eastAsia="Arial Unicode MS" w:cs="Arial"/>
                <w:spacing w:val="-4"/>
                <w:sz w:val="16"/>
                <w:szCs w:val="16"/>
                <w:vertAlign w:val="superscript"/>
              </w:rPr>
              <w:t>(2),(5),(8),(9)</w:t>
            </w:r>
          </w:p>
        </w:tc>
        <w:tc>
          <w:tcPr>
            <w:tcW w:w="1094" w:type="dxa"/>
            <w:gridSpan w:val="2"/>
            <w:tcBorders>
              <w:top w:val="nil"/>
              <w:left w:val="nil"/>
              <w:bottom w:val="single" w:sz="4" w:space="0" w:color="auto"/>
              <w:right w:val="nil"/>
            </w:tcBorders>
          </w:tcPr>
          <w:p w14:paraId="63185920"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16,980 </w:t>
            </w:r>
          </w:p>
        </w:tc>
      </w:tr>
      <w:tr w:rsidR="00D41285" w:rsidRPr="00161BBC" w14:paraId="546FB6A3" w14:textId="77777777" w:rsidTr="00EB2402">
        <w:trPr>
          <w:trHeight w:val="71"/>
        </w:trPr>
        <w:tc>
          <w:tcPr>
            <w:tcW w:w="3339" w:type="dxa"/>
            <w:vAlign w:val="bottom"/>
          </w:tcPr>
          <w:p w14:paraId="42E03EF7" w14:textId="77777777" w:rsidR="00D41285" w:rsidRPr="00161BBC" w:rsidRDefault="00D41285">
            <w:pPr>
              <w:spacing w:line="240" w:lineRule="auto"/>
              <w:ind w:left="-101" w:right="-72"/>
              <w:rPr>
                <w:rFonts w:cs="Arial"/>
                <w:sz w:val="16"/>
                <w:szCs w:val="16"/>
              </w:rPr>
            </w:pPr>
          </w:p>
        </w:tc>
        <w:tc>
          <w:tcPr>
            <w:tcW w:w="1008" w:type="dxa"/>
            <w:tcBorders>
              <w:top w:val="single" w:sz="4" w:space="0" w:color="auto"/>
            </w:tcBorders>
            <w:vAlign w:val="bottom"/>
          </w:tcPr>
          <w:p w14:paraId="2FDC5E53" w14:textId="77777777" w:rsidR="00D41285" w:rsidRPr="00161BBC" w:rsidRDefault="00D41285">
            <w:pPr>
              <w:spacing w:line="240" w:lineRule="auto"/>
              <w:ind w:left="-101" w:right="-72"/>
              <w:jc w:val="right"/>
              <w:rPr>
                <w:rFonts w:cs="Arial"/>
                <w:sz w:val="16"/>
                <w:szCs w:val="16"/>
              </w:rPr>
            </w:pPr>
          </w:p>
        </w:tc>
        <w:tc>
          <w:tcPr>
            <w:tcW w:w="993" w:type="dxa"/>
            <w:tcBorders>
              <w:top w:val="single" w:sz="4" w:space="0" w:color="auto"/>
            </w:tcBorders>
            <w:vAlign w:val="bottom"/>
          </w:tcPr>
          <w:p w14:paraId="341B72C4" w14:textId="77777777" w:rsidR="00D41285" w:rsidRPr="00161BBC" w:rsidRDefault="00D41285">
            <w:pPr>
              <w:spacing w:line="240" w:lineRule="auto"/>
              <w:ind w:left="-101" w:right="-72"/>
              <w:jc w:val="right"/>
              <w:rPr>
                <w:rFonts w:cs="Arial"/>
                <w:sz w:val="16"/>
                <w:szCs w:val="16"/>
              </w:rPr>
            </w:pPr>
          </w:p>
        </w:tc>
        <w:tc>
          <w:tcPr>
            <w:tcW w:w="1134" w:type="dxa"/>
            <w:tcBorders>
              <w:top w:val="single" w:sz="4" w:space="0" w:color="auto"/>
            </w:tcBorders>
            <w:vAlign w:val="bottom"/>
          </w:tcPr>
          <w:p w14:paraId="1C0E902A" w14:textId="77777777" w:rsidR="00D41285" w:rsidRPr="00161BBC" w:rsidRDefault="00D41285">
            <w:pPr>
              <w:spacing w:line="240" w:lineRule="auto"/>
              <w:ind w:left="-101" w:right="-72"/>
              <w:jc w:val="right"/>
              <w:rPr>
                <w:rFonts w:cs="Arial"/>
                <w:sz w:val="16"/>
                <w:szCs w:val="16"/>
              </w:rPr>
            </w:pPr>
          </w:p>
        </w:tc>
        <w:tc>
          <w:tcPr>
            <w:tcW w:w="1000" w:type="dxa"/>
            <w:tcBorders>
              <w:top w:val="single" w:sz="4" w:space="0" w:color="auto"/>
            </w:tcBorders>
            <w:vAlign w:val="bottom"/>
          </w:tcPr>
          <w:p w14:paraId="75BD4F41" w14:textId="77777777" w:rsidR="00D41285" w:rsidRPr="00161BBC" w:rsidRDefault="00D41285">
            <w:pPr>
              <w:spacing w:line="240" w:lineRule="auto"/>
              <w:ind w:left="-101" w:right="-72"/>
              <w:jc w:val="right"/>
              <w:rPr>
                <w:rFonts w:cs="Arial"/>
                <w:sz w:val="16"/>
                <w:szCs w:val="16"/>
              </w:rPr>
            </w:pPr>
          </w:p>
        </w:tc>
        <w:tc>
          <w:tcPr>
            <w:tcW w:w="896" w:type="dxa"/>
            <w:vAlign w:val="center"/>
          </w:tcPr>
          <w:p w14:paraId="7A96730F" w14:textId="77777777" w:rsidR="00D41285" w:rsidRPr="00161BBC" w:rsidRDefault="00D41285">
            <w:pPr>
              <w:spacing w:line="240" w:lineRule="auto"/>
              <w:ind w:left="-72" w:right="-72"/>
              <w:jc w:val="right"/>
              <w:rPr>
                <w:rFonts w:cs="Arial"/>
                <w:sz w:val="16"/>
                <w:szCs w:val="16"/>
              </w:rPr>
            </w:pPr>
          </w:p>
        </w:tc>
        <w:tc>
          <w:tcPr>
            <w:tcW w:w="1094" w:type="dxa"/>
            <w:gridSpan w:val="2"/>
            <w:tcBorders>
              <w:top w:val="single" w:sz="4" w:space="0" w:color="auto"/>
            </w:tcBorders>
            <w:vAlign w:val="bottom"/>
          </w:tcPr>
          <w:p w14:paraId="78C90FCA" w14:textId="77777777" w:rsidR="00D41285" w:rsidRPr="00161BBC" w:rsidRDefault="00D41285">
            <w:pPr>
              <w:spacing w:line="240" w:lineRule="auto"/>
              <w:ind w:left="-101" w:right="-72"/>
              <w:jc w:val="right"/>
              <w:rPr>
                <w:rFonts w:cs="Arial"/>
                <w:sz w:val="16"/>
                <w:szCs w:val="16"/>
              </w:rPr>
            </w:pPr>
          </w:p>
        </w:tc>
      </w:tr>
      <w:tr w:rsidR="00D41285" w:rsidRPr="00161BBC" w14:paraId="73D2C0F0" w14:textId="77777777" w:rsidTr="00EB2402">
        <w:trPr>
          <w:trHeight w:val="20"/>
        </w:trPr>
        <w:tc>
          <w:tcPr>
            <w:tcW w:w="3339" w:type="dxa"/>
            <w:vAlign w:val="bottom"/>
          </w:tcPr>
          <w:p w14:paraId="5CBE679A" w14:textId="77777777" w:rsidR="00D41285" w:rsidRPr="00161BBC" w:rsidRDefault="00D41285">
            <w:pPr>
              <w:spacing w:line="240" w:lineRule="auto"/>
              <w:ind w:left="-101" w:right="-72"/>
              <w:rPr>
                <w:rFonts w:cs="Arial"/>
                <w:sz w:val="16"/>
                <w:szCs w:val="16"/>
                <w:cs/>
              </w:rPr>
            </w:pPr>
            <w:r w:rsidRPr="00161BBC">
              <w:rPr>
                <w:rFonts w:cs="Arial"/>
                <w:sz w:val="16"/>
                <w:szCs w:val="16"/>
              </w:rPr>
              <w:t>Total sales and services income</w:t>
            </w:r>
          </w:p>
        </w:tc>
        <w:tc>
          <w:tcPr>
            <w:tcW w:w="1008" w:type="dxa"/>
            <w:tcBorders>
              <w:left w:val="nil"/>
              <w:bottom w:val="single" w:sz="4" w:space="0" w:color="auto"/>
              <w:right w:val="nil"/>
            </w:tcBorders>
          </w:tcPr>
          <w:p w14:paraId="0F99575D"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19,976 </w:t>
            </w:r>
          </w:p>
        </w:tc>
        <w:tc>
          <w:tcPr>
            <w:tcW w:w="993" w:type="dxa"/>
            <w:tcBorders>
              <w:left w:val="nil"/>
              <w:bottom w:val="single" w:sz="4" w:space="0" w:color="auto"/>
              <w:right w:val="nil"/>
            </w:tcBorders>
          </w:tcPr>
          <w:p w14:paraId="08B94B27"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504 </w:t>
            </w:r>
          </w:p>
        </w:tc>
        <w:tc>
          <w:tcPr>
            <w:tcW w:w="1134" w:type="dxa"/>
            <w:tcBorders>
              <w:left w:val="nil"/>
              <w:bottom w:val="single" w:sz="4" w:space="0" w:color="auto"/>
              <w:right w:val="nil"/>
            </w:tcBorders>
          </w:tcPr>
          <w:p w14:paraId="4784CBC4" w14:textId="77777777" w:rsidR="00D41285" w:rsidRPr="00161BBC" w:rsidRDefault="00D41285">
            <w:pPr>
              <w:spacing w:line="240" w:lineRule="auto"/>
              <w:ind w:left="-101" w:right="-72"/>
              <w:jc w:val="right"/>
              <w:rPr>
                <w:rFonts w:cs="Arial"/>
                <w:sz w:val="16"/>
                <w:szCs w:val="16"/>
              </w:rPr>
            </w:pPr>
            <w:r w:rsidRPr="00161BBC">
              <w:rPr>
                <w:rFonts w:cs="Arial"/>
                <w:sz w:val="16"/>
                <w:szCs w:val="16"/>
              </w:rPr>
              <w:t xml:space="preserve">20,480 </w:t>
            </w:r>
          </w:p>
        </w:tc>
        <w:tc>
          <w:tcPr>
            <w:tcW w:w="1000" w:type="dxa"/>
            <w:tcBorders>
              <w:left w:val="nil"/>
              <w:bottom w:val="single" w:sz="4" w:space="0" w:color="auto"/>
              <w:right w:val="nil"/>
            </w:tcBorders>
          </w:tcPr>
          <w:p w14:paraId="4C8A0BAC" w14:textId="77777777" w:rsidR="00D41285" w:rsidRPr="00161BBC" w:rsidRDefault="00D41285">
            <w:pPr>
              <w:spacing w:line="240" w:lineRule="auto"/>
              <w:ind w:left="-101" w:right="-72"/>
              <w:jc w:val="right"/>
              <w:rPr>
                <w:rFonts w:cs="Arial"/>
                <w:sz w:val="16"/>
                <w:szCs w:val="16"/>
              </w:rPr>
            </w:pPr>
            <w:r w:rsidRPr="00161BBC">
              <w:rPr>
                <w:rFonts w:cs="Arial"/>
                <w:sz w:val="16"/>
                <w:szCs w:val="16"/>
              </w:rPr>
              <w:t>(1,800)</w:t>
            </w:r>
          </w:p>
        </w:tc>
        <w:tc>
          <w:tcPr>
            <w:tcW w:w="896" w:type="dxa"/>
          </w:tcPr>
          <w:p w14:paraId="66EEADC8" w14:textId="77777777" w:rsidR="00D41285" w:rsidRPr="00161BBC" w:rsidRDefault="00D41285">
            <w:pPr>
              <w:spacing w:line="240" w:lineRule="auto"/>
              <w:ind w:left="-72" w:right="-72"/>
              <w:jc w:val="right"/>
              <w:rPr>
                <w:rFonts w:cs="Arial"/>
                <w:sz w:val="16"/>
                <w:szCs w:val="16"/>
              </w:rPr>
            </w:pPr>
          </w:p>
        </w:tc>
        <w:tc>
          <w:tcPr>
            <w:tcW w:w="1094" w:type="dxa"/>
            <w:gridSpan w:val="2"/>
            <w:tcBorders>
              <w:left w:val="nil"/>
              <w:bottom w:val="single" w:sz="4" w:space="0" w:color="auto"/>
              <w:right w:val="nil"/>
            </w:tcBorders>
            <w:vAlign w:val="bottom"/>
          </w:tcPr>
          <w:p w14:paraId="6D8DCBDD" w14:textId="77777777" w:rsidR="00D41285" w:rsidRPr="00161BBC" w:rsidRDefault="00D41285">
            <w:pPr>
              <w:spacing w:line="240" w:lineRule="auto"/>
              <w:ind w:left="-101" w:right="-72"/>
              <w:jc w:val="right"/>
              <w:rPr>
                <w:rFonts w:cs="Arial"/>
                <w:sz w:val="16"/>
                <w:szCs w:val="16"/>
              </w:rPr>
            </w:pPr>
            <w:r w:rsidRPr="00161BBC">
              <w:rPr>
                <w:rFonts w:cs="Arial"/>
                <w:sz w:val="16"/>
                <w:szCs w:val="16"/>
              </w:rPr>
              <w:t>18,680</w:t>
            </w:r>
          </w:p>
        </w:tc>
      </w:tr>
    </w:tbl>
    <w:p w14:paraId="1DFEEC29" w14:textId="77777777" w:rsidR="00742CDE" w:rsidRPr="00161BBC" w:rsidRDefault="00742CDE" w:rsidP="000803A2">
      <w:pPr>
        <w:spacing w:line="240" w:lineRule="auto"/>
        <w:rPr>
          <w:rFonts w:cs="Arial"/>
          <w:color w:val="000000"/>
          <w:sz w:val="18"/>
          <w:szCs w:val="18"/>
        </w:rPr>
      </w:pPr>
    </w:p>
    <w:tbl>
      <w:tblPr>
        <w:tblW w:w="4995" w:type="pct"/>
        <w:tblInd w:w="18" w:type="dxa"/>
        <w:tblLayout w:type="fixed"/>
        <w:tblLook w:val="04A0" w:firstRow="1" w:lastRow="0" w:firstColumn="1" w:lastColumn="0" w:noHBand="0" w:noVBand="1"/>
      </w:tblPr>
      <w:tblGrid>
        <w:gridCol w:w="9450"/>
      </w:tblGrid>
      <w:tr w:rsidR="00742CDE" w:rsidRPr="00161BBC" w14:paraId="144C9C55" w14:textId="77777777" w:rsidTr="00EB2402">
        <w:tc>
          <w:tcPr>
            <w:tcW w:w="5000" w:type="pct"/>
            <w:tcBorders>
              <w:top w:val="nil"/>
              <w:left w:val="nil"/>
              <w:right w:val="nil"/>
            </w:tcBorders>
            <w:noWrap/>
            <w:vAlign w:val="center"/>
            <w:hideMark/>
          </w:tcPr>
          <w:p w14:paraId="57B6A108" w14:textId="4BA6067B" w:rsidR="00742CDE" w:rsidRPr="00161BBC" w:rsidRDefault="00742CDE" w:rsidP="000803A2">
            <w:pPr>
              <w:spacing w:line="240" w:lineRule="auto"/>
              <w:ind w:left="245" w:right="-72" w:hanging="331"/>
              <w:jc w:val="both"/>
              <w:rPr>
                <w:rFonts w:cs="Arial"/>
                <w:color w:val="000000"/>
                <w:sz w:val="18"/>
                <w:szCs w:val="18"/>
              </w:rPr>
            </w:pPr>
            <w:r w:rsidRPr="00161BBC">
              <w:rPr>
                <w:rFonts w:cs="Arial"/>
                <w:color w:val="000000"/>
                <w:sz w:val="18"/>
                <w:szCs w:val="18"/>
              </w:rPr>
              <w:t>(</w:t>
            </w:r>
            <w:r w:rsidR="00F37003" w:rsidRPr="00161BBC">
              <w:rPr>
                <w:rFonts w:cs="Arial"/>
                <w:color w:val="000000"/>
                <w:sz w:val="18"/>
                <w:szCs w:val="18"/>
              </w:rPr>
              <w:t>1</w:t>
            </w:r>
            <w:r w:rsidRPr="00161BBC">
              <w:rPr>
                <w:rFonts w:cs="Arial"/>
                <w:color w:val="000000"/>
                <w:sz w:val="18"/>
                <w:szCs w:val="18"/>
              </w:rPr>
              <w:t>)</w:t>
            </w:r>
            <w:r w:rsidRPr="00161BBC">
              <w:rPr>
                <w:rFonts w:cs="Arial"/>
                <w:color w:val="000000"/>
                <w:sz w:val="18"/>
                <w:szCs w:val="18"/>
              </w:rPr>
              <w:tab/>
              <w:t>Net gains (losses) on exchange rates</w:t>
            </w:r>
            <w:r w:rsidRPr="00161BBC">
              <w:rPr>
                <w:rFonts w:cs="Arial"/>
                <w:color w:val="000000"/>
                <w:sz w:val="18"/>
                <w:szCs w:val="18"/>
                <w:cs/>
              </w:rPr>
              <w:t xml:space="preserve"> </w:t>
            </w:r>
            <w:r w:rsidRPr="00161BBC">
              <w:rPr>
                <w:rFonts w:cs="Arial"/>
                <w:color w:val="000000"/>
                <w:sz w:val="18"/>
                <w:szCs w:val="18"/>
              </w:rPr>
              <w:t xml:space="preserve">and remeasurement </w:t>
            </w:r>
            <w:r w:rsidRPr="00161BBC">
              <w:rPr>
                <w:rFonts w:cs="Arial"/>
                <w:color w:val="000000"/>
                <w:spacing w:val="-4"/>
                <w:sz w:val="18"/>
                <w:szCs w:val="18"/>
              </w:rPr>
              <w:t>of financial instruments</w:t>
            </w:r>
            <w:r w:rsidRPr="00161BBC">
              <w:rPr>
                <w:rFonts w:cs="Arial"/>
                <w:color w:val="000000"/>
                <w:sz w:val="18"/>
                <w:szCs w:val="18"/>
              </w:rPr>
              <w:t xml:space="preserve"> and finance costs of associates and joint ventures</w:t>
            </w:r>
          </w:p>
        </w:tc>
      </w:tr>
      <w:tr w:rsidR="00742CDE" w:rsidRPr="00161BBC" w14:paraId="1C564BBA" w14:textId="77777777" w:rsidTr="00EB2402">
        <w:tc>
          <w:tcPr>
            <w:tcW w:w="5000" w:type="pct"/>
            <w:tcBorders>
              <w:top w:val="nil"/>
              <w:left w:val="nil"/>
              <w:right w:val="nil"/>
            </w:tcBorders>
            <w:noWrap/>
            <w:vAlign w:val="center"/>
            <w:hideMark/>
          </w:tcPr>
          <w:p w14:paraId="5A1615FC" w14:textId="7462A99C" w:rsidR="00742CDE" w:rsidRPr="00161BBC" w:rsidRDefault="00742CDE" w:rsidP="000803A2">
            <w:pPr>
              <w:spacing w:line="240" w:lineRule="auto"/>
              <w:ind w:left="245" w:right="-72" w:hanging="331"/>
              <w:rPr>
                <w:rFonts w:cs="Arial"/>
                <w:color w:val="000000"/>
                <w:sz w:val="18"/>
                <w:szCs w:val="18"/>
              </w:rPr>
            </w:pPr>
            <w:r w:rsidRPr="00161BBC">
              <w:rPr>
                <w:rFonts w:cs="Arial"/>
                <w:color w:val="000000"/>
                <w:sz w:val="18"/>
                <w:szCs w:val="18"/>
              </w:rPr>
              <w:t>(</w:t>
            </w:r>
            <w:r w:rsidR="00F37003" w:rsidRPr="00161BBC">
              <w:rPr>
                <w:rFonts w:cs="Arial"/>
                <w:color w:val="000000"/>
                <w:sz w:val="18"/>
                <w:szCs w:val="18"/>
              </w:rPr>
              <w:t>2</w:t>
            </w:r>
            <w:r w:rsidRPr="00161BBC">
              <w:rPr>
                <w:rFonts w:cs="Arial"/>
                <w:color w:val="000000"/>
                <w:sz w:val="18"/>
                <w:szCs w:val="18"/>
              </w:rPr>
              <w:t>)</w:t>
            </w:r>
            <w:r w:rsidRPr="00161BBC">
              <w:rPr>
                <w:rFonts w:cs="Arial"/>
                <w:color w:val="000000"/>
                <w:sz w:val="18"/>
                <w:szCs w:val="18"/>
              </w:rPr>
              <w:tab/>
            </w:r>
            <w:r w:rsidRPr="00161BBC">
              <w:rPr>
                <w:rFonts w:cs="Arial"/>
                <w:color w:val="000000"/>
                <w:spacing w:val="-4"/>
                <w:sz w:val="18"/>
                <w:szCs w:val="18"/>
              </w:rPr>
              <w:t>Net gains (losses) on exchange rates and remeasurement of financial instruments and finance costs of subsidiaries</w:t>
            </w:r>
          </w:p>
        </w:tc>
      </w:tr>
      <w:tr w:rsidR="00742CDE" w:rsidRPr="00161BBC" w14:paraId="696D4024" w14:textId="77777777" w:rsidTr="00EB2402">
        <w:tc>
          <w:tcPr>
            <w:tcW w:w="5000" w:type="pct"/>
            <w:tcBorders>
              <w:top w:val="nil"/>
              <w:left w:val="nil"/>
              <w:right w:val="nil"/>
            </w:tcBorders>
            <w:noWrap/>
            <w:vAlign w:val="center"/>
            <w:hideMark/>
          </w:tcPr>
          <w:p w14:paraId="35A3D69E" w14:textId="05FDD746" w:rsidR="00742CDE" w:rsidRPr="00161BBC" w:rsidRDefault="00742CDE" w:rsidP="000803A2">
            <w:pPr>
              <w:spacing w:line="240" w:lineRule="auto"/>
              <w:ind w:left="245" w:right="-72" w:hanging="331"/>
              <w:rPr>
                <w:rFonts w:cs="Arial"/>
                <w:color w:val="000000"/>
                <w:sz w:val="18"/>
                <w:szCs w:val="18"/>
              </w:rPr>
            </w:pPr>
            <w:r w:rsidRPr="00161BBC">
              <w:rPr>
                <w:rFonts w:cs="Arial"/>
                <w:color w:val="000000"/>
                <w:sz w:val="18"/>
                <w:szCs w:val="18"/>
              </w:rPr>
              <w:t>(</w:t>
            </w:r>
            <w:r w:rsidR="00F37003" w:rsidRPr="00161BBC">
              <w:rPr>
                <w:rFonts w:cs="Arial"/>
                <w:color w:val="000000"/>
                <w:sz w:val="18"/>
                <w:szCs w:val="18"/>
              </w:rPr>
              <w:t>3</w:t>
            </w:r>
            <w:r w:rsidRPr="00161BBC">
              <w:rPr>
                <w:rFonts w:cs="Arial"/>
                <w:color w:val="000000"/>
                <w:sz w:val="18"/>
                <w:szCs w:val="18"/>
              </w:rPr>
              <w:t>)</w:t>
            </w:r>
            <w:r w:rsidRPr="00161BBC">
              <w:rPr>
                <w:rFonts w:cs="Arial"/>
                <w:color w:val="000000"/>
                <w:sz w:val="18"/>
                <w:szCs w:val="18"/>
              </w:rPr>
              <w:tab/>
              <w:t xml:space="preserve">Net gains (losses) on exchange rates of non-controlling interests </w:t>
            </w:r>
          </w:p>
        </w:tc>
      </w:tr>
      <w:tr w:rsidR="00742CDE" w:rsidRPr="00161BBC" w14:paraId="578CD234" w14:textId="77777777" w:rsidTr="00EB2402">
        <w:tc>
          <w:tcPr>
            <w:tcW w:w="5000" w:type="pct"/>
            <w:tcBorders>
              <w:top w:val="nil"/>
              <w:left w:val="nil"/>
              <w:right w:val="nil"/>
            </w:tcBorders>
            <w:noWrap/>
            <w:vAlign w:val="center"/>
          </w:tcPr>
          <w:p w14:paraId="1F428FA1" w14:textId="6BA3A2BE" w:rsidR="00742CDE" w:rsidRPr="00161BBC" w:rsidRDefault="00742CDE" w:rsidP="000803A2">
            <w:pPr>
              <w:spacing w:line="240" w:lineRule="auto"/>
              <w:ind w:left="245" w:right="-72" w:hanging="331"/>
              <w:rPr>
                <w:rFonts w:cs="Arial"/>
                <w:color w:val="000000"/>
                <w:sz w:val="18"/>
                <w:szCs w:val="18"/>
              </w:rPr>
            </w:pPr>
            <w:r w:rsidRPr="00161BBC">
              <w:rPr>
                <w:rFonts w:cs="Arial"/>
                <w:color w:val="000000"/>
                <w:sz w:val="18"/>
                <w:szCs w:val="18"/>
              </w:rPr>
              <w:t>(</w:t>
            </w:r>
            <w:r w:rsidR="00F37003" w:rsidRPr="00161BBC">
              <w:rPr>
                <w:rFonts w:cs="Arial"/>
                <w:color w:val="000000"/>
                <w:sz w:val="18"/>
                <w:szCs w:val="18"/>
              </w:rPr>
              <w:t>4</w:t>
            </w:r>
            <w:r w:rsidRPr="00161BBC">
              <w:rPr>
                <w:rFonts w:cs="Arial"/>
                <w:color w:val="000000"/>
                <w:sz w:val="18"/>
                <w:szCs w:val="18"/>
              </w:rPr>
              <w:t>)</w:t>
            </w:r>
            <w:r w:rsidRPr="00161BBC">
              <w:rPr>
                <w:rFonts w:cs="Arial"/>
                <w:color w:val="000000"/>
                <w:sz w:val="18"/>
                <w:szCs w:val="18"/>
              </w:rPr>
              <w:tab/>
              <w:t>Adder income</w:t>
            </w:r>
          </w:p>
        </w:tc>
      </w:tr>
      <w:tr w:rsidR="00742CDE" w:rsidRPr="00161BBC" w14:paraId="64CC2B68" w14:textId="77777777" w:rsidTr="00EB2402">
        <w:tc>
          <w:tcPr>
            <w:tcW w:w="5000" w:type="pct"/>
            <w:tcBorders>
              <w:top w:val="nil"/>
              <w:left w:val="nil"/>
              <w:right w:val="nil"/>
            </w:tcBorders>
            <w:noWrap/>
            <w:vAlign w:val="center"/>
            <w:hideMark/>
          </w:tcPr>
          <w:p w14:paraId="5068F001" w14:textId="736AD504" w:rsidR="00742CDE" w:rsidRPr="00161BBC" w:rsidRDefault="00742CDE" w:rsidP="000803A2">
            <w:pPr>
              <w:spacing w:line="240" w:lineRule="auto"/>
              <w:ind w:left="245" w:right="-72" w:hanging="331"/>
              <w:jc w:val="thaiDistribute"/>
              <w:rPr>
                <w:rFonts w:cs="Arial"/>
                <w:color w:val="000000"/>
                <w:sz w:val="18"/>
                <w:szCs w:val="18"/>
              </w:rPr>
            </w:pPr>
            <w:r w:rsidRPr="00161BBC">
              <w:rPr>
                <w:rFonts w:cs="Arial"/>
                <w:color w:val="000000"/>
                <w:sz w:val="18"/>
                <w:szCs w:val="18"/>
              </w:rPr>
              <w:t>(</w:t>
            </w:r>
            <w:r w:rsidR="00F37003" w:rsidRPr="00161BBC">
              <w:rPr>
                <w:rFonts w:cs="Arial"/>
                <w:color w:val="000000"/>
                <w:sz w:val="18"/>
                <w:szCs w:val="18"/>
              </w:rPr>
              <w:t>5</w:t>
            </w:r>
            <w:r w:rsidRPr="00161BBC">
              <w:rPr>
                <w:rFonts w:cs="Arial"/>
                <w:color w:val="000000"/>
                <w:sz w:val="18"/>
                <w:szCs w:val="18"/>
              </w:rPr>
              <w:t>)</w:t>
            </w:r>
            <w:r w:rsidRPr="00161BBC">
              <w:rPr>
                <w:rFonts w:cs="Arial"/>
                <w:color w:val="000000"/>
                <w:sz w:val="18"/>
                <w:szCs w:val="18"/>
              </w:rPr>
              <w:tab/>
              <w:t xml:space="preserve">Impact of the adoption of Thai Financial Reporting Standard </w:t>
            </w:r>
            <w:r w:rsidR="00F37003" w:rsidRPr="00161BBC">
              <w:rPr>
                <w:rFonts w:cs="Arial"/>
                <w:color w:val="000000"/>
                <w:sz w:val="18"/>
                <w:szCs w:val="18"/>
              </w:rPr>
              <w:t>16</w:t>
            </w:r>
            <w:r w:rsidRPr="00161BBC">
              <w:rPr>
                <w:rFonts w:cs="Arial"/>
                <w:color w:val="000000"/>
                <w:sz w:val="18"/>
                <w:szCs w:val="18"/>
              </w:rPr>
              <w:t xml:space="preserve"> “Lease”</w:t>
            </w:r>
          </w:p>
        </w:tc>
      </w:tr>
      <w:tr w:rsidR="00742CDE" w:rsidRPr="00161BBC" w14:paraId="22EE50B4" w14:textId="77777777" w:rsidTr="00EB2402">
        <w:tc>
          <w:tcPr>
            <w:tcW w:w="5000" w:type="pct"/>
            <w:tcBorders>
              <w:top w:val="nil"/>
              <w:left w:val="nil"/>
              <w:right w:val="nil"/>
            </w:tcBorders>
            <w:noWrap/>
            <w:vAlign w:val="center"/>
            <w:hideMark/>
          </w:tcPr>
          <w:p w14:paraId="07AA14D8" w14:textId="5945BAF0" w:rsidR="00742CDE" w:rsidRPr="00161BBC" w:rsidRDefault="00742CDE" w:rsidP="000803A2">
            <w:pPr>
              <w:spacing w:line="240" w:lineRule="auto"/>
              <w:ind w:left="245" w:right="-72" w:hanging="331"/>
              <w:jc w:val="thaiDistribute"/>
              <w:rPr>
                <w:rFonts w:cs="Arial"/>
                <w:color w:val="000000"/>
                <w:sz w:val="18"/>
                <w:szCs w:val="18"/>
              </w:rPr>
            </w:pPr>
            <w:r w:rsidRPr="00161BBC">
              <w:rPr>
                <w:rFonts w:cs="Arial"/>
                <w:color w:val="000000"/>
                <w:sz w:val="18"/>
                <w:szCs w:val="18"/>
              </w:rPr>
              <w:t>(</w:t>
            </w:r>
            <w:r w:rsidR="00F37003" w:rsidRPr="00161BBC">
              <w:rPr>
                <w:rFonts w:cs="Arial"/>
                <w:color w:val="000000"/>
                <w:sz w:val="18"/>
                <w:szCs w:val="18"/>
              </w:rPr>
              <w:t>6</w:t>
            </w:r>
            <w:r w:rsidRPr="00161BBC">
              <w:rPr>
                <w:rFonts w:cs="Arial"/>
                <w:color w:val="000000"/>
                <w:sz w:val="18"/>
                <w:szCs w:val="18"/>
              </w:rPr>
              <w:t>)</w:t>
            </w:r>
            <w:r w:rsidRPr="00161BBC">
              <w:rPr>
                <w:rFonts w:cs="Arial"/>
                <w:color w:val="000000"/>
                <w:sz w:val="18"/>
                <w:szCs w:val="18"/>
              </w:rPr>
              <w:tab/>
              <w:t>Deferred tax of subsidiaries, associates and joint ventures</w:t>
            </w:r>
          </w:p>
        </w:tc>
      </w:tr>
      <w:tr w:rsidR="00742CDE" w:rsidRPr="00161BBC" w14:paraId="6AB6BD88" w14:textId="77777777" w:rsidTr="00EB2402">
        <w:tc>
          <w:tcPr>
            <w:tcW w:w="5000" w:type="pct"/>
            <w:tcBorders>
              <w:top w:val="nil"/>
              <w:left w:val="nil"/>
              <w:right w:val="nil"/>
            </w:tcBorders>
            <w:noWrap/>
            <w:vAlign w:val="center"/>
            <w:hideMark/>
          </w:tcPr>
          <w:p w14:paraId="2B9ABFA4" w14:textId="46915DCD" w:rsidR="00742CDE" w:rsidRPr="00161BBC" w:rsidRDefault="00742CDE" w:rsidP="000803A2">
            <w:pPr>
              <w:spacing w:line="240" w:lineRule="auto"/>
              <w:ind w:left="245" w:right="-72" w:hanging="331"/>
              <w:jc w:val="both"/>
              <w:rPr>
                <w:rFonts w:cs="Arial"/>
                <w:color w:val="000000"/>
                <w:sz w:val="18"/>
                <w:szCs w:val="18"/>
              </w:rPr>
            </w:pPr>
            <w:r w:rsidRPr="00161BBC">
              <w:rPr>
                <w:rFonts w:cs="Arial"/>
                <w:color w:val="000000"/>
                <w:sz w:val="18"/>
                <w:szCs w:val="18"/>
              </w:rPr>
              <w:t>(</w:t>
            </w:r>
            <w:r w:rsidR="00F37003" w:rsidRPr="00161BBC">
              <w:rPr>
                <w:rFonts w:cs="Arial"/>
                <w:color w:val="000000"/>
                <w:sz w:val="18"/>
                <w:szCs w:val="18"/>
              </w:rPr>
              <w:t>7</w:t>
            </w:r>
            <w:r w:rsidRPr="00161BBC">
              <w:rPr>
                <w:rFonts w:cs="Arial"/>
                <w:color w:val="000000"/>
                <w:sz w:val="18"/>
                <w:szCs w:val="18"/>
              </w:rPr>
              <w:t>)</w:t>
            </w:r>
            <w:r w:rsidRPr="00161BBC">
              <w:rPr>
                <w:rFonts w:cs="Arial"/>
                <w:color w:val="000000"/>
                <w:sz w:val="18"/>
                <w:szCs w:val="18"/>
              </w:rPr>
              <w:tab/>
            </w:r>
            <w:r w:rsidRPr="00161BBC">
              <w:rPr>
                <w:rFonts w:cs="Arial"/>
                <w:color w:val="000000"/>
                <w:spacing w:val="-6"/>
                <w:sz w:val="18"/>
                <w:szCs w:val="18"/>
              </w:rPr>
              <w:t>Amortisation of rights in long-term power purchase agreements and fair value uplift of assets from business combination</w:t>
            </w:r>
          </w:p>
        </w:tc>
      </w:tr>
      <w:tr w:rsidR="00742CDE" w:rsidRPr="00161BBC" w14:paraId="20C1F371" w14:textId="77777777" w:rsidTr="00EB2402">
        <w:tc>
          <w:tcPr>
            <w:tcW w:w="5000" w:type="pct"/>
            <w:tcBorders>
              <w:top w:val="nil"/>
              <w:left w:val="nil"/>
              <w:right w:val="nil"/>
            </w:tcBorders>
            <w:noWrap/>
            <w:vAlign w:val="center"/>
            <w:hideMark/>
          </w:tcPr>
          <w:p w14:paraId="7F920B21" w14:textId="480D57D4" w:rsidR="00742CDE" w:rsidRPr="00161BBC" w:rsidRDefault="00742CDE" w:rsidP="000803A2">
            <w:pPr>
              <w:spacing w:line="240" w:lineRule="auto"/>
              <w:ind w:left="245" w:right="-72" w:hanging="331"/>
              <w:jc w:val="thaiDistribute"/>
              <w:rPr>
                <w:rFonts w:cs="Arial"/>
                <w:color w:val="000000"/>
                <w:sz w:val="18"/>
                <w:szCs w:val="18"/>
              </w:rPr>
            </w:pPr>
            <w:r w:rsidRPr="00161BBC">
              <w:rPr>
                <w:rFonts w:cs="Arial"/>
                <w:color w:val="000000"/>
                <w:sz w:val="18"/>
                <w:szCs w:val="18"/>
              </w:rPr>
              <w:t>(</w:t>
            </w:r>
            <w:r w:rsidR="00F37003" w:rsidRPr="00161BBC">
              <w:rPr>
                <w:rFonts w:cs="Arial"/>
                <w:color w:val="000000"/>
                <w:sz w:val="18"/>
                <w:szCs w:val="18"/>
              </w:rPr>
              <w:t>8</w:t>
            </w:r>
            <w:r w:rsidRPr="00161BBC">
              <w:rPr>
                <w:rFonts w:cs="Arial"/>
                <w:color w:val="000000"/>
                <w:sz w:val="18"/>
                <w:szCs w:val="18"/>
              </w:rPr>
              <w:t>)</w:t>
            </w:r>
            <w:r w:rsidRPr="00161BBC">
              <w:rPr>
                <w:rFonts w:cs="Arial"/>
                <w:color w:val="000000"/>
                <w:sz w:val="18"/>
                <w:szCs w:val="18"/>
              </w:rPr>
              <w:tab/>
              <w:t>Related party transactions of subsidiaries, associates and joint ventures</w:t>
            </w:r>
          </w:p>
        </w:tc>
      </w:tr>
      <w:tr w:rsidR="00742CDE" w:rsidRPr="00161BBC" w14:paraId="11FE61F1" w14:textId="77777777" w:rsidTr="00EB2402">
        <w:tc>
          <w:tcPr>
            <w:tcW w:w="5000" w:type="pct"/>
            <w:tcBorders>
              <w:top w:val="nil"/>
              <w:left w:val="nil"/>
              <w:bottom w:val="nil"/>
              <w:right w:val="nil"/>
            </w:tcBorders>
            <w:noWrap/>
            <w:vAlign w:val="center"/>
            <w:hideMark/>
          </w:tcPr>
          <w:p w14:paraId="4BA4F2AB" w14:textId="0568AC04" w:rsidR="00742CDE" w:rsidRPr="00161BBC" w:rsidRDefault="00742CDE" w:rsidP="000803A2">
            <w:pPr>
              <w:spacing w:line="240" w:lineRule="auto"/>
              <w:ind w:left="245" w:right="-72" w:hanging="331"/>
              <w:jc w:val="thaiDistribute"/>
              <w:rPr>
                <w:rFonts w:cs="Arial"/>
                <w:color w:val="000000"/>
                <w:sz w:val="18"/>
                <w:szCs w:val="18"/>
              </w:rPr>
            </w:pPr>
            <w:r w:rsidRPr="00161BBC">
              <w:rPr>
                <w:rFonts w:cs="Arial"/>
                <w:color w:val="000000"/>
                <w:sz w:val="18"/>
                <w:szCs w:val="18"/>
              </w:rPr>
              <w:t>(</w:t>
            </w:r>
            <w:r w:rsidR="00F37003" w:rsidRPr="00161BBC">
              <w:rPr>
                <w:rFonts w:cs="Arial"/>
                <w:color w:val="000000"/>
                <w:sz w:val="18"/>
                <w:szCs w:val="18"/>
              </w:rPr>
              <w:t>9</w:t>
            </w:r>
            <w:r w:rsidRPr="00161BBC">
              <w:rPr>
                <w:rFonts w:cs="Arial"/>
                <w:color w:val="000000"/>
                <w:sz w:val="18"/>
                <w:szCs w:val="18"/>
              </w:rPr>
              <w:t>)</w:t>
            </w:r>
            <w:r w:rsidRPr="00161BBC">
              <w:rPr>
                <w:rFonts w:cs="Arial"/>
                <w:color w:val="000000"/>
                <w:sz w:val="18"/>
                <w:szCs w:val="18"/>
              </w:rPr>
              <w:tab/>
              <w:t>Non-controlling interests</w:t>
            </w:r>
          </w:p>
        </w:tc>
      </w:tr>
    </w:tbl>
    <w:p w14:paraId="67000987" w14:textId="118657A8" w:rsidR="00742CDE" w:rsidRPr="00161BBC" w:rsidRDefault="00742CDE" w:rsidP="000803A2">
      <w:pPr>
        <w:spacing w:line="240" w:lineRule="auto"/>
        <w:jc w:val="both"/>
        <w:rPr>
          <w:rFonts w:cs="Arial"/>
          <w:color w:val="000000"/>
          <w:sz w:val="18"/>
          <w:szCs w:val="18"/>
        </w:rPr>
      </w:pPr>
    </w:p>
    <w:p w14:paraId="500FEADE" w14:textId="77777777" w:rsidR="00DA4649" w:rsidRPr="00161BBC" w:rsidRDefault="00DA4649" w:rsidP="000803A2">
      <w:pPr>
        <w:spacing w:line="240" w:lineRule="auto"/>
        <w:ind w:left="540" w:hanging="540"/>
        <w:jc w:val="both"/>
        <w:rPr>
          <w:b/>
          <w:bCs/>
          <w:color w:val="000000"/>
          <w:spacing w:val="-2"/>
          <w:sz w:val="16"/>
          <w:szCs w:val="16"/>
          <w:cs/>
        </w:rPr>
        <w:sectPr w:rsidR="00DA4649" w:rsidRPr="00161BBC" w:rsidSect="00161BBC">
          <w:headerReference w:type="default" r:id="rId11"/>
          <w:footerReference w:type="default" r:id="rId12"/>
          <w:pgSz w:w="11907" w:h="16840" w:code="9"/>
          <w:pgMar w:top="1440" w:right="720" w:bottom="720" w:left="1728" w:header="706" w:footer="706" w:gutter="0"/>
          <w:pgNumType w:start="15"/>
          <w:cols w:space="720"/>
          <w:noEndnote/>
        </w:sectPr>
      </w:pPr>
    </w:p>
    <w:p w14:paraId="0DB233D3" w14:textId="77777777" w:rsidR="00DA4649" w:rsidRPr="00161BBC" w:rsidRDefault="00DA4649" w:rsidP="000803A2">
      <w:pPr>
        <w:spacing w:line="240" w:lineRule="auto"/>
        <w:jc w:val="both"/>
        <w:rPr>
          <w:rFonts w:eastAsia="Arial Unicode MS" w:cs="Arial"/>
          <w:color w:val="000000"/>
          <w:sz w:val="18"/>
          <w:szCs w:val="18"/>
        </w:rPr>
      </w:pPr>
      <w:bookmarkStart w:id="2" w:name="FairValue"/>
      <w:bookmarkEnd w:id="2"/>
    </w:p>
    <w:tbl>
      <w:tblPr>
        <w:tblW w:w="14544" w:type="dxa"/>
        <w:tblInd w:w="18" w:type="dxa"/>
        <w:tblLook w:val="04A0" w:firstRow="1" w:lastRow="0" w:firstColumn="1" w:lastColumn="0" w:noHBand="0" w:noVBand="1"/>
      </w:tblPr>
      <w:tblGrid>
        <w:gridCol w:w="14544"/>
      </w:tblGrid>
      <w:tr w:rsidR="00EB788D" w:rsidRPr="00161BBC" w14:paraId="69E60FCF" w14:textId="77777777" w:rsidTr="00EB2402">
        <w:trPr>
          <w:trHeight w:val="386"/>
        </w:trPr>
        <w:tc>
          <w:tcPr>
            <w:tcW w:w="14544" w:type="dxa"/>
            <w:vAlign w:val="center"/>
          </w:tcPr>
          <w:p w14:paraId="087ACBB8" w14:textId="0F1055FA" w:rsidR="00EB788D" w:rsidRPr="00161BBC" w:rsidRDefault="00EB788D" w:rsidP="00E76DD4">
            <w:pPr>
              <w:spacing w:line="240" w:lineRule="auto"/>
              <w:ind w:left="446" w:hanging="547"/>
              <w:jc w:val="both"/>
              <w:rPr>
                <w:rFonts w:eastAsia="Arial Unicode MS" w:cs="Arial"/>
                <w:b/>
                <w:bCs/>
                <w:color w:val="000000"/>
                <w:sz w:val="18"/>
                <w:szCs w:val="18"/>
                <w:cs/>
              </w:rPr>
            </w:pPr>
            <w:r w:rsidRPr="00161BBC">
              <w:rPr>
                <w:rFonts w:eastAsia="Arial Unicode MS" w:cs="Arial"/>
                <w:color w:val="000000"/>
                <w:sz w:val="18"/>
                <w:szCs w:val="18"/>
              </w:rPr>
              <w:br w:type="page"/>
            </w:r>
            <w:r w:rsidR="00F37003" w:rsidRPr="00161BBC">
              <w:rPr>
                <w:rFonts w:eastAsia="Arial Unicode MS" w:cs="Arial"/>
                <w:b/>
                <w:bCs/>
                <w:color w:val="000000"/>
                <w:sz w:val="18"/>
                <w:szCs w:val="18"/>
              </w:rPr>
              <w:t>7</w:t>
            </w:r>
            <w:r w:rsidRPr="00161BBC">
              <w:rPr>
                <w:rFonts w:eastAsia="Arial Unicode MS" w:cs="Arial"/>
                <w:b/>
                <w:bCs/>
                <w:color w:val="000000"/>
                <w:sz w:val="18"/>
                <w:szCs w:val="18"/>
              </w:rPr>
              <w:tab/>
              <w:t xml:space="preserve">Fair </w:t>
            </w:r>
            <w:r w:rsidRPr="00161BBC">
              <w:rPr>
                <w:rFonts w:cs="Arial"/>
                <w:b/>
                <w:bCs/>
                <w:color w:val="000000"/>
                <w:sz w:val="18"/>
                <w:szCs w:val="18"/>
              </w:rPr>
              <w:t>value</w:t>
            </w:r>
          </w:p>
        </w:tc>
      </w:tr>
    </w:tbl>
    <w:p w14:paraId="39F95A5B" w14:textId="77777777" w:rsidR="00EB788D" w:rsidRPr="00161BBC" w:rsidRDefault="00EB788D" w:rsidP="000803A2">
      <w:pPr>
        <w:spacing w:line="240" w:lineRule="auto"/>
        <w:jc w:val="both"/>
        <w:rPr>
          <w:rFonts w:eastAsia="Arial Unicode MS" w:cs="Arial"/>
          <w:color w:val="000000"/>
          <w:sz w:val="18"/>
          <w:szCs w:val="18"/>
          <w:lang w:val="en-US"/>
        </w:rPr>
      </w:pPr>
    </w:p>
    <w:p w14:paraId="2E0C2CF3" w14:textId="77777777" w:rsidR="00DA4649" w:rsidRPr="00161BBC" w:rsidRDefault="00DA4649" w:rsidP="000803A2">
      <w:pPr>
        <w:spacing w:line="240" w:lineRule="auto"/>
        <w:jc w:val="both"/>
        <w:rPr>
          <w:rFonts w:eastAsia="Arial Unicode MS" w:cs="Arial"/>
          <w:color w:val="000000"/>
          <w:sz w:val="18"/>
          <w:szCs w:val="18"/>
        </w:rPr>
      </w:pPr>
      <w:r w:rsidRPr="00161BBC">
        <w:rPr>
          <w:rFonts w:eastAsia="Arial Unicode MS" w:cs="Arial"/>
          <w:color w:val="000000"/>
          <w:spacing w:val="-2"/>
          <w:sz w:val="18"/>
          <w:szCs w:val="18"/>
        </w:rPr>
        <w:t>The following table presents financial assets and liabilities that are measured at fair value in each level including fair value of financial assets and financial liabilities. The table</w:t>
      </w:r>
      <w:r w:rsidR="00005782" w:rsidRPr="00161BBC">
        <w:rPr>
          <w:rFonts w:eastAsia="Arial Unicode MS" w:cs="Arial"/>
          <w:color w:val="000000"/>
          <w:spacing w:val="-2"/>
          <w:sz w:val="18"/>
          <w:szCs w:val="18"/>
        </w:rPr>
        <w:t>s</w:t>
      </w:r>
      <w:r w:rsidRPr="00161BBC">
        <w:rPr>
          <w:rFonts w:eastAsia="Arial Unicode MS" w:cs="Arial"/>
          <w:color w:val="000000"/>
          <w:spacing w:val="-2"/>
          <w:sz w:val="18"/>
          <w:szCs w:val="18"/>
        </w:rPr>
        <w:t xml:space="preserve"> exclude</w:t>
      </w:r>
      <w:r w:rsidRPr="00161BBC">
        <w:rPr>
          <w:rFonts w:eastAsia="Arial Unicode MS" w:cs="Arial"/>
          <w:color w:val="000000"/>
          <w:sz w:val="18"/>
          <w:szCs w:val="18"/>
        </w:rPr>
        <w:t xml:space="preserve"> financial assets and liabilities measured at amortised cost where their carrying value approximated fair value.</w:t>
      </w:r>
    </w:p>
    <w:p w14:paraId="24254297" w14:textId="77777777" w:rsidR="00DA4649" w:rsidRPr="00161BBC" w:rsidRDefault="00DA4649" w:rsidP="000803A2">
      <w:pPr>
        <w:spacing w:line="240" w:lineRule="auto"/>
        <w:jc w:val="both"/>
        <w:rPr>
          <w:rFonts w:eastAsia="Arial Unicode MS" w:cs="Arial"/>
          <w:color w:val="000000"/>
          <w:sz w:val="18"/>
          <w:szCs w:val="18"/>
        </w:rPr>
      </w:pPr>
    </w:p>
    <w:tbl>
      <w:tblPr>
        <w:tblW w:w="4978" w:type="pct"/>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6"/>
        <w:gridCol w:w="1635"/>
        <w:gridCol w:w="1954"/>
        <w:gridCol w:w="1757"/>
        <w:gridCol w:w="1948"/>
        <w:gridCol w:w="1922"/>
      </w:tblGrid>
      <w:tr w:rsidR="00D055FB" w:rsidRPr="00161BBC" w14:paraId="274C739E" w14:textId="77777777" w:rsidTr="00AB6C6F">
        <w:tc>
          <w:tcPr>
            <w:tcW w:w="1816" w:type="pct"/>
            <w:tcBorders>
              <w:top w:val="nil"/>
              <w:left w:val="nil"/>
              <w:bottom w:val="nil"/>
              <w:right w:val="nil"/>
            </w:tcBorders>
            <w:vAlign w:val="bottom"/>
          </w:tcPr>
          <w:p w14:paraId="29302752" w14:textId="77777777" w:rsidR="00D055FB" w:rsidRPr="00161BBC" w:rsidRDefault="00D055FB">
            <w:pPr>
              <w:spacing w:line="240" w:lineRule="auto"/>
              <w:ind w:left="-101"/>
              <w:rPr>
                <w:rFonts w:eastAsia="Arial Unicode MS" w:cs="Arial"/>
                <w:b/>
                <w:bCs/>
                <w:sz w:val="18"/>
                <w:szCs w:val="18"/>
              </w:rPr>
            </w:pPr>
          </w:p>
        </w:tc>
        <w:tc>
          <w:tcPr>
            <w:tcW w:w="3184" w:type="pct"/>
            <w:gridSpan w:val="5"/>
            <w:tcBorders>
              <w:top w:val="nil"/>
              <w:left w:val="nil"/>
              <w:bottom w:val="single" w:sz="4" w:space="0" w:color="auto"/>
              <w:right w:val="nil"/>
            </w:tcBorders>
            <w:vAlign w:val="bottom"/>
          </w:tcPr>
          <w:p w14:paraId="37613574" w14:textId="77777777" w:rsidR="00D055FB" w:rsidRPr="00161BBC" w:rsidRDefault="00D055FB">
            <w:pPr>
              <w:spacing w:line="240" w:lineRule="auto"/>
              <w:ind w:right="-72"/>
              <w:jc w:val="right"/>
              <w:rPr>
                <w:rFonts w:eastAsia="Arial Unicode MS" w:cs="Arial"/>
                <w:b/>
                <w:bCs/>
                <w:sz w:val="18"/>
                <w:szCs w:val="18"/>
                <w:cs/>
              </w:rPr>
            </w:pPr>
            <w:r w:rsidRPr="00161BBC">
              <w:rPr>
                <w:rFonts w:eastAsia="Arial Unicode MS" w:cs="Arial"/>
                <w:b/>
                <w:bCs/>
                <w:sz w:val="18"/>
                <w:szCs w:val="18"/>
              </w:rPr>
              <w:t>Consolidated financial information</w:t>
            </w:r>
          </w:p>
        </w:tc>
      </w:tr>
      <w:tr w:rsidR="00D055FB" w:rsidRPr="00161BBC" w14:paraId="6E658CE4" w14:textId="77777777" w:rsidTr="00161BBC">
        <w:trPr>
          <w:trHeight w:val="116"/>
        </w:trPr>
        <w:tc>
          <w:tcPr>
            <w:tcW w:w="1816" w:type="pct"/>
            <w:tcBorders>
              <w:top w:val="nil"/>
              <w:left w:val="nil"/>
              <w:bottom w:val="nil"/>
              <w:right w:val="nil"/>
            </w:tcBorders>
            <w:vAlign w:val="bottom"/>
          </w:tcPr>
          <w:p w14:paraId="3AFC2B06" w14:textId="77777777" w:rsidR="00D055FB" w:rsidRPr="00161BBC" w:rsidRDefault="00D055FB">
            <w:pPr>
              <w:spacing w:line="240" w:lineRule="auto"/>
              <w:ind w:left="-101"/>
              <w:rPr>
                <w:rFonts w:eastAsia="Arial Unicode MS" w:cs="Arial"/>
                <w:b/>
                <w:bCs/>
                <w:sz w:val="18"/>
                <w:szCs w:val="18"/>
              </w:rPr>
            </w:pPr>
          </w:p>
        </w:tc>
        <w:tc>
          <w:tcPr>
            <w:tcW w:w="565" w:type="pct"/>
            <w:vMerge w:val="restart"/>
            <w:tcBorders>
              <w:top w:val="single" w:sz="4" w:space="0" w:color="auto"/>
              <w:left w:val="nil"/>
              <w:right w:val="nil"/>
            </w:tcBorders>
            <w:vAlign w:val="bottom"/>
          </w:tcPr>
          <w:p w14:paraId="770B489D" w14:textId="77777777" w:rsidR="00D055FB" w:rsidRPr="00161BBC" w:rsidRDefault="00D055FB">
            <w:pPr>
              <w:spacing w:line="240" w:lineRule="auto"/>
              <w:ind w:right="-72"/>
              <w:jc w:val="center"/>
              <w:rPr>
                <w:rFonts w:eastAsia="Arial Unicode MS" w:cs="Arial"/>
                <w:b/>
                <w:bCs/>
                <w:sz w:val="18"/>
                <w:szCs w:val="18"/>
              </w:rPr>
            </w:pPr>
          </w:p>
          <w:p w14:paraId="06ED9B29" w14:textId="77777777" w:rsidR="00D055FB" w:rsidRPr="00161BBC" w:rsidRDefault="00D055FB">
            <w:pPr>
              <w:spacing w:line="240" w:lineRule="auto"/>
              <w:ind w:right="-72"/>
              <w:jc w:val="center"/>
              <w:rPr>
                <w:rFonts w:eastAsia="Arial Unicode MS" w:cs="Arial"/>
                <w:b/>
                <w:bCs/>
                <w:sz w:val="18"/>
                <w:szCs w:val="18"/>
              </w:rPr>
            </w:pPr>
            <w:r w:rsidRPr="00161BBC">
              <w:rPr>
                <w:rFonts w:eastAsia="Arial Unicode MS" w:cs="Arial"/>
                <w:b/>
                <w:bCs/>
                <w:sz w:val="18"/>
                <w:szCs w:val="18"/>
              </w:rPr>
              <w:t>Fair value level</w:t>
            </w:r>
          </w:p>
        </w:tc>
        <w:tc>
          <w:tcPr>
            <w:tcW w:w="675" w:type="pct"/>
            <w:tcBorders>
              <w:top w:val="single" w:sz="4" w:space="0" w:color="auto"/>
              <w:left w:val="nil"/>
              <w:bottom w:val="nil"/>
              <w:right w:val="nil"/>
            </w:tcBorders>
            <w:vAlign w:val="bottom"/>
          </w:tcPr>
          <w:p w14:paraId="64662B90" w14:textId="77777777" w:rsidR="00D055FB" w:rsidRPr="00161BBC" w:rsidRDefault="00D055FB">
            <w:pPr>
              <w:spacing w:line="240" w:lineRule="auto"/>
              <w:ind w:right="-72"/>
              <w:jc w:val="right"/>
              <w:rPr>
                <w:rFonts w:eastAsia="Arial Unicode MS" w:cs="Arial"/>
                <w:b/>
                <w:bCs/>
                <w:sz w:val="18"/>
                <w:szCs w:val="18"/>
              </w:rPr>
            </w:pPr>
            <w:r w:rsidRPr="00161BBC">
              <w:rPr>
                <w:rFonts w:eastAsia="Arial Unicode MS" w:cs="Arial"/>
                <w:b/>
                <w:bCs/>
                <w:color w:val="000000"/>
                <w:sz w:val="18"/>
                <w:szCs w:val="18"/>
                <w:lang w:eastAsia="en-GB"/>
              </w:rPr>
              <w:t>Fair value through profit or loss (FVPL)</w:t>
            </w:r>
          </w:p>
        </w:tc>
        <w:tc>
          <w:tcPr>
            <w:tcW w:w="607" w:type="pct"/>
            <w:tcBorders>
              <w:top w:val="single" w:sz="4" w:space="0" w:color="auto"/>
              <w:left w:val="nil"/>
              <w:bottom w:val="nil"/>
              <w:right w:val="nil"/>
            </w:tcBorders>
            <w:vAlign w:val="bottom"/>
          </w:tcPr>
          <w:p w14:paraId="3EA231F1" w14:textId="77777777" w:rsidR="00D055FB" w:rsidRPr="00161BBC" w:rsidRDefault="00D055FB">
            <w:pPr>
              <w:spacing w:line="240" w:lineRule="auto"/>
              <w:ind w:right="-72"/>
              <w:jc w:val="right"/>
              <w:rPr>
                <w:rFonts w:eastAsia="Arial Unicode MS" w:cs="Arial"/>
                <w:b/>
                <w:bCs/>
                <w:color w:val="000000"/>
                <w:sz w:val="18"/>
                <w:szCs w:val="18"/>
                <w:lang w:eastAsia="en-GB"/>
              </w:rPr>
            </w:pPr>
          </w:p>
          <w:p w14:paraId="6F62C357" w14:textId="77777777" w:rsidR="00D055FB" w:rsidRPr="00161BBC" w:rsidRDefault="00D055FB">
            <w:pPr>
              <w:spacing w:line="240" w:lineRule="auto"/>
              <w:ind w:right="-72"/>
              <w:jc w:val="right"/>
              <w:rPr>
                <w:rFonts w:eastAsia="Arial Unicode MS" w:cs="Arial"/>
                <w:b/>
                <w:bCs/>
                <w:sz w:val="18"/>
                <w:szCs w:val="18"/>
              </w:rPr>
            </w:pPr>
            <w:r w:rsidRPr="00161BBC">
              <w:rPr>
                <w:rFonts w:eastAsia="Arial Unicode MS" w:cs="Arial"/>
                <w:b/>
                <w:bCs/>
                <w:color w:val="000000"/>
                <w:sz w:val="18"/>
                <w:szCs w:val="18"/>
                <w:lang w:eastAsia="en-GB"/>
              </w:rPr>
              <w:t>Amortised cost</w:t>
            </w:r>
          </w:p>
        </w:tc>
        <w:tc>
          <w:tcPr>
            <w:tcW w:w="673" w:type="pct"/>
            <w:tcBorders>
              <w:top w:val="single" w:sz="4" w:space="0" w:color="auto"/>
              <w:left w:val="nil"/>
              <w:bottom w:val="nil"/>
              <w:right w:val="nil"/>
            </w:tcBorders>
            <w:vAlign w:val="bottom"/>
          </w:tcPr>
          <w:p w14:paraId="2820C8EC" w14:textId="77777777" w:rsidR="00D055FB" w:rsidRPr="00161BBC" w:rsidRDefault="00D055FB">
            <w:pPr>
              <w:spacing w:line="240" w:lineRule="auto"/>
              <w:ind w:right="-72"/>
              <w:jc w:val="right"/>
              <w:rPr>
                <w:rFonts w:eastAsia="Arial Unicode MS" w:cs="Arial"/>
                <w:b/>
                <w:bCs/>
                <w:sz w:val="18"/>
                <w:szCs w:val="18"/>
              </w:rPr>
            </w:pPr>
            <w:r w:rsidRPr="00161BBC">
              <w:rPr>
                <w:rFonts w:eastAsia="Arial Unicode MS" w:cs="Arial"/>
                <w:b/>
                <w:bCs/>
                <w:sz w:val="18"/>
                <w:szCs w:val="18"/>
              </w:rPr>
              <w:t xml:space="preserve">Total carrying value </w:t>
            </w:r>
          </w:p>
        </w:tc>
        <w:tc>
          <w:tcPr>
            <w:tcW w:w="665" w:type="pct"/>
            <w:tcBorders>
              <w:top w:val="single" w:sz="4" w:space="0" w:color="auto"/>
              <w:left w:val="nil"/>
              <w:bottom w:val="nil"/>
              <w:right w:val="nil"/>
            </w:tcBorders>
            <w:vAlign w:val="bottom"/>
          </w:tcPr>
          <w:p w14:paraId="0CC8CEB8" w14:textId="77777777" w:rsidR="00D055FB" w:rsidRPr="00161BBC" w:rsidRDefault="00D055FB">
            <w:pPr>
              <w:spacing w:line="240" w:lineRule="auto"/>
              <w:ind w:right="-72"/>
              <w:jc w:val="right"/>
              <w:rPr>
                <w:rFonts w:eastAsia="Arial Unicode MS" w:cs="Arial"/>
                <w:b/>
                <w:bCs/>
                <w:sz w:val="18"/>
                <w:szCs w:val="18"/>
              </w:rPr>
            </w:pPr>
          </w:p>
          <w:p w14:paraId="0EAF192D" w14:textId="77777777" w:rsidR="00D055FB" w:rsidRPr="00161BBC" w:rsidRDefault="00D055FB">
            <w:pPr>
              <w:spacing w:line="240" w:lineRule="auto"/>
              <w:ind w:right="-72"/>
              <w:jc w:val="right"/>
              <w:rPr>
                <w:rFonts w:eastAsia="Arial Unicode MS" w:cs="Arial"/>
                <w:b/>
                <w:bCs/>
                <w:sz w:val="18"/>
                <w:szCs w:val="18"/>
              </w:rPr>
            </w:pPr>
            <w:r w:rsidRPr="00161BBC">
              <w:rPr>
                <w:rFonts w:eastAsia="Arial Unicode MS" w:cs="Arial"/>
                <w:b/>
                <w:bCs/>
                <w:sz w:val="18"/>
                <w:szCs w:val="18"/>
              </w:rPr>
              <w:t>Fair value</w:t>
            </w:r>
            <w:r w:rsidRPr="00161BBC">
              <w:rPr>
                <w:rFonts w:eastAsia="Arial Unicode MS" w:cs="Arial"/>
                <w:b/>
                <w:bCs/>
                <w:sz w:val="18"/>
                <w:szCs w:val="18"/>
                <w:cs/>
              </w:rPr>
              <w:t xml:space="preserve"> </w:t>
            </w:r>
          </w:p>
        </w:tc>
      </w:tr>
      <w:tr w:rsidR="00D055FB" w:rsidRPr="00161BBC" w14:paraId="79BB5364" w14:textId="77777777" w:rsidTr="00161BBC">
        <w:tc>
          <w:tcPr>
            <w:tcW w:w="1816" w:type="pct"/>
            <w:tcBorders>
              <w:top w:val="nil"/>
              <w:left w:val="nil"/>
              <w:bottom w:val="nil"/>
              <w:right w:val="nil"/>
            </w:tcBorders>
            <w:vAlign w:val="bottom"/>
          </w:tcPr>
          <w:p w14:paraId="48DAF3D9" w14:textId="77777777" w:rsidR="00D055FB" w:rsidRPr="00161BBC" w:rsidRDefault="00D055FB">
            <w:pPr>
              <w:spacing w:line="240" w:lineRule="auto"/>
              <w:ind w:left="-101"/>
              <w:rPr>
                <w:rFonts w:cs="Arial"/>
                <w:b/>
                <w:bCs/>
                <w:color w:val="000000"/>
                <w:sz w:val="18"/>
                <w:szCs w:val="18"/>
                <w:lang w:eastAsia="en-GB"/>
              </w:rPr>
            </w:pPr>
          </w:p>
        </w:tc>
        <w:tc>
          <w:tcPr>
            <w:tcW w:w="565" w:type="pct"/>
            <w:vMerge/>
            <w:tcBorders>
              <w:left w:val="nil"/>
              <w:bottom w:val="single" w:sz="4" w:space="0" w:color="auto"/>
              <w:right w:val="nil"/>
            </w:tcBorders>
            <w:vAlign w:val="bottom"/>
          </w:tcPr>
          <w:p w14:paraId="12C9B0C3" w14:textId="77777777" w:rsidR="00D055FB" w:rsidRPr="00161BBC" w:rsidRDefault="00D055FB">
            <w:pPr>
              <w:spacing w:line="240" w:lineRule="auto"/>
              <w:ind w:right="-72"/>
              <w:jc w:val="center"/>
              <w:rPr>
                <w:rFonts w:eastAsia="Arial Unicode MS" w:cs="Arial"/>
                <w:b/>
                <w:bCs/>
                <w:sz w:val="18"/>
                <w:szCs w:val="18"/>
              </w:rPr>
            </w:pPr>
          </w:p>
        </w:tc>
        <w:tc>
          <w:tcPr>
            <w:tcW w:w="675" w:type="pct"/>
            <w:tcBorders>
              <w:top w:val="nil"/>
              <w:left w:val="nil"/>
              <w:bottom w:val="single" w:sz="4" w:space="0" w:color="auto"/>
              <w:right w:val="nil"/>
            </w:tcBorders>
            <w:vAlign w:val="bottom"/>
          </w:tcPr>
          <w:p w14:paraId="5E8EF604" w14:textId="77777777" w:rsidR="00D055FB" w:rsidRPr="00161BBC" w:rsidRDefault="00D055FB">
            <w:pPr>
              <w:tabs>
                <w:tab w:val="left" w:pos="1452"/>
              </w:tabs>
              <w:spacing w:line="240" w:lineRule="auto"/>
              <w:ind w:right="-72"/>
              <w:jc w:val="right"/>
              <w:rPr>
                <w:rFonts w:eastAsia="Arial Unicode MS" w:cs="Arial"/>
                <w:sz w:val="18"/>
                <w:szCs w:val="18"/>
              </w:rPr>
            </w:pPr>
            <w:r w:rsidRPr="00161BBC">
              <w:rPr>
                <w:rFonts w:eastAsia="Arial Unicode MS" w:cs="Arial"/>
                <w:b/>
                <w:bCs/>
                <w:sz w:val="18"/>
                <w:szCs w:val="18"/>
              </w:rPr>
              <w:t>Million Baht</w:t>
            </w:r>
          </w:p>
        </w:tc>
        <w:tc>
          <w:tcPr>
            <w:tcW w:w="607" w:type="pct"/>
            <w:tcBorders>
              <w:top w:val="nil"/>
              <w:left w:val="nil"/>
              <w:bottom w:val="single" w:sz="4" w:space="0" w:color="auto"/>
              <w:right w:val="nil"/>
            </w:tcBorders>
            <w:vAlign w:val="bottom"/>
          </w:tcPr>
          <w:p w14:paraId="2D80D4BE" w14:textId="77777777" w:rsidR="00D055FB" w:rsidRPr="00161BBC" w:rsidRDefault="00D055FB">
            <w:pPr>
              <w:spacing w:line="240" w:lineRule="auto"/>
              <w:ind w:right="-72"/>
              <w:jc w:val="right"/>
              <w:rPr>
                <w:rFonts w:eastAsia="Arial Unicode MS" w:cs="Arial"/>
                <w:b/>
                <w:bCs/>
                <w:sz w:val="18"/>
                <w:szCs w:val="18"/>
              </w:rPr>
            </w:pPr>
            <w:r w:rsidRPr="00161BBC">
              <w:rPr>
                <w:rFonts w:eastAsia="Arial Unicode MS" w:cs="Arial"/>
                <w:b/>
                <w:bCs/>
                <w:sz w:val="18"/>
                <w:szCs w:val="18"/>
              </w:rPr>
              <w:t>Million Baht</w:t>
            </w:r>
          </w:p>
        </w:tc>
        <w:tc>
          <w:tcPr>
            <w:tcW w:w="673" w:type="pct"/>
            <w:tcBorders>
              <w:top w:val="nil"/>
              <w:left w:val="nil"/>
              <w:bottom w:val="single" w:sz="4" w:space="0" w:color="auto"/>
              <w:right w:val="nil"/>
            </w:tcBorders>
            <w:vAlign w:val="bottom"/>
          </w:tcPr>
          <w:p w14:paraId="426E35F8" w14:textId="77777777" w:rsidR="00D055FB" w:rsidRPr="00161BBC" w:rsidRDefault="00D055FB">
            <w:pPr>
              <w:spacing w:line="240" w:lineRule="auto"/>
              <w:ind w:right="-72"/>
              <w:jc w:val="right"/>
              <w:rPr>
                <w:rFonts w:eastAsia="Arial Unicode MS" w:cs="Arial"/>
                <w:b/>
                <w:bCs/>
                <w:sz w:val="18"/>
                <w:szCs w:val="18"/>
              </w:rPr>
            </w:pPr>
            <w:r w:rsidRPr="00161BBC">
              <w:rPr>
                <w:rFonts w:eastAsia="Arial Unicode MS" w:cs="Arial"/>
                <w:b/>
                <w:bCs/>
                <w:sz w:val="18"/>
                <w:szCs w:val="18"/>
              </w:rPr>
              <w:t>Million Baht</w:t>
            </w:r>
          </w:p>
        </w:tc>
        <w:tc>
          <w:tcPr>
            <w:tcW w:w="665" w:type="pct"/>
            <w:tcBorders>
              <w:top w:val="nil"/>
              <w:left w:val="nil"/>
              <w:bottom w:val="single" w:sz="4" w:space="0" w:color="auto"/>
              <w:right w:val="nil"/>
            </w:tcBorders>
            <w:vAlign w:val="bottom"/>
          </w:tcPr>
          <w:p w14:paraId="191946BC" w14:textId="77777777" w:rsidR="00D055FB" w:rsidRPr="00161BBC" w:rsidRDefault="00D055FB">
            <w:pPr>
              <w:spacing w:line="240" w:lineRule="auto"/>
              <w:ind w:right="-72"/>
              <w:jc w:val="right"/>
              <w:rPr>
                <w:rFonts w:eastAsia="Arial Unicode MS" w:cs="Arial"/>
                <w:b/>
                <w:bCs/>
                <w:sz w:val="18"/>
                <w:szCs w:val="18"/>
              </w:rPr>
            </w:pPr>
            <w:r w:rsidRPr="00161BBC">
              <w:rPr>
                <w:rFonts w:eastAsia="Arial Unicode MS" w:cs="Arial"/>
                <w:b/>
                <w:bCs/>
                <w:sz w:val="18"/>
                <w:szCs w:val="18"/>
              </w:rPr>
              <w:t>Million Baht</w:t>
            </w:r>
          </w:p>
        </w:tc>
      </w:tr>
      <w:tr w:rsidR="00D055FB" w:rsidRPr="00161BBC" w14:paraId="024B94DE" w14:textId="77777777" w:rsidTr="00161BBC">
        <w:tc>
          <w:tcPr>
            <w:tcW w:w="1816" w:type="pct"/>
            <w:tcBorders>
              <w:top w:val="nil"/>
              <w:left w:val="nil"/>
              <w:bottom w:val="nil"/>
              <w:right w:val="nil"/>
            </w:tcBorders>
            <w:vAlign w:val="bottom"/>
          </w:tcPr>
          <w:p w14:paraId="227B0CE7" w14:textId="6866C5D1" w:rsidR="00D055FB" w:rsidRPr="00161BBC" w:rsidRDefault="00D055FB">
            <w:pPr>
              <w:tabs>
                <w:tab w:val="left" w:pos="869"/>
              </w:tabs>
              <w:spacing w:line="240" w:lineRule="auto"/>
              <w:ind w:left="-101"/>
              <w:rPr>
                <w:rFonts w:cs="Arial"/>
                <w:b/>
                <w:bCs/>
                <w:color w:val="000000"/>
                <w:sz w:val="18"/>
                <w:szCs w:val="18"/>
                <w:lang w:eastAsia="en-GB"/>
              </w:rPr>
            </w:pPr>
            <w:r w:rsidRPr="00161BBC">
              <w:rPr>
                <w:rFonts w:cs="Arial"/>
                <w:b/>
                <w:bCs/>
                <w:sz w:val="18"/>
                <w:szCs w:val="18"/>
                <w:lang w:eastAsia="en-GB"/>
              </w:rPr>
              <w:t>As at 30 June 2025</w:t>
            </w:r>
          </w:p>
        </w:tc>
        <w:tc>
          <w:tcPr>
            <w:tcW w:w="565" w:type="pct"/>
            <w:tcBorders>
              <w:top w:val="single" w:sz="4" w:space="0" w:color="auto"/>
              <w:left w:val="nil"/>
              <w:bottom w:val="nil"/>
              <w:right w:val="nil"/>
            </w:tcBorders>
            <w:vAlign w:val="bottom"/>
          </w:tcPr>
          <w:p w14:paraId="65AAD135" w14:textId="77777777" w:rsidR="00D055FB" w:rsidRPr="00161BBC" w:rsidRDefault="00D055FB">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vAlign w:val="bottom"/>
          </w:tcPr>
          <w:p w14:paraId="6528CF8B" w14:textId="77777777" w:rsidR="00D055FB" w:rsidRPr="00161BBC" w:rsidRDefault="00D055FB">
            <w:pPr>
              <w:tabs>
                <w:tab w:val="left" w:pos="1452"/>
              </w:tabs>
              <w:spacing w:line="240" w:lineRule="auto"/>
              <w:ind w:right="-72"/>
              <w:jc w:val="right"/>
              <w:rPr>
                <w:rFonts w:eastAsia="Arial Unicode MS" w:cs="Arial"/>
                <w:sz w:val="18"/>
                <w:szCs w:val="18"/>
              </w:rPr>
            </w:pPr>
          </w:p>
        </w:tc>
        <w:tc>
          <w:tcPr>
            <w:tcW w:w="607" w:type="pct"/>
            <w:tcBorders>
              <w:top w:val="single" w:sz="4" w:space="0" w:color="auto"/>
              <w:left w:val="nil"/>
              <w:bottom w:val="nil"/>
              <w:right w:val="nil"/>
            </w:tcBorders>
            <w:vAlign w:val="bottom"/>
          </w:tcPr>
          <w:p w14:paraId="69AEF9E9" w14:textId="77777777" w:rsidR="00D055FB" w:rsidRPr="00161BBC" w:rsidRDefault="00D055FB">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vAlign w:val="bottom"/>
          </w:tcPr>
          <w:p w14:paraId="78B6477E" w14:textId="77777777" w:rsidR="00D055FB" w:rsidRPr="00161BBC" w:rsidRDefault="00D055FB">
            <w:pPr>
              <w:spacing w:line="240" w:lineRule="auto"/>
              <w:ind w:right="-72"/>
              <w:jc w:val="right"/>
              <w:rPr>
                <w:rFonts w:eastAsia="Arial Unicode MS" w:cs="Arial"/>
                <w:sz w:val="18"/>
                <w:szCs w:val="18"/>
              </w:rPr>
            </w:pPr>
          </w:p>
        </w:tc>
        <w:tc>
          <w:tcPr>
            <w:tcW w:w="665" w:type="pct"/>
            <w:tcBorders>
              <w:top w:val="single" w:sz="4" w:space="0" w:color="auto"/>
              <w:left w:val="nil"/>
              <w:bottom w:val="nil"/>
              <w:right w:val="nil"/>
            </w:tcBorders>
            <w:vAlign w:val="bottom"/>
          </w:tcPr>
          <w:p w14:paraId="03E1A38A" w14:textId="77777777" w:rsidR="00D055FB" w:rsidRPr="00161BBC" w:rsidRDefault="00D055FB">
            <w:pPr>
              <w:spacing w:line="240" w:lineRule="auto"/>
              <w:ind w:right="-72"/>
              <w:jc w:val="right"/>
              <w:rPr>
                <w:rFonts w:eastAsia="Arial Unicode MS" w:cs="Arial"/>
                <w:sz w:val="18"/>
                <w:szCs w:val="18"/>
              </w:rPr>
            </w:pPr>
          </w:p>
        </w:tc>
      </w:tr>
      <w:tr w:rsidR="00D055FB" w:rsidRPr="00161BBC" w14:paraId="720E567A" w14:textId="77777777" w:rsidTr="00161BBC">
        <w:trPr>
          <w:trHeight w:val="70"/>
        </w:trPr>
        <w:tc>
          <w:tcPr>
            <w:tcW w:w="1816" w:type="pct"/>
            <w:tcBorders>
              <w:top w:val="nil"/>
              <w:left w:val="nil"/>
              <w:bottom w:val="nil"/>
              <w:right w:val="nil"/>
            </w:tcBorders>
            <w:vAlign w:val="bottom"/>
          </w:tcPr>
          <w:p w14:paraId="289AB0D0" w14:textId="77777777" w:rsidR="00D055FB" w:rsidRPr="00161BBC" w:rsidRDefault="00D055FB">
            <w:pPr>
              <w:spacing w:line="240" w:lineRule="auto"/>
              <w:ind w:left="-101"/>
              <w:rPr>
                <w:rFonts w:cs="Arial"/>
                <w:b/>
                <w:bCs/>
                <w:color w:val="000000"/>
                <w:sz w:val="18"/>
                <w:szCs w:val="18"/>
                <w:lang w:eastAsia="en-GB"/>
              </w:rPr>
            </w:pPr>
          </w:p>
        </w:tc>
        <w:tc>
          <w:tcPr>
            <w:tcW w:w="565" w:type="pct"/>
            <w:tcBorders>
              <w:top w:val="nil"/>
              <w:left w:val="nil"/>
              <w:bottom w:val="nil"/>
              <w:right w:val="nil"/>
            </w:tcBorders>
            <w:vAlign w:val="bottom"/>
          </w:tcPr>
          <w:p w14:paraId="517DDCD4" w14:textId="77777777" w:rsidR="00D055FB" w:rsidRPr="00161BBC" w:rsidRDefault="00D055FB">
            <w:pPr>
              <w:spacing w:line="240" w:lineRule="auto"/>
              <w:ind w:right="-72"/>
              <w:jc w:val="right"/>
              <w:rPr>
                <w:rFonts w:eastAsia="Arial Unicode MS" w:cs="Arial"/>
                <w:sz w:val="18"/>
                <w:szCs w:val="18"/>
              </w:rPr>
            </w:pPr>
          </w:p>
        </w:tc>
        <w:tc>
          <w:tcPr>
            <w:tcW w:w="675" w:type="pct"/>
            <w:tcBorders>
              <w:top w:val="nil"/>
              <w:left w:val="nil"/>
              <w:bottom w:val="nil"/>
              <w:right w:val="nil"/>
            </w:tcBorders>
            <w:vAlign w:val="bottom"/>
          </w:tcPr>
          <w:p w14:paraId="648D8383" w14:textId="77777777" w:rsidR="00D055FB" w:rsidRPr="00161BBC" w:rsidRDefault="00D055FB">
            <w:pPr>
              <w:spacing w:line="240" w:lineRule="auto"/>
              <w:ind w:right="-72"/>
              <w:jc w:val="center"/>
              <w:rPr>
                <w:rFonts w:eastAsia="Arial Unicode MS" w:cs="Arial"/>
                <w:sz w:val="18"/>
                <w:szCs w:val="18"/>
              </w:rPr>
            </w:pPr>
          </w:p>
        </w:tc>
        <w:tc>
          <w:tcPr>
            <w:tcW w:w="607" w:type="pct"/>
            <w:tcBorders>
              <w:top w:val="nil"/>
              <w:left w:val="nil"/>
              <w:bottom w:val="nil"/>
              <w:right w:val="nil"/>
            </w:tcBorders>
            <w:vAlign w:val="bottom"/>
          </w:tcPr>
          <w:p w14:paraId="23FB11E8" w14:textId="77777777" w:rsidR="00D055FB" w:rsidRPr="00161BBC" w:rsidRDefault="00D055FB">
            <w:pPr>
              <w:spacing w:line="240" w:lineRule="auto"/>
              <w:ind w:right="-72"/>
              <w:jc w:val="center"/>
              <w:rPr>
                <w:rFonts w:eastAsia="Arial Unicode MS" w:cs="Arial"/>
                <w:sz w:val="18"/>
                <w:szCs w:val="18"/>
              </w:rPr>
            </w:pPr>
          </w:p>
        </w:tc>
        <w:tc>
          <w:tcPr>
            <w:tcW w:w="673" w:type="pct"/>
            <w:tcBorders>
              <w:top w:val="nil"/>
              <w:left w:val="nil"/>
              <w:bottom w:val="nil"/>
              <w:right w:val="nil"/>
            </w:tcBorders>
            <w:vAlign w:val="bottom"/>
          </w:tcPr>
          <w:p w14:paraId="71EAB889" w14:textId="77777777" w:rsidR="00D055FB" w:rsidRPr="00161BBC" w:rsidRDefault="00D055FB">
            <w:pPr>
              <w:spacing w:line="240" w:lineRule="auto"/>
              <w:ind w:right="-72"/>
              <w:jc w:val="center"/>
              <w:rPr>
                <w:rFonts w:eastAsia="Arial Unicode MS" w:cs="Arial"/>
                <w:sz w:val="18"/>
                <w:szCs w:val="18"/>
              </w:rPr>
            </w:pPr>
          </w:p>
        </w:tc>
        <w:tc>
          <w:tcPr>
            <w:tcW w:w="665" w:type="pct"/>
            <w:tcBorders>
              <w:top w:val="nil"/>
              <w:left w:val="nil"/>
              <w:bottom w:val="nil"/>
              <w:right w:val="nil"/>
            </w:tcBorders>
            <w:vAlign w:val="bottom"/>
          </w:tcPr>
          <w:p w14:paraId="54B65601" w14:textId="77777777" w:rsidR="00D055FB" w:rsidRPr="00161BBC" w:rsidRDefault="00D055FB">
            <w:pPr>
              <w:spacing w:line="240" w:lineRule="auto"/>
              <w:ind w:right="-72"/>
              <w:jc w:val="center"/>
              <w:rPr>
                <w:rFonts w:eastAsia="Arial Unicode MS" w:cs="Arial"/>
                <w:sz w:val="18"/>
                <w:szCs w:val="18"/>
              </w:rPr>
            </w:pPr>
          </w:p>
        </w:tc>
      </w:tr>
      <w:tr w:rsidR="00D055FB" w:rsidRPr="00161BBC" w14:paraId="18F0B493" w14:textId="77777777" w:rsidTr="00161BBC">
        <w:trPr>
          <w:trHeight w:val="70"/>
        </w:trPr>
        <w:tc>
          <w:tcPr>
            <w:tcW w:w="1816" w:type="pct"/>
            <w:tcBorders>
              <w:top w:val="nil"/>
              <w:left w:val="nil"/>
              <w:bottom w:val="nil"/>
              <w:right w:val="nil"/>
            </w:tcBorders>
            <w:vAlign w:val="bottom"/>
          </w:tcPr>
          <w:p w14:paraId="2B1878AA" w14:textId="77777777" w:rsidR="00D055FB" w:rsidRPr="00161BBC" w:rsidRDefault="00D055FB">
            <w:pPr>
              <w:spacing w:line="240" w:lineRule="auto"/>
              <w:ind w:left="-101"/>
              <w:rPr>
                <w:rFonts w:cs="Arial"/>
                <w:b/>
                <w:bCs/>
                <w:color w:val="000000"/>
                <w:sz w:val="18"/>
                <w:szCs w:val="18"/>
                <w:lang w:eastAsia="en-GB"/>
              </w:rPr>
            </w:pPr>
            <w:r w:rsidRPr="00161BBC">
              <w:rPr>
                <w:rFonts w:cs="Arial"/>
                <w:b/>
                <w:bCs/>
                <w:color w:val="000000"/>
                <w:sz w:val="18"/>
                <w:szCs w:val="18"/>
                <w:lang w:eastAsia="en-GB"/>
              </w:rPr>
              <w:t>Assets</w:t>
            </w:r>
          </w:p>
        </w:tc>
        <w:tc>
          <w:tcPr>
            <w:tcW w:w="565" w:type="pct"/>
            <w:tcBorders>
              <w:top w:val="nil"/>
              <w:left w:val="nil"/>
              <w:bottom w:val="nil"/>
              <w:right w:val="nil"/>
            </w:tcBorders>
            <w:vAlign w:val="bottom"/>
          </w:tcPr>
          <w:p w14:paraId="64D9CC6D" w14:textId="77777777" w:rsidR="00D055FB" w:rsidRPr="00161BBC" w:rsidRDefault="00D055FB">
            <w:pPr>
              <w:spacing w:line="240" w:lineRule="auto"/>
              <w:ind w:right="-72"/>
              <w:jc w:val="right"/>
              <w:rPr>
                <w:rFonts w:eastAsia="Arial Unicode MS" w:cs="Arial"/>
                <w:sz w:val="18"/>
                <w:szCs w:val="18"/>
              </w:rPr>
            </w:pPr>
          </w:p>
        </w:tc>
        <w:tc>
          <w:tcPr>
            <w:tcW w:w="675" w:type="pct"/>
            <w:tcBorders>
              <w:top w:val="nil"/>
              <w:left w:val="nil"/>
              <w:bottom w:val="nil"/>
              <w:right w:val="nil"/>
            </w:tcBorders>
            <w:vAlign w:val="bottom"/>
          </w:tcPr>
          <w:p w14:paraId="1284540E" w14:textId="77777777" w:rsidR="00D055FB" w:rsidRPr="00161BBC" w:rsidRDefault="00D055FB">
            <w:pPr>
              <w:spacing w:line="240" w:lineRule="auto"/>
              <w:ind w:right="-72"/>
              <w:jc w:val="center"/>
              <w:rPr>
                <w:rFonts w:eastAsia="Arial Unicode MS" w:cs="Arial"/>
                <w:sz w:val="18"/>
                <w:szCs w:val="18"/>
              </w:rPr>
            </w:pPr>
          </w:p>
        </w:tc>
        <w:tc>
          <w:tcPr>
            <w:tcW w:w="607" w:type="pct"/>
            <w:tcBorders>
              <w:top w:val="nil"/>
              <w:left w:val="nil"/>
              <w:bottom w:val="nil"/>
              <w:right w:val="nil"/>
            </w:tcBorders>
            <w:vAlign w:val="bottom"/>
          </w:tcPr>
          <w:p w14:paraId="79996A7C" w14:textId="77777777" w:rsidR="00D055FB" w:rsidRPr="00161BBC" w:rsidRDefault="00D055FB">
            <w:pPr>
              <w:spacing w:line="240" w:lineRule="auto"/>
              <w:ind w:right="-72"/>
              <w:jc w:val="center"/>
              <w:rPr>
                <w:rFonts w:eastAsia="Arial Unicode MS" w:cs="Arial"/>
                <w:sz w:val="18"/>
                <w:szCs w:val="18"/>
              </w:rPr>
            </w:pPr>
          </w:p>
        </w:tc>
        <w:tc>
          <w:tcPr>
            <w:tcW w:w="673" w:type="pct"/>
            <w:tcBorders>
              <w:top w:val="nil"/>
              <w:left w:val="nil"/>
              <w:bottom w:val="nil"/>
              <w:right w:val="nil"/>
            </w:tcBorders>
            <w:vAlign w:val="bottom"/>
          </w:tcPr>
          <w:p w14:paraId="0D97093E" w14:textId="77777777" w:rsidR="00D055FB" w:rsidRPr="00161BBC" w:rsidRDefault="00D055FB">
            <w:pPr>
              <w:spacing w:line="240" w:lineRule="auto"/>
              <w:ind w:right="-72"/>
              <w:jc w:val="center"/>
              <w:rPr>
                <w:rFonts w:eastAsia="Arial Unicode MS" w:cs="Arial"/>
                <w:sz w:val="18"/>
                <w:szCs w:val="18"/>
              </w:rPr>
            </w:pPr>
          </w:p>
        </w:tc>
        <w:tc>
          <w:tcPr>
            <w:tcW w:w="665" w:type="pct"/>
            <w:tcBorders>
              <w:top w:val="nil"/>
              <w:left w:val="nil"/>
              <w:bottom w:val="nil"/>
              <w:right w:val="nil"/>
            </w:tcBorders>
            <w:vAlign w:val="bottom"/>
          </w:tcPr>
          <w:p w14:paraId="764A3C1A" w14:textId="77777777" w:rsidR="00D055FB" w:rsidRPr="00161BBC" w:rsidRDefault="00D055FB">
            <w:pPr>
              <w:spacing w:line="240" w:lineRule="auto"/>
              <w:ind w:right="-72"/>
              <w:jc w:val="center"/>
              <w:rPr>
                <w:rFonts w:eastAsia="Arial Unicode MS" w:cs="Arial"/>
                <w:sz w:val="18"/>
                <w:szCs w:val="18"/>
              </w:rPr>
            </w:pPr>
          </w:p>
        </w:tc>
      </w:tr>
      <w:tr w:rsidR="00D055FB" w:rsidRPr="00161BBC" w14:paraId="7B10B233" w14:textId="77777777" w:rsidTr="00161BBC">
        <w:tc>
          <w:tcPr>
            <w:tcW w:w="1816" w:type="pct"/>
            <w:tcBorders>
              <w:top w:val="nil"/>
              <w:left w:val="nil"/>
              <w:bottom w:val="nil"/>
              <w:right w:val="nil"/>
            </w:tcBorders>
            <w:vAlign w:val="bottom"/>
          </w:tcPr>
          <w:p w14:paraId="654C1A15" w14:textId="77777777" w:rsidR="00D055FB" w:rsidRPr="00161BBC" w:rsidRDefault="00D055FB">
            <w:pPr>
              <w:spacing w:line="240" w:lineRule="auto"/>
              <w:ind w:left="-101"/>
              <w:rPr>
                <w:rFonts w:eastAsia="Arial Unicode MS" w:cs="Arial"/>
                <w:sz w:val="18"/>
                <w:szCs w:val="18"/>
              </w:rPr>
            </w:pPr>
            <w:r w:rsidRPr="00161BBC">
              <w:rPr>
                <w:rFonts w:eastAsia="Arial Unicode MS" w:cs="Arial"/>
                <w:sz w:val="18"/>
                <w:szCs w:val="18"/>
              </w:rPr>
              <w:t>Long-term loans to related parties</w:t>
            </w:r>
          </w:p>
        </w:tc>
        <w:tc>
          <w:tcPr>
            <w:tcW w:w="565" w:type="pct"/>
            <w:tcBorders>
              <w:top w:val="nil"/>
              <w:left w:val="nil"/>
              <w:bottom w:val="nil"/>
              <w:right w:val="nil"/>
            </w:tcBorders>
            <w:vAlign w:val="bottom"/>
          </w:tcPr>
          <w:p w14:paraId="339177B0" w14:textId="359F5382" w:rsidR="00D055FB" w:rsidRPr="00161BBC" w:rsidRDefault="003B6F33">
            <w:pPr>
              <w:spacing w:line="240" w:lineRule="auto"/>
              <w:ind w:right="-72"/>
              <w:jc w:val="center"/>
              <w:rPr>
                <w:rFonts w:eastAsia="Arial Unicode MS" w:cs="Arial"/>
                <w:sz w:val="18"/>
                <w:szCs w:val="18"/>
              </w:rPr>
            </w:pPr>
            <w:r w:rsidRPr="00161BBC">
              <w:rPr>
                <w:rFonts w:eastAsia="Arial Unicode MS" w:cs="Arial"/>
                <w:sz w:val="18"/>
                <w:szCs w:val="18"/>
              </w:rPr>
              <w:t>2</w:t>
            </w:r>
          </w:p>
        </w:tc>
        <w:tc>
          <w:tcPr>
            <w:tcW w:w="675" w:type="pct"/>
            <w:tcBorders>
              <w:top w:val="nil"/>
              <w:left w:val="nil"/>
              <w:bottom w:val="nil"/>
              <w:right w:val="nil"/>
            </w:tcBorders>
            <w:vAlign w:val="bottom"/>
          </w:tcPr>
          <w:p w14:paraId="6EA96F87" w14:textId="28C808F0" w:rsidR="00D055FB" w:rsidRPr="00161BBC" w:rsidRDefault="00B165ED">
            <w:pPr>
              <w:spacing w:line="240" w:lineRule="auto"/>
              <w:ind w:right="-72"/>
              <w:jc w:val="right"/>
              <w:rPr>
                <w:rFonts w:eastAsia="Arial Unicode MS" w:cs="Arial"/>
                <w:sz w:val="18"/>
                <w:szCs w:val="18"/>
                <w:lang w:val="en-US"/>
              </w:rPr>
            </w:pPr>
            <w:r w:rsidRPr="00161BBC">
              <w:rPr>
                <w:rFonts w:eastAsia="Arial Unicode MS" w:cs="Arial"/>
                <w:sz w:val="18"/>
                <w:szCs w:val="18"/>
                <w:lang w:val="en-US"/>
              </w:rPr>
              <w:t>-</w:t>
            </w:r>
          </w:p>
        </w:tc>
        <w:tc>
          <w:tcPr>
            <w:tcW w:w="607" w:type="pct"/>
            <w:tcBorders>
              <w:top w:val="nil"/>
              <w:left w:val="nil"/>
              <w:bottom w:val="nil"/>
              <w:right w:val="nil"/>
            </w:tcBorders>
            <w:vAlign w:val="bottom"/>
          </w:tcPr>
          <w:p w14:paraId="75289104" w14:textId="08727031" w:rsidR="00D055FB" w:rsidRPr="00161BBC" w:rsidRDefault="00B165ED">
            <w:pPr>
              <w:spacing w:line="240" w:lineRule="auto"/>
              <w:ind w:right="-72" w:hanging="172"/>
              <w:jc w:val="right"/>
              <w:rPr>
                <w:rFonts w:eastAsia="Arial Unicode MS" w:cs="Arial"/>
                <w:sz w:val="18"/>
                <w:szCs w:val="18"/>
              </w:rPr>
            </w:pPr>
            <w:r w:rsidRPr="00161BBC">
              <w:rPr>
                <w:rFonts w:eastAsia="Arial Unicode MS" w:cs="Arial"/>
                <w:sz w:val="18"/>
                <w:szCs w:val="18"/>
              </w:rPr>
              <w:t>11,986</w:t>
            </w:r>
          </w:p>
        </w:tc>
        <w:tc>
          <w:tcPr>
            <w:tcW w:w="673" w:type="pct"/>
            <w:tcBorders>
              <w:top w:val="nil"/>
              <w:left w:val="nil"/>
              <w:bottom w:val="nil"/>
              <w:right w:val="nil"/>
            </w:tcBorders>
            <w:vAlign w:val="bottom"/>
          </w:tcPr>
          <w:p w14:paraId="305033C6" w14:textId="7D26EEB0" w:rsidR="00D055FB" w:rsidRPr="00161BBC" w:rsidRDefault="00B165ED">
            <w:pPr>
              <w:spacing w:line="240" w:lineRule="auto"/>
              <w:ind w:right="-72"/>
              <w:jc w:val="right"/>
              <w:rPr>
                <w:rFonts w:eastAsia="Arial Unicode MS" w:cs="Arial"/>
                <w:sz w:val="18"/>
                <w:szCs w:val="18"/>
              </w:rPr>
            </w:pPr>
            <w:r w:rsidRPr="00161BBC">
              <w:rPr>
                <w:rFonts w:eastAsia="Arial Unicode MS" w:cs="Arial"/>
                <w:sz w:val="18"/>
                <w:szCs w:val="18"/>
              </w:rPr>
              <w:t>11,986</w:t>
            </w:r>
          </w:p>
        </w:tc>
        <w:tc>
          <w:tcPr>
            <w:tcW w:w="665" w:type="pct"/>
            <w:tcBorders>
              <w:top w:val="nil"/>
              <w:left w:val="nil"/>
              <w:bottom w:val="nil"/>
              <w:right w:val="nil"/>
            </w:tcBorders>
            <w:vAlign w:val="bottom"/>
          </w:tcPr>
          <w:p w14:paraId="0FDF0D5F" w14:textId="110849CA" w:rsidR="00D055FB" w:rsidRPr="00161BBC" w:rsidRDefault="00B165ED">
            <w:pPr>
              <w:spacing w:line="240" w:lineRule="auto"/>
              <w:ind w:right="-72"/>
              <w:jc w:val="right"/>
              <w:rPr>
                <w:rFonts w:eastAsia="Arial Unicode MS" w:cs="Arial"/>
                <w:sz w:val="18"/>
                <w:szCs w:val="18"/>
                <w:lang w:val="en-US"/>
              </w:rPr>
            </w:pPr>
            <w:r w:rsidRPr="00161BBC">
              <w:rPr>
                <w:rFonts w:eastAsia="Arial Unicode MS" w:cs="Arial"/>
                <w:sz w:val="18"/>
                <w:szCs w:val="18"/>
                <w:lang w:val="en-US"/>
              </w:rPr>
              <w:t>12,133</w:t>
            </w:r>
          </w:p>
        </w:tc>
      </w:tr>
      <w:tr w:rsidR="00D055FB" w:rsidRPr="00161BBC" w14:paraId="6128DFA6" w14:textId="77777777" w:rsidTr="00161BBC">
        <w:tc>
          <w:tcPr>
            <w:tcW w:w="1816" w:type="pct"/>
            <w:tcBorders>
              <w:top w:val="nil"/>
              <w:left w:val="nil"/>
              <w:bottom w:val="nil"/>
              <w:right w:val="nil"/>
            </w:tcBorders>
            <w:vAlign w:val="bottom"/>
          </w:tcPr>
          <w:p w14:paraId="4A9153AD" w14:textId="65A6FFD7" w:rsidR="00D055FB" w:rsidRPr="00161BBC" w:rsidRDefault="00D055FB">
            <w:pPr>
              <w:spacing w:line="240" w:lineRule="auto"/>
              <w:ind w:left="-101"/>
              <w:rPr>
                <w:rFonts w:eastAsia="Arial Unicode MS" w:cs="Arial"/>
                <w:sz w:val="18"/>
                <w:szCs w:val="18"/>
              </w:rPr>
            </w:pPr>
            <w:r w:rsidRPr="00161BBC">
              <w:rPr>
                <w:rFonts w:eastAsia="Arial Unicode MS" w:cs="Arial"/>
                <w:sz w:val="18"/>
                <w:szCs w:val="18"/>
              </w:rPr>
              <w:t>Derivative where the hedge accounting is not applied</w:t>
            </w:r>
          </w:p>
        </w:tc>
        <w:tc>
          <w:tcPr>
            <w:tcW w:w="565" w:type="pct"/>
            <w:tcBorders>
              <w:top w:val="nil"/>
              <w:left w:val="nil"/>
              <w:bottom w:val="nil"/>
              <w:right w:val="nil"/>
            </w:tcBorders>
            <w:vAlign w:val="bottom"/>
          </w:tcPr>
          <w:p w14:paraId="4443E525" w14:textId="77777777" w:rsidR="00D055FB" w:rsidRPr="00161BBC" w:rsidRDefault="00D055FB">
            <w:pPr>
              <w:spacing w:line="240" w:lineRule="auto"/>
              <w:ind w:right="-72"/>
              <w:jc w:val="center"/>
              <w:rPr>
                <w:rFonts w:eastAsia="Arial Unicode MS" w:cs="Arial"/>
                <w:sz w:val="18"/>
                <w:szCs w:val="18"/>
                <w:lang w:val="en-US"/>
              </w:rPr>
            </w:pPr>
          </w:p>
        </w:tc>
        <w:tc>
          <w:tcPr>
            <w:tcW w:w="675" w:type="pct"/>
            <w:tcBorders>
              <w:top w:val="nil"/>
              <w:left w:val="nil"/>
              <w:bottom w:val="nil"/>
              <w:right w:val="nil"/>
            </w:tcBorders>
            <w:vAlign w:val="bottom"/>
          </w:tcPr>
          <w:p w14:paraId="7BBA9959" w14:textId="77777777" w:rsidR="00D055FB" w:rsidRPr="00161BBC" w:rsidRDefault="00D055FB">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4099F487" w14:textId="77777777" w:rsidR="00D055FB" w:rsidRPr="00161BBC" w:rsidRDefault="00D055FB">
            <w:pPr>
              <w:spacing w:line="240" w:lineRule="auto"/>
              <w:ind w:right="-72" w:hanging="172"/>
              <w:jc w:val="right"/>
              <w:rPr>
                <w:rFonts w:eastAsia="Arial Unicode MS" w:cs="Arial"/>
                <w:sz w:val="18"/>
                <w:szCs w:val="18"/>
              </w:rPr>
            </w:pPr>
          </w:p>
        </w:tc>
        <w:tc>
          <w:tcPr>
            <w:tcW w:w="673" w:type="pct"/>
            <w:tcBorders>
              <w:top w:val="nil"/>
              <w:left w:val="nil"/>
              <w:bottom w:val="nil"/>
              <w:right w:val="nil"/>
            </w:tcBorders>
            <w:vAlign w:val="bottom"/>
          </w:tcPr>
          <w:p w14:paraId="6D46A8FF" w14:textId="77777777" w:rsidR="00D055FB" w:rsidRPr="00161BBC" w:rsidRDefault="00D055FB">
            <w:pPr>
              <w:spacing w:line="240" w:lineRule="auto"/>
              <w:ind w:right="-72"/>
              <w:jc w:val="right"/>
              <w:rPr>
                <w:rFonts w:eastAsia="Arial Unicode MS" w:cs="Arial"/>
                <w:sz w:val="18"/>
                <w:szCs w:val="18"/>
              </w:rPr>
            </w:pPr>
          </w:p>
        </w:tc>
        <w:tc>
          <w:tcPr>
            <w:tcW w:w="665" w:type="pct"/>
            <w:tcBorders>
              <w:top w:val="nil"/>
              <w:left w:val="nil"/>
              <w:bottom w:val="nil"/>
              <w:right w:val="nil"/>
            </w:tcBorders>
            <w:vAlign w:val="bottom"/>
          </w:tcPr>
          <w:p w14:paraId="4ACE2331" w14:textId="77777777" w:rsidR="00D055FB" w:rsidRPr="00161BBC" w:rsidRDefault="00D055FB">
            <w:pPr>
              <w:spacing w:line="240" w:lineRule="auto"/>
              <w:ind w:right="-72"/>
              <w:jc w:val="right"/>
              <w:rPr>
                <w:rFonts w:eastAsia="Arial Unicode MS" w:cs="Arial"/>
                <w:sz w:val="18"/>
                <w:szCs w:val="18"/>
              </w:rPr>
            </w:pPr>
          </w:p>
        </w:tc>
      </w:tr>
      <w:tr w:rsidR="00D055FB" w:rsidRPr="00161BBC" w14:paraId="31D377B9" w14:textId="77777777" w:rsidTr="00161BBC">
        <w:tc>
          <w:tcPr>
            <w:tcW w:w="1816" w:type="pct"/>
            <w:tcBorders>
              <w:top w:val="nil"/>
              <w:left w:val="nil"/>
              <w:bottom w:val="nil"/>
              <w:right w:val="nil"/>
            </w:tcBorders>
            <w:vAlign w:val="bottom"/>
          </w:tcPr>
          <w:p w14:paraId="26EDFEBC" w14:textId="437B20D2" w:rsidR="00D055FB" w:rsidRPr="00161BBC" w:rsidRDefault="00D055FB">
            <w:pPr>
              <w:spacing w:line="240" w:lineRule="auto"/>
              <w:ind w:left="-108"/>
              <w:rPr>
                <w:rFonts w:eastAsia="Arial Unicode MS" w:cs="Arial"/>
                <w:sz w:val="18"/>
                <w:szCs w:val="18"/>
              </w:rPr>
            </w:pPr>
            <w:r w:rsidRPr="00161BBC">
              <w:rPr>
                <w:rFonts w:eastAsia="Arial Unicode MS" w:cs="Arial"/>
                <w:sz w:val="18"/>
                <w:szCs w:val="18"/>
              </w:rPr>
              <w:t xml:space="preserve">   - Cross currency swap contract</w:t>
            </w:r>
          </w:p>
        </w:tc>
        <w:tc>
          <w:tcPr>
            <w:tcW w:w="565" w:type="pct"/>
            <w:tcBorders>
              <w:top w:val="nil"/>
              <w:left w:val="nil"/>
              <w:bottom w:val="nil"/>
              <w:right w:val="nil"/>
            </w:tcBorders>
            <w:vAlign w:val="bottom"/>
          </w:tcPr>
          <w:p w14:paraId="135233DD" w14:textId="473F8455" w:rsidR="00D055FB" w:rsidRPr="00161BBC" w:rsidRDefault="00CE4441">
            <w:pPr>
              <w:spacing w:line="240" w:lineRule="auto"/>
              <w:ind w:right="-72"/>
              <w:jc w:val="center"/>
              <w:rPr>
                <w:rFonts w:eastAsia="Arial Unicode MS" w:cs="Arial"/>
                <w:sz w:val="18"/>
                <w:szCs w:val="18"/>
              </w:rPr>
            </w:pPr>
            <w:r w:rsidRPr="00161BBC">
              <w:rPr>
                <w:rFonts w:eastAsia="Arial Unicode MS" w:cs="Arial"/>
                <w:sz w:val="18"/>
                <w:szCs w:val="18"/>
              </w:rPr>
              <w:t>2</w:t>
            </w:r>
          </w:p>
        </w:tc>
        <w:tc>
          <w:tcPr>
            <w:tcW w:w="675" w:type="pct"/>
            <w:tcBorders>
              <w:top w:val="nil"/>
              <w:left w:val="nil"/>
              <w:bottom w:val="nil"/>
              <w:right w:val="nil"/>
            </w:tcBorders>
            <w:vAlign w:val="bottom"/>
          </w:tcPr>
          <w:p w14:paraId="539C564A" w14:textId="2136CEB6"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40</w:t>
            </w:r>
          </w:p>
        </w:tc>
        <w:tc>
          <w:tcPr>
            <w:tcW w:w="607" w:type="pct"/>
            <w:tcBorders>
              <w:top w:val="nil"/>
              <w:left w:val="nil"/>
              <w:bottom w:val="nil"/>
              <w:right w:val="nil"/>
            </w:tcBorders>
            <w:vAlign w:val="bottom"/>
          </w:tcPr>
          <w:p w14:paraId="2FA726C8" w14:textId="4EA4D882"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w:t>
            </w:r>
          </w:p>
        </w:tc>
        <w:tc>
          <w:tcPr>
            <w:tcW w:w="673" w:type="pct"/>
            <w:tcBorders>
              <w:top w:val="nil"/>
              <w:left w:val="nil"/>
              <w:bottom w:val="nil"/>
              <w:right w:val="nil"/>
            </w:tcBorders>
            <w:vAlign w:val="bottom"/>
          </w:tcPr>
          <w:p w14:paraId="3A878E97" w14:textId="5FA1FC34"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40</w:t>
            </w:r>
          </w:p>
        </w:tc>
        <w:tc>
          <w:tcPr>
            <w:tcW w:w="665" w:type="pct"/>
            <w:tcBorders>
              <w:top w:val="nil"/>
              <w:left w:val="nil"/>
              <w:bottom w:val="nil"/>
              <w:right w:val="nil"/>
            </w:tcBorders>
            <w:vAlign w:val="bottom"/>
          </w:tcPr>
          <w:p w14:paraId="7D75F8B7" w14:textId="382C0EB4"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40</w:t>
            </w:r>
          </w:p>
        </w:tc>
      </w:tr>
      <w:tr w:rsidR="00D055FB" w:rsidRPr="00161BBC" w14:paraId="2DF4533E" w14:textId="77777777" w:rsidTr="00161BBC">
        <w:tc>
          <w:tcPr>
            <w:tcW w:w="1816" w:type="pct"/>
            <w:tcBorders>
              <w:top w:val="nil"/>
              <w:left w:val="nil"/>
              <w:bottom w:val="nil"/>
              <w:right w:val="nil"/>
            </w:tcBorders>
            <w:vAlign w:val="bottom"/>
          </w:tcPr>
          <w:p w14:paraId="21B81B8E" w14:textId="77777777" w:rsidR="00D055FB" w:rsidRPr="00161BBC" w:rsidRDefault="00D055FB">
            <w:pPr>
              <w:spacing w:line="240" w:lineRule="auto"/>
              <w:ind w:left="-108"/>
              <w:rPr>
                <w:rFonts w:eastAsia="Arial Unicode MS" w:cs="Arial"/>
                <w:sz w:val="18"/>
                <w:szCs w:val="18"/>
              </w:rPr>
            </w:pPr>
            <w:r w:rsidRPr="00161BBC">
              <w:rPr>
                <w:rFonts w:eastAsia="Arial Unicode MS" w:cs="Arial"/>
                <w:sz w:val="18"/>
                <w:szCs w:val="18"/>
              </w:rPr>
              <w:t>Derivatives where the hedge accounting is applied</w:t>
            </w:r>
          </w:p>
        </w:tc>
        <w:tc>
          <w:tcPr>
            <w:tcW w:w="565" w:type="pct"/>
            <w:tcBorders>
              <w:top w:val="nil"/>
              <w:left w:val="nil"/>
              <w:bottom w:val="nil"/>
              <w:right w:val="nil"/>
            </w:tcBorders>
            <w:vAlign w:val="bottom"/>
          </w:tcPr>
          <w:p w14:paraId="2F05E9C2" w14:textId="77777777" w:rsidR="00D055FB" w:rsidRPr="00161BBC" w:rsidRDefault="00D055FB">
            <w:pPr>
              <w:spacing w:line="240" w:lineRule="auto"/>
              <w:ind w:right="-72"/>
              <w:jc w:val="center"/>
              <w:rPr>
                <w:rFonts w:eastAsia="Arial Unicode MS" w:cs="Arial"/>
                <w:sz w:val="18"/>
                <w:szCs w:val="18"/>
              </w:rPr>
            </w:pPr>
          </w:p>
        </w:tc>
        <w:tc>
          <w:tcPr>
            <w:tcW w:w="675" w:type="pct"/>
            <w:tcBorders>
              <w:top w:val="nil"/>
              <w:left w:val="nil"/>
              <w:bottom w:val="nil"/>
              <w:right w:val="nil"/>
            </w:tcBorders>
            <w:vAlign w:val="bottom"/>
          </w:tcPr>
          <w:p w14:paraId="10E582C8" w14:textId="77777777" w:rsidR="00D055FB" w:rsidRPr="00161BBC" w:rsidRDefault="00D055FB">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4FD6FB30" w14:textId="77777777" w:rsidR="00D055FB" w:rsidRPr="00161BBC" w:rsidRDefault="00D055FB">
            <w:pPr>
              <w:spacing w:line="240" w:lineRule="auto"/>
              <w:ind w:right="-72"/>
              <w:jc w:val="right"/>
              <w:rPr>
                <w:rFonts w:eastAsia="Arial Unicode MS" w:cs="Arial"/>
                <w:sz w:val="18"/>
                <w:szCs w:val="18"/>
              </w:rPr>
            </w:pPr>
          </w:p>
        </w:tc>
        <w:tc>
          <w:tcPr>
            <w:tcW w:w="673" w:type="pct"/>
            <w:tcBorders>
              <w:top w:val="nil"/>
              <w:left w:val="nil"/>
              <w:bottom w:val="nil"/>
              <w:right w:val="nil"/>
            </w:tcBorders>
            <w:vAlign w:val="bottom"/>
          </w:tcPr>
          <w:p w14:paraId="056F33B0" w14:textId="77777777" w:rsidR="00D055FB" w:rsidRPr="00161BBC" w:rsidRDefault="00D055FB">
            <w:pPr>
              <w:spacing w:line="240" w:lineRule="auto"/>
              <w:ind w:right="-72"/>
              <w:jc w:val="right"/>
              <w:rPr>
                <w:rFonts w:eastAsia="Arial Unicode MS" w:cs="Arial"/>
                <w:sz w:val="18"/>
                <w:szCs w:val="18"/>
              </w:rPr>
            </w:pPr>
          </w:p>
        </w:tc>
        <w:tc>
          <w:tcPr>
            <w:tcW w:w="665" w:type="pct"/>
            <w:tcBorders>
              <w:top w:val="nil"/>
              <w:left w:val="nil"/>
              <w:bottom w:val="nil"/>
              <w:right w:val="nil"/>
            </w:tcBorders>
            <w:vAlign w:val="bottom"/>
          </w:tcPr>
          <w:p w14:paraId="161E92D9" w14:textId="77777777" w:rsidR="00D055FB" w:rsidRPr="00161BBC" w:rsidRDefault="00D055FB">
            <w:pPr>
              <w:spacing w:line="240" w:lineRule="auto"/>
              <w:ind w:right="-72"/>
              <w:jc w:val="right"/>
              <w:rPr>
                <w:rFonts w:eastAsia="Arial Unicode MS" w:cs="Arial"/>
                <w:sz w:val="18"/>
                <w:szCs w:val="18"/>
              </w:rPr>
            </w:pPr>
          </w:p>
        </w:tc>
      </w:tr>
      <w:tr w:rsidR="00D055FB" w:rsidRPr="00161BBC" w14:paraId="11C6A783" w14:textId="77777777" w:rsidTr="00161BBC">
        <w:tc>
          <w:tcPr>
            <w:tcW w:w="1816" w:type="pct"/>
            <w:tcBorders>
              <w:top w:val="nil"/>
              <w:left w:val="nil"/>
              <w:bottom w:val="nil"/>
              <w:right w:val="nil"/>
            </w:tcBorders>
            <w:vAlign w:val="bottom"/>
          </w:tcPr>
          <w:p w14:paraId="112A4526" w14:textId="77777777" w:rsidR="00D055FB" w:rsidRPr="00161BBC" w:rsidRDefault="00D055FB">
            <w:pPr>
              <w:spacing w:line="240" w:lineRule="auto"/>
              <w:ind w:left="-101"/>
              <w:rPr>
                <w:rFonts w:eastAsia="Arial Unicode MS" w:cs="Arial"/>
                <w:sz w:val="18"/>
                <w:szCs w:val="18"/>
              </w:rPr>
            </w:pPr>
            <w:r w:rsidRPr="00161BBC">
              <w:rPr>
                <w:rFonts w:eastAsia="Arial Unicode MS" w:cs="Arial"/>
                <w:sz w:val="18"/>
                <w:szCs w:val="18"/>
              </w:rPr>
              <w:t xml:space="preserve">   </w:t>
            </w:r>
            <w:r w:rsidRPr="00161BBC">
              <w:rPr>
                <w:rFonts w:eastAsia="Arial Unicode MS" w:cs="Arial"/>
                <w:sz w:val="18"/>
                <w:szCs w:val="18"/>
                <w:cs/>
              </w:rPr>
              <w:t xml:space="preserve">- </w:t>
            </w:r>
            <w:r w:rsidRPr="00161BBC">
              <w:rPr>
                <w:rFonts w:eastAsia="Arial Unicode MS" w:cs="Arial"/>
                <w:sz w:val="18"/>
                <w:szCs w:val="18"/>
              </w:rPr>
              <w:t>Interest rate swap contracts</w:t>
            </w:r>
          </w:p>
        </w:tc>
        <w:tc>
          <w:tcPr>
            <w:tcW w:w="565" w:type="pct"/>
            <w:tcBorders>
              <w:top w:val="nil"/>
              <w:left w:val="nil"/>
              <w:bottom w:val="nil"/>
              <w:right w:val="nil"/>
            </w:tcBorders>
            <w:vAlign w:val="bottom"/>
          </w:tcPr>
          <w:p w14:paraId="1DAB6B32" w14:textId="6AC47CDB" w:rsidR="00D055FB" w:rsidRPr="00161BBC" w:rsidRDefault="00CE4441">
            <w:pPr>
              <w:spacing w:line="240" w:lineRule="auto"/>
              <w:ind w:right="-72"/>
              <w:jc w:val="center"/>
              <w:rPr>
                <w:rFonts w:eastAsia="Arial Unicode MS" w:cs="Arial"/>
                <w:sz w:val="18"/>
                <w:szCs w:val="18"/>
              </w:rPr>
            </w:pPr>
            <w:r w:rsidRPr="00161BBC">
              <w:rPr>
                <w:rFonts w:eastAsia="Arial Unicode MS" w:cs="Arial"/>
                <w:sz w:val="18"/>
                <w:szCs w:val="18"/>
              </w:rPr>
              <w:t>2</w:t>
            </w:r>
          </w:p>
        </w:tc>
        <w:tc>
          <w:tcPr>
            <w:tcW w:w="675" w:type="pct"/>
            <w:tcBorders>
              <w:top w:val="nil"/>
              <w:left w:val="nil"/>
              <w:bottom w:val="nil"/>
              <w:right w:val="nil"/>
            </w:tcBorders>
            <w:vAlign w:val="bottom"/>
          </w:tcPr>
          <w:p w14:paraId="543C0CF8" w14:textId="59E4547D"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1,13</w:t>
            </w:r>
            <w:r w:rsidR="00667DB2" w:rsidRPr="00161BBC">
              <w:rPr>
                <w:rFonts w:eastAsia="Arial Unicode MS" w:cs="Arial"/>
                <w:sz w:val="18"/>
                <w:szCs w:val="18"/>
              </w:rPr>
              <w:t>8</w:t>
            </w:r>
          </w:p>
        </w:tc>
        <w:tc>
          <w:tcPr>
            <w:tcW w:w="607" w:type="pct"/>
            <w:tcBorders>
              <w:top w:val="nil"/>
              <w:left w:val="nil"/>
              <w:bottom w:val="nil"/>
              <w:right w:val="nil"/>
            </w:tcBorders>
            <w:vAlign w:val="bottom"/>
          </w:tcPr>
          <w:p w14:paraId="1ECA5B97" w14:textId="20AE81CE"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w:t>
            </w:r>
          </w:p>
        </w:tc>
        <w:tc>
          <w:tcPr>
            <w:tcW w:w="673" w:type="pct"/>
            <w:tcBorders>
              <w:top w:val="nil"/>
              <w:left w:val="nil"/>
              <w:bottom w:val="nil"/>
              <w:right w:val="nil"/>
            </w:tcBorders>
            <w:vAlign w:val="bottom"/>
          </w:tcPr>
          <w:p w14:paraId="54286CFF" w14:textId="3E3BF101"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1,13</w:t>
            </w:r>
            <w:r w:rsidR="00667DB2" w:rsidRPr="00161BBC">
              <w:rPr>
                <w:rFonts w:eastAsia="Arial Unicode MS" w:cs="Arial"/>
                <w:sz w:val="18"/>
                <w:szCs w:val="18"/>
              </w:rPr>
              <w:t>8</w:t>
            </w:r>
          </w:p>
        </w:tc>
        <w:tc>
          <w:tcPr>
            <w:tcW w:w="665" w:type="pct"/>
            <w:tcBorders>
              <w:top w:val="nil"/>
              <w:left w:val="nil"/>
              <w:bottom w:val="nil"/>
              <w:right w:val="nil"/>
            </w:tcBorders>
            <w:vAlign w:val="bottom"/>
          </w:tcPr>
          <w:p w14:paraId="2DEA54DE" w14:textId="2E458D58"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1,13</w:t>
            </w:r>
            <w:r w:rsidR="00680BC0" w:rsidRPr="00161BBC">
              <w:rPr>
                <w:rFonts w:eastAsia="Arial Unicode MS" w:cs="Arial"/>
                <w:sz w:val="18"/>
                <w:szCs w:val="18"/>
              </w:rPr>
              <w:t>8</w:t>
            </w:r>
          </w:p>
        </w:tc>
      </w:tr>
      <w:tr w:rsidR="00D055FB" w:rsidRPr="00161BBC" w14:paraId="0746A6B7" w14:textId="77777777" w:rsidTr="00161BBC">
        <w:trPr>
          <w:trHeight w:val="62"/>
        </w:trPr>
        <w:tc>
          <w:tcPr>
            <w:tcW w:w="1816" w:type="pct"/>
            <w:tcBorders>
              <w:top w:val="nil"/>
              <w:left w:val="nil"/>
              <w:bottom w:val="nil"/>
              <w:right w:val="nil"/>
            </w:tcBorders>
            <w:vAlign w:val="bottom"/>
          </w:tcPr>
          <w:p w14:paraId="0D14FE6C" w14:textId="77777777" w:rsidR="00D055FB" w:rsidRPr="00161BBC" w:rsidRDefault="00D055FB">
            <w:pPr>
              <w:spacing w:line="240" w:lineRule="auto"/>
              <w:ind w:left="-101"/>
              <w:rPr>
                <w:rFonts w:eastAsia="Arial Unicode MS" w:cs="Arial"/>
                <w:sz w:val="18"/>
                <w:szCs w:val="18"/>
              </w:rPr>
            </w:pPr>
            <w:r w:rsidRPr="00161BBC">
              <w:rPr>
                <w:rFonts w:eastAsia="Arial Unicode MS" w:cs="Arial"/>
                <w:sz w:val="18"/>
                <w:szCs w:val="18"/>
              </w:rPr>
              <w:t xml:space="preserve">   </w:t>
            </w:r>
            <w:r w:rsidRPr="00161BBC">
              <w:rPr>
                <w:rFonts w:eastAsia="Arial Unicode MS" w:cs="Arial"/>
                <w:sz w:val="18"/>
                <w:szCs w:val="18"/>
                <w:cs/>
              </w:rPr>
              <w:t xml:space="preserve">- </w:t>
            </w:r>
            <w:r w:rsidRPr="00161BBC">
              <w:rPr>
                <w:rFonts w:eastAsia="Arial Unicode MS" w:cs="Arial"/>
                <w:sz w:val="18"/>
                <w:szCs w:val="18"/>
              </w:rPr>
              <w:t>Foreign currency forward contracts</w:t>
            </w:r>
          </w:p>
        </w:tc>
        <w:tc>
          <w:tcPr>
            <w:tcW w:w="565" w:type="pct"/>
            <w:tcBorders>
              <w:top w:val="nil"/>
              <w:left w:val="nil"/>
              <w:bottom w:val="nil"/>
              <w:right w:val="nil"/>
            </w:tcBorders>
            <w:vAlign w:val="bottom"/>
          </w:tcPr>
          <w:p w14:paraId="797120B1" w14:textId="0EF6BE72" w:rsidR="00D055FB" w:rsidRPr="00161BBC" w:rsidRDefault="00CE4441">
            <w:pPr>
              <w:spacing w:line="240" w:lineRule="auto"/>
              <w:ind w:right="-72"/>
              <w:jc w:val="center"/>
              <w:rPr>
                <w:rFonts w:eastAsia="Arial Unicode MS" w:cs="Arial"/>
                <w:sz w:val="18"/>
                <w:szCs w:val="18"/>
              </w:rPr>
            </w:pPr>
            <w:r w:rsidRPr="00161BBC">
              <w:rPr>
                <w:rFonts w:eastAsia="Arial Unicode MS" w:cs="Arial"/>
                <w:sz w:val="18"/>
                <w:szCs w:val="18"/>
              </w:rPr>
              <w:t>2</w:t>
            </w:r>
          </w:p>
        </w:tc>
        <w:tc>
          <w:tcPr>
            <w:tcW w:w="675" w:type="pct"/>
            <w:tcBorders>
              <w:top w:val="nil"/>
              <w:left w:val="nil"/>
              <w:bottom w:val="nil"/>
              <w:right w:val="nil"/>
            </w:tcBorders>
            <w:vAlign w:val="bottom"/>
          </w:tcPr>
          <w:p w14:paraId="04000DA2" w14:textId="4A2FA963"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50</w:t>
            </w:r>
          </w:p>
        </w:tc>
        <w:tc>
          <w:tcPr>
            <w:tcW w:w="607" w:type="pct"/>
            <w:tcBorders>
              <w:top w:val="nil"/>
              <w:left w:val="nil"/>
              <w:bottom w:val="nil"/>
              <w:right w:val="nil"/>
            </w:tcBorders>
            <w:vAlign w:val="bottom"/>
          </w:tcPr>
          <w:p w14:paraId="11179F8D" w14:textId="21821D20"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w:t>
            </w:r>
          </w:p>
        </w:tc>
        <w:tc>
          <w:tcPr>
            <w:tcW w:w="673" w:type="pct"/>
            <w:tcBorders>
              <w:top w:val="nil"/>
              <w:left w:val="nil"/>
              <w:bottom w:val="nil"/>
              <w:right w:val="nil"/>
            </w:tcBorders>
            <w:vAlign w:val="bottom"/>
          </w:tcPr>
          <w:p w14:paraId="52509154" w14:textId="0A8CE27C"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50</w:t>
            </w:r>
          </w:p>
        </w:tc>
        <w:tc>
          <w:tcPr>
            <w:tcW w:w="665" w:type="pct"/>
            <w:tcBorders>
              <w:top w:val="nil"/>
              <w:left w:val="nil"/>
              <w:bottom w:val="nil"/>
              <w:right w:val="nil"/>
            </w:tcBorders>
            <w:vAlign w:val="bottom"/>
          </w:tcPr>
          <w:p w14:paraId="77E42AB0" w14:textId="02638ED7"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50</w:t>
            </w:r>
          </w:p>
        </w:tc>
      </w:tr>
      <w:tr w:rsidR="00D055FB" w:rsidRPr="00161BBC" w14:paraId="7780CAAA" w14:textId="77777777" w:rsidTr="00161BBC">
        <w:trPr>
          <w:trHeight w:val="113"/>
        </w:trPr>
        <w:tc>
          <w:tcPr>
            <w:tcW w:w="1816" w:type="pct"/>
            <w:tcBorders>
              <w:top w:val="nil"/>
              <w:left w:val="nil"/>
              <w:bottom w:val="nil"/>
              <w:right w:val="nil"/>
            </w:tcBorders>
            <w:vAlign w:val="bottom"/>
          </w:tcPr>
          <w:p w14:paraId="3C7668DD" w14:textId="77777777" w:rsidR="00D055FB" w:rsidRPr="00161BBC" w:rsidRDefault="00D055FB">
            <w:pPr>
              <w:spacing w:line="240" w:lineRule="auto"/>
              <w:ind w:left="-101"/>
              <w:rPr>
                <w:rFonts w:eastAsia="Arial Unicode MS" w:cs="Arial"/>
                <w:sz w:val="18"/>
                <w:szCs w:val="18"/>
              </w:rPr>
            </w:pPr>
            <w:r w:rsidRPr="00161BBC">
              <w:rPr>
                <w:rFonts w:eastAsia="Arial Unicode MS" w:cs="Arial"/>
                <w:sz w:val="18"/>
                <w:szCs w:val="18"/>
              </w:rPr>
              <w:t xml:space="preserve">   - Cross currency swap contracts</w:t>
            </w:r>
          </w:p>
        </w:tc>
        <w:tc>
          <w:tcPr>
            <w:tcW w:w="565" w:type="pct"/>
            <w:tcBorders>
              <w:top w:val="nil"/>
              <w:left w:val="nil"/>
              <w:bottom w:val="nil"/>
              <w:right w:val="nil"/>
            </w:tcBorders>
            <w:vAlign w:val="bottom"/>
          </w:tcPr>
          <w:p w14:paraId="25A1AA79" w14:textId="2AF4C9A5" w:rsidR="00D055FB" w:rsidRPr="00161BBC" w:rsidRDefault="00CE4441">
            <w:pPr>
              <w:spacing w:line="240" w:lineRule="auto"/>
              <w:ind w:right="-72"/>
              <w:jc w:val="center"/>
              <w:rPr>
                <w:rFonts w:eastAsia="Arial Unicode MS" w:cs="Arial"/>
                <w:sz w:val="18"/>
                <w:szCs w:val="18"/>
              </w:rPr>
            </w:pPr>
            <w:r w:rsidRPr="00161BBC">
              <w:rPr>
                <w:rFonts w:eastAsia="Arial Unicode MS" w:cs="Arial"/>
                <w:sz w:val="18"/>
                <w:szCs w:val="18"/>
              </w:rPr>
              <w:t>2</w:t>
            </w:r>
          </w:p>
        </w:tc>
        <w:tc>
          <w:tcPr>
            <w:tcW w:w="675" w:type="pct"/>
            <w:tcBorders>
              <w:top w:val="nil"/>
              <w:left w:val="nil"/>
              <w:bottom w:val="nil"/>
              <w:right w:val="nil"/>
            </w:tcBorders>
            <w:vAlign w:val="bottom"/>
          </w:tcPr>
          <w:p w14:paraId="4615A2AC" w14:textId="7773C182"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56</w:t>
            </w:r>
          </w:p>
        </w:tc>
        <w:tc>
          <w:tcPr>
            <w:tcW w:w="607" w:type="pct"/>
            <w:tcBorders>
              <w:top w:val="nil"/>
              <w:left w:val="nil"/>
              <w:bottom w:val="nil"/>
              <w:right w:val="nil"/>
            </w:tcBorders>
            <w:vAlign w:val="bottom"/>
          </w:tcPr>
          <w:p w14:paraId="470E7B99" w14:textId="2ED385C6"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w:t>
            </w:r>
          </w:p>
        </w:tc>
        <w:tc>
          <w:tcPr>
            <w:tcW w:w="673" w:type="pct"/>
            <w:tcBorders>
              <w:top w:val="nil"/>
              <w:left w:val="nil"/>
              <w:bottom w:val="nil"/>
              <w:right w:val="nil"/>
            </w:tcBorders>
            <w:vAlign w:val="bottom"/>
          </w:tcPr>
          <w:p w14:paraId="11A871A1" w14:textId="6F1B3234"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56</w:t>
            </w:r>
          </w:p>
        </w:tc>
        <w:tc>
          <w:tcPr>
            <w:tcW w:w="665" w:type="pct"/>
            <w:tcBorders>
              <w:top w:val="nil"/>
              <w:left w:val="nil"/>
              <w:bottom w:val="nil"/>
              <w:right w:val="nil"/>
            </w:tcBorders>
            <w:vAlign w:val="bottom"/>
          </w:tcPr>
          <w:p w14:paraId="061BE730" w14:textId="264F281B"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56</w:t>
            </w:r>
          </w:p>
        </w:tc>
      </w:tr>
      <w:tr w:rsidR="00D055FB" w:rsidRPr="00161BBC" w14:paraId="506128FC" w14:textId="77777777" w:rsidTr="00161BBC">
        <w:trPr>
          <w:trHeight w:val="113"/>
        </w:trPr>
        <w:tc>
          <w:tcPr>
            <w:tcW w:w="1816" w:type="pct"/>
            <w:tcBorders>
              <w:top w:val="nil"/>
              <w:left w:val="nil"/>
              <w:bottom w:val="nil"/>
              <w:right w:val="nil"/>
            </w:tcBorders>
            <w:vAlign w:val="bottom"/>
          </w:tcPr>
          <w:p w14:paraId="22EBDEBC" w14:textId="77777777" w:rsidR="00D055FB" w:rsidRPr="00161BBC" w:rsidRDefault="00D055FB">
            <w:pPr>
              <w:spacing w:line="240" w:lineRule="auto"/>
              <w:ind w:left="-101"/>
              <w:rPr>
                <w:rFonts w:eastAsia="Arial Unicode MS" w:cs="Arial"/>
                <w:sz w:val="18"/>
                <w:szCs w:val="18"/>
              </w:rPr>
            </w:pPr>
            <w:r w:rsidRPr="00161BBC">
              <w:rPr>
                <w:rFonts w:eastAsia="Arial Unicode MS" w:cs="Arial"/>
                <w:sz w:val="18"/>
                <w:szCs w:val="18"/>
              </w:rPr>
              <w:t xml:space="preserve">   - Cross currency interest rate swap contract</w:t>
            </w:r>
          </w:p>
        </w:tc>
        <w:tc>
          <w:tcPr>
            <w:tcW w:w="565" w:type="pct"/>
            <w:tcBorders>
              <w:top w:val="nil"/>
              <w:left w:val="nil"/>
              <w:bottom w:val="nil"/>
              <w:right w:val="nil"/>
            </w:tcBorders>
            <w:vAlign w:val="bottom"/>
          </w:tcPr>
          <w:p w14:paraId="4DCC9941" w14:textId="0BE89B8E" w:rsidR="00D055FB" w:rsidRPr="00161BBC" w:rsidRDefault="00CE4441">
            <w:pPr>
              <w:spacing w:line="240" w:lineRule="auto"/>
              <w:ind w:right="-72"/>
              <w:jc w:val="center"/>
              <w:rPr>
                <w:rFonts w:eastAsia="Arial Unicode MS" w:cs="Arial"/>
                <w:sz w:val="18"/>
                <w:szCs w:val="18"/>
              </w:rPr>
            </w:pPr>
            <w:r w:rsidRPr="00161BBC">
              <w:rPr>
                <w:rFonts w:eastAsia="Arial Unicode MS" w:cs="Arial"/>
                <w:sz w:val="18"/>
                <w:szCs w:val="18"/>
              </w:rPr>
              <w:t>2</w:t>
            </w:r>
          </w:p>
        </w:tc>
        <w:tc>
          <w:tcPr>
            <w:tcW w:w="675" w:type="pct"/>
            <w:tcBorders>
              <w:top w:val="nil"/>
              <w:left w:val="nil"/>
              <w:bottom w:val="nil"/>
              <w:right w:val="nil"/>
            </w:tcBorders>
            <w:vAlign w:val="bottom"/>
          </w:tcPr>
          <w:p w14:paraId="3D202CFA" w14:textId="45C255BF"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1</w:t>
            </w:r>
          </w:p>
        </w:tc>
        <w:tc>
          <w:tcPr>
            <w:tcW w:w="607" w:type="pct"/>
            <w:tcBorders>
              <w:top w:val="nil"/>
              <w:left w:val="nil"/>
              <w:bottom w:val="nil"/>
              <w:right w:val="nil"/>
            </w:tcBorders>
            <w:vAlign w:val="bottom"/>
          </w:tcPr>
          <w:p w14:paraId="166A4EE9" w14:textId="4B605FBC"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w:t>
            </w:r>
          </w:p>
        </w:tc>
        <w:tc>
          <w:tcPr>
            <w:tcW w:w="673" w:type="pct"/>
            <w:tcBorders>
              <w:top w:val="nil"/>
              <w:left w:val="nil"/>
              <w:bottom w:val="nil"/>
              <w:right w:val="nil"/>
            </w:tcBorders>
            <w:vAlign w:val="bottom"/>
          </w:tcPr>
          <w:p w14:paraId="0761FD31" w14:textId="4B457B46"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1</w:t>
            </w:r>
          </w:p>
        </w:tc>
        <w:tc>
          <w:tcPr>
            <w:tcW w:w="665" w:type="pct"/>
            <w:tcBorders>
              <w:top w:val="nil"/>
              <w:left w:val="nil"/>
              <w:bottom w:val="nil"/>
              <w:right w:val="nil"/>
            </w:tcBorders>
            <w:vAlign w:val="bottom"/>
          </w:tcPr>
          <w:p w14:paraId="553AEB49" w14:textId="43970D50" w:rsidR="00D055FB" w:rsidRPr="00161BBC" w:rsidRDefault="00537026">
            <w:pPr>
              <w:spacing w:line="240" w:lineRule="auto"/>
              <w:ind w:right="-72"/>
              <w:jc w:val="right"/>
              <w:rPr>
                <w:rFonts w:eastAsia="Arial Unicode MS" w:cs="Arial"/>
                <w:sz w:val="18"/>
                <w:szCs w:val="18"/>
              </w:rPr>
            </w:pPr>
            <w:r w:rsidRPr="00161BBC">
              <w:rPr>
                <w:rFonts w:eastAsia="Arial Unicode MS" w:cs="Arial"/>
                <w:sz w:val="18"/>
                <w:szCs w:val="18"/>
              </w:rPr>
              <w:t>1</w:t>
            </w:r>
          </w:p>
        </w:tc>
      </w:tr>
      <w:tr w:rsidR="00D055FB" w:rsidRPr="00161BBC" w14:paraId="605D9556" w14:textId="77777777" w:rsidTr="00161BBC">
        <w:tc>
          <w:tcPr>
            <w:tcW w:w="1816" w:type="pct"/>
            <w:tcBorders>
              <w:top w:val="nil"/>
              <w:left w:val="nil"/>
              <w:bottom w:val="nil"/>
              <w:right w:val="nil"/>
            </w:tcBorders>
            <w:vAlign w:val="bottom"/>
          </w:tcPr>
          <w:p w14:paraId="3A6E20BE" w14:textId="77777777" w:rsidR="00D055FB" w:rsidRPr="00161BBC" w:rsidRDefault="00D055FB">
            <w:pPr>
              <w:tabs>
                <w:tab w:val="left" w:pos="216"/>
              </w:tabs>
              <w:spacing w:line="240" w:lineRule="auto"/>
              <w:rPr>
                <w:rFonts w:eastAsia="Arial Unicode MS" w:cs="Arial"/>
                <w:sz w:val="18"/>
                <w:szCs w:val="18"/>
                <w:cs/>
              </w:rPr>
            </w:pPr>
          </w:p>
        </w:tc>
        <w:tc>
          <w:tcPr>
            <w:tcW w:w="565" w:type="pct"/>
            <w:tcBorders>
              <w:top w:val="nil"/>
              <w:left w:val="nil"/>
              <w:bottom w:val="nil"/>
              <w:right w:val="nil"/>
            </w:tcBorders>
            <w:vAlign w:val="bottom"/>
          </w:tcPr>
          <w:p w14:paraId="2DEAE0A8" w14:textId="77777777" w:rsidR="00D055FB" w:rsidRPr="00161BBC" w:rsidRDefault="00D055FB">
            <w:pPr>
              <w:spacing w:line="240" w:lineRule="auto"/>
              <w:ind w:right="-72"/>
              <w:jc w:val="center"/>
              <w:rPr>
                <w:rFonts w:eastAsia="Arial Unicode MS" w:cs="Arial"/>
                <w:sz w:val="18"/>
                <w:szCs w:val="18"/>
              </w:rPr>
            </w:pPr>
          </w:p>
        </w:tc>
        <w:tc>
          <w:tcPr>
            <w:tcW w:w="675" w:type="pct"/>
            <w:tcBorders>
              <w:top w:val="single" w:sz="4" w:space="0" w:color="auto"/>
              <w:left w:val="nil"/>
              <w:bottom w:val="nil"/>
              <w:right w:val="nil"/>
            </w:tcBorders>
            <w:vAlign w:val="bottom"/>
          </w:tcPr>
          <w:p w14:paraId="26B95963" w14:textId="59D47E69" w:rsidR="00D055FB" w:rsidRPr="00161BBC" w:rsidRDefault="00D055FB">
            <w:pPr>
              <w:spacing w:line="240" w:lineRule="auto"/>
              <w:ind w:right="-72"/>
              <w:jc w:val="right"/>
              <w:rPr>
                <w:rFonts w:eastAsia="Arial Unicode MS" w:cs="Arial"/>
                <w:sz w:val="18"/>
                <w:szCs w:val="18"/>
              </w:rPr>
            </w:pPr>
          </w:p>
        </w:tc>
        <w:tc>
          <w:tcPr>
            <w:tcW w:w="607" w:type="pct"/>
            <w:tcBorders>
              <w:top w:val="single" w:sz="4" w:space="0" w:color="auto"/>
              <w:left w:val="nil"/>
              <w:bottom w:val="nil"/>
              <w:right w:val="nil"/>
            </w:tcBorders>
            <w:vAlign w:val="bottom"/>
          </w:tcPr>
          <w:p w14:paraId="2FA6E1F7" w14:textId="16D3E3BD" w:rsidR="00D055FB" w:rsidRPr="00161BBC" w:rsidRDefault="00D055FB">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vAlign w:val="bottom"/>
          </w:tcPr>
          <w:p w14:paraId="303780A5" w14:textId="08F0BEC9" w:rsidR="00D055FB" w:rsidRPr="00161BBC" w:rsidRDefault="00D055FB">
            <w:pPr>
              <w:spacing w:line="240" w:lineRule="auto"/>
              <w:ind w:right="-72"/>
              <w:jc w:val="right"/>
              <w:rPr>
                <w:rFonts w:eastAsia="Arial Unicode MS" w:cs="Arial"/>
                <w:sz w:val="18"/>
                <w:szCs w:val="18"/>
              </w:rPr>
            </w:pPr>
          </w:p>
        </w:tc>
        <w:tc>
          <w:tcPr>
            <w:tcW w:w="665" w:type="pct"/>
            <w:tcBorders>
              <w:top w:val="single" w:sz="4" w:space="0" w:color="auto"/>
              <w:left w:val="nil"/>
              <w:bottom w:val="nil"/>
              <w:right w:val="nil"/>
            </w:tcBorders>
            <w:vAlign w:val="bottom"/>
          </w:tcPr>
          <w:p w14:paraId="5C4F1175" w14:textId="55FDE96C" w:rsidR="00D055FB" w:rsidRPr="00161BBC" w:rsidRDefault="00D055FB">
            <w:pPr>
              <w:spacing w:line="240" w:lineRule="auto"/>
              <w:ind w:right="-72"/>
              <w:jc w:val="right"/>
              <w:rPr>
                <w:rFonts w:eastAsia="Arial Unicode MS" w:cs="Arial"/>
                <w:sz w:val="18"/>
                <w:szCs w:val="18"/>
              </w:rPr>
            </w:pPr>
          </w:p>
        </w:tc>
      </w:tr>
      <w:tr w:rsidR="002D1890" w:rsidRPr="00161BBC" w14:paraId="13FFC8AA" w14:textId="77777777" w:rsidTr="00161BBC">
        <w:tc>
          <w:tcPr>
            <w:tcW w:w="1816" w:type="pct"/>
            <w:tcBorders>
              <w:top w:val="nil"/>
              <w:left w:val="nil"/>
              <w:bottom w:val="nil"/>
              <w:right w:val="nil"/>
            </w:tcBorders>
            <w:vAlign w:val="bottom"/>
          </w:tcPr>
          <w:p w14:paraId="0136EA4C" w14:textId="77777777" w:rsidR="002D1890" w:rsidRPr="00161BBC" w:rsidRDefault="002D1890" w:rsidP="002D1890">
            <w:pPr>
              <w:spacing w:line="240" w:lineRule="auto"/>
              <w:ind w:left="-101"/>
              <w:rPr>
                <w:rFonts w:eastAsia="Arial Unicode MS" w:cs="Arial"/>
                <w:b/>
                <w:bCs/>
                <w:sz w:val="18"/>
                <w:szCs w:val="18"/>
              </w:rPr>
            </w:pPr>
            <w:r w:rsidRPr="00161BBC">
              <w:rPr>
                <w:rFonts w:eastAsia="Arial Unicode MS" w:cs="Arial"/>
                <w:b/>
                <w:bCs/>
                <w:sz w:val="18"/>
                <w:szCs w:val="18"/>
              </w:rPr>
              <w:t>Total assets</w:t>
            </w:r>
          </w:p>
        </w:tc>
        <w:tc>
          <w:tcPr>
            <w:tcW w:w="565" w:type="pct"/>
            <w:tcBorders>
              <w:top w:val="nil"/>
              <w:left w:val="nil"/>
              <w:bottom w:val="nil"/>
              <w:right w:val="nil"/>
            </w:tcBorders>
            <w:vAlign w:val="bottom"/>
          </w:tcPr>
          <w:p w14:paraId="32C72839" w14:textId="77777777" w:rsidR="002D1890" w:rsidRPr="00161BBC" w:rsidRDefault="002D1890" w:rsidP="002D1890">
            <w:pPr>
              <w:spacing w:line="240" w:lineRule="auto"/>
              <w:ind w:right="-72"/>
              <w:jc w:val="center"/>
              <w:rPr>
                <w:rFonts w:eastAsia="Arial Unicode MS" w:cs="Arial"/>
                <w:sz w:val="18"/>
                <w:szCs w:val="18"/>
              </w:rPr>
            </w:pPr>
          </w:p>
        </w:tc>
        <w:tc>
          <w:tcPr>
            <w:tcW w:w="675" w:type="pct"/>
            <w:tcBorders>
              <w:top w:val="nil"/>
              <w:left w:val="nil"/>
              <w:bottom w:val="single" w:sz="4" w:space="0" w:color="auto"/>
              <w:right w:val="nil"/>
            </w:tcBorders>
            <w:vAlign w:val="bottom"/>
          </w:tcPr>
          <w:p w14:paraId="1D5ED88B" w14:textId="21674248"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1,285</w:t>
            </w:r>
          </w:p>
        </w:tc>
        <w:tc>
          <w:tcPr>
            <w:tcW w:w="607" w:type="pct"/>
            <w:tcBorders>
              <w:top w:val="nil"/>
              <w:left w:val="nil"/>
              <w:bottom w:val="single" w:sz="4" w:space="0" w:color="auto"/>
              <w:right w:val="nil"/>
            </w:tcBorders>
            <w:vAlign w:val="bottom"/>
          </w:tcPr>
          <w:p w14:paraId="5AA61690" w14:textId="11667A43" w:rsidR="002D1890" w:rsidRPr="00161BBC" w:rsidRDefault="002D1890" w:rsidP="002D1890">
            <w:pPr>
              <w:spacing w:line="240" w:lineRule="auto"/>
              <w:ind w:left="-314" w:right="-72" w:firstLine="314"/>
              <w:jc w:val="right"/>
              <w:rPr>
                <w:rFonts w:eastAsia="Arial Unicode MS" w:cs="Arial"/>
                <w:sz w:val="18"/>
                <w:szCs w:val="18"/>
              </w:rPr>
            </w:pPr>
            <w:r w:rsidRPr="00161BBC">
              <w:rPr>
                <w:rFonts w:eastAsia="Arial Unicode MS" w:cs="Arial"/>
                <w:sz w:val="18"/>
                <w:szCs w:val="18"/>
              </w:rPr>
              <w:t>11,986</w:t>
            </w:r>
          </w:p>
        </w:tc>
        <w:tc>
          <w:tcPr>
            <w:tcW w:w="673" w:type="pct"/>
            <w:tcBorders>
              <w:top w:val="nil"/>
              <w:left w:val="nil"/>
              <w:bottom w:val="single" w:sz="4" w:space="0" w:color="auto"/>
              <w:right w:val="nil"/>
            </w:tcBorders>
            <w:vAlign w:val="bottom"/>
          </w:tcPr>
          <w:p w14:paraId="30BC6E23" w14:textId="236D0601"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13,271</w:t>
            </w:r>
          </w:p>
        </w:tc>
        <w:tc>
          <w:tcPr>
            <w:tcW w:w="665" w:type="pct"/>
            <w:tcBorders>
              <w:top w:val="nil"/>
              <w:left w:val="nil"/>
              <w:bottom w:val="single" w:sz="4" w:space="0" w:color="auto"/>
              <w:right w:val="nil"/>
            </w:tcBorders>
            <w:vAlign w:val="bottom"/>
          </w:tcPr>
          <w:p w14:paraId="47DA1260" w14:textId="288C078B"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13,418</w:t>
            </w:r>
          </w:p>
        </w:tc>
      </w:tr>
      <w:tr w:rsidR="002D1890" w:rsidRPr="00161BBC" w14:paraId="3655836B" w14:textId="77777777" w:rsidTr="00161BBC">
        <w:tc>
          <w:tcPr>
            <w:tcW w:w="1816" w:type="pct"/>
            <w:tcBorders>
              <w:top w:val="nil"/>
              <w:left w:val="nil"/>
              <w:bottom w:val="nil"/>
              <w:right w:val="nil"/>
            </w:tcBorders>
            <w:vAlign w:val="bottom"/>
          </w:tcPr>
          <w:p w14:paraId="56C1E8CA" w14:textId="77777777" w:rsidR="002D1890" w:rsidRPr="00161BBC" w:rsidRDefault="002D1890" w:rsidP="002D1890">
            <w:pPr>
              <w:spacing w:line="240" w:lineRule="auto"/>
              <w:ind w:left="-101"/>
              <w:rPr>
                <w:rFonts w:eastAsia="Arial Unicode MS" w:cs="Arial"/>
                <w:b/>
                <w:bCs/>
                <w:sz w:val="18"/>
                <w:szCs w:val="18"/>
              </w:rPr>
            </w:pPr>
          </w:p>
        </w:tc>
        <w:tc>
          <w:tcPr>
            <w:tcW w:w="565" w:type="pct"/>
            <w:tcBorders>
              <w:top w:val="nil"/>
              <w:left w:val="nil"/>
              <w:bottom w:val="nil"/>
              <w:right w:val="nil"/>
            </w:tcBorders>
            <w:vAlign w:val="bottom"/>
          </w:tcPr>
          <w:p w14:paraId="680C6EB6" w14:textId="77777777" w:rsidR="002D1890" w:rsidRPr="00161BBC" w:rsidRDefault="002D1890" w:rsidP="002D1890">
            <w:pPr>
              <w:spacing w:line="240" w:lineRule="auto"/>
              <w:ind w:right="-72"/>
              <w:jc w:val="center"/>
              <w:rPr>
                <w:rFonts w:eastAsia="Arial Unicode MS" w:cs="Arial"/>
                <w:b/>
                <w:bCs/>
                <w:sz w:val="18"/>
                <w:szCs w:val="18"/>
              </w:rPr>
            </w:pPr>
          </w:p>
        </w:tc>
        <w:tc>
          <w:tcPr>
            <w:tcW w:w="675" w:type="pct"/>
            <w:tcBorders>
              <w:top w:val="single" w:sz="4" w:space="0" w:color="auto"/>
              <w:left w:val="nil"/>
              <w:bottom w:val="nil"/>
              <w:right w:val="nil"/>
            </w:tcBorders>
            <w:vAlign w:val="bottom"/>
          </w:tcPr>
          <w:p w14:paraId="40003A72" w14:textId="77777777" w:rsidR="002D1890" w:rsidRPr="00161BBC" w:rsidRDefault="002D1890" w:rsidP="002D1890">
            <w:pPr>
              <w:spacing w:line="240" w:lineRule="auto"/>
              <w:ind w:right="-72"/>
              <w:jc w:val="right"/>
              <w:rPr>
                <w:rFonts w:eastAsia="Arial Unicode MS" w:cs="Arial"/>
                <w:b/>
                <w:bCs/>
                <w:sz w:val="18"/>
                <w:szCs w:val="18"/>
              </w:rPr>
            </w:pPr>
          </w:p>
        </w:tc>
        <w:tc>
          <w:tcPr>
            <w:tcW w:w="607" w:type="pct"/>
            <w:tcBorders>
              <w:top w:val="single" w:sz="4" w:space="0" w:color="auto"/>
              <w:left w:val="nil"/>
              <w:bottom w:val="nil"/>
              <w:right w:val="nil"/>
            </w:tcBorders>
            <w:vAlign w:val="bottom"/>
          </w:tcPr>
          <w:p w14:paraId="63CF0AB1" w14:textId="77777777" w:rsidR="002D1890" w:rsidRPr="00161BBC" w:rsidRDefault="002D1890" w:rsidP="002D1890">
            <w:pPr>
              <w:spacing w:line="240" w:lineRule="auto"/>
              <w:ind w:left="-314" w:right="-72" w:firstLine="314"/>
              <w:jc w:val="right"/>
              <w:rPr>
                <w:rFonts w:eastAsia="Arial Unicode MS" w:cs="Arial"/>
                <w:b/>
                <w:bCs/>
                <w:sz w:val="18"/>
                <w:szCs w:val="18"/>
              </w:rPr>
            </w:pPr>
          </w:p>
        </w:tc>
        <w:tc>
          <w:tcPr>
            <w:tcW w:w="673" w:type="pct"/>
            <w:tcBorders>
              <w:top w:val="single" w:sz="4" w:space="0" w:color="auto"/>
              <w:left w:val="nil"/>
              <w:bottom w:val="nil"/>
              <w:right w:val="nil"/>
            </w:tcBorders>
            <w:vAlign w:val="bottom"/>
          </w:tcPr>
          <w:p w14:paraId="18DA1BFE" w14:textId="77777777" w:rsidR="002D1890" w:rsidRPr="00161BBC" w:rsidRDefault="002D1890" w:rsidP="002D1890">
            <w:pPr>
              <w:spacing w:line="240" w:lineRule="auto"/>
              <w:ind w:right="-72"/>
              <w:jc w:val="right"/>
              <w:rPr>
                <w:rFonts w:eastAsia="Arial Unicode MS" w:cs="Arial"/>
                <w:b/>
                <w:bCs/>
                <w:sz w:val="18"/>
                <w:szCs w:val="18"/>
              </w:rPr>
            </w:pPr>
          </w:p>
        </w:tc>
        <w:tc>
          <w:tcPr>
            <w:tcW w:w="665" w:type="pct"/>
            <w:tcBorders>
              <w:top w:val="single" w:sz="4" w:space="0" w:color="auto"/>
              <w:left w:val="nil"/>
              <w:bottom w:val="nil"/>
              <w:right w:val="nil"/>
            </w:tcBorders>
            <w:vAlign w:val="bottom"/>
          </w:tcPr>
          <w:p w14:paraId="0270A423" w14:textId="77777777" w:rsidR="002D1890" w:rsidRPr="00161BBC" w:rsidRDefault="002D1890" w:rsidP="002D1890">
            <w:pPr>
              <w:spacing w:line="240" w:lineRule="auto"/>
              <w:ind w:right="-72"/>
              <w:jc w:val="right"/>
              <w:rPr>
                <w:rFonts w:eastAsia="Arial Unicode MS" w:cs="Arial"/>
                <w:b/>
                <w:bCs/>
                <w:sz w:val="18"/>
                <w:szCs w:val="18"/>
              </w:rPr>
            </w:pPr>
          </w:p>
        </w:tc>
      </w:tr>
      <w:tr w:rsidR="002D1890" w:rsidRPr="00161BBC" w14:paraId="1E3B8C8D" w14:textId="77777777" w:rsidTr="00161BBC">
        <w:tc>
          <w:tcPr>
            <w:tcW w:w="1816" w:type="pct"/>
            <w:tcBorders>
              <w:top w:val="nil"/>
              <w:left w:val="nil"/>
              <w:bottom w:val="nil"/>
              <w:right w:val="nil"/>
            </w:tcBorders>
            <w:vAlign w:val="bottom"/>
          </w:tcPr>
          <w:p w14:paraId="099F7C43" w14:textId="77777777" w:rsidR="002D1890" w:rsidRPr="00161BBC" w:rsidRDefault="002D1890" w:rsidP="002D1890">
            <w:pPr>
              <w:spacing w:line="240" w:lineRule="auto"/>
              <w:ind w:left="-101"/>
              <w:rPr>
                <w:rFonts w:eastAsia="Arial Unicode MS" w:cs="Arial"/>
                <w:b/>
                <w:bCs/>
                <w:sz w:val="18"/>
                <w:szCs w:val="18"/>
                <w:cs/>
              </w:rPr>
            </w:pPr>
            <w:r w:rsidRPr="00161BBC">
              <w:rPr>
                <w:rFonts w:eastAsia="Arial Unicode MS" w:cs="Arial"/>
                <w:b/>
                <w:bCs/>
                <w:sz w:val="18"/>
                <w:szCs w:val="18"/>
              </w:rPr>
              <w:t>Liabilities</w:t>
            </w:r>
          </w:p>
        </w:tc>
        <w:tc>
          <w:tcPr>
            <w:tcW w:w="565" w:type="pct"/>
            <w:tcBorders>
              <w:top w:val="nil"/>
              <w:left w:val="nil"/>
              <w:bottom w:val="nil"/>
              <w:right w:val="nil"/>
            </w:tcBorders>
            <w:vAlign w:val="bottom"/>
          </w:tcPr>
          <w:p w14:paraId="466EDF65" w14:textId="77777777" w:rsidR="002D1890" w:rsidRPr="00161BBC" w:rsidRDefault="002D1890" w:rsidP="002D1890">
            <w:pPr>
              <w:spacing w:line="240" w:lineRule="auto"/>
              <w:ind w:right="-72"/>
              <w:jc w:val="center"/>
              <w:rPr>
                <w:rFonts w:eastAsia="Arial Unicode MS" w:cs="Arial"/>
                <w:b/>
                <w:bCs/>
                <w:sz w:val="18"/>
                <w:szCs w:val="18"/>
              </w:rPr>
            </w:pPr>
          </w:p>
        </w:tc>
        <w:tc>
          <w:tcPr>
            <w:tcW w:w="675" w:type="pct"/>
            <w:tcBorders>
              <w:top w:val="nil"/>
              <w:left w:val="nil"/>
              <w:bottom w:val="nil"/>
              <w:right w:val="nil"/>
            </w:tcBorders>
            <w:vAlign w:val="bottom"/>
          </w:tcPr>
          <w:p w14:paraId="267D035B" w14:textId="77777777" w:rsidR="002D1890" w:rsidRPr="00161BBC" w:rsidRDefault="002D1890" w:rsidP="002D1890">
            <w:pPr>
              <w:spacing w:line="240" w:lineRule="auto"/>
              <w:ind w:right="-72"/>
              <w:jc w:val="right"/>
              <w:rPr>
                <w:rFonts w:eastAsia="Arial Unicode MS" w:cs="Arial"/>
                <w:b/>
                <w:bCs/>
                <w:sz w:val="18"/>
                <w:szCs w:val="18"/>
              </w:rPr>
            </w:pPr>
          </w:p>
        </w:tc>
        <w:tc>
          <w:tcPr>
            <w:tcW w:w="607" w:type="pct"/>
            <w:tcBorders>
              <w:top w:val="nil"/>
              <w:left w:val="nil"/>
              <w:bottom w:val="nil"/>
              <w:right w:val="nil"/>
            </w:tcBorders>
            <w:vAlign w:val="bottom"/>
          </w:tcPr>
          <w:p w14:paraId="24F66F7C" w14:textId="77777777" w:rsidR="002D1890" w:rsidRPr="00161BBC" w:rsidRDefault="002D1890" w:rsidP="002D1890">
            <w:pPr>
              <w:spacing w:line="240" w:lineRule="auto"/>
              <w:ind w:right="-72"/>
              <w:jc w:val="right"/>
              <w:rPr>
                <w:rFonts w:eastAsia="Arial Unicode MS" w:cs="Arial"/>
                <w:b/>
                <w:bCs/>
                <w:sz w:val="18"/>
                <w:szCs w:val="18"/>
              </w:rPr>
            </w:pPr>
          </w:p>
        </w:tc>
        <w:tc>
          <w:tcPr>
            <w:tcW w:w="673" w:type="pct"/>
            <w:tcBorders>
              <w:top w:val="nil"/>
              <w:left w:val="nil"/>
              <w:bottom w:val="nil"/>
              <w:right w:val="nil"/>
            </w:tcBorders>
            <w:vAlign w:val="bottom"/>
          </w:tcPr>
          <w:p w14:paraId="1D1FAF15" w14:textId="77777777" w:rsidR="002D1890" w:rsidRPr="00161BBC" w:rsidRDefault="002D1890" w:rsidP="002D1890">
            <w:pPr>
              <w:spacing w:line="240" w:lineRule="auto"/>
              <w:ind w:right="-72"/>
              <w:jc w:val="right"/>
              <w:rPr>
                <w:rFonts w:eastAsia="Arial Unicode MS" w:cs="Arial"/>
                <w:b/>
                <w:bCs/>
                <w:sz w:val="18"/>
                <w:szCs w:val="18"/>
              </w:rPr>
            </w:pPr>
          </w:p>
        </w:tc>
        <w:tc>
          <w:tcPr>
            <w:tcW w:w="665" w:type="pct"/>
            <w:tcBorders>
              <w:top w:val="nil"/>
              <w:left w:val="nil"/>
              <w:bottom w:val="nil"/>
              <w:right w:val="nil"/>
            </w:tcBorders>
            <w:vAlign w:val="bottom"/>
          </w:tcPr>
          <w:p w14:paraId="638C7398" w14:textId="77777777" w:rsidR="002D1890" w:rsidRPr="00161BBC" w:rsidRDefault="002D1890" w:rsidP="002D1890">
            <w:pPr>
              <w:spacing w:line="240" w:lineRule="auto"/>
              <w:ind w:right="-72"/>
              <w:jc w:val="right"/>
              <w:rPr>
                <w:rFonts w:eastAsia="Arial Unicode MS" w:cs="Arial"/>
                <w:b/>
                <w:bCs/>
                <w:sz w:val="18"/>
                <w:szCs w:val="18"/>
              </w:rPr>
            </w:pPr>
          </w:p>
        </w:tc>
      </w:tr>
      <w:tr w:rsidR="002D1890" w:rsidRPr="00161BBC" w14:paraId="633E4D30" w14:textId="77777777" w:rsidTr="00161BBC">
        <w:tc>
          <w:tcPr>
            <w:tcW w:w="1816" w:type="pct"/>
            <w:tcBorders>
              <w:top w:val="nil"/>
              <w:left w:val="nil"/>
              <w:bottom w:val="nil"/>
              <w:right w:val="nil"/>
            </w:tcBorders>
            <w:vAlign w:val="bottom"/>
          </w:tcPr>
          <w:p w14:paraId="6D8BBA23" w14:textId="77777777" w:rsidR="002D1890" w:rsidRPr="00161BBC" w:rsidRDefault="002D1890" w:rsidP="002D1890">
            <w:pPr>
              <w:spacing w:line="240" w:lineRule="auto"/>
              <w:ind w:left="-101"/>
              <w:rPr>
                <w:rFonts w:eastAsia="Arial Unicode MS" w:cs="Arial"/>
                <w:sz w:val="18"/>
                <w:szCs w:val="18"/>
                <w:cs/>
              </w:rPr>
            </w:pPr>
            <w:r w:rsidRPr="00161BBC">
              <w:rPr>
                <w:rFonts w:eastAsia="Arial Unicode MS" w:cs="Arial"/>
                <w:sz w:val="18"/>
                <w:szCs w:val="18"/>
              </w:rPr>
              <w:t>Long-term loans from financial institutions</w:t>
            </w:r>
          </w:p>
        </w:tc>
        <w:tc>
          <w:tcPr>
            <w:tcW w:w="565" w:type="pct"/>
            <w:tcBorders>
              <w:top w:val="nil"/>
              <w:left w:val="nil"/>
              <w:bottom w:val="nil"/>
              <w:right w:val="nil"/>
            </w:tcBorders>
            <w:vAlign w:val="bottom"/>
          </w:tcPr>
          <w:p w14:paraId="2470C468" w14:textId="75A45D8A" w:rsidR="002D1890" w:rsidRPr="00161BBC" w:rsidRDefault="002D1890" w:rsidP="002D1890">
            <w:pPr>
              <w:spacing w:line="240" w:lineRule="auto"/>
              <w:ind w:right="-72"/>
              <w:jc w:val="center"/>
              <w:rPr>
                <w:rFonts w:eastAsia="Arial Unicode MS" w:cs="Arial"/>
                <w:sz w:val="18"/>
                <w:szCs w:val="18"/>
              </w:rPr>
            </w:pPr>
            <w:r w:rsidRPr="00161BBC">
              <w:rPr>
                <w:rFonts w:eastAsia="Arial Unicode MS" w:cs="Arial"/>
                <w:sz w:val="18"/>
                <w:szCs w:val="18"/>
              </w:rPr>
              <w:t>2</w:t>
            </w:r>
          </w:p>
        </w:tc>
        <w:tc>
          <w:tcPr>
            <w:tcW w:w="675" w:type="pct"/>
            <w:tcBorders>
              <w:top w:val="nil"/>
              <w:left w:val="nil"/>
              <w:bottom w:val="nil"/>
              <w:right w:val="nil"/>
            </w:tcBorders>
            <w:vAlign w:val="bottom"/>
          </w:tcPr>
          <w:p w14:paraId="152B8EA5" w14:textId="11A91F38"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w:t>
            </w:r>
          </w:p>
        </w:tc>
        <w:tc>
          <w:tcPr>
            <w:tcW w:w="607" w:type="pct"/>
            <w:tcBorders>
              <w:top w:val="nil"/>
              <w:left w:val="nil"/>
              <w:bottom w:val="nil"/>
              <w:right w:val="nil"/>
            </w:tcBorders>
            <w:vAlign w:val="bottom"/>
          </w:tcPr>
          <w:p w14:paraId="430C00A5" w14:textId="5CB12999"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108,593</w:t>
            </w:r>
          </w:p>
        </w:tc>
        <w:tc>
          <w:tcPr>
            <w:tcW w:w="673" w:type="pct"/>
            <w:tcBorders>
              <w:top w:val="nil"/>
              <w:left w:val="nil"/>
              <w:bottom w:val="nil"/>
              <w:right w:val="nil"/>
            </w:tcBorders>
            <w:vAlign w:val="bottom"/>
          </w:tcPr>
          <w:p w14:paraId="3E819654" w14:textId="13C0F09D"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108,593</w:t>
            </w:r>
          </w:p>
        </w:tc>
        <w:tc>
          <w:tcPr>
            <w:tcW w:w="665" w:type="pct"/>
            <w:tcBorders>
              <w:top w:val="nil"/>
              <w:left w:val="nil"/>
              <w:bottom w:val="nil"/>
              <w:right w:val="nil"/>
            </w:tcBorders>
            <w:vAlign w:val="bottom"/>
          </w:tcPr>
          <w:p w14:paraId="0C70ECEF" w14:textId="10489FF6"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108,572</w:t>
            </w:r>
          </w:p>
        </w:tc>
      </w:tr>
      <w:tr w:rsidR="002D1890" w:rsidRPr="00161BBC" w14:paraId="1DEB6580" w14:textId="77777777" w:rsidTr="00161BBC">
        <w:tc>
          <w:tcPr>
            <w:tcW w:w="1816" w:type="pct"/>
            <w:tcBorders>
              <w:top w:val="nil"/>
              <w:left w:val="nil"/>
              <w:bottom w:val="nil"/>
              <w:right w:val="nil"/>
            </w:tcBorders>
            <w:vAlign w:val="bottom"/>
          </w:tcPr>
          <w:p w14:paraId="68240566" w14:textId="77777777" w:rsidR="002D1890" w:rsidRPr="00161BBC" w:rsidRDefault="002D1890" w:rsidP="002D1890">
            <w:pPr>
              <w:spacing w:line="240" w:lineRule="auto"/>
              <w:ind w:left="-101"/>
              <w:rPr>
                <w:rFonts w:eastAsia="Arial Unicode MS" w:cs="Arial"/>
                <w:sz w:val="18"/>
                <w:szCs w:val="18"/>
              </w:rPr>
            </w:pPr>
            <w:r w:rsidRPr="00161BBC">
              <w:rPr>
                <w:rFonts w:eastAsia="Arial Unicode MS" w:cs="Arial"/>
                <w:sz w:val="18"/>
                <w:szCs w:val="18"/>
              </w:rPr>
              <w:t>Debenture</w:t>
            </w:r>
          </w:p>
        </w:tc>
        <w:tc>
          <w:tcPr>
            <w:tcW w:w="565" w:type="pct"/>
            <w:tcBorders>
              <w:top w:val="nil"/>
              <w:left w:val="nil"/>
              <w:bottom w:val="nil"/>
              <w:right w:val="nil"/>
            </w:tcBorders>
            <w:vAlign w:val="bottom"/>
          </w:tcPr>
          <w:p w14:paraId="48F00786" w14:textId="3DA577DC" w:rsidR="002D1890" w:rsidRPr="00161BBC" w:rsidRDefault="002D1890" w:rsidP="002D1890">
            <w:pPr>
              <w:spacing w:line="240" w:lineRule="auto"/>
              <w:ind w:right="-72"/>
              <w:jc w:val="center"/>
              <w:rPr>
                <w:rFonts w:eastAsia="Arial Unicode MS" w:cs="Arial"/>
                <w:sz w:val="18"/>
                <w:szCs w:val="18"/>
              </w:rPr>
            </w:pPr>
            <w:r w:rsidRPr="00161BBC">
              <w:rPr>
                <w:rFonts w:eastAsia="Arial Unicode MS" w:cs="Arial"/>
                <w:sz w:val="18"/>
                <w:szCs w:val="18"/>
              </w:rPr>
              <w:t>2</w:t>
            </w:r>
          </w:p>
        </w:tc>
        <w:tc>
          <w:tcPr>
            <w:tcW w:w="675" w:type="pct"/>
            <w:tcBorders>
              <w:top w:val="nil"/>
              <w:left w:val="nil"/>
              <w:bottom w:val="nil"/>
              <w:right w:val="nil"/>
            </w:tcBorders>
            <w:vAlign w:val="bottom"/>
          </w:tcPr>
          <w:p w14:paraId="3B5D87FB" w14:textId="4D2D4E5F"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w:t>
            </w:r>
          </w:p>
        </w:tc>
        <w:tc>
          <w:tcPr>
            <w:tcW w:w="607" w:type="pct"/>
            <w:tcBorders>
              <w:top w:val="nil"/>
              <w:left w:val="nil"/>
              <w:bottom w:val="nil"/>
              <w:right w:val="nil"/>
            </w:tcBorders>
            <w:vAlign w:val="bottom"/>
          </w:tcPr>
          <w:p w14:paraId="0E367C08" w14:textId="498C1FCE"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6,994</w:t>
            </w:r>
          </w:p>
        </w:tc>
        <w:tc>
          <w:tcPr>
            <w:tcW w:w="673" w:type="pct"/>
            <w:tcBorders>
              <w:top w:val="nil"/>
              <w:left w:val="nil"/>
              <w:bottom w:val="nil"/>
              <w:right w:val="nil"/>
            </w:tcBorders>
            <w:vAlign w:val="bottom"/>
          </w:tcPr>
          <w:p w14:paraId="5B40FC32" w14:textId="0D6C54FC"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6,994</w:t>
            </w:r>
          </w:p>
        </w:tc>
        <w:tc>
          <w:tcPr>
            <w:tcW w:w="665" w:type="pct"/>
            <w:tcBorders>
              <w:top w:val="nil"/>
              <w:left w:val="nil"/>
              <w:bottom w:val="nil"/>
              <w:right w:val="nil"/>
            </w:tcBorders>
            <w:vAlign w:val="bottom"/>
          </w:tcPr>
          <w:p w14:paraId="6717FA54" w14:textId="21C62F72"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7,916</w:t>
            </w:r>
          </w:p>
        </w:tc>
      </w:tr>
      <w:tr w:rsidR="002D1890" w:rsidRPr="00161BBC" w14:paraId="2BEE80CF" w14:textId="77777777" w:rsidTr="00161BBC">
        <w:tc>
          <w:tcPr>
            <w:tcW w:w="1816" w:type="pct"/>
            <w:tcBorders>
              <w:top w:val="nil"/>
              <w:left w:val="nil"/>
              <w:bottom w:val="nil"/>
              <w:right w:val="nil"/>
            </w:tcBorders>
            <w:vAlign w:val="bottom"/>
          </w:tcPr>
          <w:p w14:paraId="6AA19213" w14:textId="77777777" w:rsidR="002D1890" w:rsidRPr="00161BBC" w:rsidRDefault="002D1890" w:rsidP="002D1890">
            <w:pPr>
              <w:spacing w:line="240" w:lineRule="auto"/>
              <w:ind w:left="-101"/>
              <w:rPr>
                <w:rFonts w:eastAsia="Arial Unicode MS" w:cs="Arial"/>
                <w:sz w:val="18"/>
                <w:szCs w:val="18"/>
              </w:rPr>
            </w:pPr>
            <w:r w:rsidRPr="00161BBC">
              <w:rPr>
                <w:rFonts w:eastAsia="Arial Unicode MS" w:cs="Arial"/>
                <w:sz w:val="18"/>
                <w:szCs w:val="18"/>
              </w:rPr>
              <w:t>Derivatives where the hedge accounting is not applied</w:t>
            </w:r>
          </w:p>
        </w:tc>
        <w:tc>
          <w:tcPr>
            <w:tcW w:w="565" w:type="pct"/>
            <w:tcBorders>
              <w:top w:val="nil"/>
              <w:left w:val="nil"/>
              <w:bottom w:val="nil"/>
              <w:right w:val="nil"/>
            </w:tcBorders>
            <w:vAlign w:val="bottom"/>
          </w:tcPr>
          <w:p w14:paraId="536DD40B" w14:textId="77777777" w:rsidR="002D1890" w:rsidRPr="00161BBC" w:rsidRDefault="002D1890" w:rsidP="002D1890">
            <w:pPr>
              <w:spacing w:line="240" w:lineRule="auto"/>
              <w:ind w:right="-72"/>
              <w:jc w:val="center"/>
              <w:rPr>
                <w:rFonts w:eastAsia="Arial Unicode MS" w:cs="Arial"/>
                <w:sz w:val="18"/>
                <w:szCs w:val="18"/>
              </w:rPr>
            </w:pPr>
          </w:p>
        </w:tc>
        <w:tc>
          <w:tcPr>
            <w:tcW w:w="675" w:type="pct"/>
            <w:tcBorders>
              <w:top w:val="nil"/>
              <w:left w:val="nil"/>
              <w:bottom w:val="nil"/>
              <w:right w:val="nil"/>
            </w:tcBorders>
            <w:vAlign w:val="bottom"/>
          </w:tcPr>
          <w:p w14:paraId="376C8E7A" w14:textId="77777777" w:rsidR="002D1890" w:rsidRPr="00161BBC" w:rsidRDefault="002D1890" w:rsidP="002D1890">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5AA2A80C" w14:textId="77777777" w:rsidR="002D1890" w:rsidRPr="00161BBC" w:rsidRDefault="002D1890" w:rsidP="002D1890">
            <w:pPr>
              <w:spacing w:line="240" w:lineRule="auto"/>
              <w:ind w:right="-72"/>
              <w:jc w:val="right"/>
              <w:rPr>
                <w:rFonts w:eastAsia="Arial Unicode MS" w:cs="Arial"/>
                <w:sz w:val="18"/>
                <w:szCs w:val="18"/>
              </w:rPr>
            </w:pPr>
          </w:p>
        </w:tc>
        <w:tc>
          <w:tcPr>
            <w:tcW w:w="673" w:type="pct"/>
            <w:tcBorders>
              <w:top w:val="nil"/>
              <w:left w:val="nil"/>
              <w:bottom w:val="nil"/>
              <w:right w:val="nil"/>
            </w:tcBorders>
            <w:vAlign w:val="bottom"/>
          </w:tcPr>
          <w:p w14:paraId="2D15CA5F" w14:textId="77777777" w:rsidR="002D1890" w:rsidRPr="00161BBC" w:rsidRDefault="002D1890" w:rsidP="002D1890">
            <w:pPr>
              <w:spacing w:line="240" w:lineRule="auto"/>
              <w:ind w:right="-72"/>
              <w:jc w:val="right"/>
              <w:rPr>
                <w:rFonts w:eastAsia="Arial Unicode MS" w:cs="Arial"/>
                <w:sz w:val="18"/>
                <w:szCs w:val="18"/>
              </w:rPr>
            </w:pPr>
          </w:p>
        </w:tc>
        <w:tc>
          <w:tcPr>
            <w:tcW w:w="665" w:type="pct"/>
            <w:tcBorders>
              <w:top w:val="nil"/>
              <w:left w:val="nil"/>
              <w:bottom w:val="nil"/>
              <w:right w:val="nil"/>
            </w:tcBorders>
            <w:vAlign w:val="bottom"/>
          </w:tcPr>
          <w:p w14:paraId="38017B93" w14:textId="77777777" w:rsidR="002D1890" w:rsidRPr="00161BBC" w:rsidRDefault="002D1890" w:rsidP="002D1890">
            <w:pPr>
              <w:spacing w:line="240" w:lineRule="auto"/>
              <w:ind w:right="-72"/>
              <w:jc w:val="right"/>
              <w:rPr>
                <w:rFonts w:eastAsia="Arial Unicode MS" w:cs="Arial"/>
                <w:sz w:val="18"/>
                <w:szCs w:val="18"/>
              </w:rPr>
            </w:pPr>
          </w:p>
        </w:tc>
      </w:tr>
      <w:tr w:rsidR="002D1890" w:rsidRPr="00161BBC" w14:paraId="4008D5B4" w14:textId="77777777" w:rsidTr="00161BBC">
        <w:tc>
          <w:tcPr>
            <w:tcW w:w="1816" w:type="pct"/>
            <w:tcBorders>
              <w:top w:val="nil"/>
              <w:left w:val="nil"/>
              <w:bottom w:val="nil"/>
              <w:right w:val="nil"/>
            </w:tcBorders>
            <w:vAlign w:val="bottom"/>
          </w:tcPr>
          <w:p w14:paraId="77D046D5" w14:textId="77777777" w:rsidR="002D1890" w:rsidRPr="00161BBC" w:rsidRDefault="002D1890" w:rsidP="002D1890">
            <w:pPr>
              <w:spacing w:line="240" w:lineRule="auto"/>
              <w:ind w:left="-101"/>
              <w:rPr>
                <w:rFonts w:eastAsia="Arial Unicode MS" w:cs="Arial"/>
                <w:sz w:val="18"/>
                <w:szCs w:val="18"/>
              </w:rPr>
            </w:pPr>
            <w:r w:rsidRPr="00161BBC">
              <w:rPr>
                <w:rFonts w:eastAsia="Arial Unicode MS" w:cs="Arial"/>
                <w:sz w:val="18"/>
                <w:szCs w:val="18"/>
                <w:cs/>
              </w:rPr>
              <w:t xml:space="preserve">   - </w:t>
            </w:r>
            <w:r w:rsidRPr="00161BBC">
              <w:rPr>
                <w:rFonts w:eastAsia="Arial Unicode MS" w:cs="Arial"/>
                <w:sz w:val="18"/>
                <w:szCs w:val="18"/>
              </w:rPr>
              <w:t>Foreign currency forward contracts</w:t>
            </w:r>
          </w:p>
        </w:tc>
        <w:tc>
          <w:tcPr>
            <w:tcW w:w="565" w:type="pct"/>
            <w:tcBorders>
              <w:top w:val="nil"/>
              <w:left w:val="nil"/>
              <w:bottom w:val="nil"/>
              <w:right w:val="nil"/>
            </w:tcBorders>
            <w:vAlign w:val="bottom"/>
          </w:tcPr>
          <w:p w14:paraId="0C3A5E15" w14:textId="0FF40F29" w:rsidR="002D1890" w:rsidRPr="00161BBC" w:rsidRDefault="002D1890" w:rsidP="002D1890">
            <w:pPr>
              <w:spacing w:line="240" w:lineRule="auto"/>
              <w:ind w:right="-72"/>
              <w:jc w:val="center"/>
              <w:rPr>
                <w:rFonts w:eastAsia="Arial Unicode MS" w:cs="Arial"/>
                <w:sz w:val="18"/>
                <w:szCs w:val="18"/>
              </w:rPr>
            </w:pPr>
            <w:r w:rsidRPr="00161BBC">
              <w:rPr>
                <w:rFonts w:eastAsia="Arial Unicode MS" w:cs="Arial"/>
                <w:sz w:val="18"/>
                <w:szCs w:val="18"/>
              </w:rPr>
              <w:t>2</w:t>
            </w:r>
          </w:p>
        </w:tc>
        <w:tc>
          <w:tcPr>
            <w:tcW w:w="675" w:type="pct"/>
            <w:tcBorders>
              <w:top w:val="nil"/>
              <w:left w:val="nil"/>
              <w:bottom w:val="nil"/>
              <w:right w:val="nil"/>
            </w:tcBorders>
            <w:vAlign w:val="bottom"/>
          </w:tcPr>
          <w:p w14:paraId="3637F31E" w14:textId="78915021"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244</w:t>
            </w:r>
          </w:p>
        </w:tc>
        <w:tc>
          <w:tcPr>
            <w:tcW w:w="607" w:type="pct"/>
            <w:tcBorders>
              <w:top w:val="nil"/>
              <w:left w:val="nil"/>
              <w:bottom w:val="nil"/>
              <w:right w:val="nil"/>
            </w:tcBorders>
            <w:vAlign w:val="bottom"/>
          </w:tcPr>
          <w:p w14:paraId="1B76952D" w14:textId="79BC0C61" w:rsidR="002D1890" w:rsidRPr="00161BBC" w:rsidRDefault="002D1890" w:rsidP="002D1890">
            <w:pPr>
              <w:spacing w:line="240" w:lineRule="auto"/>
              <w:ind w:right="-72" w:hanging="172"/>
              <w:jc w:val="right"/>
              <w:rPr>
                <w:rFonts w:eastAsia="Arial Unicode MS" w:cs="Arial"/>
                <w:sz w:val="18"/>
                <w:szCs w:val="18"/>
              </w:rPr>
            </w:pPr>
            <w:r w:rsidRPr="00161BBC">
              <w:rPr>
                <w:rFonts w:eastAsia="Arial Unicode MS" w:cs="Arial"/>
                <w:sz w:val="18"/>
                <w:szCs w:val="18"/>
              </w:rPr>
              <w:t>-</w:t>
            </w:r>
          </w:p>
        </w:tc>
        <w:tc>
          <w:tcPr>
            <w:tcW w:w="673" w:type="pct"/>
            <w:tcBorders>
              <w:top w:val="nil"/>
              <w:left w:val="nil"/>
              <w:bottom w:val="nil"/>
              <w:right w:val="nil"/>
            </w:tcBorders>
            <w:vAlign w:val="bottom"/>
          </w:tcPr>
          <w:p w14:paraId="2F459991" w14:textId="61C673E5"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244</w:t>
            </w:r>
          </w:p>
        </w:tc>
        <w:tc>
          <w:tcPr>
            <w:tcW w:w="665" w:type="pct"/>
            <w:tcBorders>
              <w:top w:val="nil"/>
              <w:left w:val="nil"/>
              <w:bottom w:val="nil"/>
              <w:right w:val="nil"/>
            </w:tcBorders>
            <w:vAlign w:val="bottom"/>
          </w:tcPr>
          <w:p w14:paraId="1C212EB0" w14:textId="32793E50"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244</w:t>
            </w:r>
          </w:p>
        </w:tc>
      </w:tr>
      <w:tr w:rsidR="002D1890" w:rsidRPr="00161BBC" w14:paraId="15DB477F" w14:textId="77777777" w:rsidTr="00161BBC">
        <w:tc>
          <w:tcPr>
            <w:tcW w:w="1816" w:type="pct"/>
            <w:tcBorders>
              <w:top w:val="nil"/>
              <w:left w:val="nil"/>
              <w:bottom w:val="nil"/>
              <w:right w:val="nil"/>
            </w:tcBorders>
            <w:vAlign w:val="bottom"/>
          </w:tcPr>
          <w:p w14:paraId="2DFB23F9" w14:textId="77777777" w:rsidR="002D1890" w:rsidRPr="00161BBC" w:rsidRDefault="002D1890" w:rsidP="002D1890">
            <w:pPr>
              <w:spacing w:line="240" w:lineRule="auto"/>
              <w:ind w:left="-101"/>
              <w:rPr>
                <w:rFonts w:eastAsia="Arial Unicode MS" w:cs="Arial"/>
                <w:sz w:val="18"/>
                <w:szCs w:val="18"/>
              </w:rPr>
            </w:pPr>
            <w:r w:rsidRPr="00161BBC">
              <w:rPr>
                <w:rFonts w:eastAsia="Arial Unicode MS" w:cs="Arial"/>
                <w:sz w:val="18"/>
                <w:szCs w:val="18"/>
              </w:rPr>
              <w:t>Derivatives where the hedge accounting is applied</w:t>
            </w:r>
          </w:p>
        </w:tc>
        <w:tc>
          <w:tcPr>
            <w:tcW w:w="565" w:type="pct"/>
            <w:tcBorders>
              <w:top w:val="nil"/>
              <w:left w:val="nil"/>
              <w:bottom w:val="nil"/>
              <w:right w:val="nil"/>
            </w:tcBorders>
            <w:vAlign w:val="bottom"/>
          </w:tcPr>
          <w:p w14:paraId="169FC92C" w14:textId="77777777" w:rsidR="002D1890" w:rsidRPr="00161BBC" w:rsidRDefault="002D1890" w:rsidP="002D1890">
            <w:pPr>
              <w:spacing w:line="240" w:lineRule="auto"/>
              <w:ind w:right="-72"/>
              <w:jc w:val="center"/>
              <w:rPr>
                <w:rFonts w:eastAsia="Arial Unicode MS" w:cs="Arial"/>
                <w:sz w:val="18"/>
                <w:szCs w:val="18"/>
              </w:rPr>
            </w:pPr>
          </w:p>
        </w:tc>
        <w:tc>
          <w:tcPr>
            <w:tcW w:w="675" w:type="pct"/>
            <w:tcBorders>
              <w:top w:val="nil"/>
              <w:left w:val="nil"/>
              <w:bottom w:val="nil"/>
              <w:right w:val="nil"/>
            </w:tcBorders>
            <w:vAlign w:val="bottom"/>
          </w:tcPr>
          <w:p w14:paraId="0AF55BED" w14:textId="77777777" w:rsidR="002D1890" w:rsidRPr="00161BBC" w:rsidRDefault="002D1890" w:rsidP="002D1890">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01D45CC2" w14:textId="77777777" w:rsidR="002D1890" w:rsidRPr="00161BBC" w:rsidRDefault="002D1890" w:rsidP="002D1890">
            <w:pPr>
              <w:spacing w:line="240" w:lineRule="auto"/>
              <w:ind w:right="-72" w:hanging="172"/>
              <w:jc w:val="right"/>
              <w:rPr>
                <w:rFonts w:eastAsia="Arial Unicode MS" w:cs="Arial"/>
                <w:sz w:val="18"/>
                <w:szCs w:val="18"/>
              </w:rPr>
            </w:pPr>
          </w:p>
        </w:tc>
        <w:tc>
          <w:tcPr>
            <w:tcW w:w="673" w:type="pct"/>
            <w:tcBorders>
              <w:top w:val="nil"/>
              <w:left w:val="nil"/>
              <w:bottom w:val="nil"/>
              <w:right w:val="nil"/>
            </w:tcBorders>
            <w:vAlign w:val="bottom"/>
          </w:tcPr>
          <w:p w14:paraId="4AF720CB" w14:textId="77777777" w:rsidR="002D1890" w:rsidRPr="00161BBC" w:rsidRDefault="002D1890" w:rsidP="002D1890">
            <w:pPr>
              <w:spacing w:line="240" w:lineRule="auto"/>
              <w:ind w:right="-72"/>
              <w:jc w:val="right"/>
              <w:rPr>
                <w:rFonts w:eastAsia="Arial Unicode MS" w:cs="Arial"/>
                <w:sz w:val="18"/>
                <w:szCs w:val="18"/>
              </w:rPr>
            </w:pPr>
          </w:p>
        </w:tc>
        <w:tc>
          <w:tcPr>
            <w:tcW w:w="665" w:type="pct"/>
            <w:tcBorders>
              <w:top w:val="nil"/>
              <w:left w:val="nil"/>
              <w:bottom w:val="nil"/>
              <w:right w:val="nil"/>
            </w:tcBorders>
            <w:vAlign w:val="bottom"/>
          </w:tcPr>
          <w:p w14:paraId="05B1ECEF" w14:textId="77777777" w:rsidR="002D1890" w:rsidRPr="00161BBC" w:rsidRDefault="002D1890" w:rsidP="002D1890">
            <w:pPr>
              <w:spacing w:line="240" w:lineRule="auto"/>
              <w:ind w:right="-72"/>
              <w:jc w:val="right"/>
              <w:rPr>
                <w:rFonts w:eastAsia="Arial Unicode MS" w:cs="Arial"/>
                <w:sz w:val="18"/>
                <w:szCs w:val="18"/>
              </w:rPr>
            </w:pPr>
          </w:p>
        </w:tc>
      </w:tr>
      <w:tr w:rsidR="002D1890" w:rsidRPr="00161BBC" w14:paraId="6F250F56" w14:textId="77777777" w:rsidTr="00161BBC">
        <w:tc>
          <w:tcPr>
            <w:tcW w:w="1816" w:type="pct"/>
            <w:tcBorders>
              <w:top w:val="nil"/>
              <w:left w:val="nil"/>
              <w:bottom w:val="nil"/>
              <w:right w:val="nil"/>
            </w:tcBorders>
            <w:vAlign w:val="bottom"/>
          </w:tcPr>
          <w:p w14:paraId="18528F3B" w14:textId="77777777" w:rsidR="002D1890" w:rsidRPr="00161BBC" w:rsidRDefault="002D1890" w:rsidP="002D1890">
            <w:pPr>
              <w:spacing w:line="240" w:lineRule="auto"/>
              <w:ind w:left="-101"/>
              <w:rPr>
                <w:rFonts w:eastAsia="Arial Unicode MS" w:cs="Arial"/>
                <w:sz w:val="18"/>
                <w:szCs w:val="18"/>
              </w:rPr>
            </w:pPr>
            <w:r w:rsidRPr="00161BBC">
              <w:rPr>
                <w:rFonts w:eastAsia="Arial Unicode MS" w:cs="Arial"/>
                <w:sz w:val="18"/>
                <w:szCs w:val="18"/>
              </w:rPr>
              <w:t xml:space="preserve">   - Interest rate swap contracts</w:t>
            </w:r>
          </w:p>
        </w:tc>
        <w:tc>
          <w:tcPr>
            <w:tcW w:w="565" w:type="pct"/>
            <w:tcBorders>
              <w:top w:val="nil"/>
              <w:left w:val="nil"/>
              <w:bottom w:val="nil"/>
              <w:right w:val="nil"/>
            </w:tcBorders>
            <w:vAlign w:val="bottom"/>
          </w:tcPr>
          <w:p w14:paraId="324D97D6" w14:textId="20F66260" w:rsidR="002D1890" w:rsidRPr="00161BBC" w:rsidRDefault="002D1890" w:rsidP="002D1890">
            <w:pPr>
              <w:spacing w:line="240" w:lineRule="auto"/>
              <w:ind w:right="-72"/>
              <w:jc w:val="center"/>
              <w:rPr>
                <w:rFonts w:eastAsia="Arial Unicode MS" w:cs="Arial"/>
                <w:sz w:val="18"/>
                <w:szCs w:val="18"/>
              </w:rPr>
            </w:pPr>
            <w:r w:rsidRPr="00161BBC">
              <w:rPr>
                <w:rFonts w:eastAsia="Arial Unicode MS" w:cs="Arial"/>
                <w:sz w:val="18"/>
                <w:szCs w:val="18"/>
              </w:rPr>
              <w:t>2</w:t>
            </w:r>
          </w:p>
        </w:tc>
        <w:tc>
          <w:tcPr>
            <w:tcW w:w="675" w:type="pct"/>
            <w:tcBorders>
              <w:top w:val="nil"/>
              <w:left w:val="nil"/>
              <w:bottom w:val="nil"/>
              <w:right w:val="nil"/>
            </w:tcBorders>
            <w:vAlign w:val="bottom"/>
          </w:tcPr>
          <w:p w14:paraId="65C6B891" w14:textId="141E7362"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1,309</w:t>
            </w:r>
          </w:p>
        </w:tc>
        <w:tc>
          <w:tcPr>
            <w:tcW w:w="607" w:type="pct"/>
            <w:tcBorders>
              <w:top w:val="nil"/>
              <w:left w:val="nil"/>
              <w:bottom w:val="nil"/>
              <w:right w:val="nil"/>
            </w:tcBorders>
            <w:vAlign w:val="bottom"/>
          </w:tcPr>
          <w:p w14:paraId="13A38BFD" w14:textId="4675D1CA"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w:t>
            </w:r>
          </w:p>
        </w:tc>
        <w:tc>
          <w:tcPr>
            <w:tcW w:w="673" w:type="pct"/>
            <w:tcBorders>
              <w:top w:val="nil"/>
              <w:left w:val="nil"/>
              <w:bottom w:val="nil"/>
              <w:right w:val="nil"/>
            </w:tcBorders>
            <w:vAlign w:val="bottom"/>
          </w:tcPr>
          <w:p w14:paraId="043E1F50" w14:textId="79980718"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1,309</w:t>
            </w:r>
          </w:p>
        </w:tc>
        <w:tc>
          <w:tcPr>
            <w:tcW w:w="665" w:type="pct"/>
            <w:tcBorders>
              <w:top w:val="nil"/>
              <w:left w:val="nil"/>
              <w:bottom w:val="nil"/>
              <w:right w:val="nil"/>
            </w:tcBorders>
            <w:vAlign w:val="bottom"/>
          </w:tcPr>
          <w:p w14:paraId="5E43EE97" w14:textId="14BADFF6"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1,309</w:t>
            </w:r>
          </w:p>
        </w:tc>
      </w:tr>
      <w:tr w:rsidR="002D1890" w:rsidRPr="00161BBC" w14:paraId="3DA82F89" w14:textId="77777777" w:rsidTr="00161BBC">
        <w:tc>
          <w:tcPr>
            <w:tcW w:w="1816" w:type="pct"/>
            <w:tcBorders>
              <w:top w:val="nil"/>
              <w:left w:val="nil"/>
              <w:bottom w:val="nil"/>
              <w:right w:val="nil"/>
            </w:tcBorders>
            <w:vAlign w:val="bottom"/>
          </w:tcPr>
          <w:p w14:paraId="2E52D265" w14:textId="3BA178CC" w:rsidR="002D1890" w:rsidRPr="00161BBC" w:rsidRDefault="002D1890" w:rsidP="002D1890">
            <w:pPr>
              <w:spacing w:line="240" w:lineRule="auto"/>
              <w:ind w:left="-101"/>
              <w:rPr>
                <w:rFonts w:eastAsia="Arial Unicode MS" w:cs="Arial"/>
                <w:sz w:val="18"/>
                <w:szCs w:val="18"/>
              </w:rPr>
            </w:pPr>
            <w:r w:rsidRPr="00161BBC">
              <w:rPr>
                <w:rFonts w:eastAsia="Arial Unicode MS" w:cs="Arial"/>
                <w:sz w:val="18"/>
                <w:szCs w:val="18"/>
              </w:rPr>
              <w:t xml:space="preserve">   - Foreign currency forward contracts</w:t>
            </w:r>
          </w:p>
        </w:tc>
        <w:tc>
          <w:tcPr>
            <w:tcW w:w="565" w:type="pct"/>
            <w:tcBorders>
              <w:top w:val="nil"/>
              <w:left w:val="nil"/>
              <w:bottom w:val="nil"/>
              <w:right w:val="nil"/>
            </w:tcBorders>
            <w:vAlign w:val="bottom"/>
          </w:tcPr>
          <w:p w14:paraId="3A5E488E" w14:textId="5F982433" w:rsidR="002D1890" w:rsidRPr="00161BBC" w:rsidRDefault="002D1890" w:rsidP="002D1890">
            <w:pPr>
              <w:spacing w:line="240" w:lineRule="auto"/>
              <w:ind w:right="-72"/>
              <w:jc w:val="center"/>
              <w:rPr>
                <w:rFonts w:eastAsia="Arial Unicode MS" w:cs="Arial"/>
                <w:sz w:val="18"/>
                <w:szCs w:val="18"/>
              </w:rPr>
            </w:pPr>
            <w:r w:rsidRPr="00161BBC">
              <w:rPr>
                <w:rFonts w:eastAsia="Arial Unicode MS" w:cs="Arial"/>
                <w:sz w:val="18"/>
                <w:szCs w:val="18"/>
              </w:rPr>
              <w:t>2</w:t>
            </w:r>
          </w:p>
        </w:tc>
        <w:tc>
          <w:tcPr>
            <w:tcW w:w="675" w:type="pct"/>
            <w:tcBorders>
              <w:top w:val="nil"/>
              <w:left w:val="nil"/>
              <w:bottom w:val="nil"/>
              <w:right w:val="nil"/>
            </w:tcBorders>
            <w:vAlign w:val="bottom"/>
          </w:tcPr>
          <w:p w14:paraId="4E123D96" w14:textId="11AE64A3"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32</w:t>
            </w:r>
          </w:p>
        </w:tc>
        <w:tc>
          <w:tcPr>
            <w:tcW w:w="607" w:type="pct"/>
            <w:tcBorders>
              <w:top w:val="nil"/>
              <w:left w:val="nil"/>
              <w:bottom w:val="nil"/>
              <w:right w:val="nil"/>
            </w:tcBorders>
            <w:vAlign w:val="bottom"/>
          </w:tcPr>
          <w:p w14:paraId="2CD180B4" w14:textId="6A578480"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w:t>
            </w:r>
          </w:p>
        </w:tc>
        <w:tc>
          <w:tcPr>
            <w:tcW w:w="673" w:type="pct"/>
            <w:tcBorders>
              <w:top w:val="nil"/>
              <w:left w:val="nil"/>
              <w:bottom w:val="nil"/>
              <w:right w:val="nil"/>
            </w:tcBorders>
            <w:vAlign w:val="bottom"/>
          </w:tcPr>
          <w:p w14:paraId="7C4351BA" w14:textId="4EBE1FC7"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32</w:t>
            </w:r>
          </w:p>
        </w:tc>
        <w:tc>
          <w:tcPr>
            <w:tcW w:w="665" w:type="pct"/>
            <w:tcBorders>
              <w:top w:val="nil"/>
              <w:left w:val="nil"/>
              <w:bottom w:val="nil"/>
              <w:right w:val="nil"/>
            </w:tcBorders>
            <w:vAlign w:val="bottom"/>
          </w:tcPr>
          <w:p w14:paraId="3DA352B1" w14:textId="1EDF4D10"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32</w:t>
            </w:r>
          </w:p>
        </w:tc>
      </w:tr>
      <w:tr w:rsidR="002D1890" w:rsidRPr="00161BBC" w14:paraId="745139D4" w14:textId="77777777" w:rsidTr="00161BBC">
        <w:tc>
          <w:tcPr>
            <w:tcW w:w="1816" w:type="pct"/>
            <w:tcBorders>
              <w:top w:val="nil"/>
              <w:left w:val="nil"/>
              <w:bottom w:val="nil"/>
              <w:right w:val="nil"/>
            </w:tcBorders>
            <w:vAlign w:val="bottom"/>
          </w:tcPr>
          <w:p w14:paraId="7BCA5970" w14:textId="678E1FDD" w:rsidR="002D1890" w:rsidRPr="00161BBC" w:rsidRDefault="002D1890" w:rsidP="002D1890">
            <w:pPr>
              <w:spacing w:line="240" w:lineRule="auto"/>
              <w:ind w:left="-101"/>
              <w:rPr>
                <w:rFonts w:eastAsia="Arial Unicode MS" w:cs="Arial"/>
                <w:sz w:val="18"/>
                <w:szCs w:val="18"/>
                <w:cs/>
              </w:rPr>
            </w:pPr>
            <w:r w:rsidRPr="00161BBC">
              <w:rPr>
                <w:rFonts w:eastAsia="Arial Unicode MS" w:cs="Arial"/>
                <w:sz w:val="18"/>
                <w:szCs w:val="18"/>
              </w:rPr>
              <w:t xml:space="preserve">   - Cross currency swap contracts</w:t>
            </w:r>
          </w:p>
        </w:tc>
        <w:tc>
          <w:tcPr>
            <w:tcW w:w="565" w:type="pct"/>
            <w:tcBorders>
              <w:top w:val="nil"/>
              <w:left w:val="nil"/>
              <w:bottom w:val="nil"/>
              <w:right w:val="nil"/>
            </w:tcBorders>
            <w:vAlign w:val="bottom"/>
          </w:tcPr>
          <w:p w14:paraId="1CD61FFE" w14:textId="2728C57B" w:rsidR="002D1890" w:rsidRPr="00161BBC" w:rsidRDefault="002D1890" w:rsidP="002D1890">
            <w:pPr>
              <w:spacing w:line="240" w:lineRule="auto"/>
              <w:ind w:right="-72"/>
              <w:jc w:val="center"/>
              <w:rPr>
                <w:rFonts w:eastAsia="Arial Unicode MS" w:cs="Arial"/>
                <w:sz w:val="18"/>
                <w:szCs w:val="18"/>
              </w:rPr>
            </w:pPr>
            <w:r w:rsidRPr="00161BBC">
              <w:rPr>
                <w:rFonts w:eastAsia="Arial Unicode MS" w:cs="Arial"/>
                <w:sz w:val="18"/>
                <w:szCs w:val="18"/>
              </w:rPr>
              <w:t>2</w:t>
            </w:r>
          </w:p>
        </w:tc>
        <w:tc>
          <w:tcPr>
            <w:tcW w:w="675" w:type="pct"/>
            <w:tcBorders>
              <w:top w:val="nil"/>
              <w:left w:val="nil"/>
              <w:bottom w:val="nil"/>
              <w:right w:val="nil"/>
            </w:tcBorders>
            <w:vAlign w:val="bottom"/>
          </w:tcPr>
          <w:p w14:paraId="5D9601F4" w14:textId="3B425DDD"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42</w:t>
            </w:r>
          </w:p>
        </w:tc>
        <w:tc>
          <w:tcPr>
            <w:tcW w:w="607" w:type="pct"/>
            <w:tcBorders>
              <w:top w:val="nil"/>
              <w:left w:val="nil"/>
              <w:bottom w:val="nil"/>
              <w:right w:val="nil"/>
            </w:tcBorders>
            <w:vAlign w:val="bottom"/>
          </w:tcPr>
          <w:p w14:paraId="5ED5CDB2" w14:textId="7C17B9A1"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w:t>
            </w:r>
          </w:p>
        </w:tc>
        <w:tc>
          <w:tcPr>
            <w:tcW w:w="673" w:type="pct"/>
            <w:tcBorders>
              <w:top w:val="nil"/>
              <w:left w:val="nil"/>
              <w:bottom w:val="nil"/>
              <w:right w:val="nil"/>
            </w:tcBorders>
            <w:vAlign w:val="bottom"/>
          </w:tcPr>
          <w:p w14:paraId="4B41209F" w14:textId="716E7214"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42</w:t>
            </w:r>
          </w:p>
        </w:tc>
        <w:tc>
          <w:tcPr>
            <w:tcW w:w="665" w:type="pct"/>
            <w:tcBorders>
              <w:top w:val="nil"/>
              <w:left w:val="nil"/>
              <w:bottom w:val="nil"/>
              <w:right w:val="nil"/>
            </w:tcBorders>
            <w:vAlign w:val="bottom"/>
          </w:tcPr>
          <w:p w14:paraId="1C8D5060" w14:textId="78258CDA"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42</w:t>
            </w:r>
          </w:p>
        </w:tc>
      </w:tr>
      <w:tr w:rsidR="002D1890" w:rsidRPr="00161BBC" w14:paraId="5D13662E" w14:textId="77777777" w:rsidTr="00161BBC">
        <w:tc>
          <w:tcPr>
            <w:tcW w:w="1816" w:type="pct"/>
            <w:tcBorders>
              <w:top w:val="nil"/>
              <w:left w:val="nil"/>
              <w:bottom w:val="nil"/>
              <w:right w:val="nil"/>
            </w:tcBorders>
            <w:vAlign w:val="bottom"/>
          </w:tcPr>
          <w:p w14:paraId="6B247ABD" w14:textId="77777777" w:rsidR="002D1890" w:rsidRPr="00161BBC" w:rsidRDefault="002D1890" w:rsidP="002D1890">
            <w:pPr>
              <w:spacing w:line="240" w:lineRule="auto"/>
              <w:ind w:left="-101"/>
              <w:rPr>
                <w:rFonts w:eastAsia="Arial Unicode MS" w:cs="Arial"/>
                <w:b/>
                <w:bCs/>
                <w:sz w:val="18"/>
                <w:szCs w:val="18"/>
              </w:rPr>
            </w:pPr>
          </w:p>
        </w:tc>
        <w:tc>
          <w:tcPr>
            <w:tcW w:w="565" w:type="pct"/>
            <w:tcBorders>
              <w:top w:val="nil"/>
              <w:left w:val="nil"/>
              <w:bottom w:val="nil"/>
              <w:right w:val="nil"/>
            </w:tcBorders>
            <w:vAlign w:val="bottom"/>
          </w:tcPr>
          <w:p w14:paraId="7185A742" w14:textId="77777777" w:rsidR="002D1890" w:rsidRPr="00161BBC" w:rsidRDefault="002D1890" w:rsidP="002D1890">
            <w:pPr>
              <w:spacing w:line="240" w:lineRule="auto"/>
              <w:ind w:right="-72"/>
              <w:jc w:val="center"/>
              <w:rPr>
                <w:rFonts w:eastAsia="Arial Unicode MS" w:cs="Arial"/>
                <w:b/>
                <w:bCs/>
                <w:sz w:val="18"/>
                <w:szCs w:val="18"/>
              </w:rPr>
            </w:pPr>
          </w:p>
        </w:tc>
        <w:tc>
          <w:tcPr>
            <w:tcW w:w="675" w:type="pct"/>
            <w:tcBorders>
              <w:top w:val="single" w:sz="4" w:space="0" w:color="auto"/>
              <w:left w:val="nil"/>
              <w:bottom w:val="nil"/>
              <w:right w:val="nil"/>
            </w:tcBorders>
            <w:vAlign w:val="bottom"/>
          </w:tcPr>
          <w:p w14:paraId="2F6E7FE5" w14:textId="30328A49" w:rsidR="002D1890" w:rsidRPr="00161BBC" w:rsidRDefault="002D1890" w:rsidP="002D1890">
            <w:pPr>
              <w:spacing w:line="240" w:lineRule="auto"/>
              <w:ind w:right="-72"/>
              <w:jc w:val="right"/>
              <w:rPr>
                <w:rFonts w:eastAsia="Arial Unicode MS" w:cs="Arial"/>
                <w:sz w:val="18"/>
                <w:szCs w:val="18"/>
              </w:rPr>
            </w:pPr>
          </w:p>
        </w:tc>
        <w:tc>
          <w:tcPr>
            <w:tcW w:w="607" w:type="pct"/>
            <w:tcBorders>
              <w:top w:val="single" w:sz="4" w:space="0" w:color="auto"/>
              <w:left w:val="nil"/>
              <w:bottom w:val="nil"/>
              <w:right w:val="nil"/>
            </w:tcBorders>
            <w:vAlign w:val="bottom"/>
          </w:tcPr>
          <w:p w14:paraId="3D2D43D7" w14:textId="1CB3939C" w:rsidR="002D1890" w:rsidRPr="00161BBC" w:rsidRDefault="002D1890" w:rsidP="002D1890">
            <w:pPr>
              <w:spacing w:line="240" w:lineRule="auto"/>
              <w:ind w:left="-314" w:right="-72" w:firstLine="314"/>
              <w:jc w:val="right"/>
              <w:rPr>
                <w:rFonts w:eastAsia="Arial Unicode MS" w:cs="Arial"/>
                <w:sz w:val="18"/>
                <w:szCs w:val="18"/>
              </w:rPr>
            </w:pPr>
          </w:p>
        </w:tc>
        <w:tc>
          <w:tcPr>
            <w:tcW w:w="673" w:type="pct"/>
            <w:tcBorders>
              <w:top w:val="single" w:sz="4" w:space="0" w:color="auto"/>
              <w:left w:val="nil"/>
              <w:bottom w:val="nil"/>
              <w:right w:val="nil"/>
            </w:tcBorders>
            <w:vAlign w:val="bottom"/>
          </w:tcPr>
          <w:p w14:paraId="0C906C2B" w14:textId="0C25AEE7" w:rsidR="002D1890" w:rsidRPr="00161BBC" w:rsidRDefault="002D1890" w:rsidP="002D1890">
            <w:pPr>
              <w:spacing w:line="240" w:lineRule="auto"/>
              <w:ind w:right="-72"/>
              <w:jc w:val="right"/>
              <w:rPr>
                <w:rFonts w:eastAsia="Arial Unicode MS" w:cs="Arial"/>
                <w:sz w:val="18"/>
                <w:szCs w:val="18"/>
              </w:rPr>
            </w:pPr>
          </w:p>
        </w:tc>
        <w:tc>
          <w:tcPr>
            <w:tcW w:w="665" w:type="pct"/>
            <w:tcBorders>
              <w:top w:val="single" w:sz="4" w:space="0" w:color="auto"/>
              <w:left w:val="nil"/>
              <w:bottom w:val="nil"/>
              <w:right w:val="nil"/>
            </w:tcBorders>
            <w:vAlign w:val="bottom"/>
          </w:tcPr>
          <w:p w14:paraId="1B927807" w14:textId="2870D846" w:rsidR="002D1890" w:rsidRPr="00161BBC" w:rsidRDefault="002D1890" w:rsidP="002D1890">
            <w:pPr>
              <w:spacing w:line="240" w:lineRule="auto"/>
              <w:ind w:right="-72"/>
              <w:jc w:val="right"/>
              <w:rPr>
                <w:rFonts w:eastAsia="Arial Unicode MS" w:cs="Arial"/>
                <w:sz w:val="18"/>
                <w:szCs w:val="18"/>
              </w:rPr>
            </w:pPr>
          </w:p>
        </w:tc>
      </w:tr>
      <w:tr w:rsidR="002D1890" w:rsidRPr="00161BBC" w14:paraId="2EC29B49" w14:textId="77777777" w:rsidTr="00161BBC">
        <w:tc>
          <w:tcPr>
            <w:tcW w:w="1816" w:type="pct"/>
            <w:tcBorders>
              <w:top w:val="nil"/>
              <w:left w:val="nil"/>
              <w:bottom w:val="nil"/>
              <w:right w:val="nil"/>
            </w:tcBorders>
            <w:vAlign w:val="bottom"/>
          </w:tcPr>
          <w:p w14:paraId="4C43D10C" w14:textId="77777777" w:rsidR="002D1890" w:rsidRPr="00161BBC" w:rsidRDefault="002D1890" w:rsidP="002D1890">
            <w:pPr>
              <w:spacing w:line="240" w:lineRule="auto"/>
              <w:ind w:left="-101"/>
              <w:rPr>
                <w:rFonts w:eastAsia="Arial Unicode MS" w:cs="Arial"/>
                <w:b/>
                <w:bCs/>
                <w:sz w:val="18"/>
                <w:szCs w:val="18"/>
              </w:rPr>
            </w:pPr>
            <w:r w:rsidRPr="00161BBC">
              <w:rPr>
                <w:rFonts w:eastAsia="Arial Unicode MS" w:cs="Arial"/>
                <w:b/>
                <w:bCs/>
                <w:sz w:val="18"/>
                <w:szCs w:val="18"/>
              </w:rPr>
              <w:t>Total liabilities</w:t>
            </w:r>
          </w:p>
        </w:tc>
        <w:tc>
          <w:tcPr>
            <w:tcW w:w="565" w:type="pct"/>
            <w:tcBorders>
              <w:top w:val="nil"/>
              <w:left w:val="nil"/>
              <w:bottom w:val="nil"/>
              <w:right w:val="nil"/>
            </w:tcBorders>
            <w:vAlign w:val="bottom"/>
          </w:tcPr>
          <w:p w14:paraId="60B78722" w14:textId="77777777" w:rsidR="002D1890" w:rsidRPr="00161BBC" w:rsidRDefault="002D1890" w:rsidP="002D1890">
            <w:pPr>
              <w:spacing w:line="240" w:lineRule="auto"/>
              <w:ind w:right="-72"/>
              <w:jc w:val="center"/>
              <w:rPr>
                <w:rFonts w:eastAsia="Arial Unicode MS" w:cs="Arial"/>
                <w:sz w:val="18"/>
                <w:szCs w:val="18"/>
              </w:rPr>
            </w:pPr>
          </w:p>
        </w:tc>
        <w:tc>
          <w:tcPr>
            <w:tcW w:w="675" w:type="pct"/>
            <w:tcBorders>
              <w:top w:val="nil"/>
              <w:left w:val="nil"/>
              <w:bottom w:val="single" w:sz="4" w:space="0" w:color="auto"/>
              <w:right w:val="nil"/>
            </w:tcBorders>
            <w:vAlign w:val="bottom"/>
          </w:tcPr>
          <w:p w14:paraId="7BC81204" w14:textId="14B9BE78"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1,627</w:t>
            </w:r>
          </w:p>
        </w:tc>
        <w:tc>
          <w:tcPr>
            <w:tcW w:w="607" w:type="pct"/>
            <w:tcBorders>
              <w:top w:val="nil"/>
              <w:left w:val="nil"/>
              <w:bottom w:val="single" w:sz="4" w:space="0" w:color="auto"/>
              <w:right w:val="nil"/>
            </w:tcBorders>
            <w:vAlign w:val="bottom"/>
          </w:tcPr>
          <w:p w14:paraId="45682E85" w14:textId="34CCCDF2" w:rsidR="002D1890" w:rsidRPr="00161BBC" w:rsidRDefault="002D1890" w:rsidP="002D1890">
            <w:pPr>
              <w:spacing w:line="240" w:lineRule="auto"/>
              <w:ind w:left="-314" w:right="-72" w:firstLine="314"/>
              <w:jc w:val="right"/>
              <w:rPr>
                <w:rFonts w:eastAsia="Arial Unicode MS" w:cs="Arial"/>
                <w:sz w:val="18"/>
                <w:szCs w:val="18"/>
              </w:rPr>
            </w:pPr>
            <w:r w:rsidRPr="00161BBC">
              <w:rPr>
                <w:rFonts w:eastAsia="Arial Unicode MS" w:cs="Arial"/>
                <w:sz w:val="18"/>
                <w:szCs w:val="18"/>
              </w:rPr>
              <w:t>115,587</w:t>
            </w:r>
          </w:p>
        </w:tc>
        <w:tc>
          <w:tcPr>
            <w:tcW w:w="673" w:type="pct"/>
            <w:tcBorders>
              <w:top w:val="nil"/>
              <w:left w:val="nil"/>
              <w:bottom w:val="single" w:sz="4" w:space="0" w:color="auto"/>
              <w:right w:val="nil"/>
            </w:tcBorders>
            <w:vAlign w:val="bottom"/>
          </w:tcPr>
          <w:p w14:paraId="48CD82F3" w14:textId="30059A47"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117,214</w:t>
            </w:r>
          </w:p>
        </w:tc>
        <w:tc>
          <w:tcPr>
            <w:tcW w:w="665" w:type="pct"/>
            <w:tcBorders>
              <w:top w:val="nil"/>
              <w:left w:val="nil"/>
              <w:bottom w:val="single" w:sz="4" w:space="0" w:color="auto"/>
              <w:right w:val="nil"/>
            </w:tcBorders>
            <w:vAlign w:val="bottom"/>
          </w:tcPr>
          <w:p w14:paraId="0F258DEE" w14:textId="61FC55B4"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118,115</w:t>
            </w:r>
          </w:p>
        </w:tc>
      </w:tr>
    </w:tbl>
    <w:p w14:paraId="247968AC" w14:textId="7912FF13" w:rsidR="00D055FB" w:rsidRPr="00161BBC" w:rsidRDefault="00D055FB" w:rsidP="00D055FB">
      <w:pPr>
        <w:spacing w:line="240" w:lineRule="auto"/>
        <w:rPr>
          <w:rFonts w:eastAsia="Arial Unicode MS" w:cs="Arial"/>
          <w:sz w:val="18"/>
          <w:szCs w:val="18"/>
        </w:rPr>
      </w:pPr>
    </w:p>
    <w:p w14:paraId="3B11AAAB" w14:textId="29D5BB33" w:rsidR="00D055FB" w:rsidRDefault="00D055FB" w:rsidP="00D055FB">
      <w:pPr>
        <w:spacing w:line="240" w:lineRule="auto"/>
        <w:rPr>
          <w:rFonts w:eastAsia="Arial Unicode MS" w:cs="Arial"/>
          <w:sz w:val="18"/>
          <w:szCs w:val="18"/>
        </w:rPr>
      </w:pPr>
      <w:r w:rsidRPr="00161BBC">
        <w:rPr>
          <w:rFonts w:eastAsia="Arial Unicode MS" w:cs="Arial"/>
          <w:sz w:val="18"/>
          <w:szCs w:val="18"/>
        </w:rPr>
        <w:br w:type="page"/>
      </w:r>
    </w:p>
    <w:p w14:paraId="4A3BEC4B" w14:textId="77777777" w:rsidR="00161BBC" w:rsidRPr="00161BBC" w:rsidRDefault="00161BBC" w:rsidP="00D055FB">
      <w:pPr>
        <w:spacing w:line="240" w:lineRule="auto"/>
        <w:rPr>
          <w:rFonts w:eastAsia="Arial Unicode MS" w:cs="Arial"/>
          <w:sz w:val="18"/>
          <w:szCs w:val="18"/>
        </w:rPr>
      </w:pPr>
    </w:p>
    <w:tbl>
      <w:tblPr>
        <w:tblW w:w="1454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512"/>
        <w:gridCol w:w="1944"/>
        <w:gridCol w:w="1926"/>
        <w:gridCol w:w="1872"/>
        <w:gridCol w:w="1980"/>
      </w:tblGrid>
      <w:tr w:rsidR="00D055FB" w:rsidRPr="00161BBC" w14:paraId="6E5FC3FB" w14:textId="77777777" w:rsidTr="00AB6C6F">
        <w:tc>
          <w:tcPr>
            <w:tcW w:w="5310" w:type="dxa"/>
            <w:tcBorders>
              <w:top w:val="nil"/>
              <w:left w:val="nil"/>
              <w:bottom w:val="nil"/>
              <w:right w:val="nil"/>
            </w:tcBorders>
            <w:vAlign w:val="bottom"/>
          </w:tcPr>
          <w:p w14:paraId="7F103CF7" w14:textId="77777777" w:rsidR="00D055FB" w:rsidRPr="00161BBC" w:rsidRDefault="00D055FB">
            <w:pPr>
              <w:spacing w:line="240" w:lineRule="auto"/>
              <w:ind w:left="-101"/>
              <w:rPr>
                <w:rFonts w:eastAsia="Arial Unicode MS" w:cs="Arial"/>
                <w:b/>
                <w:bCs/>
                <w:sz w:val="18"/>
                <w:szCs w:val="18"/>
              </w:rPr>
            </w:pPr>
          </w:p>
        </w:tc>
        <w:tc>
          <w:tcPr>
            <w:tcW w:w="9234" w:type="dxa"/>
            <w:gridSpan w:val="5"/>
            <w:tcBorders>
              <w:top w:val="nil"/>
              <w:left w:val="nil"/>
              <w:bottom w:val="nil"/>
              <w:right w:val="nil"/>
            </w:tcBorders>
            <w:vAlign w:val="bottom"/>
          </w:tcPr>
          <w:p w14:paraId="2CFFDA20" w14:textId="77777777" w:rsidR="00D055FB" w:rsidRPr="00161BBC" w:rsidRDefault="00D055FB">
            <w:pPr>
              <w:spacing w:line="240" w:lineRule="auto"/>
              <w:ind w:right="-72"/>
              <w:jc w:val="right"/>
              <w:rPr>
                <w:rFonts w:eastAsia="Arial Unicode MS" w:cs="Arial"/>
                <w:b/>
                <w:bCs/>
                <w:sz w:val="18"/>
                <w:szCs w:val="18"/>
                <w:cs/>
              </w:rPr>
            </w:pPr>
            <w:r w:rsidRPr="00161BBC">
              <w:rPr>
                <w:rFonts w:eastAsia="Arial Unicode MS" w:cs="Arial"/>
                <w:b/>
                <w:bCs/>
                <w:sz w:val="18"/>
                <w:szCs w:val="18"/>
              </w:rPr>
              <w:t>Separate financial information</w:t>
            </w:r>
          </w:p>
        </w:tc>
      </w:tr>
      <w:tr w:rsidR="00D055FB" w:rsidRPr="00161BBC" w14:paraId="46C3B291" w14:textId="77777777" w:rsidTr="00EB2402">
        <w:tc>
          <w:tcPr>
            <w:tcW w:w="5310" w:type="dxa"/>
            <w:tcBorders>
              <w:top w:val="nil"/>
              <w:left w:val="nil"/>
              <w:bottom w:val="nil"/>
              <w:right w:val="nil"/>
            </w:tcBorders>
            <w:vAlign w:val="bottom"/>
          </w:tcPr>
          <w:p w14:paraId="6AEE6386" w14:textId="77777777" w:rsidR="00D055FB" w:rsidRPr="00161BBC" w:rsidRDefault="00D055FB">
            <w:pPr>
              <w:spacing w:line="240" w:lineRule="auto"/>
              <w:ind w:left="-101"/>
              <w:rPr>
                <w:rFonts w:eastAsia="Arial Unicode MS" w:cs="Arial"/>
                <w:b/>
                <w:bCs/>
                <w:sz w:val="18"/>
                <w:szCs w:val="18"/>
              </w:rPr>
            </w:pPr>
          </w:p>
        </w:tc>
        <w:tc>
          <w:tcPr>
            <w:tcW w:w="1512" w:type="dxa"/>
            <w:vMerge w:val="restart"/>
            <w:tcBorders>
              <w:top w:val="single" w:sz="4" w:space="0" w:color="auto"/>
              <w:left w:val="nil"/>
              <w:right w:val="nil"/>
            </w:tcBorders>
            <w:vAlign w:val="bottom"/>
          </w:tcPr>
          <w:p w14:paraId="566D08E2" w14:textId="77777777" w:rsidR="00D055FB" w:rsidRPr="00161BBC" w:rsidRDefault="00D055FB">
            <w:pPr>
              <w:spacing w:line="240" w:lineRule="auto"/>
              <w:ind w:right="-72"/>
              <w:jc w:val="center"/>
              <w:rPr>
                <w:rFonts w:eastAsia="Arial Unicode MS" w:cs="Arial"/>
                <w:b/>
                <w:bCs/>
                <w:sz w:val="18"/>
                <w:szCs w:val="18"/>
              </w:rPr>
            </w:pPr>
          </w:p>
          <w:p w14:paraId="2FFAB406" w14:textId="77777777" w:rsidR="00D055FB" w:rsidRPr="00161BBC" w:rsidRDefault="00D055FB">
            <w:pPr>
              <w:spacing w:line="240" w:lineRule="auto"/>
              <w:ind w:right="-72"/>
              <w:jc w:val="center"/>
              <w:rPr>
                <w:rFonts w:eastAsia="Arial Unicode MS" w:cs="Arial"/>
                <w:b/>
                <w:bCs/>
                <w:sz w:val="18"/>
                <w:szCs w:val="18"/>
              </w:rPr>
            </w:pPr>
          </w:p>
          <w:p w14:paraId="3FD90F90" w14:textId="77777777" w:rsidR="00D055FB" w:rsidRPr="00161BBC" w:rsidRDefault="00D055FB">
            <w:pPr>
              <w:spacing w:line="240" w:lineRule="auto"/>
              <w:ind w:right="-72"/>
              <w:jc w:val="center"/>
              <w:rPr>
                <w:rFonts w:eastAsia="Arial Unicode MS" w:cs="Arial"/>
                <w:b/>
                <w:bCs/>
                <w:sz w:val="18"/>
                <w:szCs w:val="18"/>
              </w:rPr>
            </w:pPr>
            <w:r w:rsidRPr="00161BBC">
              <w:rPr>
                <w:rFonts w:eastAsia="Arial Unicode MS" w:cs="Arial"/>
                <w:b/>
                <w:bCs/>
                <w:sz w:val="18"/>
                <w:szCs w:val="18"/>
              </w:rPr>
              <w:t>Fair value level</w:t>
            </w:r>
          </w:p>
        </w:tc>
        <w:tc>
          <w:tcPr>
            <w:tcW w:w="1944" w:type="dxa"/>
            <w:tcBorders>
              <w:top w:val="single" w:sz="4" w:space="0" w:color="auto"/>
              <w:left w:val="nil"/>
              <w:bottom w:val="nil"/>
              <w:right w:val="nil"/>
            </w:tcBorders>
            <w:vAlign w:val="bottom"/>
          </w:tcPr>
          <w:p w14:paraId="0536E8CC" w14:textId="77777777" w:rsidR="00D055FB" w:rsidRPr="00161BBC" w:rsidRDefault="00D055FB">
            <w:pPr>
              <w:spacing w:line="240" w:lineRule="auto"/>
              <w:ind w:right="-72"/>
              <w:jc w:val="right"/>
              <w:rPr>
                <w:rFonts w:eastAsia="Arial Unicode MS" w:cs="Arial"/>
                <w:b/>
                <w:bCs/>
                <w:sz w:val="18"/>
                <w:szCs w:val="18"/>
              </w:rPr>
            </w:pPr>
            <w:r w:rsidRPr="00161BBC">
              <w:rPr>
                <w:rFonts w:eastAsia="Arial Unicode MS" w:cs="Arial"/>
                <w:b/>
                <w:bCs/>
                <w:sz w:val="18"/>
                <w:szCs w:val="18"/>
              </w:rPr>
              <w:t>Fair value through profit or loss (FVPL)</w:t>
            </w:r>
          </w:p>
        </w:tc>
        <w:tc>
          <w:tcPr>
            <w:tcW w:w="1926" w:type="dxa"/>
            <w:tcBorders>
              <w:top w:val="single" w:sz="4" w:space="0" w:color="auto"/>
              <w:left w:val="nil"/>
              <w:bottom w:val="nil"/>
              <w:right w:val="nil"/>
            </w:tcBorders>
            <w:vAlign w:val="bottom"/>
          </w:tcPr>
          <w:p w14:paraId="268D99A7" w14:textId="77777777" w:rsidR="00D055FB" w:rsidRPr="00161BBC" w:rsidRDefault="00D055FB">
            <w:pPr>
              <w:spacing w:line="240" w:lineRule="auto"/>
              <w:ind w:right="-72"/>
              <w:jc w:val="right"/>
              <w:rPr>
                <w:rFonts w:eastAsia="Arial Unicode MS" w:cs="Arial"/>
                <w:b/>
                <w:bCs/>
                <w:sz w:val="18"/>
                <w:szCs w:val="18"/>
              </w:rPr>
            </w:pPr>
            <w:r w:rsidRPr="00161BBC">
              <w:rPr>
                <w:rFonts w:eastAsia="Arial Unicode MS" w:cs="Arial"/>
                <w:b/>
                <w:bCs/>
                <w:sz w:val="18"/>
                <w:szCs w:val="18"/>
              </w:rPr>
              <w:t>Amortised cost</w:t>
            </w:r>
          </w:p>
        </w:tc>
        <w:tc>
          <w:tcPr>
            <w:tcW w:w="1872" w:type="dxa"/>
            <w:tcBorders>
              <w:top w:val="single" w:sz="4" w:space="0" w:color="auto"/>
              <w:left w:val="nil"/>
              <w:bottom w:val="nil"/>
              <w:right w:val="nil"/>
            </w:tcBorders>
            <w:vAlign w:val="bottom"/>
          </w:tcPr>
          <w:p w14:paraId="214C5058" w14:textId="77777777" w:rsidR="00D055FB" w:rsidRPr="00161BBC" w:rsidRDefault="00D055FB">
            <w:pPr>
              <w:spacing w:line="240" w:lineRule="auto"/>
              <w:ind w:right="-72"/>
              <w:jc w:val="right"/>
              <w:rPr>
                <w:rFonts w:eastAsia="Arial Unicode MS" w:cs="Arial"/>
                <w:b/>
                <w:bCs/>
                <w:sz w:val="18"/>
                <w:szCs w:val="18"/>
              </w:rPr>
            </w:pPr>
            <w:r w:rsidRPr="00161BBC">
              <w:rPr>
                <w:rFonts w:eastAsia="Arial Unicode MS" w:cs="Arial"/>
                <w:b/>
                <w:bCs/>
                <w:sz w:val="18"/>
                <w:szCs w:val="18"/>
              </w:rPr>
              <w:t xml:space="preserve">Total carrying value </w:t>
            </w:r>
          </w:p>
        </w:tc>
        <w:tc>
          <w:tcPr>
            <w:tcW w:w="1980" w:type="dxa"/>
            <w:tcBorders>
              <w:top w:val="single" w:sz="4" w:space="0" w:color="auto"/>
              <w:left w:val="nil"/>
              <w:bottom w:val="nil"/>
              <w:right w:val="nil"/>
            </w:tcBorders>
            <w:vAlign w:val="bottom"/>
          </w:tcPr>
          <w:p w14:paraId="07B30E0C" w14:textId="77777777" w:rsidR="00D055FB" w:rsidRPr="00161BBC" w:rsidRDefault="00D055FB">
            <w:pPr>
              <w:spacing w:line="240" w:lineRule="auto"/>
              <w:ind w:right="-72"/>
              <w:jc w:val="right"/>
              <w:rPr>
                <w:rFonts w:eastAsia="Arial Unicode MS" w:cs="Arial"/>
                <w:b/>
                <w:bCs/>
                <w:sz w:val="18"/>
                <w:szCs w:val="18"/>
              </w:rPr>
            </w:pPr>
          </w:p>
          <w:p w14:paraId="7B2EA02C" w14:textId="77777777" w:rsidR="00D055FB" w:rsidRPr="00161BBC" w:rsidRDefault="00D055FB">
            <w:pPr>
              <w:spacing w:line="240" w:lineRule="auto"/>
              <w:ind w:right="-72"/>
              <w:jc w:val="right"/>
              <w:rPr>
                <w:rFonts w:eastAsia="Arial Unicode MS" w:cs="Arial"/>
                <w:b/>
                <w:bCs/>
                <w:sz w:val="18"/>
                <w:szCs w:val="18"/>
              </w:rPr>
            </w:pPr>
            <w:r w:rsidRPr="00161BBC">
              <w:rPr>
                <w:rFonts w:eastAsia="Arial Unicode MS" w:cs="Arial"/>
                <w:b/>
                <w:bCs/>
                <w:sz w:val="18"/>
                <w:szCs w:val="18"/>
              </w:rPr>
              <w:t>Fair value</w:t>
            </w:r>
            <w:r w:rsidRPr="00161BBC">
              <w:rPr>
                <w:rFonts w:eastAsia="Arial Unicode MS" w:cs="Arial"/>
                <w:b/>
                <w:bCs/>
                <w:sz w:val="18"/>
                <w:szCs w:val="18"/>
                <w:cs/>
              </w:rPr>
              <w:t xml:space="preserve"> </w:t>
            </w:r>
          </w:p>
        </w:tc>
      </w:tr>
      <w:tr w:rsidR="00D055FB" w:rsidRPr="00161BBC" w14:paraId="5B89C050" w14:textId="77777777" w:rsidTr="00EB2402">
        <w:tc>
          <w:tcPr>
            <w:tcW w:w="5310" w:type="dxa"/>
            <w:tcBorders>
              <w:top w:val="nil"/>
              <w:left w:val="nil"/>
              <w:bottom w:val="nil"/>
              <w:right w:val="nil"/>
            </w:tcBorders>
            <w:vAlign w:val="bottom"/>
          </w:tcPr>
          <w:p w14:paraId="5CA644CF" w14:textId="77777777" w:rsidR="00D055FB" w:rsidRPr="00161BBC" w:rsidRDefault="00D055FB">
            <w:pPr>
              <w:spacing w:line="240" w:lineRule="auto"/>
              <w:ind w:left="-101"/>
              <w:rPr>
                <w:rFonts w:cs="Arial"/>
                <w:b/>
                <w:bCs/>
                <w:color w:val="000000"/>
                <w:sz w:val="18"/>
                <w:szCs w:val="18"/>
                <w:lang w:eastAsia="en-GB"/>
              </w:rPr>
            </w:pPr>
          </w:p>
        </w:tc>
        <w:tc>
          <w:tcPr>
            <w:tcW w:w="1512" w:type="dxa"/>
            <w:vMerge/>
            <w:tcBorders>
              <w:left w:val="nil"/>
              <w:bottom w:val="single" w:sz="4" w:space="0" w:color="auto"/>
              <w:right w:val="nil"/>
            </w:tcBorders>
            <w:vAlign w:val="bottom"/>
          </w:tcPr>
          <w:p w14:paraId="71AA94C2" w14:textId="77777777" w:rsidR="00D055FB" w:rsidRPr="00161BBC" w:rsidRDefault="00D055FB">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vAlign w:val="bottom"/>
          </w:tcPr>
          <w:p w14:paraId="3819D555" w14:textId="77777777" w:rsidR="00D055FB" w:rsidRPr="00161BBC" w:rsidRDefault="00D055FB">
            <w:pPr>
              <w:spacing w:line="240" w:lineRule="auto"/>
              <w:ind w:right="-72"/>
              <w:jc w:val="right"/>
              <w:rPr>
                <w:rFonts w:eastAsia="Arial Unicode MS" w:cs="Arial"/>
                <w:b/>
                <w:bCs/>
                <w:sz w:val="18"/>
                <w:szCs w:val="18"/>
              </w:rPr>
            </w:pPr>
            <w:r w:rsidRPr="00161BBC">
              <w:rPr>
                <w:rFonts w:eastAsia="Arial Unicode MS" w:cs="Arial"/>
                <w:b/>
                <w:bCs/>
                <w:sz w:val="18"/>
                <w:szCs w:val="18"/>
              </w:rPr>
              <w:t>Million Baht</w:t>
            </w:r>
          </w:p>
        </w:tc>
        <w:tc>
          <w:tcPr>
            <w:tcW w:w="1926" w:type="dxa"/>
            <w:tcBorders>
              <w:top w:val="nil"/>
              <w:left w:val="nil"/>
              <w:bottom w:val="single" w:sz="4" w:space="0" w:color="auto"/>
              <w:right w:val="nil"/>
            </w:tcBorders>
            <w:vAlign w:val="bottom"/>
          </w:tcPr>
          <w:p w14:paraId="5219E549" w14:textId="77777777" w:rsidR="00D055FB" w:rsidRPr="00161BBC" w:rsidRDefault="00D055FB">
            <w:pPr>
              <w:spacing w:line="240" w:lineRule="auto"/>
              <w:ind w:right="-72"/>
              <w:jc w:val="right"/>
              <w:rPr>
                <w:rFonts w:eastAsia="Arial Unicode MS" w:cs="Arial"/>
                <w:b/>
                <w:bCs/>
                <w:sz w:val="18"/>
                <w:szCs w:val="18"/>
              </w:rPr>
            </w:pPr>
            <w:r w:rsidRPr="00161BBC">
              <w:rPr>
                <w:rFonts w:eastAsia="Arial Unicode MS" w:cs="Arial"/>
                <w:b/>
                <w:bCs/>
                <w:sz w:val="18"/>
                <w:szCs w:val="18"/>
              </w:rPr>
              <w:t>Million Baht</w:t>
            </w:r>
          </w:p>
        </w:tc>
        <w:tc>
          <w:tcPr>
            <w:tcW w:w="1872" w:type="dxa"/>
            <w:tcBorders>
              <w:top w:val="nil"/>
              <w:left w:val="nil"/>
              <w:bottom w:val="single" w:sz="4" w:space="0" w:color="auto"/>
              <w:right w:val="nil"/>
            </w:tcBorders>
            <w:vAlign w:val="bottom"/>
          </w:tcPr>
          <w:p w14:paraId="467DFF54" w14:textId="77777777" w:rsidR="00D055FB" w:rsidRPr="00161BBC" w:rsidRDefault="00D055FB">
            <w:pPr>
              <w:spacing w:line="240" w:lineRule="auto"/>
              <w:ind w:right="-72"/>
              <w:jc w:val="right"/>
              <w:rPr>
                <w:rFonts w:eastAsia="Arial Unicode MS" w:cs="Arial"/>
                <w:b/>
                <w:bCs/>
                <w:sz w:val="18"/>
                <w:szCs w:val="18"/>
              </w:rPr>
            </w:pPr>
            <w:r w:rsidRPr="00161BBC">
              <w:rPr>
                <w:rFonts w:eastAsia="Arial Unicode MS" w:cs="Arial"/>
                <w:b/>
                <w:bCs/>
                <w:sz w:val="18"/>
                <w:szCs w:val="18"/>
              </w:rPr>
              <w:t>Million Baht</w:t>
            </w:r>
          </w:p>
        </w:tc>
        <w:tc>
          <w:tcPr>
            <w:tcW w:w="1980" w:type="dxa"/>
            <w:tcBorders>
              <w:top w:val="nil"/>
              <w:left w:val="nil"/>
              <w:bottom w:val="single" w:sz="4" w:space="0" w:color="auto"/>
              <w:right w:val="nil"/>
            </w:tcBorders>
            <w:vAlign w:val="bottom"/>
          </w:tcPr>
          <w:p w14:paraId="6AB9233D" w14:textId="77777777" w:rsidR="00D055FB" w:rsidRPr="00161BBC" w:rsidRDefault="00D055FB">
            <w:pPr>
              <w:spacing w:line="240" w:lineRule="auto"/>
              <w:ind w:right="-72"/>
              <w:jc w:val="right"/>
              <w:rPr>
                <w:rFonts w:eastAsia="Arial Unicode MS" w:cs="Arial"/>
                <w:b/>
                <w:bCs/>
                <w:sz w:val="18"/>
                <w:szCs w:val="18"/>
              </w:rPr>
            </w:pPr>
            <w:r w:rsidRPr="00161BBC">
              <w:rPr>
                <w:rFonts w:eastAsia="Arial Unicode MS" w:cs="Arial"/>
                <w:b/>
                <w:bCs/>
                <w:sz w:val="18"/>
                <w:szCs w:val="18"/>
              </w:rPr>
              <w:t>Million Baht</w:t>
            </w:r>
          </w:p>
        </w:tc>
      </w:tr>
      <w:tr w:rsidR="00D055FB" w:rsidRPr="00161BBC" w14:paraId="24A25613" w14:textId="77777777" w:rsidTr="00EB2402">
        <w:tc>
          <w:tcPr>
            <w:tcW w:w="5310" w:type="dxa"/>
            <w:tcBorders>
              <w:top w:val="nil"/>
              <w:left w:val="nil"/>
              <w:bottom w:val="nil"/>
              <w:right w:val="nil"/>
            </w:tcBorders>
            <w:vAlign w:val="bottom"/>
          </w:tcPr>
          <w:p w14:paraId="4EA39F25" w14:textId="2B611A15" w:rsidR="00D055FB" w:rsidRPr="00161BBC" w:rsidRDefault="00D055FB">
            <w:pPr>
              <w:spacing w:line="240" w:lineRule="auto"/>
              <w:ind w:left="-101"/>
              <w:rPr>
                <w:rFonts w:cs="Arial"/>
                <w:b/>
                <w:bCs/>
                <w:color w:val="000000"/>
                <w:sz w:val="18"/>
                <w:szCs w:val="18"/>
                <w:lang w:eastAsia="en-GB"/>
              </w:rPr>
            </w:pPr>
            <w:r w:rsidRPr="00161BBC">
              <w:rPr>
                <w:rFonts w:cs="Arial"/>
                <w:b/>
                <w:bCs/>
                <w:sz w:val="18"/>
                <w:szCs w:val="18"/>
                <w:lang w:eastAsia="en-GB"/>
              </w:rPr>
              <w:t>As at 30 June 202</w:t>
            </w:r>
            <w:r w:rsidR="0040078E" w:rsidRPr="00161BBC">
              <w:rPr>
                <w:rFonts w:cs="Arial"/>
                <w:b/>
                <w:bCs/>
                <w:sz w:val="18"/>
                <w:szCs w:val="18"/>
                <w:lang w:eastAsia="en-GB"/>
              </w:rPr>
              <w:t>5</w:t>
            </w:r>
          </w:p>
        </w:tc>
        <w:tc>
          <w:tcPr>
            <w:tcW w:w="1512" w:type="dxa"/>
            <w:tcBorders>
              <w:left w:val="nil"/>
              <w:bottom w:val="nil"/>
              <w:right w:val="nil"/>
            </w:tcBorders>
            <w:vAlign w:val="bottom"/>
          </w:tcPr>
          <w:p w14:paraId="761D1F5C" w14:textId="77777777" w:rsidR="00D055FB" w:rsidRPr="00161BBC" w:rsidRDefault="00D055FB">
            <w:pPr>
              <w:spacing w:line="240" w:lineRule="auto"/>
              <w:ind w:right="-72"/>
              <w:jc w:val="center"/>
              <w:rPr>
                <w:rFonts w:eastAsia="Arial Unicode MS" w:cs="Arial"/>
                <w:b/>
                <w:bCs/>
                <w:sz w:val="18"/>
                <w:szCs w:val="18"/>
              </w:rPr>
            </w:pPr>
          </w:p>
        </w:tc>
        <w:tc>
          <w:tcPr>
            <w:tcW w:w="1944" w:type="dxa"/>
            <w:tcBorders>
              <w:top w:val="nil"/>
              <w:left w:val="nil"/>
              <w:bottom w:val="nil"/>
              <w:right w:val="nil"/>
            </w:tcBorders>
            <w:vAlign w:val="bottom"/>
          </w:tcPr>
          <w:p w14:paraId="56491338" w14:textId="77777777" w:rsidR="00D055FB" w:rsidRPr="00161BBC" w:rsidRDefault="00D055FB">
            <w:pPr>
              <w:spacing w:line="240" w:lineRule="auto"/>
              <w:ind w:right="-72"/>
              <w:jc w:val="right"/>
              <w:rPr>
                <w:rFonts w:eastAsia="Arial Unicode MS" w:cs="Arial"/>
                <w:b/>
                <w:bCs/>
                <w:sz w:val="18"/>
                <w:szCs w:val="18"/>
              </w:rPr>
            </w:pPr>
          </w:p>
        </w:tc>
        <w:tc>
          <w:tcPr>
            <w:tcW w:w="1926" w:type="dxa"/>
            <w:tcBorders>
              <w:top w:val="nil"/>
              <w:left w:val="nil"/>
              <w:bottom w:val="nil"/>
              <w:right w:val="nil"/>
            </w:tcBorders>
            <w:vAlign w:val="bottom"/>
          </w:tcPr>
          <w:p w14:paraId="4C731C7E" w14:textId="77777777" w:rsidR="00D055FB" w:rsidRPr="00161BBC" w:rsidRDefault="00D055FB">
            <w:pPr>
              <w:spacing w:line="240" w:lineRule="auto"/>
              <w:ind w:right="-72"/>
              <w:jc w:val="right"/>
              <w:rPr>
                <w:rFonts w:eastAsia="Arial Unicode MS" w:cs="Arial"/>
                <w:b/>
                <w:bCs/>
                <w:sz w:val="18"/>
                <w:szCs w:val="18"/>
              </w:rPr>
            </w:pPr>
          </w:p>
        </w:tc>
        <w:tc>
          <w:tcPr>
            <w:tcW w:w="1872" w:type="dxa"/>
            <w:tcBorders>
              <w:top w:val="nil"/>
              <w:left w:val="nil"/>
              <w:bottom w:val="nil"/>
              <w:right w:val="nil"/>
            </w:tcBorders>
            <w:vAlign w:val="bottom"/>
          </w:tcPr>
          <w:p w14:paraId="7718DCBF" w14:textId="77777777" w:rsidR="00D055FB" w:rsidRPr="00161BBC" w:rsidRDefault="00D055FB">
            <w:pPr>
              <w:spacing w:line="240" w:lineRule="auto"/>
              <w:ind w:right="-72"/>
              <w:jc w:val="right"/>
              <w:rPr>
                <w:rFonts w:eastAsia="Arial Unicode MS" w:cs="Arial"/>
                <w:b/>
                <w:bCs/>
                <w:sz w:val="18"/>
                <w:szCs w:val="18"/>
              </w:rPr>
            </w:pPr>
          </w:p>
        </w:tc>
        <w:tc>
          <w:tcPr>
            <w:tcW w:w="1980" w:type="dxa"/>
            <w:tcBorders>
              <w:top w:val="nil"/>
              <w:left w:val="nil"/>
              <w:bottom w:val="nil"/>
              <w:right w:val="nil"/>
            </w:tcBorders>
            <w:vAlign w:val="bottom"/>
          </w:tcPr>
          <w:p w14:paraId="0FD97676" w14:textId="77777777" w:rsidR="00D055FB" w:rsidRPr="00161BBC" w:rsidRDefault="00D055FB">
            <w:pPr>
              <w:spacing w:line="240" w:lineRule="auto"/>
              <w:ind w:right="-72"/>
              <w:jc w:val="right"/>
              <w:rPr>
                <w:rFonts w:eastAsia="Arial Unicode MS" w:cs="Arial"/>
                <w:b/>
                <w:bCs/>
                <w:sz w:val="18"/>
                <w:szCs w:val="18"/>
              </w:rPr>
            </w:pPr>
          </w:p>
        </w:tc>
      </w:tr>
      <w:tr w:rsidR="00D055FB" w:rsidRPr="00161BBC" w14:paraId="6ABE81D9" w14:textId="77777777" w:rsidTr="00EB2402">
        <w:tc>
          <w:tcPr>
            <w:tcW w:w="5310" w:type="dxa"/>
            <w:tcBorders>
              <w:top w:val="nil"/>
              <w:left w:val="nil"/>
              <w:bottom w:val="nil"/>
              <w:right w:val="nil"/>
            </w:tcBorders>
            <w:vAlign w:val="bottom"/>
          </w:tcPr>
          <w:p w14:paraId="02CCDC24" w14:textId="77777777" w:rsidR="00D055FB" w:rsidRPr="00161BBC" w:rsidRDefault="00D055FB">
            <w:pPr>
              <w:spacing w:line="240" w:lineRule="auto"/>
              <w:ind w:left="-101"/>
              <w:rPr>
                <w:rFonts w:cs="Arial"/>
                <w:b/>
                <w:bCs/>
                <w:color w:val="000000"/>
                <w:sz w:val="18"/>
                <w:szCs w:val="18"/>
                <w:lang w:eastAsia="en-GB"/>
              </w:rPr>
            </w:pPr>
          </w:p>
        </w:tc>
        <w:tc>
          <w:tcPr>
            <w:tcW w:w="1512" w:type="dxa"/>
            <w:tcBorders>
              <w:top w:val="nil"/>
              <w:left w:val="nil"/>
              <w:bottom w:val="nil"/>
              <w:right w:val="nil"/>
            </w:tcBorders>
            <w:vAlign w:val="bottom"/>
          </w:tcPr>
          <w:p w14:paraId="0825FE43" w14:textId="77777777" w:rsidR="00D055FB" w:rsidRPr="00161BBC" w:rsidRDefault="00D055FB">
            <w:pPr>
              <w:spacing w:line="240" w:lineRule="auto"/>
              <w:ind w:right="-72"/>
              <w:jc w:val="center"/>
              <w:rPr>
                <w:rFonts w:eastAsia="Arial Unicode MS" w:cs="Arial"/>
                <w:b/>
                <w:bCs/>
                <w:sz w:val="18"/>
                <w:szCs w:val="18"/>
              </w:rPr>
            </w:pPr>
          </w:p>
        </w:tc>
        <w:tc>
          <w:tcPr>
            <w:tcW w:w="1944" w:type="dxa"/>
            <w:tcBorders>
              <w:top w:val="nil"/>
              <w:left w:val="nil"/>
              <w:bottom w:val="nil"/>
              <w:right w:val="nil"/>
            </w:tcBorders>
            <w:vAlign w:val="bottom"/>
          </w:tcPr>
          <w:p w14:paraId="34981820" w14:textId="77777777" w:rsidR="00D055FB" w:rsidRPr="00161BBC" w:rsidRDefault="00D055FB">
            <w:pPr>
              <w:spacing w:line="240" w:lineRule="auto"/>
              <w:ind w:right="-72"/>
              <w:jc w:val="right"/>
              <w:rPr>
                <w:rFonts w:eastAsia="Arial Unicode MS" w:cs="Arial"/>
                <w:b/>
                <w:bCs/>
                <w:sz w:val="18"/>
                <w:szCs w:val="18"/>
              </w:rPr>
            </w:pPr>
          </w:p>
        </w:tc>
        <w:tc>
          <w:tcPr>
            <w:tcW w:w="1926" w:type="dxa"/>
            <w:tcBorders>
              <w:top w:val="nil"/>
              <w:left w:val="nil"/>
              <w:bottom w:val="nil"/>
              <w:right w:val="nil"/>
            </w:tcBorders>
            <w:vAlign w:val="bottom"/>
          </w:tcPr>
          <w:p w14:paraId="49E24E8B" w14:textId="77777777" w:rsidR="00D055FB" w:rsidRPr="00161BBC" w:rsidRDefault="00D055FB">
            <w:pPr>
              <w:spacing w:line="240" w:lineRule="auto"/>
              <w:ind w:right="-72"/>
              <w:jc w:val="right"/>
              <w:rPr>
                <w:rFonts w:eastAsia="Arial Unicode MS" w:cs="Arial"/>
                <w:b/>
                <w:bCs/>
                <w:sz w:val="18"/>
                <w:szCs w:val="18"/>
              </w:rPr>
            </w:pPr>
          </w:p>
        </w:tc>
        <w:tc>
          <w:tcPr>
            <w:tcW w:w="1872" w:type="dxa"/>
            <w:tcBorders>
              <w:top w:val="nil"/>
              <w:left w:val="nil"/>
              <w:bottom w:val="nil"/>
              <w:right w:val="nil"/>
            </w:tcBorders>
            <w:vAlign w:val="bottom"/>
          </w:tcPr>
          <w:p w14:paraId="09EC0DAB" w14:textId="77777777" w:rsidR="00D055FB" w:rsidRPr="00161BBC" w:rsidRDefault="00D055FB">
            <w:pPr>
              <w:spacing w:line="240" w:lineRule="auto"/>
              <w:ind w:right="-72"/>
              <w:jc w:val="right"/>
              <w:rPr>
                <w:rFonts w:eastAsia="Arial Unicode MS" w:cs="Arial"/>
                <w:b/>
                <w:bCs/>
                <w:sz w:val="18"/>
                <w:szCs w:val="18"/>
              </w:rPr>
            </w:pPr>
          </w:p>
        </w:tc>
        <w:tc>
          <w:tcPr>
            <w:tcW w:w="1980" w:type="dxa"/>
            <w:tcBorders>
              <w:top w:val="nil"/>
              <w:left w:val="nil"/>
              <w:bottom w:val="nil"/>
              <w:right w:val="nil"/>
            </w:tcBorders>
            <w:vAlign w:val="bottom"/>
          </w:tcPr>
          <w:p w14:paraId="3FD508C7" w14:textId="77777777" w:rsidR="00D055FB" w:rsidRPr="00161BBC" w:rsidRDefault="00D055FB">
            <w:pPr>
              <w:spacing w:line="240" w:lineRule="auto"/>
              <w:ind w:right="-72"/>
              <w:jc w:val="right"/>
              <w:rPr>
                <w:rFonts w:eastAsia="Arial Unicode MS" w:cs="Arial"/>
                <w:b/>
                <w:bCs/>
                <w:sz w:val="18"/>
                <w:szCs w:val="18"/>
              </w:rPr>
            </w:pPr>
          </w:p>
        </w:tc>
      </w:tr>
      <w:tr w:rsidR="00D055FB" w:rsidRPr="00161BBC" w14:paraId="63580108" w14:textId="77777777" w:rsidTr="00EB2402">
        <w:tc>
          <w:tcPr>
            <w:tcW w:w="5310" w:type="dxa"/>
            <w:tcBorders>
              <w:top w:val="nil"/>
              <w:left w:val="nil"/>
              <w:bottom w:val="nil"/>
              <w:right w:val="nil"/>
            </w:tcBorders>
            <w:vAlign w:val="bottom"/>
          </w:tcPr>
          <w:p w14:paraId="29884D95" w14:textId="77777777" w:rsidR="00D055FB" w:rsidRPr="00161BBC" w:rsidRDefault="00D055FB">
            <w:pPr>
              <w:spacing w:line="240" w:lineRule="auto"/>
              <w:ind w:left="-101"/>
              <w:rPr>
                <w:rFonts w:cs="Arial"/>
                <w:b/>
                <w:bCs/>
                <w:color w:val="000000"/>
                <w:sz w:val="18"/>
                <w:szCs w:val="18"/>
                <w:lang w:eastAsia="en-GB"/>
              </w:rPr>
            </w:pPr>
            <w:r w:rsidRPr="00161BBC">
              <w:rPr>
                <w:rFonts w:cs="Arial"/>
                <w:b/>
                <w:bCs/>
                <w:color w:val="000000"/>
                <w:sz w:val="18"/>
                <w:szCs w:val="18"/>
                <w:lang w:eastAsia="en-GB"/>
              </w:rPr>
              <w:t>Assets</w:t>
            </w:r>
          </w:p>
        </w:tc>
        <w:tc>
          <w:tcPr>
            <w:tcW w:w="1512" w:type="dxa"/>
            <w:tcBorders>
              <w:top w:val="nil"/>
              <w:left w:val="nil"/>
              <w:bottom w:val="nil"/>
              <w:right w:val="nil"/>
            </w:tcBorders>
            <w:vAlign w:val="bottom"/>
          </w:tcPr>
          <w:p w14:paraId="6D15083F" w14:textId="77777777" w:rsidR="00D055FB" w:rsidRPr="00161BBC" w:rsidRDefault="00D055FB">
            <w:pPr>
              <w:spacing w:line="240" w:lineRule="auto"/>
              <w:ind w:right="-72"/>
              <w:jc w:val="center"/>
              <w:rPr>
                <w:rFonts w:eastAsia="Arial Unicode MS" w:cs="Arial"/>
                <w:b/>
                <w:bCs/>
                <w:sz w:val="18"/>
                <w:szCs w:val="18"/>
              </w:rPr>
            </w:pPr>
          </w:p>
        </w:tc>
        <w:tc>
          <w:tcPr>
            <w:tcW w:w="1944" w:type="dxa"/>
            <w:tcBorders>
              <w:top w:val="nil"/>
              <w:left w:val="nil"/>
              <w:bottom w:val="nil"/>
              <w:right w:val="nil"/>
            </w:tcBorders>
            <w:vAlign w:val="bottom"/>
          </w:tcPr>
          <w:p w14:paraId="5AEA3ECA" w14:textId="77777777" w:rsidR="00D055FB" w:rsidRPr="00161BBC" w:rsidRDefault="00D055FB">
            <w:pPr>
              <w:spacing w:line="240" w:lineRule="auto"/>
              <w:ind w:right="-72"/>
              <w:jc w:val="right"/>
              <w:rPr>
                <w:rFonts w:eastAsia="Arial Unicode MS" w:cs="Arial"/>
                <w:b/>
                <w:bCs/>
                <w:sz w:val="18"/>
                <w:szCs w:val="18"/>
              </w:rPr>
            </w:pPr>
          </w:p>
        </w:tc>
        <w:tc>
          <w:tcPr>
            <w:tcW w:w="1926" w:type="dxa"/>
            <w:tcBorders>
              <w:top w:val="nil"/>
              <w:left w:val="nil"/>
              <w:bottom w:val="nil"/>
              <w:right w:val="nil"/>
            </w:tcBorders>
            <w:vAlign w:val="bottom"/>
          </w:tcPr>
          <w:p w14:paraId="6777A66B" w14:textId="77777777" w:rsidR="00D055FB" w:rsidRPr="00161BBC" w:rsidRDefault="00D055FB">
            <w:pPr>
              <w:spacing w:line="240" w:lineRule="auto"/>
              <w:ind w:right="-72"/>
              <w:jc w:val="right"/>
              <w:rPr>
                <w:rFonts w:eastAsia="Arial Unicode MS" w:cs="Arial"/>
                <w:b/>
                <w:bCs/>
                <w:sz w:val="18"/>
                <w:szCs w:val="18"/>
              </w:rPr>
            </w:pPr>
          </w:p>
        </w:tc>
        <w:tc>
          <w:tcPr>
            <w:tcW w:w="1872" w:type="dxa"/>
            <w:tcBorders>
              <w:top w:val="nil"/>
              <w:left w:val="nil"/>
              <w:bottom w:val="nil"/>
              <w:right w:val="nil"/>
            </w:tcBorders>
            <w:vAlign w:val="bottom"/>
          </w:tcPr>
          <w:p w14:paraId="74384B4F" w14:textId="77777777" w:rsidR="00D055FB" w:rsidRPr="00161BBC" w:rsidRDefault="00D055FB">
            <w:pPr>
              <w:spacing w:line="240" w:lineRule="auto"/>
              <w:ind w:right="-72"/>
              <w:jc w:val="right"/>
              <w:rPr>
                <w:rFonts w:eastAsia="Arial Unicode MS" w:cs="Arial"/>
                <w:b/>
                <w:bCs/>
                <w:sz w:val="18"/>
                <w:szCs w:val="18"/>
              </w:rPr>
            </w:pPr>
          </w:p>
        </w:tc>
        <w:tc>
          <w:tcPr>
            <w:tcW w:w="1980" w:type="dxa"/>
            <w:tcBorders>
              <w:top w:val="nil"/>
              <w:left w:val="nil"/>
              <w:bottom w:val="nil"/>
              <w:right w:val="nil"/>
            </w:tcBorders>
            <w:vAlign w:val="bottom"/>
          </w:tcPr>
          <w:p w14:paraId="2EADF9E1" w14:textId="77777777" w:rsidR="00D055FB" w:rsidRPr="00161BBC" w:rsidRDefault="00D055FB">
            <w:pPr>
              <w:spacing w:line="240" w:lineRule="auto"/>
              <w:ind w:right="-72"/>
              <w:jc w:val="right"/>
              <w:rPr>
                <w:rFonts w:eastAsia="Arial Unicode MS" w:cs="Arial"/>
                <w:b/>
                <w:bCs/>
                <w:sz w:val="18"/>
                <w:szCs w:val="18"/>
              </w:rPr>
            </w:pPr>
          </w:p>
        </w:tc>
      </w:tr>
      <w:tr w:rsidR="00D055FB" w:rsidRPr="00161BBC" w14:paraId="63EED120" w14:textId="77777777" w:rsidTr="00EB2402">
        <w:tc>
          <w:tcPr>
            <w:tcW w:w="5310" w:type="dxa"/>
            <w:tcBorders>
              <w:top w:val="nil"/>
              <w:left w:val="nil"/>
              <w:bottom w:val="nil"/>
              <w:right w:val="nil"/>
            </w:tcBorders>
            <w:vAlign w:val="bottom"/>
          </w:tcPr>
          <w:p w14:paraId="422C7702" w14:textId="77777777" w:rsidR="00D055FB" w:rsidRPr="00161BBC" w:rsidRDefault="00D055FB">
            <w:pPr>
              <w:spacing w:line="240" w:lineRule="auto"/>
              <w:ind w:left="-101"/>
              <w:rPr>
                <w:rFonts w:cs="Arial"/>
                <w:color w:val="000000"/>
                <w:sz w:val="18"/>
                <w:szCs w:val="18"/>
                <w:lang w:eastAsia="en-GB"/>
              </w:rPr>
            </w:pPr>
            <w:r w:rsidRPr="00161BBC">
              <w:rPr>
                <w:rFonts w:cs="Arial"/>
                <w:color w:val="000000"/>
                <w:sz w:val="18"/>
                <w:szCs w:val="18"/>
                <w:lang w:eastAsia="en-GB"/>
              </w:rPr>
              <w:t>Long-term loans to related parties</w:t>
            </w:r>
          </w:p>
        </w:tc>
        <w:tc>
          <w:tcPr>
            <w:tcW w:w="1512" w:type="dxa"/>
            <w:tcBorders>
              <w:top w:val="nil"/>
              <w:left w:val="nil"/>
              <w:bottom w:val="nil"/>
              <w:right w:val="nil"/>
            </w:tcBorders>
            <w:vAlign w:val="bottom"/>
          </w:tcPr>
          <w:p w14:paraId="3EDE5F2B" w14:textId="622CD9E5" w:rsidR="00D055FB" w:rsidRPr="00161BBC" w:rsidRDefault="00CE4441">
            <w:pPr>
              <w:spacing w:line="240" w:lineRule="auto"/>
              <w:ind w:right="-72"/>
              <w:jc w:val="center"/>
              <w:rPr>
                <w:rFonts w:eastAsia="Arial Unicode MS" w:cs="Arial"/>
                <w:sz w:val="18"/>
                <w:szCs w:val="18"/>
              </w:rPr>
            </w:pPr>
            <w:r w:rsidRPr="00161BBC">
              <w:rPr>
                <w:rFonts w:eastAsia="Arial Unicode MS" w:cs="Arial"/>
                <w:sz w:val="18"/>
                <w:szCs w:val="18"/>
              </w:rPr>
              <w:t>2</w:t>
            </w:r>
          </w:p>
        </w:tc>
        <w:tc>
          <w:tcPr>
            <w:tcW w:w="1944" w:type="dxa"/>
            <w:tcBorders>
              <w:top w:val="nil"/>
              <w:left w:val="nil"/>
              <w:bottom w:val="nil"/>
              <w:right w:val="nil"/>
            </w:tcBorders>
            <w:vAlign w:val="bottom"/>
          </w:tcPr>
          <w:p w14:paraId="73F5CD7C" w14:textId="5E7381CB" w:rsidR="00D055FB" w:rsidRPr="00161BBC" w:rsidRDefault="00642587">
            <w:pPr>
              <w:spacing w:line="240" w:lineRule="auto"/>
              <w:ind w:right="-72"/>
              <w:jc w:val="right"/>
              <w:rPr>
                <w:rFonts w:cs="Arial"/>
                <w:sz w:val="18"/>
                <w:szCs w:val="18"/>
              </w:rPr>
            </w:pPr>
            <w:r w:rsidRPr="00161BBC">
              <w:rPr>
                <w:rFonts w:cs="Arial"/>
                <w:sz w:val="18"/>
                <w:szCs w:val="18"/>
              </w:rPr>
              <w:t>-</w:t>
            </w:r>
          </w:p>
        </w:tc>
        <w:tc>
          <w:tcPr>
            <w:tcW w:w="1926" w:type="dxa"/>
            <w:tcBorders>
              <w:top w:val="nil"/>
              <w:left w:val="nil"/>
              <w:bottom w:val="nil"/>
              <w:right w:val="nil"/>
            </w:tcBorders>
            <w:vAlign w:val="bottom"/>
          </w:tcPr>
          <w:p w14:paraId="37D8F839" w14:textId="43A8E159" w:rsidR="00D055FB" w:rsidRPr="00161BBC" w:rsidRDefault="00642587">
            <w:pPr>
              <w:spacing w:line="240" w:lineRule="auto"/>
              <w:ind w:right="-72"/>
              <w:jc w:val="right"/>
              <w:rPr>
                <w:rFonts w:cs="Arial"/>
                <w:sz w:val="18"/>
                <w:szCs w:val="18"/>
              </w:rPr>
            </w:pPr>
            <w:r w:rsidRPr="00161BBC">
              <w:rPr>
                <w:rFonts w:cs="Arial"/>
                <w:sz w:val="18"/>
                <w:szCs w:val="18"/>
              </w:rPr>
              <w:t>22,115</w:t>
            </w:r>
          </w:p>
        </w:tc>
        <w:tc>
          <w:tcPr>
            <w:tcW w:w="1872" w:type="dxa"/>
            <w:tcBorders>
              <w:top w:val="nil"/>
              <w:left w:val="nil"/>
              <w:bottom w:val="nil"/>
              <w:right w:val="nil"/>
            </w:tcBorders>
            <w:vAlign w:val="bottom"/>
          </w:tcPr>
          <w:p w14:paraId="19B76505" w14:textId="5647724C" w:rsidR="00D055FB" w:rsidRPr="00161BBC" w:rsidRDefault="00642587">
            <w:pPr>
              <w:spacing w:line="240" w:lineRule="auto"/>
              <w:ind w:right="-72"/>
              <w:jc w:val="right"/>
              <w:rPr>
                <w:rFonts w:cs="Arial"/>
                <w:sz w:val="18"/>
                <w:szCs w:val="18"/>
              </w:rPr>
            </w:pPr>
            <w:r w:rsidRPr="00161BBC">
              <w:rPr>
                <w:rFonts w:cs="Arial"/>
                <w:sz w:val="18"/>
                <w:szCs w:val="18"/>
              </w:rPr>
              <w:t>22,115</w:t>
            </w:r>
          </w:p>
        </w:tc>
        <w:tc>
          <w:tcPr>
            <w:tcW w:w="1980" w:type="dxa"/>
            <w:tcBorders>
              <w:top w:val="nil"/>
              <w:left w:val="nil"/>
              <w:bottom w:val="nil"/>
              <w:right w:val="nil"/>
            </w:tcBorders>
            <w:vAlign w:val="bottom"/>
          </w:tcPr>
          <w:p w14:paraId="2BAB4124" w14:textId="45885A4D" w:rsidR="00D055FB" w:rsidRPr="00161BBC" w:rsidRDefault="00642587">
            <w:pPr>
              <w:spacing w:line="240" w:lineRule="auto"/>
              <w:ind w:right="-72"/>
              <w:jc w:val="right"/>
              <w:rPr>
                <w:rFonts w:eastAsia="Arial Unicode MS" w:cs="Arial"/>
                <w:sz w:val="18"/>
                <w:szCs w:val="18"/>
              </w:rPr>
            </w:pPr>
            <w:r w:rsidRPr="00161BBC">
              <w:rPr>
                <w:rFonts w:eastAsia="Arial Unicode MS" w:cs="Arial"/>
                <w:sz w:val="18"/>
                <w:szCs w:val="18"/>
              </w:rPr>
              <w:t>22,030</w:t>
            </w:r>
          </w:p>
        </w:tc>
      </w:tr>
      <w:tr w:rsidR="00D055FB" w:rsidRPr="00161BBC" w14:paraId="221477C2" w14:textId="77777777" w:rsidTr="00EB2402">
        <w:tc>
          <w:tcPr>
            <w:tcW w:w="5310" w:type="dxa"/>
            <w:tcBorders>
              <w:top w:val="nil"/>
              <w:left w:val="nil"/>
              <w:bottom w:val="nil"/>
              <w:right w:val="nil"/>
            </w:tcBorders>
            <w:vAlign w:val="bottom"/>
          </w:tcPr>
          <w:p w14:paraId="5BD9AAAA" w14:textId="77777777" w:rsidR="00D055FB" w:rsidRPr="00161BBC" w:rsidRDefault="00D055FB">
            <w:pPr>
              <w:spacing w:line="240" w:lineRule="auto"/>
              <w:ind w:left="-101"/>
              <w:rPr>
                <w:rFonts w:cs="Arial"/>
                <w:color w:val="000000"/>
                <w:sz w:val="18"/>
                <w:szCs w:val="18"/>
                <w:lang w:eastAsia="en-GB"/>
              </w:rPr>
            </w:pPr>
            <w:r w:rsidRPr="00161BBC">
              <w:rPr>
                <w:rFonts w:cs="Arial"/>
                <w:color w:val="000000"/>
                <w:sz w:val="18"/>
                <w:szCs w:val="18"/>
                <w:lang w:eastAsia="en-GB"/>
              </w:rPr>
              <w:t>Derivatives where the hedge accounting is applied</w:t>
            </w:r>
          </w:p>
        </w:tc>
        <w:tc>
          <w:tcPr>
            <w:tcW w:w="1512" w:type="dxa"/>
            <w:tcBorders>
              <w:top w:val="nil"/>
              <w:left w:val="nil"/>
              <w:bottom w:val="nil"/>
              <w:right w:val="nil"/>
            </w:tcBorders>
            <w:vAlign w:val="bottom"/>
          </w:tcPr>
          <w:p w14:paraId="48752721" w14:textId="77777777" w:rsidR="00D055FB" w:rsidRPr="00161BBC" w:rsidRDefault="00D055FB">
            <w:pPr>
              <w:spacing w:line="240" w:lineRule="auto"/>
              <w:ind w:right="-72"/>
              <w:jc w:val="center"/>
              <w:rPr>
                <w:rFonts w:eastAsia="Arial Unicode MS" w:cs="Arial"/>
                <w:sz w:val="18"/>
                <w:szCs w:val="18"/>
              </w:rPr>
            </w:pPr>
          </w:p>
        </w:tc>
        <w:tc>
          <w:tcPr>
            <w:tcW w:w="1944" w:type="dxa"/>
            <w:tcBorders>
              <w:top w:val="nil"/>
              <w:left w:val="nil"/>
              <w:bottom w:val="nil"/>
              <w:right w:val="nil"/>
            </w:tcBorders>
            <w:vAlign w:val="bottom"/>
          </w:tcPr>
          <w:p w14:paraId="516B01FE" w14:textId="77777777" w:rsidR="00D055FB" w:rsidRPr="00161BBC" w:rsidRDefault="00D055FB">
            <w:pPr>
              <w:spacing w:line="240" w:lineRule="auto"/>
              <w:ind w:right="-72"/>
              <w:jc w:val="right"/>
              <w:rPr>
                <w:rFonts w:cs="Arial"/>
                <w:sz w:val="18"/>
                <w:szCs w:val="18"/>
              </w:rPr>
            </w:pPr>
          </w:p>
        </w:tc>
        <w:tc>
          <w:tcPr>
            <w:tcW w:w="1926" w:type="dxa"/>
            <w:tcBorders>
              <w:top w:val="nil"/>
              <w:left w:val="nil"/>
              <w:bottom w:val="nil"/>
              <w:right w:val="nil"/>
            </w:tcBorders>
            <w:vAlign w:val="bottom"/>
          </w:tcPr>
          <w:p w14:paraId="1138416C" w14:textId="77777777" w:rsidR="00D055FB" w:rsidRPr="00161BBC" w:rsidRDefault="00D055FB">
            <w:pPr>
              <w:spacing w:line="240" w:lineRule="auto"/>
              <w:ind w:right="-72" w:hanging="172"/>
              <w:jc w:val="right"/>
              <w:rPr>
                <w:rFonts w:cs="Arial"/>
                <w:sz w:val="18"/>
                <w:szCs w:val="18"/>
              </w:rPr>
            </w:pPr>
          </w:p>
        </w:tc>
        <w:tc>
          <w:tcPr>
            <w:tcW w:w="1872" w:type="dxa"/>
            <w:tcBorders>
              <w:top w:val="nil"/>
              <w:left w:val="nil"/>
              <w:bottom w:val="nil"/>
              <w:right w:val="nil"/>
            </w:tcBorders>
            <w:vAlign w:val="bottom"/>
          </w:tcPr>
          <w:p w14:paraId="36327F09" w14:textId="77777777" w:rsidR="00D055FB" w:rsidRPr="00161BBC" w:rsidRDefault="00D055FB">
            <w:pPr>
              <w:spacing w:line="240" w:lineRule="auto"/>
              <w:ind w:right="-72"/>
              <w:jc w:val="right"/>
              <w:rPr>
                <w:rFonts w:cs="Arial"/>
                <w:sz w:val="18"/>
                <w:szCs w:val="18"/>
              </w:rPr>
            </w:pPr>
          </w:p>
        </w:tc>
        <w:tc>
          <w:tcPr>
            <w:tcW w:w="1980" w:type="dxa"/>
            <w:tcBorders>
              <w:top w:val="nil"/>
              <w:left w:val="nil"/>
              <w:bottom w:val="nil"/>
              <w:right w:val="nil"/>
            </w:tcBorders>
            <w:vAlign w:val="bottom"/>
          </w:tcPr>
          <w:p w14:paraId="4A405BF4" w14:textId="77777777" w:rsidR="00D055FB" w:rsidRPr="00161BBC" w:rsidRDefault="00D055FB">
            <w:pPr>
              <w:spacing w:line="240" w:lineRule="auto"/>
              <w:ind w:right="-72"/>
              <w:jc w:val="right"/>
              <w:rPr>
                <w:rFonts w:eastAsia="Arial Unicode MS" w:cs="Arial"/>
                <w:sz w:val="18"/>
                <w:szCs w:val="18"/>
              </w:rPr>
            </w:pPr>
          </w:p>
        </w:tc>
      </w:tr>
      <w:tr w:rsidR="00D055FB" w:rsidRPr="00161BBC" w14:paraId="29329044" w14:textId="77777777" w:rsidTr="00EB2402">
        <w:tc>
          <w:tcPr>
            <w:tcW w:w="5310" w:type="dxa"/>
            <w:tcBorders>
              <w:top w:val="nil"/>
              <w:left w:val="nil"/>
              <w:bottom w:val="nil"/>
              <w:right w:val="nil"/>
            </w:tcBorders>
            <w:vAlign w:val="bottom"/>
          </w:tcPr>
          <w:p w14:paraId="06431855" w14:textId="77777777" w:rsidR="00D055FB" w:rsidRPr="00161BBC" w:rsidRDefault="00D055FB">
            <w:pPr>
              <w:spacing w:line="240" w:lineRule="auto"/>
              <w:ind w:left="-101"/>
              <w:rPr>
                <w:rFonts w:cs="Arial"/>
                <w:color w:val="000000"/>
                <w:sz w:val="18"/>
                <w:szCs w:val="18"/>
                <w:lang w:eastAsia="en-GB"/>
              </w:rPr>
            </w:pPr>
            <w:r w:rsidRPr="00161BBC">
              <w:rPr>
                <w:rFonts w:cs="Arial"/>
                <w:color w:val="000000"/>
                <w:sz w:val="18"/>
                <w:szCs w:val="18"/>
                <w:lang w:eastAsia="en-GB"/>
              </w:rPr>
              <w:t xml:space="preserve">   - Interest rate swap contracts</w:t>
            </w:r>
          </w:p>
        </w:tc>
        <w:tc>
          <w:tcPr>
            <w:tcW w:w="1512" w:type="dxa"/>
            <w:tcBorders>
              <w:top w:val="nil"/>
              <w:left w:val="nil"/>
              <w:bottom w:val="nil"/>
              <w:right w:val="nil"/>
            </w:tcBorders>
            <w:vAlign w:val="bottom"/>
          </w:tcPr>
          <w:p w14:paraId="570939F6" w14:textId="6DB01AB4" w:rsidR="00D055FB" w:rsidRPr="00161BBC" w:rsidRDefault="00CE4441">
            <w:pPr>
              <w:spacing w:line="240" w:lineRule="auto"/>
              <w:ind w:right="-72"/>
              <w:jc w:val="center"/>
              <w:rPr>
                <w:rFonts w:eastAsia="Arial Unicode MS" w:cs="Arial"/>
                <w:sz w:val="18"/>
                <w:szCs w:val="18"/>
              </w:rPr>
            </w:pPr>
            <w:r w:rsidRPr="00161BBC">
              <w:rPr>
                <w:rFonts w:eastAsia="Arial Unicode MS" w:cs="Arial"/>
                <w:sz w:val="18"/>
                <w:szCs w:val="18"/>
              </w:rPr>
              <w:t>2</w:t>
            </w:r>
          </w:p>
        </w:tc>
        <w:tc>
          <w:tcPr>
            <w:tcW w:w="1944" w:type="dxa"/>
            <w:tcBorders>
              <w:top w:val="nil"/>
              <w:left w:val="nil"/>
              <w:bottom w:val="nil"/>
              <w:right w:val="nil"/>
            </w:tcBorders>
            <w:vAlign w:val="bottom"/>
          </w:tcPr>
          <w:p w14:paraId="18017E57" w14:textId="36329482" w:rsidR="00D055FB" w:rsidRPr="00161BBC" w:rsidRDefault="00642587">
            <w:pPr>
              <w:spacing w:line="240" w:lineRule="auto"/>
              <w:ind w:right="-72"/>
              <w:jc w:val="right"/>
              <w:rPr>
                <w:rFonts w:cs="Arial"/>
                <w:sz w:val="18"/>
                <w:szCs w:val="18"/>
              </w:rPr>
            </w:pPr>
            <w:r w:rsidRPr="00161BBC">
              <w:rPr>
                <w:rFonts w:cs="Arial"/>
                <w:sz w:val="18"/>
                <w:szCs w:val="18"/>
              </w:rPr>
              <w:t>298</w:t>
            </w:r>
          </w:p>
        </w:tc>
        <w:tc>
          <w:tcPr>
            <w:tcW w:w="1926" w:type="dxa"/>
            <w:tcBorders>
              <w:top w:val="nil"/>
              <w:left w:val="nil"/>
              <w:bottom w:val="nil"/>
              <w:right w:val="nil"/>
            </w:tcBorders>
            <w:vAlign w:val="bottom"/>
          </w:tcPr>
          <w:p w14:paraId="0C589FA2" w14:textId="4D781146" w:rsidR="00D055FB" w:rsidRPr="00161BBC" w:rsidRDefault="00642587">
            <w:pPr>
              <w:spacing w:line="240" w:lineRule="auto"/>
              <w:ind w:right="-72" w:hanging="172"/>
              <w:jc w:val="right"/>
              <w:rPr>
                <w:rFonts w:cs="Arial"/>
                <w:sz w:val="18"/>
                <w:szCs w:val="18"/>
              </w:rPr>
            </w:pPr>
            <w:r w:rsidRPr="00161BBC">
              <w:rPr>
                <w:rFonts w:cs="Arial"/>
                <w:sz w:val="18"/>
                <w:szCs w:val="18"/>
              </w:rPr>
              <w:t>-</w:t>
            </w:r>
          </w:p>
        </w:tc>
        <w:tc>
          <w:tcPr>
            <w:tcW w:w="1872" w:type="dxa"/>
            <w:tcBorders>
              <w:top w:val="nil"/>
              <w:left w:val="nil"/>
              <w:bottom w:val="nil"/>
              <w:right w:val="nil"/>
            </w:tcBorders>
            <w:vAlign w:val="bottom"/>
          </w:tcPr>
          <w:p w14:paraId="3EF0BD07" w14:textId="4B1D6BD8" w:rsidR="00D055FB" w:rsidRPr="00161BBC" w:rsidRDefault="00642587">
            <w:pPr>
              <w:spacing w:line="240" w:lineRule="auto"/>
              <w:ind w:right="-72"/>
              <w:jc w:val="right"/>
              <w:rPr>
                <w:rFonts w:cs="Arial"/>
                <w:sz w:val="18"/>
                <w:szCs w:val="18"/>
              </w:rPr>
            </w:pPr>
            <w:r w:rsidRPr="00161BBC">
              <w:rPr>
                <w:rFonts w:cs="Arial"/>
                <w:sz w:val="18"/>
                <w:szCs w:val="18"/>
              </w:rPr>
              <w:t>298</w:t>
            </w:r>
          </w:p>
        </w:tc>
        <w:tc>
          <w:tcPr>
            <w:tcW w:w="1980" w:type="dxa"/>
            <w:tcBorders>
              <w:top w:val="nil"/>
              <w:left w:val="nil"/>
              <w:bottom w:val="nil"/>
              <w:right w:val="nil"/>
            </w:tcBorders>
            <w:vAlign w:val="bottom"/>
          </w:tcPr>
          <w:p w14:paraId="349091B5" w14:textId="62523AD7" w:rsidR="00D055FB" w:rsidRPr="00161BBC" w:rsidRDefault="00642587">
            <w:pPr>
              <w:spacing w:line="240" w:lineRule="auto"/>
              <w:ind w:right="-72"/>
              <w:jc w:val="right"/>
              <w:rPr>
                <w:rFonts w:eastAsia="Arial Unicode MS" w:cs="Arial"/>
                <w:sz w:val="18"/>
                <w:szCs w:val="18"/>
              </w:rPr>
            </w:pPr>
            <w:r w:rsidRPr="00161BBC">
              <w:rPr>
                <w:rFonts w:eastAsia="Arial Unicode MS" w:cs="Arial"/>
                <w:sz w:val="18"/>
                <w:szCs w:val="18"/>
              </w:rPr>
              <w:t>298</w:t>
            </w:r>
          </w:p>
        </w:tc>
      </w:tr>
      <w:tr w:rsidR="00D055FB" w:rsidRPr="00161BBC" w14:paraId="26DA1532" w14:textId="77777777" w:rsidTr="00EB2402">
        <w:trPr>
          <w:trHeight w:val="179"/>
        </w:trPr>
        <w:tc>
          <w:tcPr>
            <w:tcW w:w="5310" w:type="dxa"/>
            <w:tcBorders>
              <w:top w:val="nil"/>
              <w:left w:val="nil"/>
              <w:bottom w:val="nil"/>
              <w:right w:val="nil"/>
            </w:tcBorders>
            <w:vAlign w:val="bottom"/>
          </w:tcPr>
          <w:p w14:paraId="13D54D6F" w14:textId="77777777" w:rsidR="00D055FB" w:rsidRPr="00161BBC" w:rsidRDefault="00D055FB">
            <w:pPr>
              <w:spacing w:line="240" w:lineRule="auto"/>
              <w:rPr>
                <w:rFonts w:cs="Arial"/>
                <w:color w:val="000000"/>
                <w:sz w:val="18"/>
                <w:szCs w:val="18"/>
                <w:lang w:eastAsia="en-GB"/>
              </w:rPr>
            </w:pPr>
          </w:p>
        </w:tc>
        <w:tc>
          <w:tcPr>
            <w:tcW w:w="1512" w:type="dxa"/>
            <w:tcBorders>
              <w:top w:val="nil"/>
              <w:left w:val="nil"/>
              <w:bottom w:val="nil"/>
              <w:right w:val="nil"/>
            </w:tcBorders>
            <w:vAlign w:val="bottom"/>
          </w:tcPr>
          <w:p w14:paraId="79084ECC" w14:textId="77777777" w:rsidR="00D055FB" w:rsidRPr="00161BBC" w:rsidRDefault="00D055FB">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vAlign w:val="bottom"/>
          </w:tcPr>
          <w:p w14:paraId="4EC3E025" w14:textId="4C1955BA" w:rsidR="00D055FB" w:rsidRPr="00161BBC" w:rsidRDefault="00D055F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vAlign w:val="bottom"/>
          </w:tcPr>
          <w:p w14:paraId="4B7AC4FB" w14:textId="306C76E1" w:rsidR="00D055FB" w:rsidRPr="00161BBC" w:rsidRDefault="00D055FB">
            <w:pPr>
              <w:spacing w:line="240" w:lineRule="auto"/>
              <w:ind w:right="-72" w:hanging="172"/>
              <w:jc w:val="right"/>
              <w:rPr>
                <w:rFonts w:eastAsia="Arial Unicode MS" w:cs="Arial"/>
                <w:sz w:val="18"/>
                <w:szCs w:val="18"/>
              </w:rPr>
            </w:pPr>
          </w:p>
        </w:tc>
        <w:tc>
          <w:tcPr>
            <w:tcW w:w="1872" w:type="dxa"/>
            <w:tcBorders>
              <w:top w:val="single" w:sz="4" w:space="0" w:color="auto"/>
              <w:left w:val="nil"/>
              <w:bottom w:val="nil"/>
              <w:right w:val="nil"/>
            </w:tcBorders>
            <w:vAlign w:val="bottom"/>
          </w:tcPr>
          <w:p w14:paraId="3FE3AD59" w14:textId="5832D043" w:rsidR="00D055FB" w:rsidRPr="00161BBC" w:rsidRDefault="00D055F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vAlign w:val="bottom"/>
          </w:tcPr>
          <w:p w14:paraId="1C7DF2D8" w14:textId="4EBD88B8" w:rsidR="00D055FB" w:rsidRPr="00161BBC" w:rsidRDefault="00D055FB">
            <w:pPr>
              <w:spacing w:line="240" w:lineRule="auto"/>
              <w:ind w:right="-72"/>
              <w:jc w:val="right"/>
              <w:rPr>
                <w:rFonts w:eastAsia="Arial Unicode MS" w:cs="Arial"/>
                <w:sz w:val="18"/>
                <w:szCs w:val="18"/>
              </w:rPr>
            </w:pPr>
          </w:p>
        </w:tc>
      </w:tr>
      <w:tr w:rsidR="002D1890" w:rsidRPr="00161BBC" w14:paraId="59370936" w14:textId="77777777" w:rsidTr="00EB2402">
        <w:tc>
          <w:tcPr>
            <w:tcW w:w="5310" w:type="dxa"/>
            <w:tcBorders>
              <w:top w:val="nil"/>
              <w:left w:val="nil"/>
              <w:bottom w:val="nil"/>
              <w:right w:val="nil"/>
            </w:tcBorders>
            <w:vAlign w:val="bottom"/>
          </w:tcPr>
          <w:p w14:paraId="176BF902" w14:textId="77777777" w:rsidR="002D1890" w:rsidRPr="00161BBC" w:rsidRDefault="002D1890" w:rsidP="002D1890">
            <w:pPr>
              <w:spacing w:line="240" w:lineRule="auto"/>
              <w:ind w:left="-101"/>
              <w:rPr>
                <w:rFonts w:cs="Arial"/>
                <w:b/>
                <w:bCs/>
                <w:color w:val="000000"/>
                <w:sz w:val="18"/>
                <w:szCs w:val="18"/>
                <w:lang w:eastAsia="en-GB"/>
              </w:rPr>
            </w:pPr>
            <w:r w:rsidRPr="00161BBC">
              <w:rPr>
                <w:rFonts w:cs="Arial"/>
                <w:b/>
                <w:bCs/>
                <w:color w:val="000000"/>
                <w:sz w:val="18"/>
                <w:szCs w:val="18"/>
                <w:lang w:eastAsia="en-GB"/>
              </w:rPr>
              <w:t>Total assets</w:t>
            </w:r>
          </w:p>
        </w:tc>
        <w:tc>
          <w:tcPr>
            <w:tcW w:w="1512" w:type="dxa"/>
            <w:tcBorders>
              <w:top w:val="nil"/>
              <w:left w:val="nil"/>
              <w:bottom w:val="nil"/>
              <w:right w:val="nil"/>
            </w:tcBorders>
            <w:vAlign w:val="bottom"/>
          </w:tcPr>
          <w:p w14:paraId="243C6D0A" w14:textId="77777777" w:rsidR="002D1890" w:rsidRPr="00161BBC" w:rsidRDefault="002D1890" w:rsidP="002D1890">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vAlign w:val="bottom"/>
          </w:tcPr>
          <w:p w14:paraId="3D2FCBA9" w14:textId="47CE80F0"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298</w:t>
            </w:r>
          </w:p>
        </w:tc>
        <w:tc>
          <w:tcPr>
            <w:tcW w:w="1926" w:type="dxa"/>
            <w:tcBorders>
              <w:top w:val="nil"/>
              <w:left w:val="nil"/>
              <w:bottom w:val="single" w:sz="4" w:space="0" w:color="auto"/>
              <w:right w:val="nil"/>
            </w:tcBorders>
            <w:vAlign w:val="bottom"/>
          </w:tcPr>
          <w:p w14:paraId="6DA4E09E" w14:textId="58354B1B" w:rsidR="002D1890" w:rsidRPr="00161BBC" w:rsidRDefault="002D1890" w:rsidP="002D1890">
            <w:pPr>
              <w:spacing w:line="240" w:lineRule="auto"/>
              <w:ind w:right="-72"/>
              <w:jc w:val="right"/>
              <w:rPr>
                <w:rFonts w:eastAsia="Arial Unicode MS" w:cs="Arial"/>
                <w:sz w:val="18"/>
                <w:szCs w:val="18"/>
                <w:cs/>
              </w:rPr>
            </w:pPr>
            <w:r w:rsidRPr="00161BBC">
              <w:rPr>
                <w:rFonts w:eastAsia="Arial Unicode MS" w:cs="Arial"/>
                <w:sz w:val="18"/>
                <w:szCs w:val="18"/>
              </w:rPr>
              <w:t>22,115</w:t>
            </w:r>
          </w:p>
        </w:tc>
        <w:tc>
          <w:tcPr>
            <w:tcW w:w="1872" w:type="dxa"/>
            <w:tcBorders>
              <w:top w:val="nil"/>
              <w:left w:val="nil"/>
              <w:bottom w:val="single" w:sz="4" w:space="0" w:color="auto"/>
              <w:right w:val="nil"/>
            </w:tcBorders>
            <w:vAlign w:val="bottom"/>
          </w:tcPr>
          <w:p w14:paraId="6949FF83" w14:textId="0F8F356F"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22,413</w:t>
            </w:r>
          </w:p>
        </w:tc>
        <w:tc>
          <w:tcPr>
            <w:tcW w:w="1980" w:type="dxa"/>
            <w:tcBorders>
              <w:top w:val="nil"/>
              <w:left w:val="nil"/>
              <w:bottom w:val="single" w:sz="4" w:space="0" w:color="auto"/>
              <w:right w:val="nil"/>
            </w:tcBorders>
            <w:vAlign w:val="bottom"/>
          </w:tcPr>
          <w:p w14:paraId="56DC3701" w14:textId="0401A903" w:rsidR="002D1890" w:rsidRPr="00161BBC" w:rsidRDefault="002D1890" w:rsidP="002D1890">
            <w:pPr>
              <w:spacing w:line="240" w:lineRule="auto"/>
              <w:ind w:right="-72"/>
              <w:jc w:val="right"/>
              <w:rPr>
                <w:rFonts w:eastAsia="Arial Unicode MS" w:cs="Arial"/>
                <w:sz w:val="18"/>
                <w:szCs w:val="18"/>
                <w:lang w:val="en-US"/>
              </w:rPr>
            </w:pPr>
            <w:r w:rsidRPr="00161BBC">
              <w:rPr>
                <w:rFonts w:eastAsia="Arial Unicode MS" w:cs="Arial"/>
                <w:sz w:val="18"/>
                <w:szCs w:val="18"/>
              </w:rPr>
              <w:t>22,328</w:t>
            </w:r>
          </w:p>
        </w:tc>
      </w:tr>
      <w:tr w:rsidR="002D1890" w:rsidRPr="00161BBC" w14:paraId="56FDDF62" w14:textId="77777777" w:rsidTr="00EB2402">
        <w:tc>
          <w:tcPr>
            <w:tcW w:w="5310" w:type="dxa"/>
            <w:tcBorders>
              <w:top w:val="nil"/>
              <w:left w:val="nil"/>
              <w:bottom w:val="nil"/>
              <w:right w:val="nil"/>
            </w:tcBorders>
            <w:vAlign w:val="bottom"/>
          </w:tcPr>
          <w:p w14:paraId="2F695361" w14:textId="77777777" w:rsidR="002D1890" w:rsidRPr="00161BBC" w:rsidRDefault="002D1890" w:rsidP="002D1890">
            <w:pPr>
              <w:spacing w:line="240" w:lineRule="auto"/>
              <w:ind w:left="-101"/>
              <w:rPr>
                <w:rFonts w:cs="Arial"/>
                <w:color w:val="000000"/>
                <w:sz w:val="18"/>
                <w:szCs w:val="18"/>
                <w:lang w:eastAsia="en-GB"/>
              </w:rPr>
            </w:pPr>
          </w:p>
        </w:tc>
        <w:tc>
          <w:tcPr>
            <w:tcW w:w="1512" w:type="dxa"/>
            <w:tcBorders>
              <w:top w:val="nil"/>
              <w:left w:val="nil"/>
              <w:bottom w:val="nil"/>
              <w:right w:val="nil"/>
            </w:tcBorders>
            <w:vAlign w:val="bottom"/>
          </w:tcPr>
          <w:p w14:paraId="76B08641" w14:textId="77777777" w:rsidR="002D1890" w:rsidRPr="00161BBC" w:rsidRDefault="002D1890" w:rsidP="002D1890">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vAlign w:val="bottom"/>
          </w:tcPr>
          <w:p w14:paraId="6D1B5988" w14:textId="77777777" w:rsidR="002D1890" w:rsidRPr="00161BBC" w:rsidRDefault="002D1890" w:rsidP="002D1890">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vAlign w:val="bottom"/>
          </w:tcPr>
          <w:p w14:paraId="4D46A23A" w14:textId="77777777" w:rsidR="002D1890" w:rsidRPr="00161BBC" w:rsidRDefault="002D1890" w:rsidP="002D1890">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vAlign w:val="bottom"/>
          </w:tcPr>
          <w:p w14:paraId="29CA7399" w14:textId="77777777" w:rsidR="002D1890" w:rsidRPr="00161BBC" w:rsidRDefault="002D1890" w:rsidP="002D1890">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vAlign w:val="bottom"/>
          </w:tcPr>
          <w:p w14:paraId="56C176F8" w14:textId="77777777" w:rsidR="002D1890" w:rsidRPr="00161BBC" w:rsidRDefault="002D1890" w:rsidP="002D1890">
            <w:pPr>
              <w:spacing w:line="240" w:lineRule="auto"/>
              <w:ind w:right="-72"/>
              <w:jc w:val="right"/>
              <w:rPr>
                <w:rFonts w:eastAsia="Arial Unicode MS" w:cs="Arial"/>
                <w:sz w:val="18"/>
                <w:szCs w:val="18"/>
              </w:rPr>
            </w:pPr>
          </w:p>
        </w:tc>
      </w:tr>
      <w:tr w:rsidR="002D1890" w:rsidRPr="00161BBC" w14:paraId="1BE77FB4" w14:textId="77777777" w:rsidTr="00EB2402">
        <w:tc>
          <w:tcPr>
            <w:tcW w:w="5310" w:type="dxa"/>
            <w:tcBorders>
              <w:top w:val="nil"/>
              <w:left w:val="nil"/>
              <w:bottom w:val="nil"/>
              <w:right w:val="nil"/>
            </w:tcBorders>
            <w:vAlign w:val="bottom"/>
          </w:tcPr>
          <w:p w14:paraId="646FA3E4" w14:textId="77777777" w:rsidR="002D1890" w:rsidRPr="00161BBC" w:rsidRDefault="002D1890" w:rsidP="002D1890">
            <w:pPr>
              <w:spacing w:line="240" w:lineRule="auto"/>
              <w:ind w:left="-101"/>
              <w:rPr>
                <w:rFonts w:cs="Arial"/>
                <w:b/>
                <w:bCs/>
                <w:color w:val="000000"/>
                <w:sz w:val="18"/>
                <w:szCs w:val="18"/>
                <w:lang w:eastAsia="en-GB"/>
              </w:rPr>
            </w:pPr>
            <w:r w:rsidRPr="00161BBC">
              <w:rPr>
                <w:rFonts w:cs="Arial"/>
                <w:b/>
                <w:bCs/>
                <w:color w:val="000000"/>
                <w:sz w:val="18"/>
                <w:szCs w:val="18"/>
                <w:lang w:eastAsia="en-GB"/>
              </w:rPr>
              <w:t>Liabilities</w:t>
            </w:r>
          </w:p>
        </w:tc>
        <w:tc>
          <w:tcPr>
            <w:tcW w:w="1512" w:type="dxa"/>
            <w:tcBorders>
              <w:top w:val="nil"/>
              <w:left w:val="nil"/>
              <w:bottom w:val="nil"/>
              <w:right w:val="nil"/>
            </w:tcBorders>
            <w:vAlign w:val="bottom"/>
          </w:tcPr>
          <w:p w14:paraId="29EF543F" w14:textId="77777777" w:rsidR="002D1890" w:rsidRPr="00161BBC" w:rsidRDefault="002D1890" w:rsidP="002D1890">
            <w:pPr>
              <w:spacing w:line="240" w:lineRule="auto"/>
              <w:ind w:right="-72"/>
              <w:jc w:val="center"/>
              <w:rPr>
                <w:rFonts w:eastAsia="Arial Unicode MS" w:cs="Arial"/>
                <w:sz w:val="18"/>
                <w:szCs w:val="18"/>
              </w:rPr>
            </w:pPr>
          </w:p>
        </w:tc>
        <w:tc>
          <w:tcPr>
            <w:tcW w:w="1944" w:type="dxa"/>
            <w:tcBorders>
              <w:top w:val="nil"/>
              <w:left w:val="nil"/>
              <w:bottom w:val="nil"/>
              <w:right w:val="nil"/>
            </w:tcBorders>
            <w:vAlign w:val="bottom"/>
          </w:tcPr>
          <w:p w14:paraId="5D7FB65F" w14:textId="77777777" w:rsidR="002D1890" w:rsidRPr="00161BBC" w:rsidRDefault="002D1890" w:rsidP="002D1890">
            <w:pPr>
              <w:spacing w:line="240" w:lineRule="auto"/>
              <w:ind w:right="-72"/>
              <w:jc w:val="right"/>
              <w:rPr>
                <w:rFonts w:eastAsia="Arial Unicode MS" w:cs="Arial"/>
                <w:sz w:val="18"/>
                <w:szCs w:val="18"/>
              </w:rPr>
            </w:pPr>
          </w:p>
        </w:tc>
        <w:tc>
          <w:tcPr>
            <w:tcW w:w="1926" w:type="dxa"/>
            <w:tcBorders>
              <w:top w:val="nil"/>
              <w:left w:val="nil"/>
              <w:bottom w:val="nil"/>
              <w:right w:val="nil"/>
            </w:tcBorders>
            <w:vAlign w:val="bottom"/>
          </w:tcPr>
          <w:p w14:paraId="07845147" w14:textId="77777777" w:rsidR="002D1890" w:rsidRPr="00161BBC" w:rsidRDefault="002D1890" w:rsidP="002D1890">
            <w:pPr>
              <w:spacing w:line="240" w:lineRule="auto"/>
              <w:ind w:left="-314" w:right="-72" w:firstLine="314"/>
              <w:jc w:val="right"/>
              <w:rPr>
                <w:rFonts w:eastAsia="Arial Unicode MS" w:cs="Arial"/>
                <w:sz w:val="18"/>
                <w:szCs w:val="18"/>
              </w:rPr>
            </w:pPr>
          </w:p>
        </w:tc>
        <w:tc>
          <w:tcPr>
            <w:tcW w:w="1872" w:type="dxa"/>
            <w:tcBorders>
              <w:top w:val="nil"/>
              <w:left w:val="nil"/>
              <w:bottom w:val="nil"/>
              <w:right w:val="nil"/>
            </w:tcBorders>
            <w:vAlign w:val="bottom"/>
          </w:tcPr>
          <w:p w14:paraId="7A2EC072" w14:textId="77777777" w:rsidR="002D1890" w:rsidRPr="00161BBC" w:rsidRDefault="002D1890" w:rsidP="002D1890">
            <w:pPr>
              <w:spacing w:line="240" w:lineRule="auto"/>
              <w:ind w:right="-72"/>
              <w:jc w:val="right"/>
              <w:rPr>
                <w:rFonts w:eastAsia="Arial Unicode MS" w:cs="Arial"/>
                <w:sz w:val="18"/>
                <w:szCs w:val="18"/>
              </w:rPr>
            </w:pPr>
          </w:p>
        </w:tc>
        <w:tc>
          <w:tcPr>
            <w:tcW w:w="1980" w:type="dxa"/>
            <w:tcBorders>
              <w:top w:val="nil"/>
              <w:left w:val="nil"/>
              <w:bottom w:val="nil"/>
              <w:right w:val="nil"/>
            </w:tcBorders>
            <w:vAlign w:val="bottom"/>
          </w:tcPr>
          <w:p w14:paraId="6E99C355" w14:textId="77777777" w:rsidR="002D1890" w:rsidRPr="00161BBC" w:rsidRDefault="002D1890" w:rsidP="002D1890">
            <w:pPr>
              <w:spacing w:line="240" w:lineRule="auto"/>
              <w:ind w:right="-72"/>
              <w:jc w:val="right"/>
              <w:rPr>
                <w:rFonts w:eastAsia="Arial Unicode MS" w:cs="Arial"/>
                <w:sz w:val="18"/>
                <w:szCs w:val="18"/>
              </w:rPr>
            </w:pPr>
          </w:p>
        </w:tc>
      </w:tr>
      <w:tr w:rsidR="002D1890" w:rsidRPr="00161BBC" w14:paraId="3FDB2367" w14:textId="77777777" w:rsidTr="00EB2402">
        <w:tc>
          <w:tcPr>
            <w:tcW w:w="5310" w:type="dxa"/>
            <w:tcBorders>
              <w:top w:val="nil"/>
              <w:left w:val="nil"/>
              <w:bottom w:val="nil"/>
              <w:right w:val="nil"/>
            </w:tcBorders>
            <w:vAlign w:val="bottom"/>
          </w:tcPr>
          <w:p w14:paraId="1B1ADE8E" w14:textId="77777777" w:rsidR="002D1890" w:rsidRPr="00161BBC" w:rsidRDefault="002D1890" w:rsidP="002D1890">
            <w:pPr>
              <w:spacing w:line="240" w:lineRule="auto"/>
              <w:ind w:left="-101"/>
              <w:rPr>
                <w:rFonts w:cs="Arial"/>
                <w:color w:val="000000"/>
                <w:sz w:val="18"/>
                <w:szCs w:val="18"/>
                <w:lang w:eastAsia="en-GB"/>
              </w:rPr>
            </w:pPr>
            <w:r w:rsidRPr="00161BBC">
              <w:rPr>
                <w:rFonts w:cs="Arial"/>
                <w:color w:val="000000"/>
                <w:sz w:val="18"/>
                <w:szCs w:val="18"/>
                <w:lang w:eastAsia="en-GB"/>
              </w:rPr>
              <w:t>Long-term loans from financial institutions</w:t>
            </w:r>
          </w:p>
        </w:tc>
        <w:tc>
          <w:tcPr>
            <w:tcW w:w="1512" w:type="dxa"/>
            <w:tcBorders>
              <w:top w:val="nil"/>
              <w:left w:val="nil"/>
              <w:bottom w:val="nil"/>
              <w:right w:val="nil"/>
            </w:tcBorders>
            <w:vAlign w:val="bottom"/>
          </w:tcPr>
          <w:p w14:paraId="70D8AFF8" w14:textId="17FD568A" w:rsidR="002D1890" w:rsidRPr="00161BBC" w:rsidRDefault="002D1890" w:rsidP="002D1890">
            <w:pPr>
              <w:spacing w:line="240" w:lineRule="auto"/>
              <w:ind w:right="-72"/>
              <w:jc w:val="center"/>
              <w:rPr>
                <w:rFonts w:eastAsia="Arial Unicode MS" w:cs="Arial"/>
                <w:sz w:val="18"/>
                <w:szCs w:val="18"/>
              </w:rPr>
            </w:pPr>
            <w:r w:rsidRPr="00161BBC">
              <w:rPr>
                <w:rFonts w:eastAsia="Arial Unicode MS" w:cs="Arial"/>
                <w:sz w:val="18"/>
                <w:szCs w:val="18"/>
              </w:rPr>
              <w:t>2</w:t>
            </w:r>
          </w:p>
        </w:tc>
        <w:tc>
          <w:tcPr>
            <w:tcW w:w="1944" w:type="dxa"/>
            <w:tcBorders>
              <w:top w:val="nil"/>
              <w:left w:val="nil"/>
              <w:bottom w:val="nil"/>
              <w:right w:val="nil"/>
            </w:tcBorders>
            <w:vAlign w:val="bottom"/>
          </w:tcPr>
          <w:p w14:paraId="43E3BAC0" w14:textId="2B994B95" w:rsidR="002D1890" w:rsidRPr="00161BBC" w:rsidRDefault="002D1890" w:rsidP="002D1890">
            <w:pPr>
              <w:spacing w:line="240" w:lineRule="auto"/>
              <w:ind w:right="-72"/>
              <w:jc w:val="right"/>
              <w:rPr>
                <w:rFonts w:cs="Arial"/>
                <w:sz w:val="18"/>
                <w:szCs w:val="18"/>
              </w:rPr>
            </w:pPr>
            <w:r w:rsidRPr="00161BBC">
              <w:rPr>
                <w:rFonts w:cs="Arial"/>
                <w:sz w:val="18"/>
                <w:szCs w:val="18"/>
              </w:rPr>
              <w:t>-</w:t>
            </w:r>
          </w:p>
        </w:tc>
        <w:tc>
          <w:tcPr>
            <w:tcW w:w="1926" w:type="dxa"/>
            <w:tcBorders>
              <w:top w:val="nil"/>
              <w:left w:val="nil"/>
              <w:bottom w:val="nil"/>
              <w:right w:val="nil"/>
            </w:tcBorders>
            <w:vAlign w:val="bottom"/>
          </w:tcPr>
          <w:p w14:paraId="128022C2" w14:textId="3FB7D193" w:rsidR="002D1890" w:rsidRPr="00161BBC" w:rsidRDefault="002D1890" w:rsidP="002D1890">
            <w:pPr>
              <w:spacing w:line="240" w:lineRule="auto"/>
              <w:ind w:left="-314" w:right="-72" w:firstLine="314"/>
              <w:jc w:val="right"/>
              <w:rPr>
                <w:rFonts w:eastAsia="Arial Unicode MS" w:cs="Arial"/>
                <w:sz w:val="18"/>
                <w:szCs w:val="18"/>
              </w:rPr>
            </w:pPr>
            <w:r w:rsidRPr="00161BBC">
              <w:rPr>
                <w:rFonts w:eastAsia="Arial Unicode MS" w:cs="Arial"/>
                <w:sz w:val="18"/>
                <w:szCs w:val="18"/>
              </w:rPr>
              <w:t>25,694</w:t>
            </w:r>
          </w:p>
        </w:tc>
        <w:tc>
          <w:tcPr>
            <w:tcW w:w="1872" w:type="dxa"/>
            <w:tcBorders>
              <w:top w:val="nil"/>
              <w:left w:val="nil"/>
              <w:bottom w:val="nil"/>
              <w:right w:val="nil"/>
            </w:tcBorders>
            <w:vAlign w:val="bottom"/>
          </w:tcPr>
          <w:p w14:paraId="58C21922" w14:textId="5AE1C154"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25,694</w:t>
            </w:r>
          </w:p>
        </w:tc>
        <w:tc>
          <w:tcPr>
            <w:tcW w:w="1980" w:type="dxa"/>
            <w:tcBorders>
              <w:top w:val="nil"/>
              <w:left w:val="nil"/>
              <w:bottom w:val="nil"/>
              <w:right w:val="nil"/>
            </w:tcBorders>
            <w:vAlign w:val="bottom"/>
          </w:tcPr>
          <w:p w14:paraId="294B1115" w14:textId="5DB6B6B7"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25,583</w:t>
            </w:r>
          </w:p>
        </w:tc>
      </w:tr>
      <w:tr w:rsidR="002D1890" w:rsidRPr="00161BBC" w14:paraId="333B1F8E" w14:textId="77777777" w:rsidTr="00EB2402">
        <w:tc>
          <w:tcPr>
            <w:tcW w:w="5310" w:type="dxa"/>
            <w:tcBorders>
              <w:top w:val="nil"/>
              <w:left w:val="nil"/>
              <w:bottom w:val="nil"/>
              <w:right w:val="nil"/>
            </w:tcBorders>
            <w:vAlign w:val="bottom"/>
          </w:tcPr>
          <w:p w14:paraId="54E9F8EA" w14:textId="77777777" w:rsidR="002D1890" w:rsidRPr="00161BBC" w:rsidRDefault="002D1890" w:rsidP="002D1890">
            <w:pPr>
              <w:spacing w:line="240" w:lineRule="auto"/>
              <w:ind w:left="-101"/>
              <w:rPr>
                <w:rFonts w:cs="Arial"/>
                <w:color w:val="000000"/>
                <w:sz w:val="18"/>
                <w:szCs w:val="18"/>
                <w:lang w:eastAsia="en-GB"/>
              </w:rPr>
            </w:pPr>
            <w:r w:rsidRPr="00161BBC">
              <w:rPr>
                <w:rFonts w:cs="Arial"/>
                <w:color w:val="000000"/>
                <w:sz w:val="18"/>
                <w:szCs w:val="18"/>
                <w:lang w:eastAsia="en-GB"/>
              </w:rPr>
              <w:t>Debenture</w:t>
            </w:r>
          </w:p>
        </w:tc>
        <w:tc>
          <w:tcPr>
            <w:tcW w:w="1512" w:type="dxa"/>
            <w:tcBorders>
              <w:top w:val="nil"/>
              <w:left w:val="nil"/>
              <w:bottom w:val="nil"/>
              <w:right w:val="nil"/>
            </w:tcBorders>
            <w:vAlign w:val="bottom"/>
          </w:tcPr>
          <w:p w14:paraId="2EFF0253" w14:textId="6CEDBC61" w:rsidR="002D1890" w:rsidRPr="00161BBC" w:rsidRDefault="002D1890" w:rsidP="002D1890">
            <w:pPr>
              <w:spacing w:line="240" w:lineRule="auto"/>
              <w:ind w:right="-72"/>
              <w:jc w:val="center"/>
              <w:rPr>
                <w:rFonts w:eastAsia="Arial Unicode MS" w:cs="Arial"/>
                <w:sz w:val="18"/>
                <w:szCs w:val="18"/>
              </w:rPr>
            </w:pPr>
            <w:r w:rsidRPr="00161BBC">
              <w:rPr>
                <w:rFonts w:eastAsia="Arial Unicode MS" w:cs="Arial"/>
                <w:sz w:val="18"/>
                <w:szCs w:val="18"/>
              </w:rPr>
              <w:t>2</w:t>
            </w:r>
          </w:p>
        </w:tc>
        <w:tc>
          <w:tcPr>
            <w:tcW w:w="1944" w:type="dxa"/>
            <w:tcBorders>
              <w:top w:val="nil"/>
              <w:left w:val="nil"/>
              <w:bottom w:val="nil"/>
              <w:right w:val="nil"/>
            </w:tcBorders>
            <w:vAlign w:val="bottom"/>
          </w:tcPr>
          <w:p w14:paraId="0808F16A" w14:textId="458C6418" w:rsidR="002D1890" w:rsidRPr="00161BBC" w:rsidRDefault="002D1890" w:rsidP="002D1890">
            <w:pPr>
              <w:spacing w:line="240" w:lineRule="auto"/>
              <w:ind w:right="-72"/>
              <w:jc w:val="right"/>
              <w:rPr>
                <w:rFonts w:cs="Arial"/>
                <w:sz w:val="18"/>
                <w:szCs w:val="18"/>
              </w:rPr>
            </w:pPr>
            <w:r w:rsidRPr="00161BBC">
              <w:rPr>
                <w:rFonts w:cs="Arial"/>
                <w:sz w:val="18"/>
                <w:szCs w:val="18"/>
              </w:rPr>
              <w:t>-</w:t>
            </w:r>
          </w:p>
        </w:tc>
        <w:tc>
          <w:tcPr>
            <w:tcW w:w="1926" w:type="dxa"/>
            <w:tcBorders>
              <w:top w:val="nil"/>
              <w:left w:val="nil"/>
              <w:bottom w:val="nil"/>
              <w:right w:val="nil"/>
            </w:tcBorders>
            <w:vAlign w:val="bottom"/>
          </w:tcPr>
          <w:p w14:paraId="5A221904" w14:textId="028A4434" w:rsidR="002D1890" w:rsidRPr="00161BBC" w:rsidRDefault="002D1890" w:rsidP="002D1890">
            <w:pPr>
              <w:spacing w:line="240" w:lineRule="auto"/>
              <w:ind w:left="-314" w:right="-72" w:firstLine="314"/>
              <w:jc w:val="right"/>
              <w:rPr>
                <w:rFonts w:eastAsia="Arial Unicode MS" w:cs="Arial"/>
                <w:sz w:val="18"/>
                <w:szCs w:val="18"/>
              </w:rPr>
            </w:pPr>
            <w:r w:rsidRPr="00161BBC">
              <w:rPr>
                <w:rFonts w:eastAsia="Arial Unicode MS" w:cs="Arial"/>
                <w:sz w:val="18"/>
                <w:szCs w:val="18"/>
              </w:rPr>
              <w:t>6,994</w:t>
            </w:r>
          </w:p>
        </w:tc>
        <w:tc>
          <w:tcPr>
            <w:tcW w:w="1872" w:type="dxa"/>
            <w:tcBorders>
              <w:top w:val="nil"/>
              <w:left w:val="nil"/>
              <w:bottom w:val="nil"/>
              <w:right w:val="nil"/>
            </w:tcBorders>
            <w:vAlign w:val="bottom"/>
          </w:tcPr>
          <w:p w14:paraId="6926A06B" w14:textId="1DF937E3"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6,994</w:t>
            </w:r>
          </w:p>
        </w:tc>
        <w:tc>
          <w:tcPr>
            <w:tcW w:w="1980" w:type="dxa"/>
            <w:tcBorders>
              <w:top w:val="nil"/>
              <w:left w:val="nil"/>
              <w:bottom w:val="nil"/>
              <w:right w:val="nil"/>
            </w:tcBorders>
            <w:vAlign w:val="bottom"/>
          </w:tcPr>
          <w:p w14:paraId="09E50D47" w14:textId="795992D5"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7,916</w:t>
            </w:r>
          </w:p>
        </w:tc>
      </w:tr>
      <w:tr w:rsidR="002D1890" w:rsidRPr="00161BBC" w14:paraId="4E6C71BF" w14:textId="77777777" w:rsidTr="00EB2402">
        <w:tc>
          <w:tcPr>
            <w:tcW w:w="5310" w:type="dxa"/>
            <w:tcBorders>
              <w:top w:val="nil"/>
              <w:left w:val="nil"/>
              <w:bottom w:val="nil"/>
              <w:right w:val="nil"/>
            </w:tcBorders>
            <w:vAlign w:val="bottom"/>
          </w:tcPr>
          <w:p w14:paraId="7E365E5A" w14:textId="77777777" w:rsidR="002D1890" w:rsidRPr="00161BBC" w:rsidRDefault="002D1890" w:rsidP="002D1890">
            <w:pPr>
              <w:spacing w:line="240" w:lineRule="auto"/>
              <w:ind w:left="-101"/>
              <w:rPr>
                <w:rFonts w:cs="Arial"/>
                <w:sz w:val="18"/>
                <w:szCs w:val="18"/>
                <w:lang w:eastAsia="en-GB"/>
              </w:rPr>
            </w:pPr>
            <w:r w:rsidRPr="00161BBC">
              <w:rPr>
                <w:rFonts w:eastAsia="Arial Unicode MS" w:cs="Arial"/>
                <w:sz w:val="18"/>
                <w:szCs w:val="18"/>
              </w:rPr>
              <w:t>Derivatives where the hedge accounting is applied</w:t>
            </w:r>
          </w:p>
        </w:tc>
        <w:tc>
          <w:tcPr>
            <w:tcW w:w="1512" w:type="dxa"/>
            <w:tcBorders>
              <w:top w:val="nil"/>
              <w:left w:val="nil"/>
              <w:bottom w:val="nil"/>
              <w:right w:val="nil"/>
            </w:tcBorders>
            <w:vAlign w:val="bottom"/>
          </w:tcPr>
          <w:p w14:paraId="06CEA5C0" w14:textId="77777777" w:rsidR="002D1890" w:rsidRPr="00161BBC" w:rsidRDefault="002D1890" w:rsidP="002D1890">
            <w:pPr>
              <w:spacing w:line="240" w:lineRule="auto"/>
              <w:ind w:right="-72"/>
              <w:jc w:val="center"/>
              <w:rPr>
                <w:rFonts w:eastAsia="Arial Unicode MS" w:cs="Arial"/>
                <w:sz w:val="18"/>
                <w:szCs w:val="18"/>
              </w:rPr>
            </w:pPr>
          </w:p>
        </w:tc>
        <w:tc>
          <w:tcPr>
            <w:tcW w:w="1944" w:type="dxa"/>
            <w:tcBorders>
              <w:top w:val="nil"/>
              <w:left w:val="nil"/>
              <w:bottom w:val="nil"/>
              <w:right w:val="nil"/>
            </w:tcBorders>
            <w:vAlign w:val="bottom"/>
          </w:tcPr>
          <w:p w14:paraId="40B95E63" w14:textId="77777777" w:rsidR="002D1890" w:rsidRPr="00161BBC" w:rsidRDefault="002D1890" w:rsidP="002D1890">
            <w:pPr>
              <w:spacing w:line="240" w:lineRule="auto"/>
              <w:ind w:right="-72"/>
              <w:jc w:val="right"/>
              <w:rPr>
                <w:rFonts w:eastAsia="Arial Unicode MS" w:cs="Arial"/>
                <w:sz w:val="18"/>
                <w:szCs w:val="18"/>
              </w:rPr>
            </w:pPr>
          </w:p>
        </w:tc>
        <w:tc>
          <w:tcPr>
            <w:tcW w:w="1926" w:type="dxa"/>
            <w:tcBorders>
              <w:top w:val="nil"/>
              <w:left w:val="nil"/>
              <w:bottom w:val="nil"/>
              <w:right w:val="nil"/>
            </w:tcBorders>
            <w:vAlign w:val="bottom"/>
          </w:tcPr>
          <w:p w14:paraId="2266D92E" w14:textId="77777777" w:rsidR="002D1890" w:rsidRPr="00161BBC" w:rsidRDefault="002D1890" w:rsidP="002D1890">
            <w:pPr>
              <w:spacing w:line="240" w:lineRule="auto"/>
              <w:ind w:right="-72"/>
              <w:jc w:val="right"/>
              <w:rPr>
                <w:rFonts w:eastAsia="Arial Unicode MS" w:cs="Arial"/>
                <w:sz w:val="18"/>
                <w:szCs w:val="18"/>
              </w:rPr>
            </w:pPr>
          </w:p>
        </w:tc>
        <w:tc>
          <w:tcPr>
            <w:tcW w:w="1872" w:type="dxa"/>
            <w:tcBorders>
              <w:top w:val="nil"/>
              <w:left w:val="nil"/>
              <w:bottom w:val="nil"/>
              <w:right w:val="nil"/>
            </w:tcBorders>
            <w:vAlign w:val="bottom"/>
          </w:tcPr>
          <w:p w14:paraId="5EA66BB0" w14:textId="77777777" w:rsidR="002D1890" w:rsidRPr="00161BBC" w:rsidRDefault="002D1890" w:rsidP="002D1890">
            <w:pPr>
              <w:spacing w:line="240" w:lineRule="auto"/>
              <w:ind w:right="-72"/>
              <w:jc w:val="right"/>
              <w:rPr>
                <w:rFonts w:eastAsia="Arial Unicode MS" w:cs="Arial"/>
                <w:sz w:val="18"/>
                <w:szCs w:val="18"/>
              </w:rPr>
            </w:pPr>
          </w:p>
        </w:tc>
        <w:tc>
          <w:tcPr>
            <w:tcW w:w="1980" w:type="dxa"/>
            <w:tcBorders>
              <w:top w:val="nil"/>
              <w:left w:val="nil"/>
              <w:bottom w:val="nil"/>
              <w:right w:val="nil"/>
            </w:tcBorders>
            <w:vAlign w:val="bottom"/>
          </w:tcPr>
          <w:p w14:paraId="317E1EB2" w14:textId="77777777" w:rsidR="002D1890" w:rsidRPr="00161BBC" w:rsidRDefault="002D1890" w:rsidP="002D1890">
            <w:pPr>
              <w:spacing w:line="240" w:lineRule="auto"/>
              <w:ind w:right="-72"/>
              <w:jc w:val="right"/>
              <w:rPr>
                <w:rFonts w:eastAsia="Arial Unicode MS" w:cs="Arial"/>
                <w:sz w:val="18"/>
                <w:szCs w:val="18"/>
              </w:rPr>
            </w:pPr>
          </w:p>
        </w:tc>
      </w:tr>
      <w:tr w:rsidR="002D1890" w:rsidRPr="00161BBC" w14:paraId="1C63755E" w14:textId="77777777" w:rsidTr="00EB2402">
        <w:tc>
          <w:tcPr>
            <w:tcW w:w="5310" w:type="dxa"/>
            <w:tcBorders>
              <w:top w:val="nil"/>
              <w:left w:val="nil"/>
              <w:bottom w:val="nil"/>
              <w:right w:val="nil"/>
            </w:tcBorders>
            <w:vAlign w:val="bottom"/>
          </w:tcPr>
          <w:p w14:paraId="3154997C" w14:textId="77777777" w:rsidR="002D1890" w:rsidRPr="00161BBC" w:rsidRDefault="002D1890" w:rsidP="002D1890">
            <w:pPr>
              <w:spacing w:line="240" w:lineRule="auto"/>
              <w:ind w:left="-101"/>
              <w:rPr>
                <w:rFonts w:cs="Arial"/>
                <w:color w:val="000000"/>
                <w:sz w:val="18"/>
                <w:szCs w:val="18"/>
                <w:lang w:eastAsia="en-GB"/>
              </w:rPr>
            </w:pPr>
            <w:r w:rsidRPr="00161BBC">
              <w:rPr>
                <w:rFonts w:cs="Arial"/>
                <w:color w:val="000000"/>
                <w:sz w:val="18"/>
                <w:szCs w:val="18"/>
                <w:lang w:eastAsia="en-GB"/>
              </w:rPr>
              <w:t xml:space="preserve">   - Interest rate swap contracts</w:t>
            </w:r>
          </w:p>
        </w:tc>
        <w:tc>
          <w:tcPr>
            <w:tcW w:w="1512" w:type="dxa"/>
            <w:tcBorders>
              <w:top w:val="nil"/>
              <w:left w:val="nil"/>
              <w:bottom w:val="nil"/>
              <w:right w:val="nil"/>
            </w:tcBorders>
            <w:vAlign w:val="bottom"/>
          </w:tcPr>
          <w:p w14:paraId="1590EF82" w14:textId="7760C3AE" w:rsidR="002D1890" w:rsidRPr="00161BBC" w:rsidRDefault="002D1890" w:rsidP="002D1890">
            <w:pPr>
              <w:spacing w:line="240" w:lineRule="auto"/>
              <w:ind w:right="-72"/>
              <w:jc w:val="center"/>
              <w:rPr>
                <w:rFonts w:eastAsia="Arial Unicode MS" w:cs="Arial"/>
                <w:sz w:val="18"/>
                <w:szCs w:val="18"/>
              </w:rPr>
            </w:pPr>
            <w:r w:rsidRPr="00161BBC">
              <w:rPr>
                <w:rFonts w:eastAsia="Arial Unicode MS" w:cs="Arial"/>
                <w:sz w:val="18"/>
                <w:szCs w:val="18"/>
              </w:rPr>
              <w:t>2</w:t>
            </w:r>
          </w:p>
        </w:tc>
        <w:tc>
          <w:tcPr>
            <w:tcW w:w="1944" w:type="dxa"/>
            <w:tcBorders>
              <w:top w:val="nil"/>
              <w:left w:val="nil"/>
              <w:bottom w:val="nil"/>
              <w:right w:val="nil"/>
            </w:tcBorders>
            <w:vAlign w:val="bottom"/>
          </w:tcPr>
          <w:p w14:paraId="7441104F" w14:textId="04A957B0"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2</w:t>
            </w:r>
            <w:r w:rsidR="006A5D81" w:rsidRPr="00161BBC">
              <w:rPr>
                <w:rFonts w:eastAsia="Arial Unicode MS" w:cs="Arial"/>
                <w:sz w:val="18"/>
                <w:szCs w:val="18"/>
              </w:rPr>
              <w:t>4</w:t>
            </w:r>
          </w:p>
        </w:tc>
        <w:tc>
          <w:tcPr>
            <w:tcW w:w="1926" w:type="dxa"/>
            <w:tcBorders>
              <w:top w:val="nil"/>
              <w:left w:val="nil"/>
              <w:bottom w:val="nil"/>
              <w:right w:val="nil"/>
            </w:tcBorders>
            <w:vAlign w:val="bottom"/>
          </w:tcPr>
          <w:p w14:paraId="7F1BAED7" w14:textId="6F0DAC79"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w:t>
            </w:r>
          </w:p>
        </w:tc>
        <w:tc>
          <w:tcPr>
            <w:tcW w:w="1872" w:type="dxa"/>
            <w:tcBorders>
              <w:top w:val="nil"/>
              <w:left w:val="nil"/>
              <w:bottom w:val="nil"/>
              <w:right w:val="nil"/>
            </w:tcBorders>
            <w:vAlign w:val="bottom"/>
          </w:tcPr>
          <w:p w14:paraId="640F6FF4" w14:textId="18A30065"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2</w:t>
            </w:r>
            <w:r w:rsidR="00152C9B" w:rsidRPr="00161BBC">
              <w:rPr>
                <w:rFonts w:eastAsia="Arial Unicode MS" w:cs="Arial"/>
                <w:sz w:val="18"/>
                <w:szCs w:val="18"/>
              </w:rPr>
              <w:t>4</w:t>
            </w:r>
          </w:p>
        </w:tc>
        <w:tc>
          <w:tcPr>
            <w:tcW w:w="1980" w:type="dxa"/>
            <w:tcBorders>
              <w:top w:val="nil"/>
              <w:left w:val="nil"/>
              <w:bottom w:val="nil"/>
              <w:right w:val="nil"/>
            </w:tcBorders>
            <w:vAlign w:val="bottom"/>
          </w:tcPr>
          <w:p w14:paraId="3F46DB9A" w14:textId="45DAB6B0"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2</w:t>
            </w:r>
            <w:r w:rsidR="00152C9B" w:rsidRPr="00161BBC">
              <w:rPr>
                <w:rFonts w:eastAsia="Arial Unicode MS" w:cs="Arial"/>
                <w:sz w:val="18"/>
                <w:szCs w:val="18"/>
              </w:rPr>
              <w:t>4</w:t>
            </w:r>
          </w:p>
        </w:tc>
      </w:tr>
      <w:tr w:rsidR="002D1890" w:rsidRPr="00161BBC" w14:paraId="7357E1B5" w14:textId="77777777" w:rsidTr="00EB2402">
        <w:tc>
          <w:tcPr>
            <w:tcW w:w="5310" w:type="dxa"/>
            <w:tcBorders>
              <w:top w:val="nil"/>
              <w:left w:val="nil"/>
              <w:bottom w:val="nil"/>
              <w:right w:val="nil"/>
            </w:tcBorders>
            <w:vAlign w:val="bottom"/>
          </w:tcPr>
          <w:p w14:paraId="2E9A697F" w14:textId="77777777" w:rsidR="002D1890" w:rsidRPr="00161BBC" w:rsidRDefault="002D1890" w:rsidP="002D1890">
            <w:pPr>
              <w:spacing w:line="240" w:lineRule="auto"/>
              <w:ind w:left="-101"/>
              <w:rPr>
                <w:rFonts w:cs="Arial"/>
                <w:color w:val="000000"/>
                <w:sz w:val="18"/>
                <w:szCs w:val="18"/>
                <w:lang w:eastAsia="en-GB"/>
              </w:rPr>
            </w:pPr>
          </w:p>
        </w:tc>
        <w:tc>
          <w:tcPr>
            <w:tcW w:w="1512" w:type="dxa"/>
            <w:tcBorders>
              <w:top w:val="nil"/>
              <w:left w:val="nil"/>
              <w:bottom w:val="nil"/>
              <w:right w:val="nil"/>
            </w:tcBorders>
            <w:vAlign w:val="bottom"/>
          </w:tcPr>
          <w:p w14:paraId="74CDF883" w14:textId="77777777" w:rsidR="002D1890" w:rsidRPr="00161BBC" w:rsidRDefault="002D1890" w:rsidP="002D1890">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vAlign w:val="bottom"/>
          </w:tcPr>
          <w:p w14:paraId="1CC3AF74" w14:textId="5980B9A2" w:rsidR="002D1890" w:rsidRPr="00161BBC" w:rsidRDefault="002D1890" w:rsidP="002D1890">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vAlign w:val="bottom"/>
          </w:tcPr>
          <w:p w14:paraId="1A2EC458" w14:textId="07476880" w:rsidR="002D1890" w:rsidRPr="00161BBC" w:rsidRDefault="002D1890" w:rsidP="002D1890">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vAlign w:val="bottom"/>
          </w:tcPr>
          <w:p w14:paraId="0F2F1739" w14:textId="28F2D7A4" w:rsidR="002D1890" w:rsidRPr="00161BBC" w:rsidRDefault="002D1890" w:rsidP="002D1890">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vAlign w:val="bottom"/>
          </w:tcPr>
          <w:p w14:paraId="1C9AA27A" w14:textId="56738645" w:rsidR="002D1890" w:rsidRPr="00161BBC" w:rsidRDefault="002D1890" w:rsidP="002D1890">
            <w:pPr>
              <w:spacing w:line="240" w:lineRule="auto"/>
              <w:ind w:right="-72"/>
              <w:jc w:val="right"/>
              <w:rPr>
                <w:rFonts w:eastAsia="Arial Unicode MS" w:cs="Arial"/>
                <w:sz w:val="18"/>
                <w:szCs w:val="18"/>
              </w:rPr>
            </w:pPr>
          </w:p>
        </w:tc>
      </w:tr>
      <w:tr w:rsidR="002D1890" w:rsidRPr="00161BBC" w14:paraId="6447148F" w14:textId="77777777" w:rsidTr="00EB2402">
        <w:tc>
          <w:tcPr>
            <w:tcW w:w="5310" w:type="dxa"/>
            <w:tcBorders>
              <w:top w:val="nil"/>
              <w:left w:val="nil"/>
              <w:bottom w:val="nil"/>
              <w:right w:val="nil"/>
            </w:tcBorders>
            <w:vAlign w:val="bottom"/>
          </w:tcPr>
          <w:p w14:paraId="0D7AD039" w14:textId="77777777" w:rsidR="002D1890" w:rsidRPr="00161BBC" w:rsidRDefault="002D1890" w:rsidP="002D1890">
            <w:pPr>
              <w:spacing w:line="240" w:lineRule="auto"/>
              <w:ind w:left="-101"/>
              <w:rPr>
                <w:rFonts w:cs="Arial"/>
                <w:b/>
                <w:bCs/>
                <w:sz w:val="18"/>
                <w:szCs w:val="18"/>
                <w:lang w:eastAsia="en-GB"/>
              </w:rPr>
            </w:pPr>
            <w:r w:rsidRPr="00161BBC">
              <w:rPr>
                <w:rFonts w:cs="Arial"/>
                <w:b/>
                <w:bCs/>
                <w:sz w:val="18"/>
                <w:szCs w:val="18"/>
                <w:lang w:eastAsia="en-GB"/>
              </w:rPr>
              <w:t>Total liabilities</w:t>
            </w:r>
          </w:p>
        </w:tc>
        <w:tc>
          <w:tcPr>
            <w:tcW w:w="1512" w:type="dxa"/>
            <w:tcBorders>
              <w:top w:val="nil"/>
              <w:left w:val="nil"/>
              <w:bottom w:val="nil"/>
              <w:right w:val="nil"/>
            </w:tcBorders>
            <w:vAlign w:val="bottom"/>
          </w:tcPr>
          <w:p w14:paraId="3B92CABD" w14:textId="77777777" w:rsidR="002D1890" w:rsidRPr="00161BBC" w:rsidRDefault="002D1890" w:rsidP="002D1890">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vAlign w:val="bottom"/>
          </w:tcPr>
          <w:p w14:paraId="097878B3" w14:textId="5D0EA1A5"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2</w:t>
            </w:r>
            <w:r w:rsidR="006A5D81" w:rsidRPr="00161BBC">
              <w:rPr>
                <w:rFonts w:eastAsia="Arial Unicode MS" w:cs="Arial"/>
                <w:sz w:val="18"/>
                <w:szCs w:val="18"/>
              </w:rPr>
              <w:t>4</w:t>
            </w:r>
          </w:p>
        </w:tc>
        <w:tc>
          <w:tcPr>
            <w:tcW w:w="1926" w:type="dxa"/>
            <w:tcBorders>
              <w:top w:val="nil"/>
              <w:left w:val="nil"/>
              <w:bottom w:val="single" w:sz="4" w:space="0" w:color="auto"/>
              <w:right w:val="nil"/>
            </w:tcBorders>
            <w:vAlign w:val="bottom"/>
          </w:tcPr>
          <w:p w14:paraId="6DBB1BCE" w14:textId="05BE4C7E"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32,688</w:t>
            </w:r>
          </w:p>
        </w:tc>
        <w:tc>
          <w:tcPr>
            <w:tcW w:w="1872" w:type="dxa"/>
            <w:tcBorders>
              <w:top w:val="nil"/>
              <w:left w:val="nil"/>
              <w:bottom w:val="single" w:sz="4" w:space="0" w:color="auto"/>
              <w:right w:val="nil"/>
            </w:tcBorders>
            <w:vAlign w:val="bottom"/>
          </w:tcPr>
          <w:p w14:paraId="3E269131" w14:textId="51A43FDA" w:rsidR="002D1890" w:rsidRPr="00161BBC" w:rsidRDefault="002D1890" w:rsidP="002D1890">
            <w:pPr>
              <w:spacing w:line="240" w:lineRule="auto"/>
              <w:ind w:right="-72"/>
              <w:jc w:val="right"/>
              <w:rPr>
                <w:rFonts w:eastAsia="Arial Unicode MS" w:cs="Arial"/>
                <w:sz w:val="18"/>
                <w:szCs w:val="18"/>
                <w:cs/>
              </w:rPr>
            </w:pPr>
            <w:r w:rsidRPr="00161BBC">
              <w:rPr>
                <w:rFonts w:eastAsia="Arial Unicode MS" w:cs="Arial"/>
                <w:sz w:val="18"/>
                <w:szCs w:val="18"/>
              </w:rPr>
              <w:t>32,71</w:t>
            </w:r>
            <w:r w:rsidR="00152C9B" w:rsidRPr="00161BBC">
              <w:rPr>
                <w:rFonts w:eastAsia="Arial Unicode MS" w:cs="Arial"/>
                <w:sz w:val="18"/>
                <w:szCs w:val="18"/>
              </w:rPr>
              <w:t>2</w:t>
            </w:r>
          </w:p>
        </w:tc>
        <w:tc>
          <w:tcPr>
            <w:tcW w:w="1980" w:type="dxa"/>
            <w:tcBorders>
              <w:top w:val="nil"/>
              <w:left w:val="nil"/>
              <w:bottom w:val="single" w:sz="4" w:space="0" w:color="auto"/>
              <w:right w:val="nil"/>
            </w:tcBorders>
            <w:vAlign w:val="bottom"/>
          </w:tcPr>
          <w:p w14:paraId="689CD93E" w14:textId="66FFB311" w:rsidR="002D1890" w:rsidRPr="00161BBC" w:rsidRDefault="002D1890" w:rsidP="002D1890">
            <w:pPr>
              <w:spacing w:line="240" w:lineRule="auto"/>
              <w:ind w:right="-72"/>
              <w:jc w:val="right"/>
              <w:rPr>
                <w:rFonts w:eastAsia="Arial Unicode MS" w:cs="Arial"/>
                <w:sz w:val="18"/>
                <w:szCs w:val="18"/>
              </w:rPr>
            </w:pPr>
            <w:r w:rsidRPr="00161BBC">
              <w:rPr>
                <w:rFonts w:eastAsia="Arial Unicode MS" w:cs="Arial"/>
                <w:sz w:val="18"/>
                <w:szCs w:val="18"/>
              </w:rPr>
              <w:t>33,52</w:t>
            </w:r>
            <w:r w:rsidR="00152C9B" w:rsidRPr="00161BBC">
              <w:rPr>
                <w:rFonts w:eastAsia="Arial Unicode MS" w:cs="Arial"/>
                <w:sz w:val="18"/>
                <w:szCs w:val="18"/>
              </w:rPr>
              <w:t>3</w:t>
            </w:r>
          </w:p>
        </w:tc>
      </w:tr>
    </w:tbl>
    <w:p w14:paraId="659AEA59" w14:textId="77777777" w:rsidR="00D055FB" w:rsidRPr="00161BBC" w:rsidRDefault="00D055FB" w:rsidP="000803A2">
      <w:pPr>
        <w:spacing w:line="240" w:lineRule="auto"/>
        <w:jc w:val="both"/>
        <w:rPr>
          <w:rFonts w:eastAsia="Arial Unicode MS" w:cs="Arial"/>
          <w:color w:val="000000"/>
          <w:sz w:val="18"/>
          <w:szCs w:val="18"/>
        </w:rPr>
      </w:pPr>
    </w:p>
    <w:p w14:paraId="17D491B4" w14:textId="77777777" w:rsidR="00D055FB" w:rsidRPr="00161BBC" w:rsidRDefault="00D055FB" w:rsidP="000803A2">
      <w:pPr>
        <w:spacing w:line="240" w:lineRule="auto"/>
        <w:jc w:val="both"/>
        <w:rPr>
          <w:rFonts w:eastAsia="Arial Unicode MS" w:cs="Arial"/>
          <w:color w:val="000000"/>
          <w:sz w:val="18"/>
          <w:szCs w:val="18"/>
        </w:rPr>
      </w:pPr>
    </w:p>
    <w:p w14:paraId="76C1D8D7" w14:textId="71F1EE55" w:rsidR="00D055FB" w:rsidRPr="00161BBC" w:rsidRDefault="00D055FB" w:rsidP="00675C47">
      <w:pPr>
        <w:spacing w:line="240" w:lineRule="auto"/>
        <w:jc w:val="both"/>
        <w:rPr>
          <w:rFonts w:eastAsia="Arial Unicode MS" w:cs="Arial"/>
          <w:color w:val="000000"/>
          <w:sz w:val="18"/>
          <w:szCs w:val="18"/>
        </w:rPr>
      </w:pPr>
    </w:p>
    <w:p w14:paraId="3407B272" w14:textId="77777777" w:rsidR="00D055FB" w:rsidRPr="00161BBC" w:rsidRDefault="00D055FB" w:rsidP="000803A2">
      <w:pPr>
        <w:spacing w:line="240" w:lineRule="auto"/>
        <w:jc w:val="both"/>
        <w:rPr>
          <w:rFonts w:eastAsia="Arial Unicode MS" w:cs="Arial"/>
          <w:color w:val="000000"/>
          <w:sz w:val="18"/>
          <w:szCs w:val="18"/>
        </w:rPr>
      </w:pPr>
    </w:p>
    <w:p w14:paraId="29535DB5" w14:textId="77777777" w:rsidR="00D055FB" w:rsidRPr="00161BBC" w:rsidRDefault="00D055FB" w:rsidP="000803A2">
      <w:pPr>
        <w:spacing w:line="240" w:lineRule="auto"/>
        <w:jc w:val="both"/>
        <w:rPr>
          <w:rFonts w:eastAsia="Arial Unicode MS" w:cs="Arial"/>
          <w:color w:val="000000"/>
          <w:sz w:val="18"/>
          <w:szCs w:val="18"/>
        </w:rPr>
      </w:pPr>
    </w:p>
    <w:p w14:paraId="704DFE74" w14:textId="77777777" w:rsidR="00D055FB" w:rsidRPr="00161BBC" w:rsidRDefault="00D055FB" w:rsidP="000803A2">
      <w:pPr>
        <w:spacing w:line="240" w:lineRule="auto"/>
        <w:jc w:val="both"/>
        <w:rPr>
          <w:rFonts w:eastAsia="Arial Unicode MS" w:cs="Arial"/>
          <w:color w:val="000000"/>
          <w:sz w:val="18"/>
          <w:szCs w:val="18"/>
        </w:rPr>
      </w:pPr>
    </w:p>
    <w:p w14:paraId="30B72ED1" w14:textId="4B8BBD4F" w:rsidR="00DA4649" w:rsidRDefault="00D055FB" w:rsidP="0040078E">
      <w:pPr>
        <w:spacing w:line="240" w:lineRule="auto"/>
        <w:jc w:val="both"/>
        <w:rPr>
          <w:rFonts w:eastAsia="Arial Unicode MS" w:cs="Arial"/>
          <w:color w:val="000000"/>
          <w:sz w:val="18"/>
          <w:szCs w:val="18"/>
        </w:rPr>
      </w:pPr>
      <w:r w:rsidRPr="00161BBC">
        <w:rPr>
          <w:rFonts w:eastAsia="Arial Unicode MS" w:cs="Arial"/>
          <w:color w:val="000000"/>
          <w:sz w:val="18"/>
          <w:szCs w:val="18"/>
        </w:rPr>
        <w:br w:type="page"/>
      </w:r>
    </w:p>
    <w:p w14:paraId="5542E0E1" w14:textId="77777777" w:rsidR="00161BBC" w:rsidRPr="00161BBC" w:rsidRDefault="00161BBC" w:rsidP="0040078E">
      <w:pPr>
        <w:spacing w:line="240" w:lineRule="auto"/>
        <w:jc w:val="both"/>
        <w:rPr>
          <w:rFonts w:eastAsia="Arial Unicode MS" w:cs="Arial"/>
          <w:color w:val="000000"/>
          <w:sz w:val="18"/>
          <w:szCs w:val="18"/>
        </w:rPr>
      </w:pPr>
    </w:p>
    <w:tbl>
      <w:tblPr>
        <w:tblW w:w="14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1"/>
        <w:gridCol w:w="1866"/>
        <w:gridCol w:w="1954"/>
        <w:gridCol w:w="1791"/>
        <w:gridCol w:w="1931"/>
        <w:gridCol w:w="1633"/>
      </w:tblGrid>
      <w:tr w:rsidR="001F78CD" w:rsidRPr="00161BBC" w14:paraId="2D838F85" w14:textId="77777777" w:rsidTr="00161BBC">
        <w:trPr>
          <w:trHeight w:val="189"/>
        </w:trPr>
        <w:tc>
          <w:tcPr>
            <w:tcW w:w="5371" w:type="dxa"/>
            <w:tcBorders>
              <w:top w:val="nil"/>
              <w:left w:val="nil"/>
              <w:bottom w:val="nil"/>
              <w:right w:val="nil"/>
            </w:tcBorders>
            <w:vAlign w:val="bottom"/>
          </w:tcPr>
          <w:p w14:paraId="1ABF0F5E" w14:textId="77777777" w:rsidR="001F78CD" w:rsidRPr="00161BBC" w:rsidRDefault="001F78CD" w:rsidP="000803A2">
            <w:pPr>
              <w:spacing w:line="240" w:lineRule="auto"/>
              <w:ind w:left="-101"/>
              <w:rPr>
                <w:rFonts w:eastAsia="Arial Unicode MS" w:cs="Arial"/>
                <w:b/>
                <w:bCs/>
                <w:color w:val="000000"/>
                <w:sz w:val="18"/>
                <w:szCs w:val="18"/>
              </w:rPr>
            </w:pPr>
          </w:p>
        </w:tc>
        <w:tc>
          <w:tcPr>
            <w:tcW w:w="9175" w:type="dxa"/>
            <w:gridSpan w:val="5"/>
            <w:tcBorders>
              <w:top w:val="nil"/>
              <w:left w:val="nil"/>
              <w:right w:val="nil"/>
            </w:tcBorders>
            <w:vAlign w:val="bottom"/>
          </w:tcPr>
          <w:p w14:paraId="2EBD416C" w14:textId="5887B709" w:rsidR="001F78CD" w:rsidRPr="00161BBC" w:rsidRDefault="00D269DA" w:rsidP="000803A2">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Consolidated financial information</w:t>
            </w:r>
          </w:p>
        </w:tc>
      </w:tr>
      <w:tr w:rsidR="001F78CD" w:rsidRPr="00161BBC" w14:paraId="659B2BE4" w14:textId="77777777" w:rsidTr="00161BBC">
        <w:trPr>
          <w:trHeight w:val="50"/>
        </w:trPr>
        <w:tc>
          <w:tcPr>
            <w:tcW w:w="5371" w:type="dxa"/>
            <w:tcBorders>
              <w:top w:val="nil"/>
              <w:left w:val="nil"/>
              <w:bottom w:val="nil"/>
              <w:right w:val="nil"/>
            </w:tcBorders>
            <w:vAlign w:val="bottom"/>
          </w:tcPr>
          <w:p w14:paraId="2B25BF81" w14:textId="77777777" w:rsidR="001F78CD" w:rsidRPr="00161BBC" w:rsidRDefault="001F78CD" w:rsidP="000803A2">
            <w:pPr>
              <w:spacing w:line="240" w:lineRule="auto"/>
              <w:ind w:left="-101"/>
              <w:rPr>
                <w:rFonts w:cs="Arial"/>
                <w:b/>
                <w:bCs/>
                <w:color w:val="000000"/>
                <w:sz w:val="18"/>
                <w:szCs w:val="18"/>
                <w:lang w:eastAsia="en-GB"/>
              </w:rPr>
            </w:pPr>
          </w:p>
        </w:tc>
        <w:tc>
          <w:tcPr>
            <w:tcW w:w="1866" w:type="dxa"/>
            <w:vMerge w:val="restart"/>
            <w:tcBorders>
              <w:top w:val="nil"/>
              <w:left w:val="nil"/>
              <w:bottom w:val="nil"/>
              <w:right w:val="nil"/>
            </w:tcBorders>
            <w:vAlign w:val="bottom"/>
          </w:tcPr>
          <w:p w14:paraId="623077B3" w14:textId="77777777" w:rsidR="001F78CD" w:rsidRPr="00161BBC" w:rsidRDefault="001F78CD" w:rsidP="000803A2">
            <w:pPr>
              <w:spacing w:line="240" w:lineRule="auto"/>
              <w:ind w:right="-72"/>
              <w:jc w:val="center"/>
              <w:rPr>
                <w:rFonts w:eastAsia="Arial Unicode MS" w:cs="Arial"/>
                <w:b/>
                <w:bCs/>
                <w:color w:val="000000"/>
                <w:sz w:val="18"/>
                <w:szCs w:val="18"/>
              </w:rPr>
            </w:pPr>
            <w:r w:rsidRPr="00161BBC">
              <w:rPr>
                <w:rFonts w:eastAsia="Arial Unicode MS" w:cs="Arial"/>
                <w:b/>
                <w:bCs/>
                <w:color w:val="000000"/>
                <w:sz w:val="18"/>
                <w:szCs w:val="18"/>
              </w:rPr>
              <w:br/>
            </w:r>
            <w:r w:rsidRPr="00161BBC">
              <w:rPr>
                <w:rFonts w:eastAsia="Arial Unicode MS" w:cs="Arial"/>
                <w:b/>
                <w:bCs/>
                <w:color w:val="000000"/>
                <w:sz w:val="18"/>
                <w:szCs w:val="18"/>
              </w:rPr>
              <w:br/>
              <w:t>Fair Value level</w:t>
            </w:r>
          </w:p>
        </w:tc>
        <w:tc>
          <w:tcPr>
            <w:tcW w:w="1954" w:type="dxa"/>
            <w:tcBorders>
              <w:top w:val="nil"/>
              <w:left w:val="nil"/>
              <w:bottom w:val="nil"/>
              <w:right w:val="nil"/>
            </w:tcBorders>
            <w:vAlign w:val="bottom"/>
          </w:tcPr>
          <w:p w14:paraId="786D04EF" w14:textId="77777777" w:rsidR="001F78CD" w:rsidRPr="00161BBC" w:rsidRDefault="001F78CD" w:rsidP="000803A2">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Fair value through profit or loss (FVPL)</w:t>
            </w:r>
          </w:p>
        </w:tc>
        <w:tc>
          <w:tcPr>
            <w:tcW w:w="1791" w:type="dxa"/>
            <w:tcBorders>
              <w:top w:val="nil"/>
              <w:left w:val="nil"/>
              <w:bottom w:val="nil"/>
              <w:right w:val="nil"/>
            </w:tcBorders>
            <w:vAlign w:val="bottom"/>
          </w:tcPr>
          <w:p w14:paraId="09634F25" w14:textId="77777777" w:rsidR="001F78CD" w:rsidRPr="00161BBC" w:rsidRDefault="001F78CD" w:rsidP="000803A2">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br/>
              <w:t>Amortised cost</w:t>
            </w:r>
          </w:p>
        </w:tc>
        <w:tc>
          <w:tcPr>
            <w:tcW w:w="1931" w:type="dxa"/>
            <w:tcBorders>
              <w:top w:val="nil"/>
              <w:left w:val="nil"/>
              <w:bottom w:val="nil"/>
              <w:right w:val="nil"/>
            </w:tcBorders>
            <w:vAlign w:val="bottom"/>
          </w:tcPr>
          <w:p w14:paraId="41DFFDE8" w14:textId="77777777" w:rsidR="001F78CD" w:rsidRPr="00161BBC" w:rsidRDefault="001F78CD" w:rsidP="000803A2">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Total carrying value</w:t>
            </w:r>
          </w:p>
        </w:tc>
        <w:tc>
          <w:tcPr>
            <w:tcW w:w="1633" w:type="dxa"/>
            <w:tcBorders>
              <w:top w:val="nil"/>
              <w:left w:val="nil"/>
              <w:bottom w:val="nil"/>
              <w:right w:val="nil"/>
            </w:tcBorders>
            <w:vAlign w:val="bottom"/>
          </w:tcPr>
          <w:p w14:paraId="491C815A" w14:textId="77777777" w:rsidR="001F78CD" w:rsidRPr="00161BBC" w:rsidRDefault="001F78CD" w:rsidP="000803A2">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br/>
              <w:t>Fair value</w:t>
            </w:r>
          </w:p>
        </w:tc>
      </w:tr>
      <w:tr w:rsidR="001F78CD" w:rsidRPr="00161BBC" w14:paraId="61D3C87C" w14:textId="77777777" w:rsidTr="00161BBC">
        <w:trPr>
          <w:trHeight w:val="50"/>
        </w:trPr>
        <w:tc>
          <w:tcPr>
            <w:tcW w:w="5371" w:type="dxa"/>
            <w:tcBorders>
              <w:top w:val="nil"/>
              <w:left w:val="nil"/>
              <w:bottom w:val="nil"/>
              <w:right w:val="nil"/>
            </w:tcBorders>
            <w:vAlign w:val="bottom"/>
          </w:tcPr>
          <w:p w14:paraId="0CEFADA3" w14:textId="77777777" w:rsidR="001F78CD" w:rsidRPr="00161BBC" w:rsidRDefault="001F78CD" w:rsidP="000803A2">
            <w:pPr>
              <w:spacing w:line="240" w:lineRule="auto"/>
              <w:ind w:left="-101"/>
              <w:rPr>
                <w:rFonts w:cs="Arial"/>
                <w:b/>
                <w:bCs/>
                <w:color w:val="000000"/>
                <w:sz w:val="18"/>
                <w:szCs w:val="18"/>
                <w:lang w:eastAsia="en-GB"/>
              </w:rPr>
            </w:pPr>
          </w:p>
        </w:tc>
        <w:tc>
          <w:tcPr>
            <w:tcW w:w="1866" w:type="dxa"/>
            <w:vMerge/>
            <w:tcBorders>
              <w:top w:val="nil"/>
              <w:left w:val="nil"/>
              <w:bottom w:val="single" w:sz="4" w:space="0" w:color="auto"/>
              <w:right w:val="nil"/>
            </w:tcBorders>
            <w:vAlign w:val="bottom"/>
          </w:tcPr>
          <w:p w14:paraId="61E4F797" w14:textId="77777777" w:rsidR="001F78CD" w:rsidRPr="00161BBC" w:rsidRDefault="001F78CD" w:rsidP="000803A2">
            <w:pPr>
              <w:spacing w:line="240" w:lineRule="auto"/>
              <w:ind w:right="-72"/>
              <w:jc w:val="center"/>
              <w:rPr>
                <w:rFonts w:eastAsia="Arial Unicode MS" w:cs="Arial"/>
                <w:b/>
                <w:bCs/>
                <w:color w:val="000000"/>
                <w:sz w:val="18"/>
                <w:szCs w:val="18"/>
              </w:rPr>
            </w:pPr>
          </w:p>
        </w:tc>
        <w:tc>
          <w:tcPr>
            <w:tcW w:w="1954" w:type="dxa"/>
            <w:tcBorders>
              <w:top w:val="nil"/>
              <w:left w:val="nil"/>
              <w:bottom w:val="single" w:sz="4" w:space="0" w:color="auto"/>
              <w:right w:val="nil"/>
            </w:tcBorders>
            <w:vAlign w:val="bottom"/>
          </w:tcPr>
          <w:p w14:paraId="27FB5098" w14:textId="77777777" w:rsidR="001F78CD" w:rsidRPr="00161BBC" w:rsidRDefault="001F78CD" w:rsidP="000803A2">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Million Baht</w:t>
            </w:r>
          </w:p>
        </w:tc>
        <w:tc>
          <w:tcPr>
            <w:tcW w:w="1791" w:type="dxa"/>
            <w:tcBorders>
              <w:top w:val="nil"/>
              <w:left w:val="nil"/>
              <w:bottom w:val="single" w:sz="4" w:space="0" w:color="auto"/>
              <w:right w:val="nil"/>
            </w:tcBorders>
            <w:vAlign w:val="bottom"/>
          </w:tcPr>
          <w:p w14:paraId="6F4FB0E8" w14:textId="77777777" w:rsidR="001F78CD" w:rsidRPr="00161BBC" w:rsidRDefault="001F78CD" w:rsidP="000803A2">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Million Baht</w:t>
            </w:r>
          </w:p>
        </w:tc>
        <w:tc>
          <w:tcPr>
            <w:tcW w:w="1931" w:type="dxa"/>
            <w:tcBorders>
              <w:top w:val="nil"/>
              <w:left w:val="nil"/>
              <w:bottom w:val="single" w:sz="4" w:space="0" w:color="auto"/>
              <w:right w:val="nil"/>
            </w:tcBorders>
            <w:vAlign w:val="bottom"/>
          </w:tcPr>
          <w:p w14:paraId="5F429E61" w14:textId="77777777" w:rsidR="001F78CD" w:rsidRPr="00161BBC" w:rsidRDefault="001F78CD" w:rsidP="000803A2">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Million Baht</w:t>
            </w:r>
          </w:p>
        </w:tc>
        <w:tc>
          <w:tcPr>
            <w:tcW w:w="1633" w:type="dxa"/>
            <w:tcBorders>
              <w:top w:val="nil"/>
              <w:left w:val="nil"/>
              <w:bottom w:val="single" w:sz="4" w:space="0" w:color="auto"/>
              <w:right w:val="nil"/>
            </w:tcBorders>
            <w:vAlign w:val="bottom"/>
          </w:tcPr>
          <w:p w14:paraId="19C2D0DF" w14:textId="77777777" w:rsidR="001F78CD" w:rsidRPr="00161BBC" w:rsidRDefault="001F78CD" w:rsidP="000803A2">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Million Baht</w:t>
            </w:r>
          </w:p>
        </w:tc>
      </w:tr>
      <w:tr w:rsidR="001F78CD" w:rsidRPr="00161BBC" w14:paraId="34E854D9" w14:textId="77777777" w:rsidTr="00161BBC">
        <w:trPr>
          <w:trHeight w:val="189"/>
        </w:trPr>
        <w:tc>
          <w:tcPr>
            <w:tcW w:w="5371" w:type="dxa"/>
            <w:tcBorders>
              <w:top w:val="nil"/>
              <w:left w:val="nil"/>
              <w:bottom w:val="nil"/>
              <w:right w:val="nil"/>
            </w:tcBorders>
            <w:vAlign w:val="bottom"/>
          </w:tcPr>
          <w:p w14:paraId="14BF3635" w14:textId="4F1721ED" w:rsidR="001F78CD" w:rsidRPr="00161BBC" w:rsidRDefault="001F78CD" w:rsidP="000803A2">
            <w:pPr>
              <w:spacing w:line="240" w:lineRule="auto"/>
              <w:ind w:left="-101"/>
              <w:rPr>
                <w:rFonts w:cs="Arial"/>
                <w:b/>
                <w:bCs/>
                <w:color w:val="000000"/>
                <w:sz w:val="18"/>
                <w:szCs w:val="18"/>
                <w:lang w:eastAsia="en-GB"/>
              </w:rPr>
            </w:pPr>
            <w:r w:rsidRPr="00161BBC">
              <w:rPr>
                <w:rFonts w:cs="Arial"/>
                <w:b/>
                <w:bCs/>
                <w:color w:val="000000"/>
                <w:sz w:val="18"/>
                <w:szCs w:val="18"/>
                <w:lang w:eastAsia="en-GB"/>
              </w:rPr>
              <w:t xml:space="preserve">As at </w:t>
            </w:r>
            <w:r w:rsidR="00F37003" w:rsidRPr="00161BBC">
              <w:rPr>
                <w:rFonts w:cs="Arial"/>
                <w:b/>
                <w:bCs/>
                <w:color w:val="000000"/>
                <w:sz w:val="18"/>
                <w:szCs w:val="18"/>
                <w:lang w:eastAsia="en-GB"/>
              </w:rPr>
              <w:t>31</w:t>
            </w:r>
            <w:r w:rsidRPr="00161BBC">
              <w:rPr>
                <w:rFonts w:cs="Arial"/>
                <w:b/>
                <w:bCs/>
                <w:color w:val="000000"/>
                <w:sz w:val="18"/>
                <w:szCs w:val="18"/>
                <w:lang w:eastAsia="en-GB"/>
              </w:rPr>
              <w:t xml:space="preserve"> December </w:t>
            </w:r>
            <w:r w:rsidR="00F37003" w:rsidRPr="00161BBC">
              <w:rPr>
                <w:rFonts w:cs="Arial"/>
                <w:b/>
                <w:bCs/>
                <w:color w:val="000000"/>
                <w:sz w:val="18"/>
                <w:szCs w:val="18"/>
                <w:lang w:eastAsia="en-GB"/>
              </w:rPr>
              <w:t>2024</w:t>
            </w:r>
          </w:p>
        </w:tc>
        <w:tc>
          <w:tcPr>
            <w:tcW w:w="1866" w:type="dxa"/>
            <w:tcBorders>
              <w:top w:val="single" w:sz="4" w:space="0" w:color="auto"/>
              <w:left w:val="nil"/>
              <w:bottom w:val="nil"/>
              <w:right w:val="nil"/>
            </w:tcBorders>
            <w:vAlign w:val="bottom"/>
          </w:tcPr>
          <w:p w14:paraId="068F5E15" w14:textId="77777777" w:rsidR="001F78CD" w:rsidRPr="00161BBC" w:rsidRDefault="001F78CD" w:rsidP="000803A2">
            <w:pPr>
              <w:spacing w:line="240" w:lineRule="auto"/>
              <w:ind w:right="-72"/>
              <w:jc w:val="right"/>
              <w:rPr>
                <w:rFonts w:eastAsia="Arial Unicode MS" w:cs="Arial"/>
                <w:color w:val="000000"/>
                <w:sz w:val="18"/>
                <w:szCs w:val="18"/>
              </w:rPr>
            </w:pPr>
          </w:p>
        </w:tc>
        <w:tc>
          <w:tcPr>
            <w:tcW w:w="1954" w:type="dxa"/>
            <w:tcBorders>
              <w:top w:val="single" w:sz="4" w:space="0" w:color="auto"/>
              <w:left w:val="nil"/>
              <w:bottom w:val="nil"/>
              <w:right w:val="nil"/>
            </w:tcBorders>
            <w:vAlign w:val="bottom"/>
          </w:tcPr>
          <w:p w14:paraId="45190267" w14:textId="77777777" w:rsidR="001F78CD" w:rsidRPr="00161BBC" w:rsidRDefault="001F78CD" w:rsidP="000803A2">
            <w:pPr>
              <w:spacing w:line="240" w:lineRule="auto"/>
              <w:ind w:right="-72"/>
              <w:jc w:val="right"/>
              <w:rPr>
                <w:rFonts w:eastAsia="Arial Unicode MS" w:cs="Arial"/>
                <w:color w:val="000000"/>
                <w:sz w:val="18"/>
                <w:szCs w:val="18"/>
              </w:rPr>
            </w:pPr>
          </w:p>
        </w:tc>
        <w:tc>
          <w:tcPr>
            <w:tcW w:w="1791" w:type="dxa"/>
            <w:tcBorders>
              <w:top w:val="single" w:sz="4" w:space="0" w:color="auto"/>
              <w:left w:val="nil"/>
              <w:bottom w:val="nil"/>
              <w:right w:val="nil"/>
            </w:tcBorders>
            <w:vAlign w:val="bottom"/>
          </w:tcPr>
          <w:p w14:paraId="6B7DFACA" w14:textId="77777777" w:rsidR="001F78CD" w:rsidRPr="00161BBC" w:rsidRDefault="001F78CD" w:rsidP="000803A2">
            <w:pPr>
              <w:spacing w:line="240" w:lineRule="auto"/>
              <w:ind w:right="-72"/>
              <w:jc w:val="right"/>
              <w:rPr>
                <w:rFonts w:eastAsia="Arial Unicode MS" w:cs="Arial"/>
                <w:color w:val="000000"/>
                <w:sz w:val="18"/>
                <w:szCs w:val="18"/>
              </w:rPr>
            </w:pPr>
          </w:p>
        </w:tc>
        <w:tc>
          <w:tcPr>
            <w:tcW w:w="1931" w:type="dxa"/>
            <w:tcBorders>
              <w:top w:val="single" w:sz="4" w:space="0" w:color="auto"/>
              <w:left w:val="nil"/>
              <w:bottom w:val="nil"/>
              <w:right w:val="nil"/>
            </w:tcBorders>
            <w:vAlign w:val="bottom"/>
          </w:tcPr>
          <w:p w14:paraId="5B0AFB43" w14:textId="77777777" w:rsidR="001F78CD" w:rsidRPr="00161BBC" w:rsidRDefault="001F78CD" w:rsidP="000803A2">
            <w:pPr>
              <w:spacing w:line="240" w:lineRule="auto"/>
              <w:ind w:right="-72"/>
              <w:jc w:val="right"/>
              <w:rPr>
                <w:rFonts w:eastAsia="Arial Unicode MS" w:cs="Arial"/>
                <w:color w:val="000000"/>
                <w:sz w:val="18"/>
                <w:szCs w:val="18"/>
              </w:rPr>
            </w:pPr>
          </w:p>
        </w:tc>
        <w:tc>
          <w:tcPr>
            <w:tcW w:w="1633" w:type="dxa"/>
            <w:tcBorders>
              <w:top w:val="single" w:sz="4" w:space="0" w:color="auto"/>
              <w:left w:val="nil"/>
              <w:bottom w:val="nil"/>
              <w:right w:val="nil"/>
            </w:tcBorders>
            <w:vAlign w:val="bottom"/>
          </w:tcPr>
          <w:p w14:paraId="4F561820" w14:textId="77777777" w:rsidR="001F78CD" w:rsidRPr="00161BBC" w:rsidRDefault="001F78CD" w:rsidP="000803A2">
            <w:pPr>
              <w:spacing w:line="240" w:lineRule="auto"/>
              <w:ind w:right="-72"/>
              <w:jc w:val="right"/>
              <w:rPr>
                <w:rFonts w:eastAsia="Arial Unicode MS" w:cs="Arial"/>
                <w:color w:val="000000"/>
                <w:sz w:val="18"/>
                <w:szCs w:val="18"/>
              </w:rPr>
            </w:pPr>
          </w:p>
        </w:tc>
      </w:tr>
      <w:tr w:rsidR="001F78CD" w:rsidRPr="00161BBC" w14:paraId="7B993336" w14:textId="77777777" w:rsidTr="00161BBC">
        <w:trPr>
          <w:trHeight w:val="189"/>
        </w:trPr>
        <w:tc>
          <w:tcPr>
            <w:tcW w:w="5371" w:type="dxa"/>
            <w:tcBorders>
              <w:top w:val="nil"/>
              <w:left w:val="nil"/>
              <w:bottom w:val="nil"/>
              <w:right w:val="nil"/>
            </w:tcBorders>
            <w:vAlign w:val="bottom"/>
          </w:tcPr>
          <w:p w14:paraId="500BDEC6" w14:textId="77777777" w:rsidR="001F78CD" w:rsidRPr="00161BBC" w:rsidRDefault="001F78CD" w:rsidP="000803A2">
            <w:pPr>
              <w:spacing w:line="240" w:lineRule="auto"/>
              <w:rPr>
                <w:rFonts w:cs="Arial"/>
                <w:b/>
                <w:bCs/>
                <w:color w:val="000000"/>
                <w:sz w:val="18"/>
                <w:szCs w:val="18"/>
                <w:lang w:eastAsia="en-GB"/>
              </w:rPr>
            </w:pPr>
          </w:p>
        </w:tc>
        <w:tc>
          <w:tcPr>
            <w:tcW w:w="1866" w:type="dxa"/>
            <w:tcBorders>
              <w:top w:val="nil"/>
              <w:left w:val="nil"/>
              <w:bottom w:val="nil"/>
              <w:right w:val="nil"/>
            </w:tcBorders>
            <w:vAlign w:val="bottom"/>
          </w:tcPr>
          <w:p w14:paraId="726E38E1" w14:textId="77777777" w:rsidR="001F78CD" w:rsidRPr="00161BBC" w:rsidRDefault="001F78CD" w:rsidP="000803A2">
            <w:pPr>
              <w:spacing w:line="240" w:lineRule="auto"/>
              <w:ind w:right="-72"/>
              <w:jc w:val="right"/>
              <w:rPr>
                <w:rFonts w:eastAsia="Arial Unicode MS" w:cs="Arial"/>
                <w:color w:val="000000"/>
                <w:sz w:val="18"/>
                <w:szCs w:val="18"/>
              </w:rPr>
            </w:pPr>
          </w:p>
        </w:tc>
        <w:tc>
          <w:tcPr>
            <w:tcW w:w="1954" w:type="dxa"/>
            <w:tcBorders>
              <w:top w:val="nil"/>
              <w:left w:val="nil"/>
              <w:bottom w:val="nil"/>
              <w:right w:val="nil"/>
            </w:tcBorders>
            <w:vAlign w:val="bottom"/>
          </w:tcPr>
          <w:p w14:paraId="0988FF9C" w14:textId="77777777" w:rsidR="001F78CD" w:rsidRPr="00161BBC" w:rsidRDefault="001F78CD" w:rsidP="000803A2">
            <w:pPr>
              <w:spacing w:line="240" w:lineRule="auto"/>
              <w:ind w:right="-72"/>
              <w:jc w:val="right"/>
              <w:rPr>
                <w:rFonts w:eastAsia="Arial Unicode MS" w:cs="Arial"/>
                <w:color w:val="000000"/>
                <w:sz w:val="18"/>
                <w:szCs w:val="18"/>
              </w:rPr>
            </w:pPr>
          </w:p>
        </w:tc>
        <w:tc>
          <w:tcPr>
            <w:tcW w:w="1791" w:type="dxa"/>
            <w:tcBorders>
              <w:top w:val="nil"/>
              <w:left w:val="nil"/>
              <w:bottom w:val="nil"/>
              <w:right w:val="nil"/>
            </w:tcBorders>
            <w:vAlign w:val="bottom"/>
          </w:tcPr>
          <w:p w14:paraId="67C2BE7D" w14:textId="77777777" w:rsidR="001F78CD" w:rsidRPr="00161BBC" w:rsidRDefault="001F78CD" w:rsidP="000803A2">
            <w:pPr>
              <w:spacing w:line="240" w:lineRule="auto"/>
              <w:ind w:right="-72"/>
              <w:jc w:val="right"/>
              <w:rPr>
                <w:rFonts w:eastAsia="Arial Unicode MS" w:cs="Arial"/>
                <w:color w:val="000000"/>
                <w:sz w:val="18"/>
                <w:szCs w:val="18"/>
              </w:rPr>
            </w:pPr>
          </w:p>
        </w:tc>
        <w:tc>
          <w:tcPr>
            <w:tcW w:w="1931" w:type="dxa"/>
            <w:tcBorders>
              <w:top w:val="nil"/>
              <w:left w:val="nil"/>
              <w:bottom w:val="nil"/>
              <w:right w:val="nil"/>
            </w:tcBorders>
            <w:vAlign w:val="bottom"/>
          </w:tcPr>
          <w:p w14:paraId="3512B1CE" w14:textId="77777777" w:rsidR="001F78CD" w:rsidRPr="00161BBC" w:rsidRDefault="001F78CD" w:rsidP="000803A2">
            <w:pPr>
              <w:spacing w:line="240" w:lineRule="auto"/>
              <w:ind w:right="-72"/>
              <w:jc w:val="right"/>
              <w:rPr>
                <w:rFonts w:eastAsia="Arial Unicode MS" w:cs="Arial"/>
                <w:color w:val="000000"/>
                <w:sz w:val="18"/>
                <w:szCs w:val="18"/>
              </w:rPr>
            </w:pPr>
          </w:p>
        </w:tc>
        <w:tc>
          <w:tcPr>
            <w:tcW w:w="1633" w:type="dxa"/>
            <w:tcBorders>
              <w:top w:val="nil"/>
              <w:left w:val="nil"/>
              <w:bottom w:val="nil"/>
              <w:right w:val="nil"/>
            </w:tcBorders>
            <w:vAlign w:val="bottom"/>
          </w:tcPr>
          <w:p w14:paraId="293BF0FF" w14:textId="77777777" w:rsidR="001F78CD" w:rsidRPr="00161BBC" w:rsidRDefault="001F78CD" w:rsidP="000803A2">
            <w:pPr>
              <w:spacing w:line="240" w:lineRule="auto"/>
              <w:ind w:right="-72"/>
              <w:jc w:val="right"/>
              <w:rPr>
                <w:rFonts w:eastAsia="Arial Unicode MS" w:cs="Arial"/>
                <w:color w:val="000000"/>
                <w:sz w:val="18"/>
                <w:szCs w:val="18"/>
              </w:rPr>
            </w:pPr>
          </w:p>
        </w:tc>
      </w:tr>
      <w:tr w:rsidR="001F78CD" w:rsidRPr="00161BBC" w14:paraId="71F7D0EE" w14:textId="77777777" w:rsidTr="00161BBC">
        <w:trPr>
          <w:trHeight w:val="189"/>
        </w:trPr>
        <w:tc>
          <w:tcPr>
            <w:tcW w:w="5371" w:type="dxa"/>
            <w:tcBorders>
              <w:top w:val="nil"/>
              <w:left w:val="nil"/>
              <w:bottom w:val="nil"/>
              <w:right w:val="nil"/>
            </w:tcBorders>
            <w:vAlign w:val="bottom"/>
          </w:tcPr>
          <w:p w14:paraId="3F4E90E2" w14:textId="77777777" w:rsidR="001F78CD" w:rsidRPr="00161BBC" w:rsidRDefault="001F78CD" w:rsidP="000803A2">
            <w:pPr>
              <w:spacing w:line="240" w:lineRule="auto"/>
              <w:ind w:left="-101"/>
              <w:rPr>
                <w:rFonts w:cs="Arial"/>
                <w:b/>
                <w:bCs/>
                <w:color w:val="000000"/>
                <w:sz w:val="18"/>
                <w:szCs w:val="18"/>
                <w:lang w:eastAsia="en-GB"/>
              </w:rPr>
            </w:pPr>
            <w:r w:rsidRPr="00161BBC">
              <w:rPr>
                <w:rFonts w:cs="Arial"/>
                <w:b/>
                <w:bCs/>
                <w:color w:val="000000"/>
                <w:sz w:val="18"/>
                <w:szCs w:val="18"/>
                <w:lang w:eastAsia="en-GB"/>
              </w:rPr>
              <w:t>Assets</w:t>
            </w:r>
          </w:p>
        </w:tc>
        <w:tc>
          <w:tcPr>
            <w:tcW w:w="1866" w:type="dxa"/>
            <w:tcBorders>
              <w:top w:val="nil"/>
              <w:left w:val="nil"/>
              <w:bottom w:val="nil"/>
              <w:right w:val="nil"/>
            </w:tcBorders>
            <w:vAlign w:val="bottom"/>
          </w:tcPr>
          <w:p w14:paraId="44190817" w14:textId="77777777" w:rsidR="001F78CD" w:rsidRPr="00161BBC" w:rsidRDefault="001F78CD" w:rsidP="000803A2">
            <w:pPr>
              <w:spacing w:line="240" w:lineRule="auto"/>
              <w:ind w:right="-72"/>
              <w:jc w:val="right"/>
              <w:rPr>
                <w:rFonts w:eastAsia="Arial Unicode MS" w:cs="Arial"/>
                <w:color w:val="000000"/>
                <w:sz w:val="18"/>
                <w:szCs w:val="18"/>
              </w:rPr>
            </w:pPr>
          </w:p>
        </w:tc>
        <w:tc>
          <w:tcPr>
            <w:tcW w:w="1954" w:type="dxa"/>
            <w:tcBorders>
              <w:top w:val="nil"/>
              <w:left w:val="nil"/>
              <w:bottom w:val="nil"/>
              <w:right w:val="nil"/>
            </w:tcBorders>
            <w:vAlign w:val="bottom"/>
          </w:tcPr>
          <w:p w14:paraId="0F5839F8" w14:textId="77777777" w:rsidR="001F78CD" w:rsidRPr="00161BBC" w:rsidRDefault="001F78CD" w:rsidP="000803A2">
            <w:pPr>
              <w:spacing w:line="240" w:lineRule="auto"/>
              <w:ind w:right="-72"/>
              <w:jc w:val="right"/>
              <w:rPr>
                <w:rFonts w:eastAsia="Arial Unicode MS" w:cs="Arial"/>
                <w:color w:val="000000"/>
                <w:sz w:val="18"/>
                <w:szCs w:val="18"/>
              </w:rPr>
            </w:pPr>
          </w:p>
        </w:tc>
        <w:tc>
          <w:tcPr>
            <w:tcW w:w="1791" w:type="dxa"/>
            <w:tcBorders>
              <w:top w:val="nil"/>
              <w:left w:val="nil"/>
              <w:bottom w:val="nil"/>
              <w:right w:val="nil"/>
            </w:tcBorders>
            <w:vAlign w:val="bottom"/>
          </w:tcPr>
          <w:p w14:paraId="46B489E1" w14:textId="77777777" w:rsidR="001F78CD" w:rsidRPr="00161BBC" w:rsidRDefault="001F78CD" w:rsidP="000803A2">
            <w:pPr>
              <w:spacing w:line="240" w:lineRule="auto"/>
              <w:ind w:right="-72"/>
              <w:jc w:val="right"/>
              <w:rPr>
                <w:rFonts w:eastAsia="Arial Unicode MS" w:cs="Arial"/>
                <w:color w:val="000000"/>
                <w:sz w:val="18"/>
                <w:szCs w:val="18"/>
              </w:rPr>
            </w:pPr>
          </w:p>
        </w:tc>
        <w:tc>
          <w:tcPr>
            <w:tcW w:w="1931" w:type="dxa"/>
            <w:tcBorders>
              <w:top w:val="nil"/>
              <w:left w:val="nil"/>
              <w:bottom w:val="nil"/>
              <w:right w:val="nil"/>
            </w:tcBorders>
            <w:vAlign w:val="bottom"/>
          </w:tcPr>
          <w:p w14:paraId="171A4BB7" w14:textId="77777777" w:rsidR="001F78CD" w:rsidRPr="00161BBC" w:rsidRDefault="001F78CD" w:rsidP="000803A2">
            <w:pPr>
              <w:spacing w:line="240" w:lineRule="auto"/>
              <w:ind w:right="-72"/>
              <w:jc w:val="right"/>
              <w:rPr>
                <w:rFonts w:eastAsia="Arial Unicode MS" w:cs="Arial"/>
                <w:color w:val="000000"/>
                <w:sz w:val="18"/>
                <w:szCs w:val="18"/>
              </w:rPr>
            </w:pPr>
          </w:p>
        </w:tc>
        <w:tc>
          <w:tcPr>
            <w:tcW w:w="1633" w:type="dxa"/>
            <w:tcBorders>
              <w:top w:val="nil"/>
              <w:left w:val="nil"/>
              <w:bottom w:val="nil"/>
              <w:right w:val="nil"/>
            </w:tcBorders>
            <w:vAlign w:val="bottom"/>
          </w:tcPr>
          <w:p w14:paraId="66D77030" w14:textId="77777777" w:rsidR="001F78CD" w:rsidRPr="00161BBC" w:rsidRDefault="001F78CD" w:rsidP="000803A2">
            <w:pPr>
              <w:spacing w:line="240" w:lineRule="auto"/>
              <w:ind w:right="-72"/>
              <w:jc w:val="right"/>
              <w:rPr>
                <w:rFonts w:eastAsia="Arial Unicode MS" w:cs="Arial"/>
                <w:color w:val="000000"/>
                <w:sz w:val="18"/>
                <w:szCs w:val="18"/>
              </w:rPr>
            </w:pPr>
          </w:p>
        </w:tc>
      </w:tr>
      <w:tr w:rsidR="001F78CD" w:rsidRPr="00161BBC" w14:paraId="311B4515" w14:textId="77777777" w:rsidTr="00161BBC">
        <w:trPr>
          <w:trHeight w:val="201"/>
        </w:trPr>
        <w:tc>
          <w:tcPr>
            <w:tcW w:w="5371" w:type="dxa"/>
            <w:tcBorders>
              <w:top w:val="nil"/>
              <w:left w:val="nil"/>
              <w:bottom w:val="nil"/>
              <w:right w:val="nil"/>
            </w:tcBorders>
            <w:vAlign w:val="bottom"/>
          </w:tcPr>
          <w:p w14:paraId="4B171F17" w14:textId="77777777" w:rsidR="001F78CD" w:rsidRPr="00161BBC" w:rsidRDefault="001F78CD" w:rsidP="000803A2">
            <w:pPr>
              <w:spacing w:line="240" w:lineRule="auto"/>
              <w:rPr>
                <w:rFonts w:cs="Arial"/>
                <w:b/>
                <w:bCs/>
                <w:color w:val="000000"/>
                <w:sz w:val="18"/>
                <w:szCs w:val="18"/>
                <w:lang w:eastAsia="en-GB"/>
              </w:rPr>
            </w:pPr>
          </w:p>
        </w:tc>
        <w:tc>
          <w:tcPr>
            <w:tcW w:w="1866" w:type="dxa"/>
            <w:tcBorders>
              <w:top w:val="nil"/>
              <w:left w:val="nil"/>
              <w:bottom w:val="nil"/>
              <w:right w:val="nil"/>
            </w:tcBorders>
            <w:vAlign w:val="bottom"/>
          </w:tcPr>
          <w:p w14:paraId="51108D19" w14:textId="77777777" w:rsidR="001F78CD" w:rsidRPr="00161BBC" w:rsidRDefault="001F78CD" w:rsidP="000803A2">
            <w:pPr>
              <w:spacing w:line="240" w:lineRule="auto"/>
              <w:ind w:right="-72"/>
              <w:jc w:val="right"/>
              <w:rPr>
                <w:rFonts w:eastAsia="Arial Unicode MS" w:cs="Arial"/>
                <w:color w:val="000000"/>
                <w:sz w:val="18"/>
                <w:szCs w:val="18"/>
              </w:rPr>
            </w:pPr>
          </w:p>
        </w:tc>
        <w:tc>
          <w:tcPr>
            <w:tcW w:w="1954" w:type="dxa"/>
            <w:tcBorders>
              <w:top w:val="nil"/>
              <w:left w:val="nil"/>
              <w:bottom w:val="nil"/>
              <w:right w:val="nil"/>
            </w:tcBorders>
            <w:vAlign w:val="bottom"/>
          </w:tcPr>
          <w:p w14:paraId="0301C676" w14:textId="77777777" w:rsidR="001F78CD" w:rsidRPr="00161BBC" w:rsidRDefault="001F78CD" w:rsidP="000803A2">
            <w:pPr>
              <w:spacing w:line="240" w:lineRule="auto"/>
              <w:ind w:right="-72"/>
              <w:jc w:val="right"/>
              <w:rPr>
                <w:rFonts w:eastAsia="Arial Unicode MS" w:cs="Arial"/>
                <w:color w:val="000000"/>
                <w:sz w:val="18"/>
                <w:szCs w:val="18"/>
              </w:rPr>
            </w:pPr>
          </w:p>
        </w:tc>
        <w:tc>
          <w:tcPr>
            <w:tcW w:w="1791" w:type="dxa"/>
            <w:tcBorders>
              <w:top w:val="nil"/>
              <w:left w:val="nil"/>
              <w:bottom w:val="nil"/>
              <w:right w:val="nil"/>
            </w:tcBorders>
            <w:vAlign w:val="bottom"/>
          </w:tcPr>
          <w:p w14:paraId="76275031" w14:textId="77777777" w:rsidR="001F78CD" w:rsidRPr="00161BBC" w:rsidRDefault="001F78CD" w:rsidP="000803A2">
            <w:pPr>
              <w:spacing w:line="240" w:lineRule="auto"/>
              <w:ind w:right="-72"/>
              <w:jc w:val="right"/>
              <w:rPr>
                <w:rFonts w:eastAsia="Arial Unicode MS" w:cs="Arial"/>
                <w:color w:val="000000"/>
                <w:sz w:val="18"/>
                <w:szCs w:val="18"/>
              </w:rPr>
            </w:pPr>
          </w:p>
        </w:tc>
        <w:tc>
          <w:tcPr>
            <w:tcW w:w="1931" w:type="dxa"/>
            <w:tcBorders>
              <w:top w:val="nil"/>
              <w:left w:val="nil"/>
              <w:bottom w:val="nil"/>
              <w:right w:val="nil"/>
            </w:tcBorders>
            <w:vAlign w:val="bottom"/>
          </w:tcPr>
          <w:p w14:paraId="5D3C51E6" w14:textId="77777777" w:rsidR="001F78CD" w:rsidRPr="00161BBC" w:rsidRDefault="001F78CD" w:rsidP="000803A2">
            <w:pPr>
              <w:spacing w:line="240" w:lineRule="auto"/>
              <w:ind w:right="-72"/>
              <w:jc w:val="right"/>
              <w:rPr>
                <w:rFonts w:eastAsia="Arial Unicode MS" w:cs="Arial"/>
                <w:color w:val="000000"/>
                <w:sz w:val="18"/>
                <w:szCs w:val="18"/>
              </w:rPr>
            </w:pPr>
          </w:p>
        </w:tc>
        <w:tc>
          <w:tcPr>
            <w:tcW w:w="1633" w:type="dxa"/>
            <w:tcBorders>
              <w:top w:val="nil"/>
              <w:left w:val="nil"/>
              <w:bottom w:val="nil"/>
              <w:right w:val="nil"/>
            </w:tcBorders>
            <w:vAlign w:val="bottom"/>
          </w:tcPr>
          <w:p w14:paraId="6E1EDD43" w14:textId="77777777" w:rsidR="001F78CD" w:rsidRPr="00161BBC" w:rsidRDefault="001F78CD" w:rsidP="000803A2">
            <w:pPr>
              <w:spacing w:line="240" w:lineRule="auto"/>
              <w:ind w:right="-72"/>
              <w:jc w:val="right"/>
              <w:rPr>
                <w:rFonts w:eastAsia="Arial Unicode MS" w:cs="Arial"/>
                <w:color w:val="000000"/>
                <w:sz w:val="18"/>
                <w:szCs w:val="18"/>
              </w:rPr>
            </w:pPr>
          </w:p>
        </w:tc>
      </w:tr>
      <w:tr w:rsidR="00750CCA" w:rsidRPr="00161BBC" w14:paraId="4861CDA4" w14:textId="77777777" w:rsidTr="00161BBC">
        <w:trPr>
          <w:trHeight w:val="189"/>
        </w:trPr>
        <w:tc>
          <w:tcPr>
            <w:tcW w:w="5371" w:type="dxa"/>
            <w:tcBorders>
              <w:top w:val="nil"/>
              <w:left w:val="nil"/>
              <w:bottom w:val="nil"/>
              <w:right w:val="nil"/>
            </w:tcBorders>
            <w:vAlign w:val="bottom"/>
          </w:tcPr>
          <w:p w14:paraId="7E360646" w14:textId="77777777" w:rsidR="00750CCA" w:rsidRPr="00161BBC" w:rsidRDefault="00750CCA" w:rsidP="00750CCA">
            <w:pPr>
              <w:spacing w:line="240" w:lineRule="auto"/>
              <w:ind w:left="-101"/>
              <w:rPr>
                <w:rFonts w:cs="Arial"/>
                <w:color w:val="000000"/>
                <w:sz w:val="18"/>
                <w:szCs w:val="18"/>
                <w:lang w:eastAsia="en-GB"/>
              </w:rPr>
            </w:pPr>
            <w:r w:rsidRPr="00161BBC">
              <w:rPr>
                <w:rFonts w:cs="Arial"/>
                <w:color w:val="000000"/>
                <w:sz w:val="18"/>
                <w:szCs w:val="18"/>
                <w:lang w:eastAsia="en-GB"/>
              </w:rPr>
              <w:t>Long-term loans to related parties</w:t>
            </w:r>
          </w:p>
        </w:tc>
        <w:tc>
          <w:tcPr>
            <w:tcW w:w="1866" w:type="dxa"/>
            <w:tcBorders>
              <w:top w:val="nil"/>
              <w:left w:val="nil"/>
              <w:bottom w:val="nil"/>
              <w:right w:val="nil"/>
            </w:tcBorders>
            <w:vAlign w:val="bottom"/>
          </w:tcPr>
          <w:p w14:paraId="799BAEDA" w14:textId="5F60905E" w:rsidR="00750CCA" w:rsidRPr="00161BBC" w:rsidRDefault="00F37003" w:rsidP="00750CCA">
            <w:pPr>
              <w:spacing w:line="240" w:lineRule="auto"/>
              <w:ind w:right="-72"/>
              <w:jc w:val="center"/>
              <w:rPr>
                <w:rFonts w:eastAsia="Arial Unicode MS" w:cs="Arial"/>
                <w:color w:val="000000"/>
                <w:sz w:val="18"/>
                <w:szCs w:val="18"/>
              </w:rPr>
            </w:pPr>
            <w:r w:rsidRPr="00161BBC">
              <w:rPr>
                <w:rFonts w:eastAsia="Arial Unicode MS" w:cs="Arial"/>
                <w:color w:val="000000"/>
                <w:sz w:val="18"/>
                <w:szCs w:val="18"/>
              </w:rPr>
              <w:t>2</w:t>
            </w:r>
          </w:p>
        </w:tc>
        <w:tc>
          <w:tcPr>
            <w:tcW w:w="1954" w:type="dxa"/>
            <w:tcBorders>
              <w:top w:val="nil"/>
              <w:left w:val="nil"/>
              <w:bottom w:val="nil"/>
              <w:right w:val="nil"/>
            </w:tcBorders>
            <w:vAlign w:val="bottom"/>
          </w:tcPr>
          <w:p w14:paraId="648FD21C" w14:textId="6A6454FA" w:rsidR="00750CCA" w:rsidRPr="00161BBC" w:rsidRDefault="00750CCA" w:rsidP="00750CCA">
            <w:pPr>
              <w:spacing w:line="240" w:lineRule="auto"/>
              <w:ind w:right="-72"/>
              <w:jc w:val="right"/>
              <w:rPr>
                <w:rFonts w:cs="Arial"/>
                <w:color w:val="000000"/>
                <w:sz w:val="18"/>
                <w:szCs w:val="18"/>
              </w:rPr>
            </w:pPr>
            <w:r w:rsidRPr="00161BBC">
              <w:rPr>
                <w:rFonts w:eastAsia="Arial Unicode MS" w:cs="Arial"/>
                <w:color w:val="000000"/>
                <w:sz w:val="18"/>
                <w:szCs w:val="18"/>
              </w:rPr>
              <w:t>-</w:t>
            </w:r>
          </w:p>
        </w:tc>
        <w:tc>
          <w:tcPr>
            <w:tcW w:w="1791" w:type="dxa"/>
            <w:tcBorders>
              <w:top w:val="nil"/>
              <w:left w:val="nil"/>
              <w:bottom w:val="nil"/>
              <w:right w:val="nil"/>
            </w:tcBorders>
            <w:vAlign w:val="bottom"/>
          </w:tcPr>
          <w:p w14:paraId="7C7C722E" w14:textId="7CA3D303"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10</w:t>
            </w:r>
            <w:r w:rsidR="00750CCA" w:rsidRPr="00161BBC">
              <w:rPr>
                <w:rFonts w:eastAsia="Arial Unicode MS" w:cs="Arial"/>
                <w:color w:val="000000"/>
                <w:sz w:val="18"/>
                <w:szCs w:val="18"/>
              </w:rPr>
              <w:t>,</w:t>
            </w:r>
            <w:r w:rsidRPr="00161BBC">
              <w:rPr>
                <w:rFonts w:eastAsia="Arial Unicode MS" w:cs="Arial"/>
                <w:color w:val="000000"/>
                <w:sz w:val="18"/>
                <w:szCs w:val="18"/>
              </w:rPr>
              <w:t>351</w:t>
            </w:r>
          </w:p>
        </w:tc>
        <w:tc>
          <w:tcPr>
            <w:tcW w:w="1931" w:type="dxa"/>
            <w:tcBorders>
              <w:top w:val="nil"/>
              <w:left w:val="nil"/>
              <w:bottom w:val="nil"/>
              <w:right w:val="nil"/>
            </w:tcBorders>
            <w:vAlign w:val="bottom"/>
          </w:tcPr>
          <w:p w14:paraId="4D355222" w14:textId="2C51AB87"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10</w:t>
            </w:r>
            <w:r w:rsidR="00750CCA" w:rsidRPr="00161BBC">
              <w:rPr>
                <w:rFonts w:eastAsia="Arial Unicode MS" w:cs="Arial"/>
                <w:color w:val="000000"/>
                <w:sz w:val="18"/>
                <w:szCs w:val="18"/>
              </w:rPr>
              <w:t>,</w:t>
            </w:r>
            <w:r w:rsidRPr="00161BBC">
              <w:rPr>
                <w:rFonts w:eastAsia="Arial Unicode MS" w:cs="Arial"/>
                <w:color w:val="000000"/>
                <w:sz w:val="18"/>
                <w:szCs w:val="18"/>
              </w:rPr>
              <w:t>351</w:t>
            </w:r>
          </w:p>
        </w:tc>
        <w:tc>
          <w:tcPr>
            <w:tcW w:w="1633" w:type="dxa"/>
            <w:tcBorders>
              <w:top w:val="nil"/>
              <w:left w:val="nil"/>
              <w:bottom w:val="nil"/>
              <w:right w:val="nil"/>
            </w:tcBorders>
            <w:vAlign w:val="bottom"/>
          </w:tcPr>
          <w:p w14:paraId="119CD346" w14:textId="13F7A8AC"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11</w:t>
            </w:r>
            <w:r w:rsidR="00750CCA" w:rsidRPr="00161BBC">
              <w:rPr>
                <w:rFonts w:eastAsia="Arial Unicode MS" w:cs="Arial"/>
                <w:color w:val="000000"/>
                <w:sz w:val="18"/>
                <w:szCs w:val="18"/>
              </w:rPr>
              <w:t>,</w:t>
            </w:r>
            <w:r w:rsidRPr="00161BBC">
              <w:rPr>
                <w:rFonts w:eastAsia="Arial Unicode MS" w:cs="Arial"/>
                <w:color w:val="000000"/>
                <w:sz w:val="18"/>
                <w:szCs w:val="18"/>
              </w:rPr>
              <w:t>623</w:t>
            </w:r>
          </w:p>
        </w:tc>
      </w:tr>
      <w:tr w:rsidR="00750CCA" w:rsidRPr="00161BBC" w14:paraId="54493A3E" w14:textId="77777777" w:rsidTr="00161BBC">
        <w:trPr>
          <w:trHeight w:val="189"/>
        </w:trPr>
        <w:tc>
          <w:tcPr>
            <w:tcW w:w="5371" w:type="dxa"/>
            <w:tcBorders>
              <w:top w:val="nil"/>
              <w:left w:val="nil"/>
              <w:bottom w:val="nil"/>
              <w:right w:val="nil"/>
            </w:tcBorders>
            <w:vAlign w:val="bottom"/>
          </w:tcPr>
          <w:p w14:paraId="6B1AE2AB" w14:textId="77777777" w:rsidR="00750CCA" w:rsidRPr="00161BBC" w:rsidRDefault="00750CCA" w:rsidP="00750CCA">
            <w:pPr>
              <w:spacing w:line="240" w:lineRule="auto"/>
              <w:ind w:left="-101"/>
              <w:rPr>
                <w:rFonts w:eastAsia="Arial Unicode MS" w:cs="Arial"/>
                <w:color w:val="000000"/>
                <w:sz w:val="18"/>
                <w:szCs w:val="18"/>
              </w:rPr>
            </w:pPr>
            <w:r w:rsidRPr="00161BBC">
              <w:rPr>
                <w:rFonts w:eastAsia="Arial Unicode MS" w:cs="Arial"/>
                <w:snapToGrid w:val="0"/>
                <w:color w:val="000000"/>
                <w:sz w:val="18"/>
                <w:szCs w:val="18"/>
                <w:lang w:eastAsia="th-TH"/>
              </w:rPr>
              <w:t>Derivatives where the hedge accounting is not applied</w:t>
            </w:r>
          </w:p>
        </w:tc>
        <w:tc>
          <w:tcPr>
            <w:tcW w:w="1866" w:type="dxa"/>
            <w:tcBorders>
              <w:top w:val="nil"/>
              <w:left w:val="nil"/>
              <w:bottom w:val="nil"/>
              <w:right w:val="nil"/>
            </w:tcBorders>
            <w:vAlign w:val="bottom"/>
          </w:tcPr>
          <w:p w14:paraId="0176AF03" w14:textId="77777777" w:rsidR="00750CCA" w:rsidRPr="00161BB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nil"/>
              <w:right w:val="nil"/>
            </w:tcBorders>
            <w:vAlign w:val="bottom"/>
          </w:tcPr>
          <w:p w14:paraId="4124C75A" w14:textId="77777777" w:rsidR="00750CCA" w:rsidRPr="00161BBC" w:rsidRDefault="00750CCA" w:rsidP="00750CCA">
            <w:pPr>
              <w:spacing w:line="240" w:lineRule="auto"/>
              <w:ind w:right="-72"/>
              <w:jc w:val="right"/>
              <w:rPr>
                <w:rFonts w:cs="Arial"/>
                <w:color w:val="000000"/>
                <w:sz w:val="18"/>
                <w:szCs w:val="18"/>
              </w:rPr>
            </w:pPr>
          </w:p>
        </w:tc>
        <w:tc>
          <w:tcPr>
            <w:tcW w:w="1791" w:type="dxa"/>
            <w:tcBorders>
              <w:top w:val="nil"/>
              <w:left w:val="nil"/>
              <w:bottom w:val="nil"/>
              <w:right w:val="nil"/>
            </w:tcBorders>
            <w:vAlign w:val="bottom"/>
          </w:tcPr>
          <w:p w14:paraId="3B00A98E" w14:textId="77777777" w:rsidR="00750CCA" w:rsidRPr="00161BBC" w:rsidRDefault="00750CCA" w:rsidP="00750CCA">
            <w:pPr>
              <w:spacing w:line="240" w:lineRule="auto"/>
              <w:ind w:right="-72" w:hanging="172"/>
              <w:jc w:val="right"/>
              <w:rPr>
                <w:rFonts w:cs="Arial"/>
                <w:color w:val="000000"/>
                <w:sz w:val="18"/>
                <w:szCs w:val="18"/>
              </w:rPr>
            </w:pPr>
          </w:p>
        </w:tc>
        <w:tc>
          <w:tcPr>
            <w:tcW w:w="1931" w:type="dxa"/>
            <w:tcBorders>
              <w:top w:val="nil"/>
              <w:left w:val="nil"/>
              <w:bottom w:val="nil"/>
              <w:right w:val="nil"/>
            </w:tcBorders>
            <w:vAlign w:val="bottom"/>
          </w:tcPr>
          <w:p w14:paraId="23757412" w14:textId="77777777" w:rsidR="00750CCA" w:rsidRPr="00161BBC" w:rsidRDefault="00750CCA" w:rsidP="00750CCA">
            <w:pPr>
              <w:spacing w:line="240" w:lineRule="auto"/>
              <w:ind w:right="-72"/>
              <w:jc w:val="right"/>
              <w:rPr>
                <w:rFonts w:cs="Arial"/>
                <w:color w:val="000000"/>
                <w:sz w:val="18"/>
                <w:szCs w:val="18"/>
              </w:rPr>
            </w:pPr>
          </w:p>
        </w:tc>
        <w:tc>
          <w:tcPr>
            <w:tcW w:w="1633" w:type="dxa"/>
            <w:tcBorders>
              <w:top w:val="nil"/>
              <w:left w:val="nil"/>
              <w:bottom w:val="nil"/>
              <w:right w:val="nil"/>
            </w:tcBorders>
            <w:vAlign w:val="bottom"/>
          </w:tcPr>
          <w:p w14:paraId="6BF294F4" w14:textId="77777777" w:rsidR="00750CCA" w:rsidRPr="00161BBC" w:rsidRDefault="00750CCA" w:rsidP="00750CCA">
            <w:pPr>
              <w:spacing w:line="240" w:lineRule="auto"/>
              <w:ind w:right="-72"/>
              <w:jc w:val="right"/>
              <w:rPr>
                <w:rFonts w:cs="Arial"/>
                <w:color w:val="000000"/>
                <w:sz w:val="18"/>
                <w:szCs w:val="18"/>
              </w:rPr>
            </w:pPr>
          </w:p>
        </w:tc>
      </w:tr>
      <w:tr w:rsidR="00750CCA" w:rsidRPr="00161BBC" w14:paraId="5265FF6C" w14:textId="77777777" w:rsidTr="00161BBC">
        <w:trPr>
          <w:trHeight w:val="189"/>
        </w:trPr>
        <w:tc>
          <w:tcPr>
            <w:tcW w:w="5371" w:type="dxa"/>
            <w:tcBorders>
              <w:top w:val="nil"/>
              <w:left w:val="nil"/>
              <w:bottom w:val="nil"/>
              <w:right w:val="nil"/>
            </w:tcBorders>
            <w:vAlign w:val="bottom"/>
          </w:tcPr>
          <w:p w14:paraId="184C420E" w14:textId="77777777" w:rsidR="00750CCA" w:rsidRPr="00161BBC" w:rsidRDefault="00750CCA" w:rsidP="00750CCA">
            <w:pPr>
              <w:spacing w:line="240" w:lineRule="auto"/>
              <w:ind w:left="-101"/>
              <w:rPr>
                <w:rFonts w:cs="Arial"/>
                <w:color w:val="000000"/>
                <w:sz w:val="18"/>
                <w:szCs w:val="18"/>
                <w:lang w:eastAsia="en-GB"/>
              </w:rPr>
            </w:pPr>
            <w:r w:rsidRPr="00161BBC">
              <w:rPr>
                <w:rFonts w:eastAsia="Arial Unicode MS" w:cs="Arial"/>
                <w:color w:val="000000"/>
                <w:sz w:val="18"/>
                <w:szCs w:val="18"/>
                <w:cs/>
              </w:rPr>
              <w:t xml:space="preserve">   - </w:t>
            </w:r>
            <w:r w:rsidRPr="00161BBC">
              <w:rPr>
                <w:rFonts w:eastAsia="Arial Unicode MS" w:cs="Arial"/>
                <w:color w:val="000000"/>
                <w:sz w:val="18"/>
                <w:szCs w:val="18"/>
              </w:rPr>
              <w:t>Interest rate swap contracts</w:t>
            </w:r>
          </w:p>
        </w:tc>
        <w:tc>
          <w:tcPr>
            <w:tcW w:w="1866" w:type="dxa"/>
            <w:tcBorders>
              <w:top w:val="nil"/>
              <w:left w:val="nil"/>
              <w:bottom w:val="nil"/>
              <w:right w:val="nil"/>
            </w:tcBorders>
            <w:vAlign w:val="bottom"/>
          </w:tcPr>
          <w:p w14:paraId="408ECB48" w14:textId="57AF645A" w:rsidR="00750CCA" w:rsidRPr="00161BBC" w:rsidRDefault="00F37003" w:rsidP="00750CCA">
            <w:pPr>
              <w:spacing w:line="240" w:lineRule="auto"/>
              <w:ind w:right="-72"/>
              <w:jc w:val="center"/>
              <w:rPr>
                <w:rFonts w:eastAsia="Arial Unicode MS" w:cs="Arial"/>
                <w:color w:val="000000"/>
                <w:sz w:val="18"/>
                <w:szCs w:val="18"/>
              </w:rPr>
            </w:pPr>
            <w:r w:rsidRPr="00161BBC">
              <w:rPr>
                <w:rFonts w:eastAsia="Arial Unicode MS" w:cs="Arial"/>
                <w:color w:val="000000"/>
                <w:sz w:val="18"/>
                <w:szCs w:val="18"/>
              </w:rPr>
              <w:t>2</w:t>
            </w:r>
          </w:p>
        </w:tc>
        <w:tc>
          <w:tcPr>
            <w:tcW w:w="1954" w:type="dxa"/>
            <w:tcBorders>
              <w:top w:val="nil"/>
              <w:left w:val="nil"/>
              <w:bottom w:val="nil"/>
              <w:right w:val="nil"/>
            </w:tcBorders>
            <w:vAlign w:val="bottom"/>
          </w:tcPr>
          <w:p w14:paraId="41196BD6" w14:textId="3FA3C4B9"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9</w:t>
            </w:r>
          </w:p>
        </w:tc>
        <w:tc>
          <w:tcPr>
            <w:tcW w:w="1791" w:type="dxa"/>
            <w:tcBorders>
              <w:top w:val="nil"/>
              <w:left w:val="nil"/>
              <w:bottom w:val="nil"/>
              <w:right w:val="nil"/>
            </w:tcBorders>
            <w:vAlign w:val="bottom"/>
          </w:tcPr>
          <w:p w14:paraId="074AD30D" w14:textId="42494F1C" w:rsidR="00750CCA" w:rsidRPr="00161BBC" w:rsidRDefault="00750CCA" w:rsidP="00750CCA">
            <w:pPr>
              <w:spacing w:line="240" w:lineRule="auto"/>
              <w:ind w:right="-72"/>
              <w:jc w:val="right"/>
              <w:rPr>
                <w:rFonts w:cs="Arial"/>
                <w:color w:val="000000"/>
                <w:sz w:val="18"/>
                <w:szCs w:val="18"/>
              </w:rPr>
            </w:pPr>
            <w:r w:rsidRPr="00161BBC">
              <w:rPr>
                <w:rFonts w:eastAsia="Arial Unicode MS" w:cs="Arial"/>
                <w:color w:val="000000"/>
                <w:sz w:val="18"/>
                <w:szCs w:val="18"/>
              </w:rPr>
              <w:t>-</w:t>
            </w:r>
          </w:p>
        </w:tc>
        <w:tc>
          <w:tcPr>
            <w:tcW w:w="1931" w:type="dxa"/>
            <w:tcBorders>
              <w:top w:val="nil"/>
              <w:left w:val="nil"/>
              <w:bottom w:val="nil"/>
              <w:right w:val="nil"/>
            </w:tcBorders>
            <w:vAlign w:val="bottom"/>
          </w:tcPr>
          <w:p w14:paraId="5C8F592F" w14:textId="1A3D2527"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9</w:t>
            </w:r>
          </w:p>
        </w:tc>
        <w:tc>
          <w:tcPr>
            <w:tcW w:w="1633" w:type="dxa"/>
            <w:tcBorders>
              <w:top w:val="nil"/>
              <w:left w:val="nil"/>
              <w:bottom w:val="nil"/>
              <w:right w:val="nil"/>
            </w:tcBorders>
            <w:vAlign w:val="bottom"/>
          </w:tcPr>
          <w:p w14:paraId="025D5A83" w14:textId="0F3DE4EC"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9</w:t>
            </w:r>
          </w:p>
        </w:tc>
      </w:tr>
      <w:tr w:rsidR="00750CCA" w:rsidRPr="00161BBC" w14:paraId="2FC00E34" w14:textId="77777777" w:rsidTr="00161BBC">
        <w:trPr>
          <w:trHeight w:val="189"/>
        </w:trPr>
        <w:tc>
          <w:tcPr>
            <w:tcW w:w="5371" w:type="dxa"/>
            <w:tcBorders>
              <w:top w:val="nil"/>
              <w:left w:val="nil"/>
              <w:bottom w:val="nil"/>
              <w:right w:val="nil"/>
            </w:tcBorders>
            <w:vAlign w:val="bottom"/>
          </w:tcPr>
          <w:p w14:paraId="3EF36E28" w14:textId="77777777" w:rsidR="00750CCA" w:rsidRPr="00161BBC" w:rsidRDefault="00750CCA" w:rsidP="00750CCA">
            <w:pPr>
              <w:spacing w:line="240" w:lineRule="auto"/>
              <w:ind w:left="-101"/>
              <w:rPr>
                <w:rFonts w:eastAsia="Arial Unicode MS" w:cs="Arial"/>
                <w:color w:val="000000"/>
                <w:sz w:val="18"/>
                <w:szCs w:val="18"/>
              </w:rPr>
            </w:pPr>
            <w:r w:rsidRPr="00161BBC">
              <w:rPr>
                <w:rFonts w:eastAsia="Arial Unicode MS" w:cs="Arial"/>
                <w:color w:val="000000"/>
                <w:sz w:val="18"/>
                <w:szCs w:val="18"/>
                <w:cs/>
              </w:rPr>
              <w:t xml:space="preserve">   - </w:t>
            </w:r>
            <w:r w:rsidRPr="00161BBC">
              <w:rPr>
                <w:rFonts w:eastAsia="Arial Unicode MS" w:cs="Arial"/>
                <w:color w:val="000000"/>
                <w:sz w:val="18"/>
                <w:szCs w:val="18"/>
              </w:rPr>
              <w:t>Cross currency swap contracts</w:t>
            </w:r>
          </w:p>
        </w:tc>
        <w:tc>
          <w:tcPr>
            <w:tcW w:w="1866" w:type="dxa"/>
            <w:tcBorders>
              <w:top w:val="nil"/>
              <w:left w:val="nil"/>
              <w:bottom w:val="nil"/>
              <w:right w:val="nil"/>
            </w:tcBorders>
            <w:vAlign w:val="bottom"/>
          </w:tcPr>
          <w:p w14:paraId="1BD5C6E1" w14:textId="4F8709DA" w:rsidR="00750CCA" w:rsidRPr="00161BBC" w:rsidRDefault="00F37003" w:rsidP="00750CCA">
            <w:pPr>
              <w:spacing w:line="240" w:lineRule="auto"/>
              <w:ind w:right="-72"/>
              <w:jc w:val="center"/>
              <w:rPr>
                <w:rFonts w:eastAsia="Arial Unicode MS" w:cs="Arial"/>
                <w:color w:val="000000"/>
                <w:sz w:val="18"/>
                <w:szCs w:val="18"/>
              </w:rPr>
            </w:pPr>
            <w:r w:rsidRPr="00161BBC">
              <w:rPr>
                <w:rFonts w:eastAsia="Arial Unicode MS" w:cs="Arial"/>
                <w:color w:val="000000"/>
                <w:sz w:val="18"/>
                <w:szCs w:val="18"/>
              </w:rPr>
              <w:t>2</w:t>
            </w:r>
          </w:p>
        </w:tc>
        <w:tc>
          <w:tcPr>
            <w:tcW w:w="1954" w:type="dxa"/>
            <w:tcBorders>
              <w:top w:val="nil"/>
              <w:left w:val="nil"/>
              <w:bottom w:val="nil"/>
              <w:right w:val="nil"/>
            </w:tcBorders>
            <w:vAlign w:val="bottom"/>
          </w:tcPr>
          <w:p w14:paraId="733B711D" w14:textId="758975AF"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40</w:t>
            </w:r>
          </w:p>
        </w:tc>
        <w:tc>
          <w:tcPr>
            <w:tcW w:w="1791" w:type="dxa"/>
            <w:tcBorders>
              <w:top w:val="nil"/>
              <w:left w:val="nil"/>
              <w:bottom w:val="nil"/>
              <w:right w:val="nil"/>
            </w:tcBorders>
            <w:vAlign w:val="bottom"/>
          </w:tcPr>
          <w:p w14:paraId="4A6F5B66" w14:textId="28CF0DD9" w:rsidR="00750CCA" w:rsidRPr="00161BBC" w:rsidRDefault="00750CCA" w:rsidP="00750CCA">
            <w:pPr>
              <w:spacing w:line="240" w:lineRule="auto"/>
              <w:ind w:right="-72"/>
              <w:jc w:val="right"/>
              <w:rPr>
                <w:rFonts w:cs="Arial"/>
                <w:color w:val="000000"/>
                <w:sz w:val="18"/>
                <w:szCs w:val="18"/>
              </w:rPr>
            </w:pPr>
            <w:r w:rsidRPr="00161BBC">
              <w:rPr>
                <w:rFonts w:eastAsia="Arial Unicode MS" w:cs="Arial"/>
                <w:color w:val="000000"/>
                <w:sz w:val="18"/>
                <w:szCs w:val="18"/>
              </w:rPr>
              <w:t>-</w:t>
            </w:r>
          </w:p>
        </w:tc>
        <w:tc>
          <w:tcPr>
            <w:tcW w:w="1931" w:type="dxa"/>
            <w:tcBorders>
              <w:top w:val="nil"/>
              <w:left w:val="nil"/>
              <w:bottom w:val="nil"/>
              <w:right w:val="nil"/>
            </w:tcBorders>
            <w:vAlign w:val="bottom"/>
          </w:tcPr>
          <w:p w14:paraId="2D122741" w14:textId="58680A79"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40</w:t>
            </w:r>
          </w:p>
        </w:tc>
        <w:tc>
          <w:tcPr>
            <w:tcW w:w="1633" w:type="dxa"/>
            <w:tcBorders>
              <w:top w:val="nil"/>
              <w:left w:val="nil"/>
              <w:bottom w:val="nil"/>
              <w:right w:val="nil"/>
            </w:tcBorders>
            <w:vAlign w:val="bottom"/>
          </w:tcPr>
          <w:p w14:paraId="2C78C23B" w14:textId="3E924357"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40</w:t>
            </w:r>
          </w:p>
        </w:tc>
      </w:tr>
      <w:tr w:rsidR="00750CCA" w:rsidRPr="00161BBC" w14:paraId="2DEFF53A" w14:textId="77777777" w:rsidTr="00161BBC">
        <w:trPr>
          <w:trHeight w:val="201"/>
        </w:trPr>
        <w:tc>
          <w:tcPr>
            <w:tcW w:w="5371" w:type="dxa"/>
            <w:tcBorders>
              <w:top w:val="nil"/>
              <w:left w:val="nil"/>
              <w:bottom w:val="nil"/>
              <w:right w:val="nil"/>
            </w:tcBorders>
            <w:vAlign w:val="bottom"/>
          </w:tcPr>
          <w:p w14:paraId="75EDA047" w14:textId="77777777" w:rsidR="00750CCA" w:rsidRPr="00161BBC" w:rsidRDefault="00750CCA" w:rsidP="00750CCA">
            <w:pPr>
              <w:spacing w:line="240" w:lineRule="auto"/>
              <w:ind w:left="-108"/>
              <w:rPr>
                <w:rFonts w:eastAsia="Arial Unicode MS" w:cs="Arial"/>
                <w:color w:val="000000"/>
                <w:sz w:val="18"/>
                <w:szCs w:val="18"/>
              </w:rPr>
            </w:pPr>
            <w:r w:rsidRPr="00161BBC">
              <w:rPr>
                <w:rFonts w:eastAsia="Arial Unicode MS" w:cs="Arial"/>
                <w:snapToGrid w:val="0"/>
                <w:color w:val="000000"/>
                <w:sz w:val="18"/>
                <w:szCs w:val="18"/>
                <w:lang w:eastAsia="th-TH"/>
              </w:rPr>
              <w:t>Derivatives where the hedge accounting is applied</w:t>
            </w:r>
          </w:p>
        </w:tc>
        <w:tc>
          <w:tcPr>
            <w:tcW w:w="1866" w:type="dxa"/>
            <w:tcBorders>
              <w:top w:val="nil"/>
              <w:left w:val="nil"/>
              <w:bottom w:val="nil"/>
              <w:right w:val="nil"/>
            </w:tcBorders>
            <w:vAlign w:val="bottom"/>
          </w:tcPr>
          <w:p w14:paraId="382AB742" w14:textId="77777777" w:rsidR="00750CCA" w:rsidRPr="00161BB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nil"/>
              <w:right w:val="nil"/>
            </w:tcBorders>
            <w:vAlign w:val="bottom"/>
          </w:tcPr>
          <w:p w14:paraId="59C5355E" w14:textId="77777777" w:rsidR="00750CCA" w:rsidRPr="00161BBC" w:rsidRDefault="00750CCA" w:rsidP="00750CCA">
            <w:pPr>
              <w:spacing w:line="240" w:lineRule="auto"/>
              <w:ind w:right="-72"/>
              <w:jc w:val="right"/>
              <w:rPr>
                <w:rFonts w:cs="Arial"/>
                <w:color w:val="000000"/>
                <w:sz w:val="18"/>
                <w:szCs w:val="18"/>
              </w:rPr>
            </w:pPr>
          </w:p>
        </w:tc>
        <w:tc>
          <w:tcPr>
            <w:tcW w:w="1791" w:type="dxa"/>
            <w:tcBorders>
              <w:top w:val="nil"/>
              <w:left w:val="nil"/>
              <w:bottom w:val="nil"/>
              <w:right w:val="nil"/>
            </w:tcBorders>
            <w:vAlign w:val="bottom"/>
          </w:tcPr>
          <w:p w14:paraId="7D9D418B" w14:textId="77777777" w:rsidR="00750CCA" w:rsidRPr="00161BBC" w:rsidRDefault="00750CCA" w:rsidP="00750CCA">
            <w:pPr>
              <w:spacing w:line="240" w:lineRule="auto"/>
              <w:ind w:right="-72"/>
              <w:jc w:val="right"/>
              <w:rPr>
                <w:rFonts w:cs="Arial"/>
                <w:color w:val="000000"/>
                <w:sz w:val="18"/>
                <w:szCs w:val="18"/>
              </w:rPr>
            </w:pPr>
          </w:p>
        </w:tc>
        <w:tc>
          <w:tcPr>
            <w:tcW w:w="1931" w:type="dxa"/>
            <w:tcBorders>
              <w:top w:val="nil"/>
              <w:left w:val="nil"/>
              <w:bottom w:val="nil"/>
              <w:right w:val="nil"/>
            </w:tcBorders>
            <w:vAlign w:val="bottom"/>
          </w:tcPr>
          <w:p w14:paraId="14E86F01" w14:textId="77777777" w:rsidR="00750CCA" w:rsidRPr="00161BBC" w:rsidRDefault="00750CCA" w:rsidP="00750CCA">
            <w:pPr>
              <w:spacing w:line="240" w:lineRule="auto"/>
              <w:ind w:right="-72"/>
              <w:jc w:val="right"/>
              <w:rPr>
                <w:rFonts w:cs="Arial"/>
                <w:color w:val="000000"/>
                <w:sz w:val="18"/>
                <w:szCs w:val="18"/>
              </w:rPr>
            </w:pPr>
          </w:p>
        </w:tc>
        <w:tc>
          <w:tcPr>
            <w:tcW w:w="1633" w:type="dxa"/>
            <w:tcBorders>
              <w:top w:val="nil"/>
              <w:left w:val="nil"/>
              <w:bottom w:val="nil"/>
              <w:right w:val="nil"/>
            </w:tcBorders>
            <w:vAlign w:val="bottom"/>
          </w:tcPr>
          <w:p w14:paraId="33F7366E" w14:textId="77777777" w:rsidR="00750CCA" w:rsidRPr="00161BBC" w:rsidRDefault="00750CCA" w:rsidP="00750CCA">
            <w:pPr>
              <w:spacing w:line="240" w:lineRule="auto"/>
              <w:ind w:right="-72"/>
              <w:jc w:val="right"/>
              <w:rPr>
                <w:rFonts w:cs="Arial"/>
                <w:color w:val="000000"/>
                <w:sz w:val="18"/>
                <w:szCs w:val="18"/>
              </w:rPr>
            </w:pPr>
          </w:p>
        </w:tc>
      </w:tr>
      <w:tr w:rsidR="00750CCA" w:rsidRPr="00161BBC" w14:paraId="5512198B" w14:textId="77777777" w:rsidTr="00161BBC">
        <w:trPr>
          <w:trHeight w:val="189"/>
        </w:trPr>
        <w:tc>
          <w:tcPr>
            <w:tcW w:w="5371" w:type="dxa"/>
            <w:tcBorders>
              <w:top w:val="nil"/>
              <w:left w:val="nil"/>
              <w:bottom w:val="nil"/>
              <w:right w:val="nil"/>
            </w:tcBorders>
            <w:vAlign w:val="bottom"/>
          </w:tcPr>
          <w:p w14:paraId="699F6EAF" w14:textId="54024324" w:rsidR="00750CCA" w:rsidRPr="00161BBC" w:rsidRDefault="00750CCA" w:rsidP="00750CCA">
            <w:pPr>
              <w:spacing w:line="240" w:lineRule="auto"/>
              <w:ind w:left="-101"/>
              <w:rPr>
                <w:rFonts w:eastAsia="Arial Unicode MS" w:cs="Arial"/>
                <w:color w:val="000000"/>
                <w:sz w:val="18"/>
                <w:szCs w:val="18"/>
              </w:rPr>
            </w:pPr>
            <w:r w:rsidRPr="00161BBC">
              <w:rPr>
                <w:rFonts w:eastAsia="Arial Unicode MS" w:cs="Arial"/>
                <w:color w:val="000000"/>
                <w:sz w:val="18"/>
                <w:szCs w:val="18"/>
                <w:cs/>
              </w:rPr>
              <w:t xml:space="preserve">   - </w:t>
            </w:r>
            <w:r w:rsidRPr="00161BBC">
              <w:rPr>
                <w:rFonts w:eastAsia="Arial Unicode MS" w:cs="Arial"/>
                <w:color w:val="000000"/>
                <w:sz w:val="18"/>
                <w:szCs w:val="18"/>
              </w:rPr>
              <w:t>Interest rate swap contracts</w:t>
            </w:r>
          </w:p>
        </w:tc>
        <w:tc>
          <w:tcPr>
            <w:tcW w:w="1866" w:type="dxa"/>
            <w:tcBorders>
              <w:top w:val="nil"/>
              <w:left w:val="nil"/>
              <w:bottom w:val="nil"/>
              <w:right w:val="nil"/>
            </w:tcBorders>
            <w:vAlign w:val="bottom"/>
          </w:tcPr>
          <w:p w14:paraId="24662DC1" w14:textId="1833F399" w:rsidR="00750CCA" w:rsidRPr="00161BBC" w:rsidRDefault="00F37003" w:rsidP="00750CCA">
            <w:pPr>
              <w:spacing w:line="240" w:lineRule="auto"/>
              <w:ind w:right="-72"/>
              <w:jc w:val="center"/>
              <w:rPr>
                <w:rFonts w:eastAsia="Arial Unicode MS" w:cs="Arial"/>
                <w:color w:val="000000"/>
                <w:sz w:val="18"/>
                <w:szCs w:val="18"/>
              </w:rPr>
            </w:pPr>
            <w:r w:rsidRPr="00161BBC">
              <w:rPr>
                <w:rFonts w:eastAsia="Arial Unicode MS" w:cs="Arial"/>
                <w:color w:val="000000"/>
                <w:sz w:val="18"/>
                <w:szCs w:val="18"/>
              </w:rPr>
              <w:t>2</w:t>
            </w:r>
          </w:p>
        </w:tc>
        <w:tc>
          <w:tcPr>
            <w:tcW w:w="1954" w:type="dxa"/>
            <w:tcBorders>
              <w:top w:val="nil"/>
              <w:left w:val="nil"/>
              <w:bottom w:val="nil"/>
              <w:right w:val="nil"/>
            </w:tcBorders>
            <w:vAlign w:val="bottom"/>
          </w:tcPr>
          <w:p w14:paraId="7EF61A74" w14:textId="624AE24E"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2</w:t>
            </w:r>
            <w:r w:rsidR="00750CCA" w:rsidRPr="00161BBC">
              <w:rPr>
                <w:rFonts w:eastAsia="Arial Unicode MS" w:cs="Arial"/>
                <w:color w:val="000000"/>
                <w:sz w:val="18"/>
                <w:szCs w:val="18"/>
              </w:rPr>
              <w:t>,</w:t>
            </w:r>
            <w:r w:rsidRPr="00161BBC">
              <w:rPr>
                <w:rFonts w:eastAsia="Arial Unicode MS" w:cs="Arial"/>
                <w:color w:val="000000"/>
                <w:sz w:val="18"/>
                <w:szCs w:val="18"/>
              </w:rPr>
              <w:t>189</w:t>
            </w:r>
          </w:p>
        </w:tc>
        <w:tc>
          <w:tcPr>
            <w:tcW w:w="1791" w:type="dxa"/>
            <w:tcBorders>
              <w:top w:val="nil"/>
              <w:left w:val="nil"/>
              <w:bottom w:val="nil"/>
              <w:right w:val="nil"/>
            </w:tcBorders>
            <w:vAlign w:val="bottom"/>
          </w:tcPr>
          <w:p w14:paraId="4261D012" w14:textId="270F11F6" w:rsidR="00750CCA" w:rsidRPr="00161BBC" w:rsidRDefault="00750CCA" w:rsidP="00750CCA">
            <w:pPr>
              <w:spacing w:line="240" w:lineRule="auto"/>
              <w:ind w:right="-72"/>
              <w:jc w:val="right"/>
              <w:rPr>
                <w:rFonts w:cs="Arial"/>
                <w:color w:val="000000"/>
                <w:sz w:val="18"/>
                <w:szCs w:val="18"/>
              </w:rPr>
            </w:pPr>
            <w:r w:rsidRPr="00161BBC">
              <w:rPr>
                <w:rFonts w:eastAsia="Arial Unicode MS" w:cs="Arial"/>
                <w:color w:val="000000"/>
                <w:sz w:val="18"/>
                <w:szCs w:val="18"/>
              </w:rPr>
              <w:t>-</w:t>
            </w:r>
          </w:p>
        </w:tc>
        <w:tc>
          <w:tcPr>
            <w:tcW w:w="1931" w:type="dxa"/>
            <w:tcBorders>
              <w:top w:val="nil"/>
              <w:left w:val="nil"/>
              <w:bottom w:val="nil"/>
              <w:right w:val="nil"/>
            </w:tcBorders>
            <w:vAlign w:val="bottom"/>
          </w:tcPr>
          <w:p w14:paraId="3D782D2A" w14:textId="2ED97916"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2</w:t>
            </w:r>
            <w:r w:rsidR="00750CCA" w:rsidRPr="00161BBC">
              <w:rPr>
                <w:rFonts w:eastAsia="Arial Unicode MS" w:cs="Arial"/>
                <w:color w:val="000000"/>
                <w:sz w:val="18"/>
                <w:szCs w:val="18"/>
              </w:rPr>
              <w:t>,</w:t>
            </w:r>
            <w:r w:rsidRPr="00161BBC">
              <w:rPr>
                <w:rFonts w:eastAsia="Arial Unicode MS" w:cs="Arial"/>
                <w:color w:val="000000"/>
                <w:sz w:val="18"/>
                <w:szCs w:val="18"/>
              </w:rPr>
              <w:t>189</w:t>
            </w:r>
          </w:p>
        </w:tc>
        <w:tc>
          <w:tcPr>
            <w:tcW w:w="1633" w:type="dxa"/>
            <w:tcBorders>
              <w:top w:val="nil"/>
              <w:left w:val="nil"/>
              <w:bottom w:val="nil"/>
              <w:right w:val="nil"/>
            </w:tcBorders>
            <w:vAlign w:val="bottom"/>
          </w:tcPr>
          <w:p w14:paraId="466969F1" w14:textId="6FC05B89"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2</w:t>
            </w:r>
            <w:r w:rsidR="00750CCA" w:rsidRPr="00161BBC">
              <w:rPr>
                <w:rFonts w:eastAsia="Arial Unicode MS" w:cs="Arial"/>
                <w:color w:val="000000"/>
                <w:sz w:val="18"/>
                <w:szCs w:val="18"/>
              </w:rPr>
              <w:t>,</w:t>
            </w:r>
            <w:r w:rsidRPr="00161BBC">
              <w:rPr>
                <w:rFonts w:eastAsia="Arial Unicode MS" w:cs="Arial"/>
                <w:color w:val="000000"/>
                <w:sz w:val="18"/>
                <w:szCs w:val="18"/>
              </w:rPr>
              <w:t>189</w:t>
            </w:r>
          </w:p>
        </w:tc>
      </w:tr>
      <w:tr w:rsidR="00750CCA" w:rsidRPr="00161BBC" w14:paraId="7CDBC0EA" w14:textId="77777777" w:rsidTr="00161BBC">
        <w:trPr>
          <w:trHeight w:val="189"/>
        </w:trPr>
        <w:tc>
          <w:tcPr>
            <w:tcW w:w="5371" w:type="dxa"/>
            <w:tcBorders>
              <w:top w:val="nil"/>
              <w:left w:val="nil"/>
              <w:bottom w:val="nil"/>
              <w:right w:val="nil"/>
            </w:tcBorders>
            <w:vAlign w:val="bottom"/>
          </w:tcPr>
          <w:p w14:paraId="326ABEEA" w14:textId="431A175D" w:rsidR="00750CCA" w:rsidRPr="00161BBC" w:rsidRDefault="00750CCA" w:rsidP="00750CCA">
            <w:pPr>
              <w:spacing w:line="240" w:lineRule="auto"/>
              <w:ind w:left="-101"/>
              <w:rPr>
                <w:rFonts w:eastAsia="Arial Unicode MS" w:cs="Arial"/>
                <w:color w:val="000000"/>
                <w:sz w:val="18"/>
                <w:szCs w:val="18"/>
                <w:cs/>
              </w:rPr>
            </w:pPr>
            <w:r w:rsidRPr="00161BBC">
              <w:rPr>
                <w:rFonts w:eastAsia="Arial Unicode MS" w:cs="Arial"/>
                <w:color w:val="000000"/>
                <w:sz w:val="18"/>
                <w:szCs w:val="18"/>
              </w:rPr>
              <w:t xml:space="preserve">   </w:t>
            </w:r>
            <w:r w:rsidRPr="00161BBC">
              <w:rPr>
                <w:rFonts w:eastAsia="Arial Unicode MS" w:cs="Arial"/>
                <w:color w:val="000000"/>
                <w:sz w:val="18"/>
                <w:szCs w:val="18"/>
                <w:cs/>
              </w:rPr>
              <w:t xml:space="preserve">- </w:t>
            </w:r>
            <w:r w:rsidRPr="00161BBC">
              <w:rPr>
                <w:rFonts w:eastAsia="Arial Unicode MS" w:cs="Arial"/>
                <w:color w:val="000000"/>
                <w:sz w:val="18"/>
                <w:szCs w:val="18"/>
              </w:rPr>
              <w:t>Cross currency swap contracts</w:t>
            </w:r>
          </w:p>
        </w:tc>
        <w:tc>
          <w:tcPr>
            <w:tcW w:w="1866" w:type="dxa"/>
            <w:tcBorders>
              <w:top w:val="nil"/>
              <w:left w:val="nil"/>
              <w:bottom w:val="nil"/>
              <w:right w:val="nil"/>
            </w:tcBorders>
            <w:vAlign w:val="bottom"/>
          </w:tcPr>
          <w:p w14:paraId="442AF38B" w14:textId="11AEE041" w:rsidR="00750CCA" w:rsidRPr="00161BBC" w:rsidRDefault="00F37003" w:rsidP="00750CCA">
            <w:pPr>
              <w:spacing w:line="240" w:lineRule="auto"/>
              <w:ind w:right="-72"/>
              <w:jc w:val="center"/>
              <w:rPr>
                <w:rFonts w:eastAsia="Arial Unicode MS" w:cs="Arial"/>
                <w:color w:val="000000"/>
                <w:sz w:val="18"/>
                <w:szCs w:val="18"/>
              </w:rPr>
            </w:pPr>
            <w:r w:rsidRPr="00161BBC">
              <w:rPr>
                <w:rFonts w:eastAsia="Arial Unicode MS" w:cs="Arial"/>
                <w:color w:val="000000"/>
                <w:sz w:val="18"/>
                <w:szCs w:val="18"/>
              </w:rPr>
              <w:t>2</w:t>
            </w:r>
          </w:p>
        </w:tc>
        <w:tc>
          <w:tcPr>
            <w:tcW w:w="1954" w:type="dxa"/>
            <w:tcBorders>
              <w:top w:val="nil"/>
              <w:left w:val="nil"/>
              <w:bottom w:val="nil"/>
              <w:right w:val="nil"/>
            </w:tcBorders>
            <w:vAlign w:val="bottom"/>
          </w:tcPr>
          <w:p w14:paraId="3ECE01D9" w14:textId="6B440632"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288</w:t>
            </w:r>
          </w:p>
        </w:tc>
        <w:tc>
          <w:tcPr>
            <w:tcW w:w="1791" w:type="dxa"/>
            <w:tcBorders>
              <w:top w:val="nil"/>
              <w:left w:val="nil"/>
              <w:bottom w:val="nil"/>
              <w:right w:val="nil"/>
            </w:tcBorders>
            <w:vAlign w:val="bottom"/>
          </w:tcPr>
          <w:p w14:paraId="0029C052" w14:textId="590F3284" w:rsidR="00750CCA" w:rsidRPr="00161BBC" w:rsidRDefault="00750CCA" w:rsidP="00750CCA">
            <w:pPr>
              <w:spacing w:line="240" w:lineRule="auto"/>
              <w:ind w:right="-72"/>
              <w:jc w:val="right"/>
              <w:rPr>
                <w:rFonts w:cs="Arial"/>
                <w:color w:val="000000"/>
                <w:sz w:val="18"/>
                <w:szCs w:val="18"/>
              </w:rPr>
            </w:pPr>
            <w:r w:rsidRPr="00161BBC">
              <w:rPr>
                <w:rFonts w:eastAsia="Arial Unicode MS" w:cs="Arial"/>
                <w:color w:val="000000"/>
                <w:sz w:val="18"/>
                <w:szCs w:val="18"/>
              </w:rPr>
              <w:t>-</w:t>
            </w:r>
          </w:p>
        </w:tc>
        <w:tc>
          <w:tcPr>
            <w:tcW w:w="1931" w:type="dxa"/>
            <w:tcBorders>
              <w:top w:val="nil"/>
              <w:left w:val="nil"/>
              <w:bottom w:val="nil"/>
              <w:right w:val="nil"/>
            </w:tcBorders>
            <w:vAlign w:val="bottom"/>
          </w:tcPr>
          <w:p w14:paraId="5CC3BF23" w14:textId="5539B0D2"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288</w:t>
            </w:r>
          </w:p>
        </w:tc>
        <w:tc>
          <w:tcPr>
            <w:tcW w:w="1633" w:type="dxa"/>
            <w:tcBorders>
              <w:top w:val="nil"/>
              <w:left w:val="nil"/>
              <w:bottom w:val="nil"/>
              <w:right w:val="nil"/>
            </w:tcBorders>
            <w:vAlign w:val="bottom"/>
          </w:tcPr>
          <w:p w14:paraId="5C888824" w14:textId="6274847E"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288</w:t>
            </w:r>
          </w:p>
        </w:tc>
      </w:tr>
      <w:tr w:rsidR="00750CCA" w:rsidRPr="00161BBC" w14:paraId="6DE374CB" w14:textId="77777777" w:rsidTr="00161BBC">
        <w:trPr>
          <w:trHeight w:val="189"/>
        </w:trPr>
        <w:tc>
          <w:tcPr>
            <w:tcW w:w="5371" w:type="dxa"/>
            <w:tcBorders>
              <w:top w:val="nil"/>
              <w:left w:val="nil"/>
              <w:bottom w:val="nil"/>
              <w:right w:val="nil"/>
            </w:tcBorders>
            <w:vAlign w:val="bottom"/>
          </w:tcPr>
          <w:p w14:paraId="1584CA2B" w14:textId="097D5C2E" w:rsidR="00750CCA" w:rsidRPr="00161BBC" w:rsidRDefault="00750CCA" w:rsidP="00750CCA">
            <w:pPr>
              <w:spacing w:line="240" w:lineRule="auto"/>
              <w:ind w:left="-101"/>
              <w:rPr>
                <w:rFonts w:eastAsia="Arial Unicode MS" w:cs="Arial"/>
                <w:color w:val="000000"/>
                <w:sz w:val="18"/>
                <w:szCs w:val="18"/>
                <w:cs/>
              </w:rPr>
            </w:pPr>
            <w:r w:rsidRPr="00161BBC">
              <w:rPr>
                <w:rFonts w:eastAsia="Arial Unicode MS" w:cs="Arial"/>
                <w:color w:val="000000"/>
                <w:sz w:val="18"/>
                <w:szCs w:val="18"/>
                <w:cs/>
              </w:rPr>
              <w:t xml:space="preserve">   - </w:t>
            </w:r>
            <w:r w:rsidRPr="00161BBC">
              <w:rPr>
                <w:rFonts w:eastAsia="Arial Unicode MS" w:cs="Arial"/>
                <w:color w:val="000000"/>
                <w:sz w:val="18"/>
                <w:szCs w:val="18"/>
              </w:rPr>
              <w:t>Cross currency interest rate swap contracts</w:t>
            </w:r>
          </w:p>
        </w:tc>
        <w:tc>
          <w:tcPr>
            <w:tcW w:w="1866" w:type="dxa"/>
            <w:tcBorders>
              <w:top w:val="nil"/>
              <w:left w:val="nil"/>
              <w:bottom w:val="nil"/>
              <w:right w:val="nil"/>
            </w:tcBorders>
            <w:vAlign w:val="bottom"/>
          </w:tcPr>
          <w:p w14:paraId="224CA286" w14:textId="2E675373" w:rsidR="00750CCA" w:rsidRPr="00161BBC" w:rsidRDefault="00F37003" w:rsidP="00750CCA">
            <w:pPr>
              <w:spacing w:line="240" w:lineRule="auto"/>
              <w:ind w:right="-72"/>
              <w:jc w:val="center"/>
              <w:rPr>
                <w:rFonts w:eastAsia="Arial Unicode MS" w:cs="Arial"/>
                <w:color w:val="000000"/>
                <w:sz w:val="18"/>
                <w:szCs w:val="18"/>
              </w:rPr>
            </w:pPr>
            <w:r w:rsidRPr="00161BBC">
              <w:rPr>
                <w:rFonts w:eastAsia="Arial Unicode MS" w:cs="Arial"/>
                <w:color w:val="000000"/>
                <w:sz w:val="18"/>
                <w:szCs w:val="18"/>
              </w:rPr>
              <w:t>2</w:t>
            </w:r>
          </w:p>
        </w:tc>
        <w:tc>
          <w:tcPr>
            <w:tcW w:w="1954" w:type="dxa"/>
            <w:tcBorders>
              <w:top w:val="nil"/>
              <w:left w:val="nil"/>
              <w:bottom w:val="single" w:sz="4" w:space="0" w:color="auto"/>
              <w:right w:val="nil"/>
            </w:tcBorders>
            <w:vAlign w:val="bottom"/>
          </w:tcPr>
          <w:p w14:paraId="7103AC6B" w14:textId="7C09386F"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118</w:t>
            </w:r>
          </w:p>
        </w:tc>
        <w:tc>
          <w:tcPr>
            <w:tcW w:w="1791" w:type="dxa"/>
            <w:tcBorders>
              <w:top w:val="nil"/>
              <w:left w:val="nil"/>
              <w:bottom w:val="single" w:sz="4" w:space="0" w:color="auto"/>
              <w:right w:val="nil"/>
            </w:tcBorders>
            <w:vAlign w:val="bottom"/>
          </w:tcPr>
          <w:p w14:paraId="34FA787D" w14:textId="145C4337" w:rsidR="00750CCA" w:rsidRPr="00161BBC" w:rsidRDefault="00750CCA" w:rsidP="00750CCA">
            <w:pPr>
              <w:spacing w:line="240" w:lineRule="auto"/>
              <w:ind w:right="-72"/>
              <w:jc w:val="right"/>
              <w:rPr>
                <w:rFonts w:cs="Arial"/>
                <w:color w:val="000000"/>
                <w:sz w:val="18"/>
                <w:szCs w:val="18"/>
              </w:rPr>
            </w:pPr>
            <w:r w:rsidRPr="00161BBC">
              <w:rPr>
                <w:rFonts w:eastAsia="Arial Unicode MS" w:cs="Arial"/>
                <w:color w:val="000000"/>
                <w:sz w:val="18"/>
                <w:szCs w:val="18"/>
              </w:rPr>
              <w:t>-</w:t>
            </w:r>
          </w:p>
        </w:tc>
        <w:tc>
          <w:tcPr>
            <w:tcW w:w="1931" w:type="dxa"/>
            <w:tcBorders>
              <w:top w:val="nil"/>
              <w:left w:val="nil"/>
              <w:bottom w:val="single" w:sz="4" w:space="0" w:color="auto"/>
              <w:right w:val="nil"/>
            </w:tcBorders>
            <w:vAlign w:val="bottom"/>
          </w:tcPr>
          <w:p w14:paraId="07ED1161" w14:textId="546C0007"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118</w:t>
            </w:r>
          </w:p>
        </w:tc>
        <w:tc>
          <w:tcPr>
            <w:tcW w:w="1633" w:type="dxa"/>
            <w:tcBorders>
              <w:top w:val="nil"/>
              <w:left w:val="nil"/>
              <w:bottom w:val="single" w:sz="4" w:space="0" w:color="auto"/>
              <w:right w:val="nil"/>
            </w:tcBorders>
            <w:vAlign w:val="bottom"/>
          </w:tcPr>
          <w:p w14:paraId="2CC07208" w14:textId="05EC9A32"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118</w:t>
            </w:r>
          </w:p>
        </w:tc>
      </w:tr>
      <w:tr w:rsidR="00750CCA" w:rsidRPr="00161BBC" w14:paraId="66264C25" w14:textId="77777777" w:rsidTr="00161BBC">
        <w:trPr>
          <w:trHeight w:val="189"/>
        </w:trPr>
        <w:tc>
          <w:tcPr>
            <w:tcW w:w="5371" w:type="dxa"/>
            <w:tcBorders>
              <w:top w:val="nil"/>
              <w:left w:val="nil"/>
              <w:bottom w:val="nil"/>
              <w:right w:val="nil"/>
            </w:tcBorders>
            <w:vAlign w:val="bottom"/>
          </w:tcPr>
          <w:p w14:paraId="4A04926C" w14:textId="77777777" w:rsidR="00750CCA" w:rsidRPr="00161BBC" w:rsidRDefault="00750CCA" w:rsidP="00750CCA">
            <w:pPr>
              <w:tabs>
                <w:tab w:val="left" w:pos="216"/>
              </w:tabs>
              <w:spacing w:line="240" w:lineRule="auto"/>
              <w:ind w:left="-101"/>
              <w:rPr>
                <w:rFonts w:eastAsia="Arial Unicode MS" w:cs="Arial"/>
                <w:color w:val="000000"/>
                <w:sz w:val="18"/>
                <w:szCs w:val="18"/>
              </w:rPr>
            </w:pPr>
          </w:p>
        </w:tc>
        <w:tc>
          <w:tcPr>
            <w:tcW w:w="1866" w:type="dxa"/>
            <w:tcBorders>
              <w:top w:val="nil"/>
              <w:left w:val="nil"/>
              <w:bottom w:val="nil"/>
              <w:right w:val="nil"/>
            </w:tcBorders>
            <w:vAlign w:val="bottom"/>
          </w:tcPr>
          <w:p w14:paraId="2C720AAF" w14:textId="77777777" w:rsidR="00750CCA" w:rsidRPr="00161BBC" w:rsidRDefault="00750CCA" w:rsidP="00750CCA">
            <w:pPr>
              <w:spacing w:line="240" w:lineRule="auto"/>
              <w:ind w:right="-72"/>
              <w:jc w:val="center"/>
              <w:rPr>
                <w:rFonts w:eastAsia="Arial Unicode MS" w:cs="Arial"/>
                <w:color w:val="000000"/>
                <w:sz w:val="18"/>
                <w:szCs w:val="18"/>
              </w:rPr>
            </w:pPr>
          </w:p>
        </w:tc>
        <w:tc>
          <w:tcPr>
            <w:tcW w:w="1954" w:type="dxa"/>
            <w:tcBorders>
              <w:top w:val="single" w:sz="4" w:space="0" w:color="auto"/>
              <w:left w:val="nil"/>
              <w:bottom w:val="nil"/>
              <w:right w:val="nil"/>
            </w:tcBorders>
            <w:vAlign w:val="bottom"/>
          </w:tcPr>
          <w:p w14:paraId="2E10A00F" w14:textId="77777777" w:rsidR="00750CCA" w:rsidRPr="00161BBC" w:rsidRDefault="00750CCA" w:rsidP="00750CCA">
            <w:pPr>
              <w:spacing w:line="240" w:lineRule="auto"/>
              <w:ind w:right="-72"/>
              <w:jc w:val="right"/>
              <w:rPr>
                <w:rFonts w:cs="Arial"/>
                <w:color w:val="000000"/>
                <w:sz w:val="18"/>
                <w:szCs w:val="18"/>
              </w:rPr>
            </w:pPr>
          </w:p>
        </w:tc>
        <w:tc>
          <w:tcPr>
            <w:tcW w:w="1791" w:type="dxa"/>
            <w:tcBorders>
              <w:top w:val="single" w:sz="4" w:space="0" w:color="auto"/>
              <w:left w:val="nil"/>
              <w:bottom w:val="nil"/>
              <w:right w:val="nil"/>
            </w:tcBorders>
            <w:vAlign w:val="bottom"/>
          </w:tcPr>
          <w:p w14:paraId="4ED93A09" w14:textId="77777777" w:rsidR="00750CCA" w:rsidRPr="00161BBC" w:rsidRDefault="00750CCA" w:rsidP="00750CCA">
            <w:pPr>
              <w:spacing w:line="240" w:lineRule="auto"/>
              <w:ind w:right="-72"/>
              <w:jc w:val="right"/>
              <w:rPr>
                <w:rFonts w:cs="Arial"/>
                <w:color w:val="000000"/>
                <w:sz w:val="18"/>
                <w:szCs w:val="18"/>
              </w:rPr>
            </w:pPr>
          </w:p>
        </w:tc>
        <w:tc>
          <w:tcPr>
            <w:tcW w:w="1931" w:type="dxa"/>
            <w:tcBorders>
              <w:top w:val="single" w:sz="4" w:space="0" w:color="auto"/>
              <w:left w:val="nil"/>
              <w:bottom w:val="nil"/>
              <w:right w:val="nil"/>
            </w:tcBorders>
            <w:vAlign w:val="bottom"/>
          </w:tcPr>
          <w:p w14:paraId="7E945C42" w14:textId="77777777" w:rsidR="00750CCA" w:rsidRPr="00161BBC" w:rsidRDefault="00750CCA" w:rsidP="00750CCA">
            <w:pPr>
              <w:spacing w:line="240" w:lineRule="auto"/>
              <w:ind w:right="-72"/>
              <w:jc w:val="right"/>
              <w:rPr>
                <w:rFonts w:cs="Arial"/>
                <w:color w:val="000000"/>
                <w:sz w:val="18"/>
                <w:szCs w:val="18"/>
              </w:rPr>
            </w:pPr>
          </w:p>
        </w:tc>
        <w:tc>
          <w:tcPr>
            <w:tcW w:w="1633" w:type="dxa"/>
            <w:tcBorders>
              <w:top w:val="single" w:sz="4" w:space="0" w:color="auto"/>
              <w:left w:val="nil"/>
              <w:bottom w:val="nil"/>
              <w:right w:val="nil"/>
            </w:tcBorders>
            <w:vAlign w:val="bottom"/>
          </w:tcPr>
          <w:p w14:paraId="1CA44CE2" w14:textId="77777777" w:rsidR="00750CCA" w:rsidRPr="00161BBC" w:rsidRDefault="00750CCA" w:rsidP="00750CCA">
            <w:pPr>
              <w:spacing w:line="240" w:lineRule="auto"/>
              <w:ind w:right="-72"/>
              <w:jc w:val="right"/>
              <w:rPr>
                <w:rFonts w:cs="Arial"/>
                <w:color w:val="000000"/>
                <w:sz w:val="18"/>
                <w:szCs w:val="18"/>
              </w:rPr>
            </w:pPr>
          </w:p>
        </w:tc>
      </w:tr>
      <w:tr w:rsidR="00750CCA" w:rsidRPr="00161BBC" w14:paraId="10649911" w14:textId="77777777" w:rsidTr="00161BBC">
        <w:trPr>
          <w:trHeight w:val="189"/>
        </w:trPr>
        <w:tc>
          <w:tcPr>
            <w:tcW w:w="5371" w:type="dxa"/>
            <w:tcBorders>
              <w:top w:val="nil"/>
              <w:left w:val="nil"/>
              <w:bottom w:val="nil"/>
              <w:right w:val="nil"/>
            </w:tcBorders>
            <w:vAlign w:val="bottom"/>
          </w:tcPr>
          <w:p w14:paraId="664423AC" w14:textId="77777777" w:rsidR="00750CCA" w:rsidRPr="00161BBC" w:rsidRDefault="00750CCA" w:rsidP="00750CCA">
            <w:pPr>
              <w:spacing w:line="240" w:lineRule="auto"/>
              <w:ind w:left="-101"/>
              <w:rPr>
                <w:rFonts w:eastAsia="Arial Unicode MS" w:cs="Arial"/>
                <w:b/>
                <w:bCs/>
                <w:color w:val="000000"/>
                <w:sz w:val="18"/>
                <w:szCs w:val="18"/>
              </w:rPr>
            </w:pPr>
            <w:r w:rsidRPr="00161BBC">
              <w:rPr>
                <w:rFonts w:eastAsia="Arial Unicode MS" w:cs="Arial"/>
                <w:b/>
                <w:bCs/>
                <w:color w:val="000000"/>
                <w:sz w:val="18"/>
                <w:szCs w:val="18"/>
              </w:rPr>
              <w:t>Total assets</w:t>
            </w:r>
          </w:p>
        </w:tc>
        <w:tc>
          <w:tcPr>
            <w:tcW w:w="1866" w:type="dxa"/>
            <w:tcBorders>
              <w:top w:val="nil"/>
              <w:left w:val="nil"/>
              <w:bottom w:val="nil"/>
              <w:right w:val="nil"/>
            </w:tcBorders>
            <w:vAlign w:val="bottom"/>
          </w:tcPr>
          <w:p w14:paraId="5F195D77" w14:textId="77777777" w:rsidR="00750CCA" w:rsidRPr="00161BB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single" w:sz="4" w:space="0" w:color="auto"/>
              <w:right w:val="nil"/>
            </w:tcBorders>
            <w:vAlign w:val="bottom"/>
          </w:tcPr>
          <w:p w14:paraId="6B239238" w14:textId="0DE10669"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2</w:t>
            </w:r>
            <w:r w:rsidR="00750CCA" w:rsidRPr="00161BBC">
              <w:rPr>
                <w:rFonts w:eastAsia="Arial Unicode MS" w:cs="Arial"/>
                <w:color w:val="000000"/>
                <w:sz w:val="18"/>
                <w:szCs w:val="18"/>
              </w:rPr>
              <w:t>,</w:t>
            </w:r>
            <w:r w:rsidRPr="00161BBC">
              <w:rPr>
                <w:rFonts w:eastAsia="Arial Unicode MS" w:cs="Arial"/>
                <w:color w:val="000000"/>
                <w:sz w:val="18"/>
                <w:szCs w:val="18"/>
              </w:rPr>
              <w:t>644</w:t>
            </w:r>
          </w:p>
        </w:tc>
        <w:tc>
          <w:tcPr>
            <w:tcW w:w="1791" w:type="dxa"/>
            <w:tcBorders>
              <w:top w:val="nil"/>
              <w:left w:val="nil"/>
              <w:bottom w:val="single" w:sz="4" w:space="0" w:color="auto"/>
              <w:right w:val="nil"/>
            </w:tcBorders>
            <w:vAlign w:val="bottom"/>
          </w:tcPr>
          <w:p w14:paraId="4EAD4F13" w14:textId="07BAC29E" w:rsidR="00750CCA" w:rsidRPr="00161BBC" w:rsidRDefault="00F37003" w:rsidP="00750CCA">
            <w:pPr>
              <w:spacing w:line="240" w:lineRule="auto"/>
              <w:ind w:left="-314" w:right="-72" w:firstLine="314"/>
              <w:jc w:val="right"/>
              <w:rPr>
                <w:rFonts w:cs="Arial"/>
                <w:color w:val="000000"/>
                <w:sz w:val="18"/>
                <w:szCs w:val="18"/>
              </w:rPr>
            </w:pPr>
            <w:r w:rsidRPr="00161BBC">
              <w:rPr>
                <w:rFonts w:eastAsia="Arial Unicode MS" w:cs="Arial"/>
                <w:color w:val="000000"/>
                <w:sz w:val="18"/>
                <w:szCs w:val="18"/>
              </w:rPr>
              <w:t>10</w:t>
            </w:r>
            <w:r w:rsidR="00750CCA" w:rsidRPr="00161BBC">
              <w:rPr>
                <w:rFonts w:eastAsia="Arial Unicode MS" w:cs="Arial"/>
                <w:color w:val="000000"/>
                <w:sz w:val="18"/>
                <w:szCs w:val="18"/>
              </w:rPr>
              <w:t>,</w:t>
            </w:r>
            <w:r w:rsidRPr="00161BBC">
              <w:rPr>
                <w:rFonts w:eastAsia="Arial Unicode MS" w:cs="Arial"/>
                <w:color w:val="000000"/>
                <w:sz w:val="18"/>
                <w:szCs w:val="18"/>
              </w:rPr>
              <w:t>351</w:t>
            </w:r>
          </w:p>
        </w:tc>
        <w:tc>
          <w:tcPr>
            <w:tcW w:w="1931" w:type="dxa"/>
            <w:tcBorders>
              <w:top w:val="nil"/>
              <w:left w:val="nil"/>
              <w:bottom w:val="single" w:sz="4" w:space="0" w:color="auto"/>
              <w:right w:val="nil"/>
            </w:tcBorders>
            <w:vAlign w:val="bottom"/>
          </w:tcPr>
          <w:p w14:paraId="69BF78EC" w14:textId="5A46BA45"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12</w:t>
            </w:r>
            <w:r w:rsidR="00750CCA" w:rsidRPr="00161BBC">
              <w:rPr>
                <w:rFonts w:eastAsia="Arial Unicode MS" w:cs="Arial"/>
                <w:color w:val="000000"/>
                <w:sz w:val="18"/>
                <w:szCs w:val="18"/>
              </w:rPr>
              <w:t>,</w:t>
            </w:r>
            <w:r w:rsidRPr="00161BBC">
              <w:rPr>
                <w:rFonts w:eastAsia="Arial Unicode MS" w:cs="Arial"/>
                <w:color w:val="000000"/>
                <w:sz w:val="18"/>
                <w:szCs w:val="18"/>
              </w:rPr>
              <w:t>995</w:t>
            </w:r>
          </w:p>
        </w:tc>
        <w:tc>
          <w:tcPr>
            <w:tcW w:w="1633" w:type="dxa"/>
            <w:tcBorders>
              <w:top w:val="nil"/>
              <w:left w:val="nil"/>
              <w:bottom w:val="single" w:sz="4" w:space="0" w:color="auto"/>
              <w:right w:val="nil"/>
            </w:tcBorders>
            <w:vAlign w:val="bottom"/>
          </w:tcPr>
          <w:p w14:paraId="718EDA96" w14:textId="3F405054"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14</w:t>
            </w:r>
            <w:r w:rsidR="00750CCA" w:rsidRPr="00161BBC">
              <w:rPr>
                <w:rFonts w:eastAsia="Arial Unicode MS" w:cs="Arial"/>
                <w:color w:val="000000"/>
                <w:sz w:val="18"/>
                <w:szCs w:val="18"/>
              </w:rPr>
              <w:t>,</w:t>
            </w:r>
            <w:r w:rsidRPr="00161BBC">
              <w:rPr>
                <w:rFonts w:eastAsia="Arial Unicode MS" w:cs="Arial"/>
                <w:color w:val="000000"/>
                <w:sz w:val="18"/>
                <w:szCs w:val="18"/>
              </w:rPr>
              <w:t>267</w:t>
            </w:r>
          </w:p>
        </w:tc>
      </w:tr>
      <w:tr w:rsidR="00750CCA" w:rsidRPr="00161BBC" w14:paraId="42E788BA" w14:textId="77777777" w:rsidTr="00161BBC">
        <w:trPr>
          <w:trHeight w:val="189"/>
        </w:trPr>
        <w:tc>
          <w:tcPr>
            <w:tcW w:w="5371" w:type="dxa"/>
            <w:tcBorders>
              <w:top w:val="nil"/>
              <w:left w:val="nil"/>
              <w:bottom w:val="nil"/>
              <w:right w:val="nil"/>
            </w:tcBorders>
            <w:vAlign w:val="bottom"/>
          </w:tcPr>
          <w:p w14:paraId="3E9B8F9B" w14:textId="77777777" w:rsidR="00750CCA" w:rsidRPr="00161BBC" w:rsidRDefault="00750CCA" w:rsidP="00750CCA">
            <w:pPr>
              <w:spacing w:line="240" w:lineRule="auto"/>
              <w:ind w:left="-101"/>
              <w:rPr>
                <w:rFonts w:eastAsia="Arial Unicode MS" w:cs="Arial"/>
                <w:b/>
                <w:bCs/>
                <w:color w:val="000000"/>
                <w:sz w:val="18"/>
                <w:szCs w:val="18"/>
              </w:rPr>
            </w:pPr>
          </w:p>
        </w:tc>
        <w:tc>
          <w:tcPr>
            <w:tcW w:w="1866" w:type="dxa"/>
            <w:tcBorders>
              <w:top w:val="nil"/>
              <w:left w:val="nil"/>
              <w:bottom w:val="nil"/>
              <w:right w:val="nil"/>
            </w:tcBorders>
            <w:vAlign w:val="bottom"/>
          </w:tcPr>
          <w:p w14:paraId="70E0F9A8" w14:textId="77777777" w:rsidR="00750CCA" w:rsidRPr="00161BBC" w:rsidRDefault="00750CCA" w:rsidP="00750CCA">
            <w:pPr>
              <w:spacing w:line="240" w:lineRule="auto"/>
              <w:ind w:right="-72"/>
              <w:jc w:val="center"/>
              <w:rPr>
                <w:rFonts w:eastAsia="Arial Unicode MS" w:cs="Arial"/>
                <w:color w:val="000000"/>
                <w:sz w:val="18"/>
                <w:szCs w:val="18"/>
              </w:rPr>
            </w:pPr>
          </w:p>
        </w:tc>
        <w:tc>
          <w:tcPr>
            <w:tcW w:w="1954" w:type="dxa"/>
            <w:tcBorders>
              <w:top w:val="single" w:sz="4" w:space="0" w:color="auto"/>
              <w:left w:val="nil"/>
              <w:bottom w:val="nil"/>
              <w:right w:val="nil"/>
            </w:tcBorders>
            <w:vAlign w:val="bottom"/>
          </w:tcPr>
          <w:p w14:paraId="01D6A5C2" w14:textId="77777777" w:rsidR="00750CCA" w:rsidRPr="00161BBC" w:rsidRDefault="00750CCA" w:rsidP="00750CCA">
            <w:pPr>
              <w:spacing w:line="240" w:lineRule="auto"/>
              <w:ind w:right="-72"/>
              <w:jc w:val="right"/>
              <w:rPr>
                <w:rFonts w:cs="Arial"/>
                <w:color w:val="000000"/>
                <w:sz w:val="18"/>
                <w:szCs w:val="18"/>
              </w:rPr>
            </w:pPr>
          </w:p>
        </w:tc>
        <w:tc>
          <w:tcPr>
            <w:tcW w:w="1791" w:type="dxa"/>
            <w:tcBorders>
              <w:top w:val="single" w:sz="4" w:space="0" w:color="auto"/>
              <w:left w:val="nil"/>
              <w:bottom w:val="nil"/>
              <w:right w:val="nil"/>
            </w:tcBorders>
            <w:vAlign w:val="bottom"/>
          </w:tcPr>
          <w:p w14:paraId="22A1C38B" w14:textId="77777777" w:rsidR="00750CCA" w:rsidRPr="00161BBC" w:rsidRDefault="00750CCA" w:rsidP="00750CCA">
            <w:pPr>
              <w:spacing w:line="240" w:lineRule="auto"/>
              <w:ind w:left="-314" w:right="-72" w:firstLine="314"/>
              <w:jc w:val="right"/>
              <w:rPr>
                <w:rFonts w:cs="Arial"/>
                <w:color w:val="000000"/>
                <w:sz w:val="18"/>
                <w:szCs w:val="18"/>
              </w:rPr>
            </w:pPr>
          </w:p>
        </w:tc>
        <w:tc>
          <w:tcPr>
            <w:tcW w:w="1931" w:type="dxa"/>
            <w:tcBorders>
              <w:top w:val="single" w:sz="4" w:space="0" w:color="auto"/>
              <w:left w:val="nil"/>
              <w:bottom w:val="nil"/>
              <w:right w:val="nil"/>
            </w:tcBorders>
            <w:vAlign w:val="bottom"/>
          </w:tcPr>
          <w:p w14:paraId="32D76A97" w14:textId="77777777" w:rsidR="00750CCA" w:rsidRPr="00161BBC" w:rsidRDefault="00750CCA" w:rsidP="00750CCA">
            <w:pPr>
              <w:spacing w:line="240" w:lineRule="auto"/>
              <w:ind w:right="-72"/>
              <w:jc w:val="right"/>
              <w:rPr>
                <w:rFonts w:cs="Arial"/>
                <w:color w:val="000000"/>
                <w:sz w:val="18"/>
                <w:szCs w:val="18"/>
              </w:rPr>
            </w:pPr>
          </w:p>
        </w:tc>
        <w:tc>
          <w:tcPr>
            <w:tcW w:w="1633" w:type="dxa"/>
            <w:tcBorders>
              <w:top w:val="single" w:sz="4" w:space="0" w:color="auto"/>
              <w:left w:val="nil"/>
              <w:bottom w:val="nil"/>
              <w:right w:val="nil"/>
            </w:tcBorders>
            <w:vAlign w:val="bottom"/>
          </w:tcPr>
          <w:p w14:paraId="0D20EB17" w14:textId="77777777" w:rsidR="00750CCA" w:rsidRPr="00161BBC" w:rsidRDefault="00750CCA" w:rsidP="00750CCA">
            <w:pPr>
              <w:spacing w:line="240" w:lineRule="auto"/>
              <w:ind w:right="-72"/>
              <w:jc w:val="right"/>
              <w:rPr>
                <w:rFonts w:cs="Arial"/>
                <w:color w:val="000000"/>
                <w:sz w:val="18"/>
                <w:szCs w:val="18"/>
              </w:rPr>
            </w:pPr>
          </w:p>
        </w:tc>
      </w:tr>
      <w:tr w:rsidR="00750CCA" w:rsidRPr="00161BBC" w14:paraId="2B810A25" w14:textId="77777777" w:rsidTr="00161BBC">
        <w:trPr>
          <w:trHeight w:val="189"/>
        </w:trPr>
        <w:tc>
          <w:tcPr>
            <w:tcW w:w="5371" w:type="dxa"/>
            <w:tcBorders>
              <w:top w:val="nil"/>
              <w:left w:val="nil"/>
              <w:bottom w:val="nil"/>
              <w:right w:val="nil"/>
            </w:tcBorders>
            <w:vAlign w:val="bottom"/>
          </w:tcPr>
          <w:p w14:paraId="622338C8" w14:textId="392E4BA6" w:rsidR="00750CCA" w:rsidRPr="00161BBC" w:rsidRDefault="00750CCA" w:rsidP="00750CCA">
            <w:pPr>
              <w:spacing w:line="240" w:lineRule="auto"/>
              <w:ind w:left="-101"/>
              <w:rPr>
                <w:rFonts w:eastAsia="Arial Unicode MS" w:cs="Arial"/>
                <w:b/>
                <w:bCs/>
                <w:color w:val="000000"/>
                <w:sz w:val="18"/>
                <w:szCs w:val="18"/>
              </w:rPr>
            </w:pPr>
            <w:r w:rsidRPr="00161BBC">
              <w:rPr>
                <w:rFonts w:eastAsia="Arial Unicode MS" w:cs="Arial"/>
                <w:b/>
                <w:bCs/>
                <w:color w:val="000000"/>
                <w:sz w:val="18"/>
                <w:szCs w:val="18"/>
              </w:rPr>
              <w:t>Liabilities</w:t>
            </w:r>
          </w:p>
        </w:tc>
        <w:tc>
          <w:tcPr>
            <w:tcW w:w="1866" w:type="dxa"/>
            <w:tcBorders>
              <w:top w:val="nil"/>
              <w:left w:val="nil"/>
              <w:bottom w:val="nil"/>
              <w:right w:val="nil"/>
            </w:tcBorders>
            <w:vAlign w:val="bottom"/>
          </w:tcPr>
          <w:p w14:paraId="7C463E20" w14:textId="77777777" w:rsidR="00750CCA" w:rsidRPr="00161BB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nil"/>
              <w:right w:val="nil"/>
            </w:tcBorders>
            <w:vAlign w:val="bottom"/>
          </w:tcPr>
          <w:p w14:paraId="2DCA39ED" w14:textId="77777777" w:rsidR="00750CCA" w:rsidRPr="00161BBC" w:rsidRDefault="00750CCA" w:rsidP="00750CCA">
            <w:pPr>
              <w:spacing w:line="240" w:lineRule="auto"/>
              <w:ind w:right="-72"/>
              <w:jc w:val="right"/>
              <w:rPr>
                <w:rFonts w:cs="Arial"/>
                <w:color w:val="000000"/>
                <w:sz w:val="18"/>
                <w:szCs w:val="18"/>
              </w:rPr>
            </w:pPr>
          </w:p>
        </w:tc>
        <w:tc>
          <w:tcPr>
            <w:tcW w:w="1791" w:type="dxa"/>
            <w:tcBorders>
              <w:top w:val="nil"/>
              <w:left w:val="nil"/>
              <w:bottom w:val="nil"/>
              <w:right w:val="nil"/>
            </w:tcBorders>
            <w:vAlign w:val="bottom"/>
          </w:tcPr>
          <w:p w14:paraId="421D0CF1" w14:textId="77777777" w:rsidR="00750CCA" w:rsidRPr="00161BBC" w:rsidRDefault="00750CCA" w:rsidP="00750CCA">
            <w:pPr>
              <w:spacing w:line="240" w:lineRule="auto"/>
              <w:ind w:left="-314" w:right="-72" w:firstLine="314"/>
              <w:jc w:val="right"/>
              <w:rPr>
                <w:rFonts w:cs="Arial"/>
                <w:color w:val="000000"/>
                <w:sz w:val="18"/>
                <w:szCs w:val="18"/>
              </w:rPr>
            </w:pPr>
          </w:p>
        </w:tc>
        <w:tc>
          <w:tcPr>
            <w:tcW w:w="1931" w:type="dxa"/>
            <w:tcBorders>
              <w:top w:val="nil"/>
              <w:left w:val="nil"/>
              <w:bottom w:val="nil"/>
              <w:right w:val="nil"/>
            </w:tcBorders>
            <w:vAlign w:val="bottom"/>
          </w:tcPr>
          <w:p w14:paraId="6F865D34" w14:textId="77777777" w:rsidR="00750CCA" w:rsidRPr="00161BBC" w:rsidRDefault="00750CCA" w:rsidP="00750CCA">
            <w:pPr>
              <w:spacing w:line="240" w:lineRule="auto"/>
              <w:ind w:right="-72"/>
              <w:jc w:val="right"/>
              <w:rPr>
                <w:rFonts w:cs="Arial"/>
                <w:color w:val="000000"/>
                <w:sz w:val="18"/>
                <w:szCs w:val="18"/>
              </w:rPr>
            </w:pPr>
          </w:p>
        </w:tc>
        <w:tc>
          <w:tcPr>
            <w:tcW w:w="1633" w:type="dxa"/>
            <w:tcBorders>
              <w:top w:val="nil"/>
              <w:left w:val="nil"/>
              <w:bottom w:val="nil"/>
              <w:right w:val="nil"/>
            </w:tcBorders>
            <w:vAlign w:val="bottom"/>
          </w:tcPr>
          <w:p w14:paraId="10B28410" w14:textId="77777777" w:rsidR="00750CCA" w:rsidRPr="00161BBC" w:rsidRDefault="00750CCA" w:rsidP="00750CCA">
            <w:pPr>
              <w:spacing w:line="240" w:lineRule="auto"/>
              <w:ind w:right="-72"/>
              <w:jc w:val="right"/>
              <w:rPr>
                <w:rFonts w:cs="Arial"/>
                <w:color w:val="000000"/>
                <w:sz w:val="18"/>
                <w:szCs w:val="18"/>
              </w:rPr>
            </w:pPr>
          </w:p>
        </w:tc>
      </w:tr>
      <w:tr w:rsidR="00750CCA" w:rsidRPr="00161BBC" w14:paraId="08A1EF97" w14:textId="77777777" w:rsidTr="00161BBC">
        <w:trPr>
          <w:trHeight w:val="189"/>
        </w:trPr>
        <w:tc>
          <w:tcPr>
            <w:tcW w:w="5371" w:type="dxa"/>
            <w:tcBorders>
              <w:top w:val="nil"/>
              <w:left w:val="nil"/>
              <w:bottom w:val="nil"/>
              <w:right w:val="nil"/>
            </w:tcBorders>
            <w:vAlign w:val="bottom"/>
          </w:tcPr>
          <w:p w14:paraId="68993EAB" w14:textId="77777777" w:rsidR="00750CCA" w:rsidRPr="00161BBC" w:rsidRDefault="00750CCA" w:rsidP="00750CCA">
            <w:pPr>
              <w:spacing w:line="240" w:lineRule="auto"/>
              <w:ind w:left="-101"/>
              <w:rPr>
                <w:rFonts w:eastAsia="Arial Unicode MS" w:cs="Arial"/>
                <w:b/>
                <w:bCs/>
                <w:color w:val="000000"/>
                <w:sz w:val="18"/>
                <w:szCs w:val="18"/>
              </w:rPr>
            </w:pPr>
          </w:p>
        </w:tc>
        <w:tc>
          <w:tcPr>
            <w:tcW w:w="1866" w:type="dxa"/>
            <w:tcBorders>
              <w:top w:val="nil"/>
              <w:left w:val="nil"/>
              <w:bottom w:val="nil"/>
              <w:right w:val="nil"/>
            </w:tcBorders>
            <w:vAlign w:val="bottom"/>
          </w:tcPr>
          <w:p w14:paraId="5A062353" w14:textId="77777777" w:rsidR="00750CCA" w:rsidRPr="00161BB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nil"/>
              <w:right w:val="nil"/>
            </w:tcBorders>
            <w:vAlign w:val="bottom"/>
          </w:tcPr>
          <w:p w14:paraId="388614FF" w14:textId="77777777" w:rsidR="00750CCA" w:rsidRPr="00161BBC" w:rsidRDefault="00750CCA" w:rsidP="00750CCA">
            <w:pPr>
              <w:spacing w:line="240" w:lineRule="auto"/>
              <w:ind w:right="-72"/>
              <w:jc w:val="right"/>
              <w:rPr>
                <w:rFonts w:cs="Arial"/>
                <w:color w:val="000000"/>
                <w:sz w:val="18"/>
                <w:szCs w:val="18"/>
              </w:rPr>
            </w:pPr>
          </w:p>
        </w:tc>
        <w:tc>
          <w:tcPr>
            <w:tcW w:w="1791" w:type="dxa"/>
            <w:tcBorders>
              <w:top w:val="nil"/>
              <w:left w:val="nil"/>
              <w:bottom w:val="nil"/>
              <w:right w:val="nil"/>
            </w:tcBorders>
            <w:vAlign w:val="bottom"/>
          </w:tcPr>
          <w:p w14:paraId="0AE05F6B" w14:textId="77777777" w:rsidR="00750CCA" w:rsidRPr="00161BBC" w:rsidRDefault="00750CCA" w:rsidP="00750CCA">
            <w:pPr>
              <w:spacing w:line="240" w:lineRule="auto"/>
              <w:ind w:left="-314" w:right="-72" w:firstLine="314"/>
              <w:jc w:val="right"/>
              <w:rPr>
                <w:rFonts w:cs="Arial"/>
                <w:color w:val="000000"/>
                <w:sz w:val="18"/>
                <w:szCs w:val="18"/>
              </w:rPr>
            </w:pPr>
          </w:p>
        </w:tc>
        <w:tc>
          <w:tcPr>
            <w:tcW w:w="1931" w:type="dxa"/>
            <w:tcBorders>
              <w:top w:val="nil"/>
              <w:left w:val="nil"/>
              <w:bottom w:val="nil"/>
              <w:right w:val="nil"/>
            </w:tcBorders>
            <w:vAlign w:val="bottom"/>
          </w:tcPr>
          <w:p w14:paraId="5CB94B1C" w14:textId="77777777" w:rsidR="00750CCA" w:rsidRPr="00161BBC" w:rsidRDefault="00750CCA" w:rsidP="00750CCA">
            <w:pPr>
              <w:spacing w:line="240" w:lineRule="auto"/>
              <w:ind w:right="-72"/>
              <w:jc w:val="right"/>
              <w:rPr>
                <w:rFonts w:cs="Arial"/>
                <w:color w:val="000000"/>
                <w:sz w:val="18"/>
                <w:szCs w:val="18"/>
              </w:rPr>
            </w:pPr>
          </w:p>
        </w:tc>
        <w:tc>
          <w:tcPr>
            <w:tcW w:w="1633" w:type="dxa"/>
            <w:tcBorders>
              <w:top w:val="nil"/>
              <w:left w:val="nil"/>
              <w:bottom w:val="nil"/>
              <w:right w:val="nil"/>
            </w:tcBorders>
            <w:vAlign w:val="bottom"/>
          </w:tcPr>
          <w:p w14:paraId="4B8356B3" w14:textId="77777777" w:rsidR="00750CCA" w:rsidRPr="00161BBC" w:rsidRDefault="00750CCA" w:rsidP="00750CCA">
            <w:pPr>
              <w:spacing w:line="240" w:lineRule="auto"/>
              <w:ind w:right="-72"/>
              <w:jc w:val="right"/>
              <w:rPr>
                <w:rFonts w:cs="Arial"/>
                <w:color w:val="000000"/>
                <w:sz w:val="18"/>
                <w:szCs w:val="18"/>
              </w:rPr>
            </w:pPr>
          </w:p>
        </w:tc>
      </w:tr>
      <w:tr w:rsidR="00750CCA" w:rsidRPr="00161BBC" w14:paraId="1F61DEAF" w14:textId="77777777" w:rsidTr="00161BBC">
        <w:trPr>
          <w:trHeight w:val="189"/>
        </w:trPr>
        <w:tc>
          <w:tcPr>
            <w:tcW w:w="5371" w:type="dxa"/>
            <w:tcBorders>
              <w:top w:val="nil"/>
              <w:left w:val="nil"/>
              <w:bottom w:val="nil"/>
              <w:right w:val="nil"/>
            </w:tcBorders>
            <w:vAlign w:val="bottom"/>
          </w:tcPr>
          <w:p w14:paraId="7C8E81C5" w14:textId="08A8A82F" w:rsidR="00750CCA" w:rsidRPr="00161BBC" w:rsidRDefault="00750CCA" w:rsidP="00750CCA">
            <w:pPr>
              <w:spacing w:line="240" w:lineRule="auto"/>
              <w:ind w:left="-101"/>
              <w:rPr>
                <w:rFonts w:eastAsia="Arial Unicode MS" w:cs="Arial"/>
                <w:b/>
                <w:bCs/>
                <w:color w:val="000000"/>
                <w:sz w:val="18"/>
                <w:szCs w:val="18"/>
              </w:rPr>
            </w:pPr>
            <w:r w:rsidRPr="00161BBC">
              <w:rPr>
                <w:rFonts w:eastAsia="Arial Unicode MS" w:cs="Arial"/>
                <w:color w:val="000000"/>
                <w:sz w:val="18"/>
                <w:szCs w:val="18"/>
              </w:rPr>
              <w:t>Long-term loans from financial institutions</w:t>
            </w:r>
          </w:p>
        </w:tc>
        <w:tc>
          <w:tcPr>
            <w:tcW w:w="1866" w:type="dxa"/>
            <w:tcBorders>
              <w:top w:val="nil"/>
              <w:left w:val="nil"/>
              <w:bottom w:val="nil"/>
              <w:right w:val="nil"/>
            </w:tcBorders>
            <w:vAlign w:val="bottom"/>
          </w:tcPr>
          <w:p w14:paraId="0215574F" w14:textId="69FCBFC0" w:rsidR="00750CCA" w:rsidRPr="00161BBC" w:rsidRDefault="00F37003" w:rsidP="00750CCA">
            <w:pPr>
              <w:spacing w:line="240" w:lineRule="auto"/>
              <w:ind w:right="-72"/>
              <w:jc w:val="center"/>
              <w:rPr>
                <w:rFonts w:eastAsia="Arial Unicode MS" w:cs="Arial"/>
                <w:color w:val="000000"/>
                <w:sz w:val="18"/>
                <w:szCs w:val="18"/>
              </w:rPr>
            </w:pPr>
            <w:r w:rsidRPr="00161BBC">
              <w:rPr>
                <w:rFonts w:eastAsia="Arial Unicode MS" w:cs="Arial"/>
                <w:color w:val="000000"/>
                <w:sz w:val="18"/>
                <w:szCs w:val="18"/>
              </w:rPr>
              <w:t>2</w:t>
            </w:r>
          </w:p>
        </w:tc>
        <w:tc>
          <w:tcPr>
            <w:tcW w:w="1954" w:type="dxa"/>
            <w:tcBorders>
              <w:top w:val="nil"/>
              <w:left w:val="nil"/>
              <w:bottom w:val="nil"/>
              <w:right w:val="nil"/>
            </w:tcBorders>
            <w:vAlign w:val="bottom"/>
          </w:tcPr>
          <w:p w14:paraId="07C3252E" w14:textId="61AE19C1" w:rsidR="00750CCA" w:rsidRPr="00161BBC" w:rsidRDefault="00750CCA" w:rsidP="00750CCA">
            <w:pPr>
              <w:spacing w:line="240" w:lineRule="auto"/>
              <w:ind w:right="-72"/>
              <w:jc w:val="right"/>
              <w:rPr>
                <w:rFonts w:cs="Arial"/>
                <w:color w:val="000000"/>
                <w:sz w:val="18"/>
                <w:szCs w:val="18"/>
              </w:rPr>
            </w:pPr>
            <w:r w:rsidRPr="00161BBC">
              <w:rPr>
                <w:rFonts w:eastAsia="Arial Unicode MS" w:cs="Arial"/>
                <w:color w:val="000000"/>
                <w:sz w:val="18"/>
                <w:szCs w:val="18"/>
              </w:rPr>
              <w:t>-</w:t>
            </w:r>
          </w:p>
        </w:tc>
        <w:tc>
          <w:tcPr>
            <w:tcW w:w="1791" w:type="dxa"/>
            <w:tcBorders>
              <w:top w:val="nil"/>
              <w:left w:val="nil"/>
              <w:bottom w:val="nil"/>
              <w:right w:val="nil"/>
            </w:tcBorders>
            <w:vAlign w:val="bottom"/>
          </w:tcPr>
          <w:p w14:paraId="64760105" w14:textId="2DF85C91" w:rsidR="00750CCA" w:rsidRPr="00161BBC" w:rsidRDefault="00F37003" w:rsidP="00750CCA">
            <w:pPr>
              <w:spacing w:line="240" w:lineRule="auto"/>
              <w:ind w:left="-314" w:right="-72" w:firstLine="314"/>
              <w:jc w:val="right"/>
              <w:rPr>
                <w:rFonts w:cs="Arial"/>
                <w:color w:val="000000"/>
                <w:sz w:val="18"/>
                <w:szCs w:val="18"/>
              </w:rPr>
            </w:pPr>
            <w:r w:rsidRPr="00161BBC">
              <w:rPr>
                <w:rFonts w:eastAsia="Arial Unicode MS" w:cs="Arial"/>
                <w:color w:val="000000"/>
                <w:sz w:val="18"/>
                <w:szCs w:val="18"/>
              </w:rPr>
              <w:t>113</w:t>
            </w:r>
            <w:r w:rsidR="00750CCA" w:rsidRPr="00161BBC">
              <w:rPr>
                <w:rFonts w:eastAsia="Arial Unicode MS" w:cs="Arial"/>
                <w:color w:val="000000"/>
                <w:sz w:val="18"/>
                <w:szCs w:val="18"/>
              </w:rPr>
              <w:t>,</w:t>
            </w:r>
            <w:r w:rsidRPr="00161BBC">
              <w:rPr>
                <w:rFonts w:eastAsia="Arial Unicode MS" w:cs="Arial"/>
                <w:color w:val="000000"/>
                <w:sz w:val="18"/>
                <w:szCs w:val="22"/>
              </w:rPr>
              <w:t>618</w:t>
            </w:r>
          </w:p>
        </w:tc>
        <w:tc>
          <w:tcPr>
            <w:tcW w:w="1931" w:type="dxa"/>
            <w:tcBorders>
              <w:top w:val="nil"/>
              <w:left w:val="nil"/>
              <w:bottom w:val="nil"/>
              <w:right w:val="nil"/>
            </w:tcBorders>
            <w:vAlign w:val="bottom"/>
          </w:tcPr>
          <w:p w14:paraId="1E120D34" w14:textId="2EAECF7B"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113</w:t>
            </w:r>
            <w:r w:rsidR="00750CCA" w:rsidRPr="00161BBC">
              <w:rPr>
                <w:rFonts w:eastAsia="Arial Unicode MS" w:cs="Arial"/>
                <w:color w:val="000000"/>
                <w:sz w:val="18"/>
                <w:szCs w:val="18"/>
              </w:rPr>
              <w:t>,</w:t>
            </w:r>
            <w:r w:rsidRPr="00161BBC">
              <w:rPr>
                <w:rFonts w:eastAsia="Arial Unicode MS" w:cs="Arial"/>
                <w:color w:val="000000"/>
                <w:sz w:val="18"/>
                <w:szCs w:val="18"/>
              </w:rPr>
              <w:t>618</w:t>
            </w:r>
          </w:p>
        </w:tc>
        <w:tc>
          <w:tcPr>
            <w:tcW w:w="1633" w:type="dxa"/>
            <w:tcBorders>
              <w:top w:val="nil"/>
              <w:left w:val="nil"/>
              <w:bottom w:val="nil"/>
              <w:right w:val="nil"/>
            </w:tcBorders>
            <w:vAlign w:val="bottom"/>
          </w:tcPr>
          <w:p w14:paraId="359139C4" w14:textId="006D5BF4"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113</w:t>
            </w:r>
            <w:r w:rsidR="00750CCA" w:rsidRPr="00161BBC">
              <w:rPr>
                <w:rFonts w:eastAsia="Arial Unicode MS" w:cs="Arial"/>
                <w:color w:val="000000"/>
                <w:sz w:val="18"/>
                <w:szCs w:val="18"/>
              </w:rPr>
              <w:t>,</w:t>
            </w:r>
            <w:r w:rsidRPr="00161BBC">
              <w:rPr>
                <w:rFonts w:eastAsia="Arial Unicode MS" w:cs="Arial"/>
                <w:color w:val="000000"/>
                <w:sz w:val="18"/>
                <w:szCs w:val="18"/>
              </w:rPr>
              <w:t>510</w:t>
            </w:r>
          </w:p>
        </w:tc>
      </w:tr>
      <w:tr w:rsidR="00750CCA" w:rsidRPr="00161BBC" w14:paraId="2ADA68C9" w14:textId="77777777" w:rsidTr="00161BBC">
        <w:trPr>
          <w:trHeight w:val="189"/>
        </w:trPr>
        <w:tc>
          <w:tcPr>
            <w:tcW w:w="5371" w:type="dxa"/>
            <w:tcBorders>
              <w:top w:val="nil"/>
              <w:left w:val="nil"/>
              <w:bottom w:val="nil"/>
              <w:right w:val="nil"/>
            </w:tcBorders>
            <w:vAlign w:val="bottom"/>
          </w:tcPr>
          <w:p w14:paraId="7DB111B3" w14:textId="17F2AD74" w:rsidR="00750CCA" w:rsidRPr="00161BBC" w:rsidRDefault="00750CCA" w:rsidP="00750CCA">
            <w:pPr>
              <w:spacing w:line="240" w:lineRule="auto"/>
              <w:ind w:left="-101"/>
              <w:rPr>
                <w:rFonts w:eastAsia="Arial Unicode MS" w:cs="Arial"/>
                <w:color w:val="000000"/>
                <w:sz w:val="18"/>
                <w:szCs w:val="18"/>
              </w:rPr>
            </w:pPr>
            <w:r w:rsidRPr="00161BBC">
              <w:rPr>
                <w:rFonts w:eastAsia="Arial Unicode MS" w:cs="Arial"/>
                <w:color w:val="000000"/>
                <w:sz w:val="18"/>
                <w:szCs w:val="18"/>
              </w:rPr>
              <w:t>Debenture</w:t>
            </w:r>
          </w:p>
        </w:tc>
        <w:tc>
          <w:tcPr>
            <w:tcW w:w="1866" w:type="dxa"/>
            <w:tcBorders>
              <w:top w:val="nil"/>
              <w:left w:val="nil"/>
              <w:bottom w:val="nil"/>
              <w:right w:val="nil"/>
            </w:tcBorders>
            <w:vAlign w:val="bottom"/>
          </w:tcPr>
          <w:p w14:paraId="0D00F6CB" w14:textId="79AA1D01" w:rsidR="00750CCA" w:rsidRPr="00161BBC" w:rsidRDefault="00F37003" w:rsidP="00750CCA">
            <w:pPr>
              <w:spacing w:line="240" w:lineRule="auto"/>
              <w:ind w:right="-72"/>
              <w:jc w:val="center"/>
              <w:rPr>
                <w:rFonts w:eastAsia="Arial Unicode MS" w:cs="Arial"/>
                <w:color w:val="000000"/>
                <w:sz w:val="18"/>
                <w:szCs w:val="18"/>
              </w:rPr>
            </w:pPr>
            <w:r w:rsidRPr="00161BBC">
              <w:rPr>
                <w:rFonts w:eastAsia="Arial Unicode MS" w:cs="Arial"/>
                <w:color w:val="000000"/>
                <w:sz w:val="18"/>
                <w:szCs w:val="18"/>
              </w:rPr>
              <w:t>2</w:t>
            </w:r>
          </w:p>
        </w:tc>
        <w:tc>
          <w:tcPr>
            <w:tcW w:w="1954" w:type="dxa"/>
            <w:tcBorders>
              <w:top w:val="nil"/>
              <w:left w:val="nil"/>
              <w:bottom w:val="nil"/>
              <w:right w:val="nil"/>
            </w:tcBorders>
            <w:vAlign w:val="bottom"/>
          </w:tcPr>
          <w:p w14:paraId="79087979" w14:textId="32C19CFC" w:rsidR="00750CCA" w:rsidRPr="00161BBC" w:rsidRDefault="00750CCA" w:rsidP="00750CCA">
            <w:pPr>
              <w:spacing w:line="240" w:lineRule="auto"/>
              <w:ind w:right="-72"/>
              <w:jc w:val="right"/>
              <w:rPr>
                <w:rFonts w:cs="Arial"/>
                <w:color w:val="000000"/>
                <w:sz w:val="18"/>
                <w:szCs w:val="18"/>
              </w:rPr>
            </w:pPr>
            <w:r w:rsidRPr="00161BBC">
              <w:rPr>
                <w:rFonts w:eastAsia="Arial Unicode MS" w:cs="Arial"/>
                <w:color w:val="000000"/>
                <w:sz w:val="18"/>
                <w:szCs w:val="18"/>
              </w:rPr>
              <w:t>-</w:t>
            </w:r>
          </w:p>
        </w:tc>
        <w:tc>
          <w:tcPr>
            <w:tcW w:w="1791" w:type="dxa"/>
            <w:tcBorders>
              <w:top w:val="nil"/>
              <w:left w:val="nil"/>
              <w:bottom w:val="nil"/>
              <w:right w:val="nil"/>
            </w:tcBorders>
            <w:vAlign w:val="bottom"/>
          </w:tcPr>
          <w:p w14:paraId="55290BD8" w14:textId="3125E34B" w:rsidR="00750CCA" w:rsidRPr="00161BBC" w:rsidRDefault="00F37003" w:rsidP="00750CCA">
            <w:pPr>
              <w:spacing w:line="240" w:lineRule="auto"/>
              <w:ind w:left="-314" w:right="-72" w:firstLine="314"/>
              <w:jc w:val="right"/>
              <w:rPr>
                <w:rFonts w:cs="Arial"/>
                <w:color w:val="000000"/>
                <w:sz w:val="18"/>
                <w:szCs w:val="18"/>
              </w:rPr>
            </w:pPr>
            <w:r w:rsidRPr="00161BBC">
              <w:rPr>
                <w:rFonts w:eastAsia="Arial Unicode MS" w:cs="Arial"/>
                <w:color w:val="000000"/>
                <w:sz w:val="18"/>
                <w:szCs w:val="18"/>
              </w:rPr>
              <w:t>6</w:t>
            </w:r>
            <w:r w:rsidR="00750CCA" w:rsidRPr="00161BBC">
              <w:rPr>
                <w:rFonts w:eastAsia="Arial Unicode MS" w:cs="Arial"/>
                <w:color w:val="000000"/>
                <w:sz w:val="18"/>
                <w:szCs w:val="18"/>
              </w:rPr>
              <w:t>,</w:t>
            </w:r>
            <w:r w:rsidRPr="00161BBC">
              <w:rPr>
                <w:rFonts w:eastAsia="Arial Unicode MS" w:cs="Arial"/>
                <w:color w:val="000000"/>
                <w:sz w:val="18"/>
                <w:szCs w:val="18"/>
              </w:rPr>
              <w:t>994</w:t>
            </w:r>
          </w:p>
        </w:tc>
        <w:tc>
          <w:tcPr>
            <w:tcW w:w="1931" w:type="dxa"/>
            <w:tcBorders>
              <w:top w:val="nil"/>
              <w:left w:val="nil"/>
              <w:bottom w:val="nil"/>
              <w:right w:val="nil"/>
            </w:tcBorders>
            <w:vAlign w:val="bottom"/>
          </w:tcPr>
          <w:p w14:paraId="22B84519" w14:textId="79C7E1D3"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6</w:t>
            </w:r>
            <w:r w:rsidR="00750CCA" w:rsidRPr="00161BBC">
              <w:rPr>
                <w:rFonts w:eastAsia="Arial Unicode MS" w:cs="Arial"/>
                <w:color w:val="000000"/>
                <w:sz w:val="18"/>
                <w:szCs w:val="18"/>
              </w:rPr>
              <w:t>,</w:t>
            </w:r>
            <w:r w:rsidRPr="00161BBC">
              <w:rPr>
                <w:rFonts w:eastAsia="Arial Unicode MS" w:cs="Arial"/>
                <w:color w:val="000000"/>
                <w:sz w:val="18"/>
                <w:szCs w:val="18"/>
              </w:rPr>
              <w:t>994</w:t>
            </w:r>
          </w:p>
        </w:tc>
        <w:tc>
          <w:tcPr>
            <w:tcW w:w="1633" w:type="dxa"/>
            <w:tcBorders>
              <w:top w:val="nil"/>
              <w:left w:val="nil"/>
              <w:bottom w:val="nil"/>
              <w:right w:val="nil"/>
            </w:tcBorders>
            <w:vAlign w:val="bottom"/>
          </w:tcPr>
          <w:p w14:paraId="123F8B94" w14:textId="2941EE97"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7</w:t>
            </w:r>
            <w:r w:rsidR="00750CCA" w:rsidRPr="00161BBC">
              <w:rPr>
                <w:rFonts w:eastAsia="Arial Unicode MS" w:cs="Arial"/>
                <w:color w:val="000000"/>
                <w:sz w:val="18"/>
                <w:szCs w:val="18"/>
              </w:rPr>
              <w:t>,</w:t>
            </w:r>
            <w:r w:rsidRPr="00161BBC">
              <w:rPr>
                <w:rFonts w:eastAsia="Arial Unicode MS" w:cs="Arial"/>
                <w:color w:val="000000"/>
                <w:sz w:val="18"/>
                <w:szCs w:val="18"/>
              </w:rPr>
              <w:t>477</w:t>
            </w:r>
          </w:p>
        </w:tc>
      </w:tr>
      <w:tr w:rsidR="00750CCA" w:rsidRPr="00161BBC" w14:paraId="2E019C66" w14:textId="77777777" w:rsidTr="00161BBC">
        <w:trPr>
          <w:trHeight w:val="189"/>
        </w:trPr>
        <w:tc>
          <w:tcPr>
            <w:tcW w:w="5371" w:type="dxa"/>
            <w:tcBorders>
              <w:top w:val="nil"/>
              <w:left w:val="nil"/>
              <w:bottom w:val="nil"/>
              <w:right w:val="nil"/>
            </w:tcBorders>
            <w:vAlign w:val="bottom"/>
          </w:tcPr>
          <w:p w14:paraId="0E2D5FFF" w14:textId="0ED9B054" w:rsidR="00750CCA" w:rsidRPr="00161BBC" w:rsidRDefault="00750CCA" w:rsidP="00750CCA">
            <w:pPr>
              <w:spacing w:line="240" w:lineRule="auto"/>
              <w:ind w:left="-101"/>
              <w:rPr>
                <w:rFonts w:eastAsia="Arial Unicode MS" w:cs="Arial"/>
                <w:color w:val="000000"/>
                <w:sz w:val="18"/>
                <w:szCs w:val="18"/>
              </w:rPr>
            </w:pPr>
            <w:r w:rsidRPr="00161BBC">
              <w:rPr>
                <w:rFonts w:eastAsia="Arial Unicode MS" w:cs="Arial"/>
                <w:color w:val="000000"/>
                <w:sz w:val="18"/>
                <w:szCs w:val="18"/>
              </w:rPr>
              <w:t>Derivatives where the hedge accounting is not applied</w:t>
            </w:r>
          </w:p>
        </w:tc>
        <w:tc>
          <w:tcPr>
            <w:tcW w:w="1866" w:type="dxa"/>
            <w:tcBorders>
              <w:top w:val="nil"/>
              <w:left w:val="nil"/>
              <w:bottom w:val="nil"/>
              <w:right w:val="nil"/>
            </w:tcBorders>
            <w:vAlign w:val="bottom"/>
          </w:tcPr>
          <w:p w14:paraId="7DC86577" w14:textId="77777777" w:rsidR="00750CCA" w:rsidRPr="00161BB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nil"/>
              <w:right w:val="nil"/>
            </w:tcBorders>
            <w:vAlign w:val="bottom"/>
          </w:tcPr>
          <w:p w14:paraId="0BE99067" w14:textId="77777777" w:rsidR="00750CCA" w:rsidRPr="00161BBC" w:rsidRDefault="00750CCA" w:rsidP="00750CCA">
            <w:pPr>
              <w:spacing w:line="240" w:lineRule="auto"/>
              <w:ind w:right="-72"/>
              <w:jc w:val="right"/>
              <w:rPr>
                <w:rFonts w:cs="Arial"/>
                <w:color w:val="000000"/>
                <w:sz w:val="18"/>
                <w:szCs w:val="18"/>
              </w:rPr>
            </w:pPr>
          </w:p>
        </w:tc>
        <w:tc>
          <w:tcPr>
            <w:tcW w:w="1791" w:type="dxa"/>
            <w:tcBorders>
              <w:top w:val="nil"/>
              <w:left w:val="nil"/>
              <w:bottom w:val="nil"/>
              <w:right w:val="nil"/>
            </w:tcBorders>
            <w:vAlign w:val="bottom"/>
          </w:tcPr>
          <w:p w14:paraId="1A5570CC" w14:textId="77777777" w:rsidR="00750CCA" w:rsidRPr="00161BBC" w:rsidRDefault="00750CCA" w:rsidP="00750CCA">
            <w:pPr>
              <w:spacing w:line="240" w:lineRule="auto"/>
              <w:ind w:left="-314" w:right="-72" w:firstLine="314"/>
              <w:jc w:val="right"/>
              <w:rPr>
                <w:rFonts w:cs="Arial"/>
                <w:color w:val="000000"/>
                <w:sz w:val="18"/>
                <w:szCs w:val="18"/>
              </w:rPr>
            </w:pPr>
          </w:p>
        </w:tc>
        <w:tc>
          <w:tcPr>
            <w:tcW w:w="1931" w:type="dxa"/>
            <w:tcBorders>
              <w:top w:val="nil"/>
              <w:left w:val="nil"/>
              <w:bottom w:val="nil"/>
              <w:right w:val="nil"/>
            </w:tcBorders>
            <w:vAlign w:val="bottom"/>
          </w:tcPr>
          <w:p w14:paraId="5AD5107C" w14:textId="77777777" w:rsidR="00750CCA" w:rsidRPr="00161BBC" w:rsidRDefault="00750CCA" w:rsidP="00750CCA">
            <w:pPr>
              <w:spacing w:line="240" w:lineRule="auto"/>
              <w:ind w:right="-72"/>
              <w:jc w:val="right"/>
              <w:rPr>
                <w:rFonts w:cs="Arial"/>
                <w:color w:val="000000"/>
                <w:sz w:val="18"/>
                <w:szCs w:val="18"/>
              </w:rPr>
            </w:pPr>
          </w:p>
        </w:tc>
        <w:tc>
          <w:tcPr>
            <w:tcW w:w="1633" w:type="dxa"/>
            <w:tcBorders>
              <w:top w:val="nil"/>
              <w:left w:val="nil"/>
              <w:bottom w:val="nil"/>
              <w:right w:val="nil"/>
            </w:tcBorders>
            <w:vAlign w:val="bottom"/>
          </w:tcPr>
          <w:p w14:paraId="3AE63EBD" w14:textId="77777777" w:rsidR="00750CCA" w:rsidRPr="00161BBC" w:rsidRDefault="00750CCA" w:rsidP="00750CCA">
            <w:pPr>
              <w:spacing w:line="240" w:lineRule="auto"/>
              <w:ind w:right="-72"/>
              <w:jc w:val="right"/>
              <w:rPr>
                <w:rFonts w:cs="Arial"/>
                <w:color w:val="000000"/>
                <w:sz w:val="18"/>
                <w:szCs w:val="18"/>
              </w:rPr>
            </w:pPr>
          </w:p>
        </w:tc>
      </w:tr>
      <w:tr w:rsidR="00750CCA" w:rsidRPr="00161BBC" w14:paraId="27DF3ED3" w14:textId="77777777" w:rsidTr="00161BBC">
        <w:trPr>
          <w:trHeight w:val="189"/>
        </w:trPr>
        <w:tc>
          <w:tcPr>
            <w:tcW w:w="5371" w:type="dxa"/>
            <w:tcBorders>
              <w:top w:val="nil"/>
              <w:left w:val="nil"/>
              <w:bottom w:val="nil"/>
              <w:right w:val="nil"/>
            </w:tcBorders>
            <w:vAlign w:val="bottom"/>
          </w:tcPr>
          <w:p w14:paraId="472B38A4" w14:textId="3A79EE02" w:rsidR="00750CCA" w:rsidRPr="00161BBC" w:rsidRDefault="00750CCA" w:rsidP="00750CCA">
            <w:pPr>
              <w:spacing w:line="240" w:lineRule="auto"/>
              <w:ind w:left="-101"/>
              <w:rPr>
                <w:rFonts w:eastAsia="Arial Unicode MS" w:cs="Arial"/>
                <w:color w:val="000000"/>
                <w:sz w:val="18"/>
                <w:szCs w:val="18"/>
              </w:rPr>
            </w:pPr>
            <w:r w:rsidRPr="00161BBC">
              <w:rPr>
                <w:rFonts w:eastAsia="Arial Unicode MS" w:cs="Arial"/>
                <w:color w:val="000000"/>
                <w:sz w:val="18"/>
                <w:szCs w:val="18"/>
              </w:rPr>
              <w:t xml:space="preserve">   </w:t>
            </w:r>
            <w:r w:rsidRPr="00161BBC">
              <w:rPr>
                <w:rFonts w:eastAsia="Arial Unicode MS" w:cs="Arial"/>
                <w:color w:val="000000"/>
                <w:sz w:val="18"/>
                <w:szCs w:val="18"/>
                <w:cs/>
              </w:rPr>
              <w:t xml:space="preserve">- </w:t>
            </w:r>
            <w:r w:rsidRPr="00161BBC">
              <w:rPr>
                <w:rFonts w:eastAsia="Arial Unicode MS" w:cs="Arial"/>
                <w:color w:val="000000"/>
                <w:sz w:val="18"/>
                <w:szCs w:val="18"/>
              </w:rPr>
              <w:t>Foreign currency forward contracts</w:t>
            </w:r>
          </w:p>
        </w:tc>
        <w:tc>
          <w:tcPr>
            <w:tcW w:w="1866" w:type="dxa"/>
            <w:tcBorders>
              <w:top w:val="nil"/>
              <w:left w:val="nil"/>
              <w:bottom w:val="nil"/>
              <w:right w:val="nil"/>
            </w:tcBorders>
            <w:vAlign w:val="bottom"/>
          </w:tcPr>
          <w:p w14:paraId="6028BCCC" w14:textId="2416D8F5" w:rsidR="00750CCA" w:rsidRPr="00161BBC" w:rsidRDefault="00F37003" w:rsidP="00750CCA">
            <w:pPr>
              <w:spacing w:line="240" w:lineRule="auto"/>
              <w:ind w:right="-72"/>
              <w:jc w:val="center"/>
              <w:rPr>
                <w:rFonts w:eastAsia="Arial Unicode MS" w:cs="Arial"/>
                <w:color w:val="000000"/>
                <w:sz w:val="18"/>
                <w:szCs w:val="18"/>
              </w:rPr>
            </w:pPr>
            <w:r w:rsidRPr="00161BBC">
              <w:rPr>
                <w:rFonts w:eastAsia="Arial Unicode MS" w:cs="Arial"/>
                <w:color w:val="000000"/>
                <w:sz w:val="18"/>
                <w:szCs w:val="18"/>
              </w:rPr>
              <w:t>2</w:t>
            </w:r>
          </w:p>
        </w:tc>
        <w:tc>
          <w:tcPr>
            <w:tcW w:w="1954" w:type="dxa"/>
            <w:tcBorders>
              <w:top w:val="nil"/>
              <w:left w:val="nil"/>
              <w:bottom w:val="nil"/>
              <w:right w:val="nil"/>
            </w:tcBorders>
            <w:vAlign w:val="bottom"/>
          </w:tcPr>
          <w:p w14:paraId="15DFDA6B" w14:textId="42136BE9"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383</w:t>
            </w:r>
          </w:p>
        </w:tc>
        <w:tc>
          <w:tcPr>
            <w:tcW w:w="1791" w:type="dxa"/>
            <w:tcBorders>
              <w:top w:val="nil"/>
              <w:left w:val="nil"/>
              <w:bottom w:val="nil"/>
              <w:right w:val="nil"/>
            </w:tcBorders>
            <w:vAlign w:val="bottom"/>
          </w:tcPr>
          <w:p w14:paraId="47CAFB76" w14:textId="0A54AB52" w:rsidR="00750CCA" w:rsidRPr="00161BBC" w:rsidRDefault="00750CCA" w:rsidP="00750CCA">
            <w:pPr>
              <w:spacing w:line="240" w:lineRule="auto"/>
              <w:ind w:left="-314" w:right="-72" w:firstLine="314"/>
              <w:jc w:val="right"/>
              <w:rPr>
                <w:rFonts w:cs="Arial"/>
                <w:color w:val="000000"/>
                <w:sz w:val="18"/>
                <w:szCs w:val="18"/>
              </w:rPr>
            </w:pPr>
            <w:r w:rsidRPr="00161BBC">
              <w:rPr>
                <w:rFonts w:eastAsia="Arial Unicode MS" w:cs="Arial"/>
                <w:color w:val="000000"/>
                <w:sz w:val="18"/>
                <w:szCs w:val="18"/>
              </w:rPr>
              <w:t>-</w:t>
            </w:r>
          </w:p>
        </w:tc>
        <w:tc>
          <w:tcPr>
            <w:tcW w:w="1931" w:type="dxa"/>
            <w:tcBorders>
              <w:top w:val="nil"/>
              <w:left w:val="nil"/>
              <w:bottom w:val="nil"/>
              <w:right w:val="nil"/>
            </w:tcBorders>
            <w:vAlign w:val="bottom"/>
          </w:tcPr>
          <w:p w14:paraId="511DA75F" w14:textId="1FA73406"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383</w:t>
            </w:r>
          </w:p>
        </w:tc>
        <w:tc>
          <w:tcPr>
            <w:tcW w:w="1633" w:type="dxa"/>
            <w:tcBorders>
              <w:top w:val="nil"/>
              <w:left w:val="nil"/>
              <w:bottom w:val="nil"/>
              <w:right w:val="nil"/>
            </w:tcBorders>
            <w:vAlign w:val="bottom"/>
          </w:tcPr>
          <w:p w14:paraId="79AAC89E" w14:textId="0B16AC1B"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383</w:t>
            </w:r>
          </w:p>
        </w:tc>
      </w:tr>
      <w:tr w:rsidR="00750CCA" w:rsidRPr="00161BBC" w14:paraId="053DDCBD" w14:textId="77777777" w:rsidTr="00161BBC">
        <w:trPr>
          <w:trHeight w:val="189"/>
        </w:trPr>
        <w:tc>
          <w:tcPr>
            <w:tcW w:w="5371" w:type="dxa"/>
            <w:tcBorders>
              <w:top w:val="nil"/>
              <w:left w:val="nil"/>
              <w:bottom w:val="nil"/>
              <w:right w:val="nil"/>
            </w:tcBorders>
            <w:vAlign w:val="bottom"/>
          </w:tcPr>
          <w:p w14:paraId="15E96EA0" w14:textId="3149E3AD" w:rsidR="00750CCA" w:rsidRPr="00161BBC" w:rsidRDefault="00750CCA" w:rsidP="00750CCA">
            <w:pPr>
              <w:spacing w:line="240" w:lineRule="auto"/>
              <w:ind w:left="-101"/>
              <w:rPr>
                <w:rFonts w:eastAsia="Arial Unicode MS" w:cs="Arial"/>
                <w:color w:val="000000"/>
                <w:sz w:val="18"/>
                <w:szCs w:val="18"/>
                <w:cs/>
              </w:rPr>
            </w:pPr>
            <w:r w:rsidRPr="00161BBC">
              <w:rPr>
                <w:rFonts w:eastAsia="Arial Unicode MS" w:cs="Arial"/>
                <w:color w:val="000000"/>
                <w:sz w:val="18"/>
                <w:szCs w:val="18"/>
              </w:rPr>
              <w:t xml:space="preserve">   </w:t>
            </w:r>
            <w:r w:rsidRPr="00161BBC">
              <w:rPr>
                <w:rFonts w:eastAsia="Arial Unicode MS" w:cs="Arial"/>
                <w:color w:val="000000"/>
                <w:sz w:val="18"/>
                <w:szCs w:val="18"/>
                <w:cs/>
              </w:rPr>
              <w:t xml:space="preserve">- </w:t>
            </w:r>
            <w:r w:rsidRPr="00161BBC">
              <w:rPr>
                <w:rFonts w:eastAsia="Arial Unicode MS" w:cs="Arial"/>
                <w:color w:val="000000"/>
                <w:sz w:val="18"/>
                <w:szCs w:val="18"/>
              </w:rPr>
              <w:t>Electricity swaption contract</w:t>
            </w:r>
          </w:p>
        </w:tc>
        <w:tc>
          <w:tcPr>
            <w:tcW w:w="1866" w:type="dxa"/>
            <w:tcBorders>
              <w:top w:val="nil"/>
              <w:left w:val="nil"/>
              <w:bottom w:val="nil"/>
              <w:right w:val="nil"/>
            </w:tcBorders>
            <w:vAlign w:val="bottom"/>
          </w:tcPr>
          <w:p w14:paraId="3745A447" w14:textId="6A962F4D" w:rsidR="00750CCA" w:rsidRPr="00161BBC" w:rsidRDefault="00F37003" w:rsidP="00750CCA">
            <w:pPr>
              <w:spacing w:line="240" w:lineRule="auto"/>
              <w:ind w:right="-72"/>
              <w:jc w:val="center"/>
              <w:rPr>
                <w:rFonts w:eastAsia="Arial Unicode MS" w:cs="Arial"/>
                <w:color w:val="000000"/>
                <w:sz w:val="18"/>
                <w:szCs w:val="18"/>
              </w:rPr>
            </w:pPr>
            <w:r w:rsidRPr="00161BBC">
              <w:rPr>
                <w:rFonts w:eastAsia="Arial Unicode MS" w:cs="Arial"/>
                <w:color w:val="000000"/>
                <w:sz w:val="18"/>
                <w:szCs w:val="18"/>
              </w:rPr>
              <w:t>3</w:t>
            </w:r>
          </w:p>
        </w:tc>
        <w:tc>
          <w:tcPr>
            <w:tcW w:w="1954" w:type="dxa"/>
            <w:tcBorders>
              <w:top w:val="nil"/>
              <w:left w:val="nil"/>
              <w:bottom w:val="nil"/>
              <w:right w:val="nil"/>
            </w:tcBorders>
            <w:vAlign w:val="bottom"/>
          </w:tcPr>
          <w:p w14:paraId="05BBFB75" w14:textId="5EC32CC8"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713</w:t>
            </w:r>
          </w:p>
        </w:tc>
        <w:tc>
          <w:tcPr>
            <w:tcW w:w="1791" w:type="dxa"/>
            <w:tcBorders>
              <w:top w:val="nil"/>
              <w:left w:val="nil"/>
              <w:bottom w:val="nil"/>
              <w:right w:val="nil"/>
            </w:tcBorders>
            <w:vAlign w:val="bottom"/>
          </w:tcPr>
          <w:p w14:paraId="17AA6BCF" w14:textId="541E22BC" w:rsidR="00750CCA" w:rsidRPr="00161BBC" w:rsidRDefault="00750CCA" w:rsidP="00750CCA">
            <w:pPr>
              <w:spacing w:line="240" w:lineRule="auto"/>
              <w:ind w:left="-314" w:right="-72" w:firstLine="314"/>
              <w:jc w:val="right"/>
              <w:rPr>
                <w:rFonts w:cs="Arial"/>
                <w:color w:val="000000"/>
                <w:sz w:val="18"/>
                <w:szCs w:val="18"/>
              </w:rPr>
            </w:pPr>
            <w:r w:rsidRPr="00161BBC">
              <w:rPr>
                <w:rFonts w:eastAsia="Arial Unicode MS" w:cs="Arial"/>
                <w:color w:val="000000"/>
                <w:sz w:val="18"/>
                <w:szCs w:val="18"/>
              </w:rPr>
              <w:t>-</w:t>
            </w:r>
          </w:p>
        </w:tc>
        <w:tc>
          <w:tcPr>
            <w:tcW w:w="1931" w:type="dxa"/>
            <w:tcBorders>
              <w:top w:val="nil"/>
              <w:left w:val="nil"/>
              <w:bottom w:val="nil"/>
              <w:right w:val="nil"/>
            </w:tcBorders>
            <w:vAlign w:val="bottom"/>
          </w:tcPr>
          <w:p w14:paraId="7FF68F6E" w14:textId="2B98C183"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713</w:t>
            </w:r>
          </w:p>
        </w:tc>
        <w:tc>
          <w:tcPr>
            <w:tcW w:w="1633" w:type="dxa"/>
            <w:tcBorders>
              <w:top w:val="nil"/>
              <w:left w:val="nil"/>
              <w:bottom w:val="nil"/>
              <w:right w:val="nil"/>
            </w:tcBorders>
            <w:vAlign w:val="bottom"/>
          </w:tcPr>
          <w:p w14:paraId="30E967BF" w14:textId="45E6B02C"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713</w:t>
            </w:r>
          </w:p>
        </w:tc>
      </w:tr>
      <w:tr w:rsidR="00750CCA" w:rsidRPr="00161BBC" w14:paraId="52B92A12" w14:textId="77777777" w:rsidTr="00161BBC">
        <w:trPr>
          <w:trHeight w:val="189"/>
        </w:trPr>
        <w:tc>
          <w:tcPr>
            <w:tcW w:w="5371" w:type="dxa"/>
            <w:tcBorders>
              <w:top w:val="nil"/>
              <w:left w:val="nil"/>
              <w:bottom w:val="nil"/>
              <w:right w:val="nil"/>
            </w:tcBorders>
            <w:vAlign w:val="bottom"/>
          </w:tcPr>
          <w:p w14:paraId="47402F52" w14:textId="248FE263" w:rsidR="00750CCA" w:rsidRPr="00161BBC" w:rsidRDefault="00750CCA" w:rsidP="00750CCA">
            <w:pPr>
              <w:spacing w:line="240" w:lineRule="auto"/>
              <w:ind w:left="-101"/>
              <w:rPr>
                <w:rFonts w:eastAsia="Arial Unicode MS" w:cs="Arial"/>
                <w:color w:val="000000"/>
                <w:sz w:val="18"/>
                <w:szCs w:val="18"/>
              </w:rPr>
            </w:pPr>
            <w:r w:rsidRPr="00161BBC">
              <w:rPr>
                <w:rFonts w:eastAsia="Arial Unicode MS" w:cs="Arial"/>
                <w:color w:val="000000"/>
                <w:sz w:val="18"/>
                <w:szCs w:val="18"/>
              </w:rPr>
              <w:t>Derivatives where the hedge accounting is applied</w:t>
            </w:r>
          </w:p>
        </w:tc>
        <w:tc>
          <w:tcPr>
            <w:tcW w:w="1866" w:type="dxa"/>
            <w:tcBorders>
              <w:top w:val="nil"/>
              <w:left w:val="nil"/>
              <w:bottom w:val="nil"/>
              <w:right w:val="nil"/>
            </w:tcBorders>
            <w:vAlign w:val="bottom"/>
          </w:tcPr>
          <w:p w14:paraId="04643103" w14:textId="77777777" w:rsidR="00750CCA" w:rsidRPr="00161BB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nil"/>
              <w:right w:val="nil"/>
            </w:tcBorders>
            <w:vAlign w:val="bottom"/>
          </w:tcPr>
          <w:p w14:paraId="12B8F9DD" w14:textId="77777777" w:rsidR="00750CCA" w:rsidRPr="00161BBC" w:rsidRDefault="00750CCA" w:rsidP="00750CCA">
            <w:pPr>
              <w:spacing w:line="240" w:lineRule="auto"/>
              <w:ind w:right="-72"/>
              <w:jc w:val="right"/>
              <w:rPr>
                <w:rFonts w:cs="Arial"/>
                <w:color w:val="000000"/>
                <w:sz w:val="18"/>
                <w:szCs w:val="18"/>
              </w:rPr>
            </w:pPr>
          </w:p>
        </w:tc>
        <w:tc>
          <w:tcPr>
            <w:tcW w:w="1791" w:type="dxa"/>
            <w:tcBorders>
              <w:top w:val="nil"/>
              <w:left w:val="nil"/>
              <w:bottom w:val="nil"/>
              <w:right w:val="nil"/>
            </w:tcBorders>
            <w:vAlign w:val="bottom"/>
          </w:tcPr>
          <w:p w14:paraId="5D56487C" w14:textId="77777777" w:rsidR="00750CCA" w:rsidRPr="00161BBC" w:rsidRDefault="00750CCA" w:rsidP="00750CCA">
            <w:pPr>
              <w:spacing w:line="240" w:lineRule="auto"/>
              <w:ind w:left="-314" w:right="-72" w:firstLine="314"/>
              <w:jc w:val="right"/>
              <w:rPr>
                <w:rFonts w:cs="Arial"/>
                <w:color w:val="000000"/>
                <w:sz w:val="18"/>
                <w:szCs w:val="18"/>
              </w:rPr>
            </w:pPr>
          </w:p>
        </w:tc>
        <w:tc>
          <w:tcPr>
            <w:tcW w:w="1931" w:type="dxa"/>
            <w:tcBorders>
              <w:top w:val="nil"/>
              <w:left w:val="nil"/>
              <w:bottom w:val="nil"/>
              <w:right w:val="nil"/>
            </w:tcBorders>
            <w:vAlign w:val="bottom"/>
          </w:tcPr>
          <w:p w14:paraId="52279589" w14:textId="77777777" w:rsidR="00750CCA" w:rsidRPr="00161BBC" w:rsidRDefault="00750CCA" w:rsidP="00750CCA">
            <w:pPr>
              <w:spacing w:line="240" w:lineRule="auto"/>
              <w:ind w:right="-72"/>
              <w:jc w:val="right"/>
              <w:rPr>
                <w:rFonts w:cs="Arial"/>
                <w:color w:val="000000"/>
                <w:sz w:val="18"/>
                <w:szCs w:val="18"/>
              </w:rPr>
            </w:pPr>
          </w:p>
        </w:tc>
        <w:tc>
          <w:tcPr>
            <w:tcW w:w="1633" w:type="dxa"/>
            <w:tcBorders>
              <w:top w:val="nil"/>
              <w:left w:val="nil"/>
              <w:bottom w:val="nil"/>
              <w:right w:val="nil"/>
            </w:tcBorders>
            <w:vAlign w:val="bottom"/>
          </w:tcPr>
          <w:p w14:paraId="53A09677" w14:textId="77777777" w:rsidR="00750CCA" w:rsidRPr="00161BBC" w:rsidRDefault="00750CCA" w:rsidP="00750CCA">
            <w:pPr>
              <w:spacing w:line="240" w:lineRule="auto"/>
              <w:ind w:right="-72"/>
              <w:jc w:val="right"/>
              <w:rPr>
                <w:rFonts w:cs="Arial"/>
                <w:color w:val="000000"/>
                <w:sz w:val="18"/>
                <w:szCs w:val="18"/>
              </w:rPr>
            </w:pPr>
          </w:p>
        </w:tc>
      </w:tr>
      <w:tr w:rsidR="00750CCA" w:rsidRPr="00161BBC" w14:paraId="2E185CA2" w14:textId="77777777" w:rsidTr="00161BBC">
        <w:trPr>
          <w:trHeight w:val="189"/>
        </w:trPr>
        <w:tc>
          <w:tcPr>
            <w:tcW w:w="5371" w:type="dxa"/>
            <w:tcBorders>
              <w:top w:val="nil"/>
              <w:left w:val="nil"/>
              <w:bottom w:val="nil"/>
              <w:right w:val="nil"/>
            </w:tcBorders>
            <w:vAlign w:val="bottom"/>
          </w:tcPr>
          <w:p w14:paraId="19D2389E" w14:textId="77A66BCB" w:rsidR="00750CCA" w:rsidRPr="00161BBC" w:rsidRDefault="00750CCA" w:rsidP="00750CCA">
            <w:pPr>
              <w:spacing w:line="240" w:lineRule="auto"/>
              <w:ind w:left="-101"/>
              <w:rPr>
                <w:rFonts w:eastAsia="Arial Unicode MS" w:cs="Arial"/>
                <w:color w:val="000000"/>
                <w:sz w:val="18"/>
                <w:szCs w:val="18"/>
              </w:rPr>
            </w:pPr>
            <w:r w:rsidRPr="00161BBC">
              <w:rPr>
                <w:rFonts w:eastAsia="Arial Unicode MS" w:cs="Arial"/>
                <w:color w:val="000000"/>
                <w:sz w:val="18"/>
                <w:szCs w:val="18"/>
                <w:cs/>
              </w:rPr>
              <w:t xml:space="preserve">   - </w:t>
            </w:r>
            <w:r w:rsidRPr="00161BBC">
              <w:rPr>
                <w:rFonts w:eastAsia="Arial Unicode MS" w:cs="Arial"/>
                <w:color w:val="000000"/>
                <w:sz w:val="18"/>
                <w:szCs w:val="18"/>
              </w:rPr>
              <w:t>Interest rate swap contracts</w:t>
            </w:r>
          </w:p>
        </w:tc>
        <w:tc>
          <w:tcPr>
            <w:tcW w:w="1866" w:type="dxa"/>
            <w:tcBorders>
              <w:top w:val="nil"/>
              <w:left w:val="nil"/>
              <w:bottom w:val="nil"/>
              <w:right w:val="nil"/>
            </w:tcBorders>
            <w:vAlign w:val="bottom"/>
          </w:tcPr>
          <w:p w14:paraId="30D2B3EE" w14:textId="31CE0576" w:rsidR="00750CCA" w:rsidRPr="00161BBC" w:rsidRDefault="00F37003" w:rsidP="00750CCA">
            <w:pPr>
              <w:spacing w:line="240" w:lineRule="auto"/>
              <w:ind w:right="-72"/>
              <w:jc w:val="center"/>
              <w:rPr>
                <w:rFonts w:eastAsia="Arial Unicode MS" w:cs="Arial"/>
                <w:color w:val="000000"/>
                <w:sz w:val="18"/>
                <w:szCs w:val="18"/>
              </w:rPr>
            </w:pPr>
            <w:r w:rsidRPr="00161BBC">
              <w:rPr>
                <w:rFonts w:eastAsia="Arial Unicode MS" w:cs="Arial"/>
                <w:color w:val="000000"/>
                <w:sz w:val="18"/>
                <w:szCs w:val="18"/>
              </w:rPr>
              <w:t>2</w:t>
            </w:r>
          </w:p>
        </w:tc>
        <w:tc>
          <w:tcPr>
            <w:tcW w:w="1954" w:type="dxa"/>
            <w:tcBorders>
              <w:top w:val="nil"/>
              <w:left w:val="nil"/>
              <w:bottom w:val="nil"/>
              <w:right w:val="nil"/>
            </w:tcBorders>
            <w:vAlign w:val="bottom"/>
          </w:tcPr>
          <w:p w14:paraId="1E4D8396" w14:textId="264E649E"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891</w:t>
            </w:r>
          </w:p>
        </w:tc>
        <w:tc>
          <w:tcPr>
            <w:tcW w:w="1791" w:type="dxa"/>
            <w:tcBorders>
              <w:top w:val="nil"/>
              <w:left w:val="nil"/>
              <w:bottom w:val="nil"/>
              <w:right w:val="nil"/>
            </w:tcBorders>
            <w:vAlign w:val="bottom"/>
          </w:tcPr>
          <w:p w14:paraId="1EBDC7F8" w14:textId="5812D71F" w:rsidR="00750CCA" w:rsidRPr="00161BBC" w:rsidRDefault="00750CCA" w:rsidP="00750CCA">
            <w:pPr>
              <w:spacing w:line="240" w:lineRule="auto"/>
              <w:ind w:left="-314" w:right="-72" w:firstLine="314"/>
              <w:jc w:val="right"/>
              <w:rPr>
                <w:rFonts w:cs="Arial"/>
                <w:color w:val="000000"/>
                <w:sz w:val="18"/>
                <w:szCs w:val="18"/>
              </w:rPr>
            </w:pPr>
            <w:r w:rsidRPr="00161BBC">
              <w:rPr>
                <w:rFonts w:eastAsia="Arial Unicode MS" w:cs="Arial"/>
                <w:color w:val="000000"/>
                <w:sz w:val="18"/>
                <w:szCs w:val="18"/>
              </w:rPr>
              <w:t>-</w:t>
            </w:r>
          </w:p>
        </w:tc>
        <w:tc>
          <w:tcPr>
            <w:tcW w:w="1931" w:type="dxa"/>
            <w:tcBorders>
              <w:top w:val="nil"/>
              <w:left w:val="nil"/>
              <w:bottom w:val="nil"/>
              <w:right w:val="nil"/>
            </w:tcBorders>
            <w:vAlign w:val="bottom"/>
          </w:tcPr>
          <w:p w14:paraId="71AD2A97" w14:textId="6FE2C611"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891</w:t>
            </w:r>
          </w:p>
        </w:tc>
        <w:tc>
          <w:tcPr>
            <w:tcW w:w="1633" w:type="dxa"/>
            <w:tcBorders>
              <w:top w:val="nil"/>
              <w:left w:val="nil"/>
              <w:bottom w:val="nil"/>
              <w:right w:val="nil"/>
            </w:tcBorders>
            <w:vAlign w:val="bottom"/>
          </w:tcPr>
          <w:p w14:paraId="1B47D739" w14:textId="3B71A7AE"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891</w:t>
            </w:r>
          </w:p>
        </w:tc>
      </w:tr>
      <w:tr w:rsidR="00750CCA" w:rsidRPr="00161BBC" w14:paraId="0573E242" w14:textId="77777777" w:rsidTr="00161BBC">
        <w:trPr>
          <w:trHeight w:val="189"/>
        </w:trPr>
        <w:tc>
          <w:tcPr>
            <w:tcW w:w="5371" w:type="dxa"/>
            <w:tcBorders>
              <w:top w:val="nil"/>
              <w:left w:val="nil"/>
              <w:bottom w:val="nil"/>
              <w:right w:val="nil"/>
            </w:tcBorders>
            <w:vAlign w:val="bottom"/>
          </w:tcPr>
          <w:p w14:paraId="021F7A3F" w14:textId="49BBA863" w:rsidR="00750CCA" w:rsidRPr="00161BBC" w:rsidRDefault="00750CCA" w:rsidP="00750CCA">
            <w:pPr>
              <w:spacing w:line="240" w:lineRule="auto"/>
              <w:ind w:left="-101"/>
              <w:rPr>
                <w:rFonts w:eastAsia="Arial Unicode MS" w:cs="Arial"/>
                <w:color w:val="000000"/>
                <w:sz w:val="18"/>
                <w:szCs w:val="18"/>
                <w:cs/>
              </w:rPr>
            </w:pPr>
            <w:r w:rsidRPr="00161BBC">
              <w:rPr>
                <w:rFonts w:eastAsia="Arial Unicode MS" w:cs="Arial"/>
                <w:color w:val="000000"/>
                <w:sz w:val="18"/>
                <w:szCs w:val="18"/>
              </w:rPr>
              <w:t xml:space="preserve">   </w:t>
            </w:r>
            <w:r w:rsidRPr="00161BBC">
              <w:rPr>
                <w:rFonts w:eastAsia="Arial Unicode MS" w:cs="Arial"/>
                <w:color w:val="000000"/>
                <w:sz w:val="18"/>
                <w:szCs w:val="18"/>
                <w:cs/>
              </w:rPr>
              <w:t xml:space="preserve">- </w:t>
            </w:r>
            <w:r w:rsidRPr="00161BBC">
              <w:rPr>
                <w:rFonts w:eastAsia="Arial Unicode MS" w:cs="Arial"/>
                <w:color w:val="000000"/>
                <w:sz w:val="18"/>
                <w:szCs w:val="18"/>
              </w:rPr>
              <w:t>Foreign currency forward contracts</w:t>
            </w:r>
          </w:p>
        </w:tc>
        <w:tc>
          <w:tcPr>
            <w:tcW w:w="1866" w:type="dxa"/>
            <w:tcBorders>
              <w:top w:val="nil"/>
              <w:left w:val="nil"/>
              <w:bottom w:val="nil"/>
              <w:right w:val="nil"/>
            </w:tcBorders>
            <w:vAlign w:val="bottom"/>
          </w:tcPr>
          <w:p w14:paraId="0CA176AA" w14:textId="6D2FE2EE" w:rsidR="00750CCA" w:rsidRPr="00161BBC" w:rsidRDefault="00F37003" w:rsidP="00750CCA">
            <w:pPr>
              <w:spacing w:line="240" w:lineRule="auto"/>
              <w:ind w:right="-72"/>
              <w:jc w:val="center"/>
              <w:rPr>
                <w:rFonts w:eastAsia="Arial Unicode MS" w:cs="Arial"/>
                <w:color w:val="000000"/>
                <w:sz w:val="18"/>
                <w:szCs w:val="18"/>
              </w:rPr>
            </w:pPr>
            <w:r w:rsidRPr="00161BBC">
              <w:rPr>
                <w:rFonts w:eastAsia="Arial Unicode MS" w:cs="Arial"/>
                <w:color w:val="000000"/>
                <w:sz w:val="18"/>
                <w:szCs w:val="18"/>
              </w:rPr>
              <w:t>2</w:t>
            </w:r>
          </w:p>
        </w:tc>
        <w:tc>
          <w:tcPr>
            <w:tcW w:w="1954" w:type="dxa"/>
            <w:tcBorders>
              <w:top w:val="nil"/>
              <w:left w:val="nil"/>
              <w:bottom w:val="nil"/>
              <w:right w:val="nil"/>
            </w:tcBorders>
            <w:vAlign w:val="bottom"/>
          </w:tcPr>
          <w:p w14:paraId="29521EF2" w14:textId="16C1CD5C"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85</w:t>
            </w:r>
          </w:p>
        </w:tc>
        <w:tc>
          <w:tcPr>
            <w:tcW w:w="1791" w:type="dxa"/>
            <w:tcBorders>
              <w:top w:val="nil"/>
              <w:left w:val="nil"/>
              <w:bottom w:val="nil"/>
              <w:right w:val="nil"/>
            </w:tcBorders>
            <w:vAlign w:val="bottom"/>
          </w:tcPr>
          <w:p w14:paraId="4E79E373" w14:textId="30C9F29B" w:rsidR="00750CCA" w:rsidRPr="00161BBC" w:rsidRDefault="00750CCA" w:rsidP="00750CCA">
            <w:pPr>
              <w:spacing w:line="240" w:lineRule="auto"/>
              <w:ind w:left="-314" w:right="-72" w:firstLine="314"/>
              <w:jc w:val="right"/>
              <w:rPr>
                <w:rFonts w:cs="Arial"/>
                <w:color w:val="000000"/>
                <w:sz w:val="18"/>
                <w:szCs w:val="18"/>
              </w:rPr>
            </w:pPr>
            <w:r w:rsidRPr="00161BBC">
              <w:rPr>
                <w:rFonts w:eastAsia="Arial Unicode MS" w:cs="Arial"/>
                <w:color w:val="000000"/>
                <w:sz w:val="18"/>
                <w:szCs w:val="18"/>
              </w:rPr>
              <w:t>-</w:t>
            </w:r>
          </w:p>
        </w:tc>
        <w:tc>
          <w:tcPr>
            <w:tcW w:w="1931" w:type="dxa"/>
            <w:tcBorders>
              <w:top w:val="nil"/>
              <w:left w:val="nil"/>
              <w:bottom w:val="nil"/>
              <w:right w:val="nil"/>
            </w:tcBorders>
            <w:vAlign w:val="bottom"/>
          </w:tcPr>
          <w:p w14:paraId="3517908D" w14:textId="487CC16F"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85</w:t>
            </w:r>
          </w:p>
        </w:tc>
        <w:tc>
          <w:tcPr>
            <w:tcW w:w="1633" w:type="dxa"/>
            <w:tcBorders>
              <w:top w:val="nil"/>
              <w:left w:val="nil"/>
              <w:bottom w:val="nil"/>
              <w:right w:val="nil"/>
            </w:tcBorders>
            <w:vAlign w:val="bottom"/>
          </w:tcPr>
          <w:p w14:paraId="6411443E" w14:textId="56D006E1"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85</w:t>
            </w:r>
          </w:p>
        </w:tc>
      </w:tr>
      <w:tr w:rsidR="00750CCA" w:rsidRPr="00161BBC" w14:paraId="07499ACD" w14:textId="77777777" w:rsidTr="00161BBC">
        <w:trPr>
          <w:trHeight w:val="189"/>
        </w:trPr>
        <w:tc>
          <w:tcPr>
            <w:tcW w:w="5371" w:type="dxa"/>
            <w:tcBorders>
              <w:top w:val="nil"/>
              <w:left w:val="nil"/>
              <w:bottom w:val="nil"/>
              <w:right w:val="nil"/>
            </w:tcBorders>
            <w:vAlign w:val="bottom"/>
          </w:tcPr>
          <w:p w14:paraId="192EED30" w14:textId="2DC46A50" w:rsidR="00750CCA" w:rsidRPr="00161BBC" w:rsidRDefault="00750CCA" w:rsidP="00750CCA">
            <w:pPr>
              <w:spacing w:line="240" w:lineRule="auto"/>
              <w:ind w:left="-101"/>
              <w:rPr>
                <w:rFonts w:eastAsia="Arial Unicode MS" w:cs="Arial"/>
                <w:color w:val="000000"/>
                <w:sz w:val="18"/>
                <w:szCs w:val="18"/>
              </w:rPr>
            </w:pPr>
            <w:r w:rsidRPr="00161BBC">
              <w:rPr>
                <w:rFonts w:eastAsia="Arial Unicode MS" w:cs="Arial"/>
                <w:color w:val="000000"/>
                <w:sz w:val="18"/>
                <w:szCs w:val="18"/>
                <w:cs/>
              </w:rPr>
              <w:t xml:space="preserve">   - </w:t>
            </w:r>
            <w:r w:rsidRPr="00161BBC">
              <w:rPr>
                <w:rFonts w:eastAsia="Arial Unicode MS" w:cs="Arial"/>
                <w:color w:val="000000"/>
                <w:sz w:val="18"/>
                <w:szCs w:val="18"/>
              </w:rPr>
              <w:t>Cross currency swap contracts</w:t>
            </w:r>
          </w:p>
        </w:tc>
        <w:tc>
          <w:tcPr>
            <w:tcW w:w="1866" w:type="dxa"/>
            <w:tcBorders>
              <w:top w:val="nil"/>
              <w:left w:val="nil"/>
              <w:bottom w:val="nil"/>
              <w:right w:val="nil"/>
            </w:tcBorders>
            <w:vAlign w:val="bottom"/>
          </w:tcPr>
          <w:p w14:paraId="384E1837" w14:textId="6803D99C" w:rsidR="00750CCA" w:rsidRPr="00161BBC" w:rsidRDefault="00F37003" w:rsidP="00750CCA">
            <w:pPr>
              <w:spacing w:line="240" w:lineRule="auto"/>
              <w:ind w:right="-72"/>
              <w:jc w:val="center"/>
              <w:rPr>
                <w:rFonts w:eastAsia="Arial Unicode MS" w:cs="Arial"/>
                <w:color w:val="000000"/>
                <w:sz w:val="18"/>
                <w:szCs w:val="18"/>
              </w:rPr>
            </w:pPr>
            <w:r w:rsidRPr="00161BBC">
              <w:rPr>
                <w:rFonts w:eastAsia="Arial Unicode MS" w:cs="Arial"/>
                <w:color w:val="000000"/>
                <w:sz w:val="18"/>
                <w:szCs w:val="18"/>
              </w:rPr>
              <w:t>2</w:t>
            </w:r>
          </w:p>
        </w:tc>
        <w:tc>
          <w:tcPr>
            <w:tcW w:w="1954" w:type="dxa"/>
            <w:tcBorders>
              <w:top w:val="nil"/>
              <w:left w:val="nil"/>
              <w:bottom w:val="nil"/>
              <w:right w:val="nil"/>
            </w:tcBorders>
            <w:vAlign w:val="bottom"/>
          </w:tcPr>
          <w:p w14:paraId="2703BE4A" w14:textId="6E328D85"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29</w:t>
            </w:r>
          </w:p>
        </w:tc>
        <w:tc>
          <w:tcPr>
            <w:tcW w:w="1791" w:type="dxa"/>
            <w:tcBorders>
              <w:top w:val="nil"/>
              <w:left w:val="nil"/>
              <w:bottom w:val="nil"/>
              <w:right w:val="nil"/>
            </w:tcBorders>
            <w:vAlign w:val="bottom"/>
          </w:tcPr>
          <w:p w14:paraId="55A7DB39" w14:textId="7EDF6DB2" w:rsidR="00750CCA" w:rsidRPr="00161BBC" w:rsidRDefault="00750CCA" w:rsidP="00750CCA">
            <w:pPr>
              <w:spacing w:line="240" w:lineRule="auto"/>
              <w:ind w:left="-314" w:right="-72" w:firstLine="314"/>
              <w:jc w:val="right"/>
              <w:rPr>
                <w:rFonts w:cs="Arial"/>
                <w:color w:val="000000"/>
                <w:sz w:val="18"/>
                <w:szCs w:val="18"/>
              </w:rPr>
            </w:pPr>
            <w:r w:rsidRPr="00161BBC">
              <w:rPr>
                <w:rFonts w:eastAsia="Arial Unicode MS" w:cs="Arial"/>
                <w:color w:val="000000"/>
                <w:sz w:val="18"/>
                <w:szCs w:val="18"/>
              </w:rPr>
              <w:t>-</w:t>
            </w:r>
          </w:p>
        </w:tc>
        <w:tc>
          <w:tcPr>
            <w:tcW w:w="1931" w:type="dxa"/>
            <w:tcBorders>
              <w:top w:val="nil"/>
              <w:left w:val="nil"/>
              <w:bottom w:val="nil"/>
              <w:right w:val="nil"/>
            </w:tcBorders>
            <w:vAlign w:val="bottom"/>
          </w:tcPr>
          <w:p w14:paraId="2391F858" w14:textId="621B632C"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29</w:t>
            </w:r>
          </w:p>
        </w:tc>
        <w:tc>
          <w:tcPr>
            <w:tcW w:w="1633" w:type="dxa"/>
            <w:tcBorders>
              <w:top w:val="nil"/>
              <w:left w:val="nil"/>
              <w:bottom w:val="nil"/>
              <w:right w:val="nil"/>
            </w:tcBorders>
            <w:vAlign w:val="bottom"/>
          </w:tcPr>
          <w:p w14:paraId="31F10B41" w14:textId="710A5347"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29</w:t>
            </w:r>
          </w:p>
        </w:tc>
      </w:tr>
      <w:tr w:rsidR="00750CCA" w:rsidRPr="00161BBC" w14:paraId="2E38A0D6" w14:textId="77777777" w:rsidTr="00161BBC">
        <w:trPr>
          <w:trHeight w:val="189"/>
        </w:trPr>
        <w:tc>
          <w:tcPr>
            <w:tcW w:w="5371" w:type="dxa"/>
            <w:tcBorders>
              <w:top w:val="nil"/>
              <w:left w:val="nil"/>
              <w:bottom w:val="nil"/>
              <w:right w:val="nil"/>
            </w:tcBorders>
            <w:vAlign w:val="bottom"/>
          </w:tcPr>
          <w:p w14:paraId="132FB7D1" w14:textId="77777777" w:rsidR="00750CCA" w:rsidRPr="00161BBC" w:rsidRDefault="00750CCA" w:rsidP="00750CCA">
            <w:pPr>
              <w:spacing w:line="240" w:lineRule="auto"/>
              <w:ind w:left="-101"/>
              <w:rPr>
                <w:rFonts w:eastAsia="Arial Unicode MS" w:cs="Arial"/>
                <w:color w:val="000000"/>
                <w:sz w:val="18"/>
                <w:szCs w:val="18"/>
              </w:rPr>
            </w:pPr>
          </w:p>
        </w:tc>
        <w:tc>
          <w:tcPr>
            <w:tcW w:w="1866" w:type="dxa"/>
            <w:tcBorders>
              <w:top w:val="nil"/>
              <w:left w:val="nil"/>
              <w:bottom w:val="nil"/>
              <w:right w:val="nil"/>
            </w:tcBorders>
            <w:vAlign w:val="bottom"/>
          </w:tcPr>
          <w:p w14:paraId="28AB83ED" w14:textId="77777777" w:rsidR="00750CCA" w:rsidRPr="00161BBC" w:rsidRDefault="00750CCA" w:rsidP="00750CCA">
            <w:pPr>
              <w:spacing w:line="240" w:lineRule="auto"/>
              <w:ind w:right="-72"/>
              <w:jc w:val="center"/>
              <w:rPr>
                <w:rFonts w:eastAsia="Arial Unicode MS" w:cs="Arial"/>
                <w:color w:val="000000"/>
                <w:sz w:val="18"/>
                <w:szCs w:val="18"/>
              </w:rPr>
            </w:pPr>
          </w:p>
        </w:tc>
        <w:tc>
          <w:tcPr>
            <w:tcW w:w="1954" w:type="dxa"/>
            <w:tcBorders>
              <w:top w:val="single" w:sz="4" w:space="0" w:color="auto"/>
              <w:left w:val="nil"/>
              <w:bottom w:val="nil"/>
              <w:right w:val="nil"/>
            </w:tcBorders>
            <w:vAlign w:val="bottom"/>
          </w:tcPr>
          <w:p w14:paraId="56F0DB03" w14:textId="77777777" w:rsidR="00750CCA" w:rsidRPr="00161BBC" w:rsidRDefault="00750CCA" w:rsidP="00750CCA">
            <w:pPr>
              <w:spacing w:line="240" w:lineRule="auto"/>
              <w:ind w:right="-72"/>
              <w:jc w:val="right"/>
              <w:rPr>
                <w:rFonts w:cs="Arial"/>
                <w:color w:val="000000"/>
                <w:sz w:val="18"/>
                <w:szCs w:val="18"/>
              </w:rPr>
            </w:pPr>
          </w:p>
        </w:tc>
        <w:tc>
          <w:tcPr>
            <w:tcW w:w="1791" w:type="dxa"/>
            <w:tcBorders>
              <w:top w:val="single" w:sz="4" w:space="0" w:color="auto"/>
              <w:left w:val="nil"/>
              <w:bottom w:val="nil"/>
              <w:right w:val="nil"/>
            </w:tcBorders>
            <w:vAlign w:val="bottom"/>
          </w:tcPr>
          <w:p w14:paraId="710ED99A" w14:textId="77777777" w:rsidR="00750CCA" w:rsidRPr="00161BBC" w:rsidRDefault="00750CCA" w:rsidP="00750CCA">
            <w:pPr>
              <w:spacing w:line="240" w:lineRule="auto"/>
              <w:ind w:left="-314" w:right="-72" w:firstLine="314"/>
              <w:jc w:val="right"/>
              <w:rPr>
                <w:rFonts w:cs="Arial"/>
                <w:color w:val="000000"/>
                <w:sz w:val="18"/>
                <w:szCs w:val="18"/>
              </w:rPr>
            </w:pPr>
          </w:p>
        </w:tc>
        <w:tc>
          <w:tcPr>
            <w:tcW w:w="1931" w:type="dxa"/>
            <w:tcBorders>
              <w:top w:val="single" w:sz="4" w:space="0" w:color="auto"/>
              <w:left w:val="nil"/>
              <w:bottom w:val="nil"/>
              <w:right w:val="nil"/>
            </w:tcBorders>
            <w:vAlign w:val="bottom"/>
          </w:tcPr>
          <w:p w14:paraId="61BEEF24" w14:textId="77777777" w:rsidR="00750CCA" w:rsidRPr="00161BBC" w:rsidRDefault="00750CCA" w:rsidP="00750CCA">
            <w:pPr>
              <w:spacing w:line="240" w:lineRule="auto"/>
              <w:ind w:right="-72"/>
              <w:jc w:val="right"/>
              <w:rPr>
                <w:rFonts w:cs="Arial"/>
                <w:color w:val="000000"/>
                <w:sz w:val="18"/>
                <w:szCs w:val="18"/>
              </w:rPr>
            </w:pPr>
          </w:p>
        </w:tc>
        <w:tc>
          <w:tcPr>
            <w:tcW w:w="1633" w:type="dxa"/>
            <w:tcBorders>
              <w:top w:val="single" w:sz="4" w:space="0" w:color="auto"/>
              <w:left w:val="nil"/>
              <w:bottom w:val="nil"/>
              <w:right w:val="nil"/>
            </w:tcBorders>
            <w:vAlign w:val="bottom"/>
          </w:tcPr>
          <w:p w14:paraId="74E91E34" w14:textId="77777777" w:rsidR="00750CCA" w:rsidRPr="00161BBC" w:rsidRDefault="00750CCA" w:rsidP="00750CCA">
            <w:pPr>
              <w:spacing w:line="240" w:lineRule="auto"/>
              <w:ind w:right="-72"/>
              <w:jc w:val="right"/>
              <w:rPr>
                <w:rFonts w:cs="Arial"/>
                <w:color w:val="000000"/>
                <w:sz w:val="18"/>
                <w:szCs w:val="18"/>
              </w:rPr>
            </w:pPr>
          </w:p>
        </w:tc>
      </w:tr>
      <w:tr w:rsidR="00750CCA" w:rsidRPr="00161BBC" w14:paraId="22684D67" w14:textId="77777777" w:rsidTr="00161BBC">
        <w:trPr>
          <w:trHeight w:val="189"/>
        </w:trPr>
        <w:tc>
          <w:tcPr>
            <w:tcW w:w="5371" w:type="dxa"/>
            <w:tcBorders>
              <w:top w:val="nil"/>
              <w:left w:val="nil"/>
              <w:bottom w:val="nil"/>
              <w:right w:val="nil"/>
            </w:tcBorders>
            <w:vAlign w:val="bottom"/>
          </w:tcPr>
          <w:p w14:paraId="5D1D1F72" w14:textId="166E2064" w:rsidR="00750CCA" w:rsidRPr="00161BBC" w:rsidRDefault="00750CCA" w:rsidP="00750CCA">
            <w:pPr>
              <w:spacing w:line="240" w:lineRule="auto"/>
              <w:ind w:left="-101"/>
              <w:rPr>
                <w:rFonts w:eastAsia="Arial Unicode MS" w:cs="Arial"/>
                <w:color w:val="000000"/>
                <w:sz w:val="18"/>
                <w:szCs w:val="18"/>
              </w:rPr>
            </w:pPr>
            <w:r w:rsidRPr="00161BBC">
              <w:rPr>
                <w:rFonts w:eastAsia="Arial Unicode MS" w:cs="Arial"/>
                <w:b/>
                <w:bCs/>
                <w:color w:val="000000"/>
                <w:sz w:val="18"/>
                <w:szCs w:val="18"/>
              </w:rPr>
              <w:t>Total liabilities</w:t>
            </w:r>
          </w:p>
        </w:tc>
        <w:tc>
          <w:tcPr>
            <w:tcW w:w="1866" w:type="dxa"/>
            <w:tcBorders>
              <w:top w:val="nil"/>
              <w:left w:val="nil"/>
              <w:bottom w:val="nil"/>
              <w:right w:val="nil"/>
            </w:tcBorders>
            <w:vAlign w:val="bottom"/>
          </w:tcPr>
          <w:p w14:paraId="414C4C67" w14:textId="77777777" w:rsidR="00750CCA" w:rsidRPr="00161BB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single" w:sz="4" w:space="0" w:color="auto"/>
              <w:right w:val="nil"/>
            </w:tcBorders>
            <w:vAlign w:val="bottom"/>
          </w:tcPr>
          <w:p w14:paraId="271BEC27" w14:textId="0B377FFD"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2</w:t>
            </w:r>
            <w:r w:rsidR="00750CCA" w:rsidRPr="00161BBC">
              <w:rPr>
                <w:rFonts w:eastAsia="Arial Unicode MS" w:cs="Arial"/>
                <w:color w:val="000000"/>
                <w:sz w:val="18"/>
                <w:szCs w:val="18"/>
              </w:rPr>
              <w:t>,</w:t>
            </w:r>
            <w:r w:rsidRPr="00161BBC">
              <w:rPr>
                <w:rFonts w:eastAsia="Arial Unicode MS" w:cs="Arial"/>
                <w:color w:val="000000"/>
                <w:sz w:val="18"/>
                <w:szCs w:val="18"/>
              </w:rPr>
              <w:t>101</w:t>
            </w:r>
          </w:p>
        </w:tc>
        <w:tc>
          <w:tcPr>
            <w:tcW w:w="1791" w:type="dxa"/>
            <w:tcBorders>
              <w:top w:val="nil"/>
              <w:left w:val="nil"/>
              <w:bottom w:val="single" w:sz="4" w:space="0" w:color="auto"/>
              <w:right w:val="nil"/>
            </w:tcBorders>
            <w:vAlign w:val="bottom"/>
          </w:tcPr>
          <w:p w14:paraId="753F5ABF" w14:textId="64ABD423" w:rsidR="00750CCA" w:rsidRPr="00161BBC" w:rsidRDefault="00F37003" w:rsidP="00750CCA">
            <w:pPr>
              <w:spacing w:line="240" w:lineRule="auto"/>
              <w:ind w:left="-314" w:right="-72" w:firstLine="314"/>
              <w:jc w:val="right"/>
              <w:rPr>
                <w:rFonts w:cs="Arial"/>
                <w:color w:val="000000"/>
                <w:sz w:val="18"/>
                <w:szCs w:val="18"/>
              </w:rPr>
            </w:pPr>
            <w:r w:rsidRPr="00161BBC">
              <w:rPr>
                <w:rFonts w:eastAsia="Arial Unicode MS" w:cs="Arial"/>
                <w:color w:val="000000"/>
                <w:sz w:val="18"/>
                <w:szCs w:val="18"/>
              </w:rPr>
              <w:t>120</w:t>
            </w:r>
            <w:r w:rsidR="00750CCA" w:rsidRPr="00161BBC">
              <w:rPr>
                <w:rFonts w:eastAsia="Arial Unicode MS" w:cs="Arial"/>
                <w:color w:val="000000"/>
                <w:sz w:val="18"/>
                <w:szCs w:val="18"/>
              </w:rPr>
              <w:t>,</w:t>
            </w:r>
            <w:r w:rsidRPr="00161BBC">
              <w:rPr>
                <w:rFonts w:eastAsia="Arial Unicode MS" w:cs="Arial"/>
                <w:color w:val="000000"/>
                <w:sz w:val="18"/>
                <w:szCs w:val="18"/>
              </w:rPr>
              <w:t>612</w:t>
            </w:r>
          </w:p>
        </w:tc>
        <w:tc>
          <w:tcPr>
            <w:tcW w:w="1931" w:type="dxa"/>
            <w:tcBorders>
              <w:top w:val="nil"/>
              <w:left w:val="nil"/>
              <w:bottom w:val="single" w:sz="4" w:space="0" w:color="auto"/>
              <w:right w:val="nil"/>
            </w:tcBorders>
            <w:vAlign w:val="bottom"/>
          </w:tcPr>
          <w:p w14:paraId="1A8955A3" w14:textId="56F17356"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122</w:t>
            </w:r>
            <w:r w:rsidR="00750CCA" w:rsidRPr="00161BBC">
              <w:rPr>
                <w:rFonts w:eastAsia="Arial Unicode MS" w:cs="Arial"/>
                <w:color w:val="000000"/>
                <w:sz w:val="18"/>
                <w:szCs w:val="18"/>
              </w:rPr>
              <w:t>,</w:t>
            </w:r>
            <w:r w:rsidRPr="00161BBC">
              <w:rPr>
                <w:rFonts w:eastAsia="Arial Unicode MS" w:cs="Arial"/>
                <w:color w:val="000000"/>
                <w:sz w:val="18"/>
                <w:szCs w:val="18"/>
              </w:rPr>
              <w:t>713</w:t>
            </w:r>
          </w:p>
        </w:tc>
        <w:tc>
          <w:tcPr>
            <w:tcW w:w="1633" w:type="dxa"/>
            <w:tcBorders>
              <w:top w:val="nil"/>
              <w:left w:val="nil"/>
              <w:bottom w:val="single" w:sz="4" w:space="0" w:color="auto"/>
              <w:right w:val="nil"/>
            </w:tcBorders>
            <w:vAlign w:val="bottom"/>
          </w:tcPr>
          <w:p w14:paraId="21A7189F" w14:textId="12AB420C" w:rsidR="00750CCA" w:rsidRPr="00161BBC" w:rsidRDefault="00F37003" w:rsidP="00750CCA">
            <w:pPr>
              <w:spacing w:line="240" w:lineRule="auto"/>
              <w:ind w:right="-72"/>
              <w:jc w:val="right"/>
              <w:rPr>
                <w:rFonts w:cs="Arial"/>
                <w:color w:val="000000"/>
                <w:sz w:val="18"/>
                <w:szCs w:val="18"/>
              </w:rPr>
            </w:pPr>
            <w:r w:rsidRPr="00161BBC">
              <w:rPr>
                <w:rFonts w:eastAsia="Arial Unicode MS" w:cs="Arial"/>
                <w:color w:val="000000"/>
                <w:sz w:val="18"/>
                <w:szCs w:val="18"/>
              </w:rPr>
              <w:t>123</w:t>
            </w:r>
            <w:r w:rsidR="00750CCA" w:rsidRPr="00161BBC">
              <w:rPr>
                <w:rFonts w:eastAsia="Arial Unicode MS" w:cs="Arial"/>
                <w:color w:val="000000"/>
                <w:sz w:val="18"/>
                <w:szCs w:val="18"/>
              </w:rPr>
              <w:t>,</w:t>
            </w:r>
            <w:r w:rsidRPr="00161BBC">
              <w:rPr>
                <w:rFonts w:eastAsia="Arial Unicode MS" w:cs="Arial"/>
                <w:color w:val="000000"/>
                <w:sz w:val="18"/>
                <w:szCs w:val="18"/>
              </w:rPr>
              <w:t>088</w:t>
            </w:r>
          </w:p>
        </w:tc>
      </w:tr>
    </w:tbl>
    <w:p w14:paraId="7E50DC4A" w14:textId="77777777" w:rsidR="001F78CD" w:rsidRPr="00161BBC" w:rsidRDefault="001F78CD" w:rsidP="000803A2">
      <w:pPr>
        <w:spacing w:line="240" w:lineRule="auto"/>
        <w:rPr>
          <w:rFonts w:cs="Arial"/>
          <w:color w:val="000000"/>
        </w:rPr>
      </w:pPr>
    </w:p>
    <w:p w14:paraId="16793ECE" w14:textId="631315FF" w:rsidR="001F78CD" w:rsidRDefault="001F78CD" w:rsidP="000803A2">
      <w:pPr>
        <w:spacing w:line="240" w:lineRule="auto"/>
        <w:rPr>
          <w:rFonts w:cs="Arial"/>
          <w:color w:val="000000"/>
        </w:rPr>
      </w:pPr>
      <w:r w:rsidRPr="00161BBC">
        <w:rPr>
          <w:rFonts w:cs="Arial"/>
          <w:color w:val="000000"/>
        </w:rPr>
        <w:br w:type="page"/>
      </w:r>
    </w:p>
    <w:p w14:paraId="11E32354" w14:textId="77777777" w:rsidR="00161BBC" w:rsidRPr="00161BBC" w:rsidRDefault="00161BBC" w:rsidP="000803A2">
      <w:pPr>
        <w:spacing w:line="240" w:lineRule="auto"/>
        <w:rPr>
          <w:rFonts w:eastAsia="Arial Unicode MS" w:cs="Arial"/>
          <w:color w:val="000000"/>
          <w:sz w:val="18"/>
          <w:szCs w:val="18"/>
        </w:rPr>
      </w:pPr>
    </w:p>
    <w:tbl>
      <w:tblPr>
        <w:tblW w:w="1448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6"/>
        <w:gridCol w:w="1859"/>
        <w:gridCol w:w="1946"/>
        <w:gridCol w:w="1783"/>
        <w:gridCol w:w="1882"/>
        <w:gridCol w:w="1623"/>
        <w:gridCol w:w="7"/>
      </w:tblGrid>
      <w:tr w:rsidR="001F78CD" w:rsidRPr="00161BBC" w14:paraId="43101471" w14:textId="77777777" w:rsidTr="00161BBC">
        <w:trPr>
          <w:trHeight w:val="20"/>
        </w:trPr>
        <w:tc>
          <w:tcPr>
            <w:tcW w:w="5386" w:type="dxa"/>
            <w:tcBorders>
              <w:top w:val="nil"/>
              <w:left w:val="nil"/>
              <w:bottom w:val="nil"/>
              <w:right w:val="nil"/>
            </w:tcBorders>
            <w:vAlign w:val="center"/>
          </w:tcPr>
          <w:p w14:paraId="18B95D7C" w14:textId="77777777" w:rsidR="001F78CD" w:rsidRPr="00161BBC" w:rsidRDefault="001F78CD" w:rsidP="000803A2">
            <w:pPr>
              <w:spacing w:line="240" w:lineRule="auto"/>
              <w:ind w:left="-101"/>
              <w:rPr>
                <w:rFonts w:eastAsia="Arial Unicode MS" w:cs="Arial"/>
                <w:b/>
                <w:bCs/>
                <w:color w:val="000000"/>
                <w:sz w:val="18"/>
                <w:szCs w:val="18"/>
              </w:rPr>
            </w:pPr>
          </w:p>
        </w:tc>
        <w:tc>
          <w:tcPr>
            <w:tcW w:w="9100" w:type="dxa"/>
            <w:gridSpan w:val="6"/>
            <w:tcBorders>
              <w:top w:val="nil"/>
              <w:left w:val="nil"/>
              <w:right w:val="nil"/>
            </w:tcBorders>
            <w:vAlign w:val="center"/>
          </w:tcPr>
          <w:p w14:paraId="1A44236F" w14:textId="1AF2B128" w:rsidR="001F78CD" w:rsidRPr="00161BBC" w:rsidRDefault="00D269DA" w:rsidP="000803A2">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Separate financial information</w:t>
            </w:r>
          </w:p>
        </w:tc>
      </w:tr>
      <w:tr w:rsidR="001F78CD" w:rsidRPr="00161BBC" w14:paraId="71F36360" w14:textId="77777777" w:rsidTr="00161BBC">
        <w:trPr>
          <w:gridAfter w:val="1"/>
          <w:wAfter w:w="7" w:type="dxa"/>
          <w:trHeight w:val="20"/>
        </w:trPr>
        <w:tc>
          <w:tcPr>
            <w:tcW w:w="5386" w:type="dxa"/>
            <w:tcBorders>
              <w:top w:val="nil"/>
              <w:left w:val="nil"/>
              <w:bottom w:val="nil"/>
              <w:right w:val="nil"/>
            </w:tcBorders>
            <w:vAlign w:val="center"/>
          </w:tcPr>
          <w:p w14:paraId="5AED18F4" w14:textId="77777777" w:rsidR="001F78CD" w:rsidRPr="00161BBC" w:rsidRDefault="001F78CD" w:rsidP="000803A2">
            <w:pPr>
              <w:spacing w:line="240" w:lineRule="auto"/>
              <w:ind w:left="-101"/>
              <w:rPr>
                <w:rFonts w:cs="Arial"/>
                <w:b/>
                <w:bCs/>
                <w:color w:val="000000"/>
                <w:sz w:val="18"/>
                <w:szCs w:val="18"/>
                <w:lang w:eastAsia="en-GB"/>
              </w:rPr>
            </w:pPr>
          </w:p>
        </w:tc>
        <w:tc>
          <w:tcPr>
            <w:tcW w:w="1859" w:type="dxa"/>
            <w:tcBorders>
              <w:top w:val="nil"/>
              <w:left w:val="nil"/>
              <w:bottom w:val="nil"/>
              <w:right w:val="nil"/>
            </w:tcBorders>
            <w:vAlign w:val="center"/>
          </w:tcPr>
          <w:p w14:paraId="54E323AD" w14:textId="77777777" w:rsidR="001F78CD" w:rsidRPr="00161BBC" w:rsidRDefault="001F78CD" w:rsidP="000803A2">
            <w:pPr>
              <w:spacing w:line="240" w:lineRule="auto"/>
              <w:ind w:right="-72"/>
              <w:jc w:val="center"/>
              <w:rPr>
                <w:rFonts w:eastAsia="Arial Unicode MS" w:cs="Arial"/>
                <w:b/>
                <w:bCs/>
                <w:color w:val="000000"/>
                <w:sz w:val="18"/>
                <w:szCs w:val="18"/>
              </w:rPr>
            </w:pPr>
          </w:p>
        </w:tc>
        <w:tc>
          <w:tcPr>
            <w:tcW w:w="1946" w:type="dxa"/>
            <w:tcBorders>
              <w:top w:val="nil"/>
              <w:left w:val="nil"/>
              <w:bottom w:val="nil"/>
              <w:right w:val="nil"/>
            </w:tcBorders>
            <w:vAlign w:val="center"/>
          </w:tcPr>
          <w:p w14:paraId="28DC984A" w14:textId="77777777" w:rsidR="001F78CD" w:rsidRPr="00161BBC" w:rsidRDefault="001F78CD" w:rsidP="000803A2">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lang w:eastAsia="en-GB"/>
              </w:rPr>
              <w:t>Fair value through</w:t>
            </w:r>
          </w:p>
        </w:tc>
        <w:tc>
          <w:tcPr>
            <w:tcW w:w="1783" w:type="dxa"/>
            <w:tcBorders>
              <w:top w:val="nil"/>
              <w:left w:val="nil"/>
              <w:bottom w:val="nil"/>
              <w:right w:val="nil"/>
            </w:tcBorders>
            <w:vAlign w:val="center"/>
          </w:tcPr>
          <w:p w14:paraId="31CB0CB3" w14:textId="77777777" w:rsidR="001F78CD" w:rsidRPr="00161BBC" w:rsidRDefault="001F78CD" w:rsidP="000803A2">
            <w:pPr>
              <w:spacing w:line="240" w:lineRule="auto"/>
              <w:ind w:right="-72"/>
              <w:jc w:val="right"/>
              <w:rPr>
                <w:rFonts w:eastAsia="Arial Unicode MS" w:cs="Arial"/>
                <w:b/>
                <w:bCs/>
                <w:color w:val="000000"/>
                <w:sz w:val="18"/>
                <w:szCs w:val="18"/>
              </w:rPr>
            </w:pPr>
          </w:p>
        </w:tc>
        <w:tc>
          <w:tcPr>
            <w:tcW w:w="1882" w:type="dxa"/>
            <w:tcBorders>
              <w:top w:val="nil"/>
              <w:left w:val="nil"/>
              <w:bottom w:val="nil"/>
              <w:right w:val="nil"/>
            </w:tcBorders>
            <w:vAlign w:val="center"/>
          </w:tcPr>
          <w:p w14:paraId="55B3033F" w14:textId="2EE7EA8C" w:rsidR="001F78CD" w:rsidRPr="00161BBC" w:rsidRDefault="001F78CD" w:rsidP="000803A2">
            <w:pPr>
              <w:spacing w:line="240" w:lineRule="auto"/>
              <w:ind w:right="-72"/>
              <w:jc w:val="right"/>
              <w:rPr>
                <w:rFonts w:eastAsia="Arial Unicode MS" w:cs="Arial"/>
                <w:b/>
                <w:bCs/>
                <w:color w:val="000000"/>
                <w:sz w:val="18"/>
                <w:szCs w:val="18"/>
              </w:rPr>
            </w:pPr>
          </w:p>
        </w:tc>
        <w:tc>
          <w:tcPr>
            <w:tcW w:w="1623" w:type="dxa"/>
            <w:tcBorders>
              <w:top w:val="nil"/>
              <w:left w:val="nil"/>
              <w:bottom w:val="nil"/>
              <w:right w:val="nil"/>
            </w:tcBorders>
            <w:vAlign w:val="center"/>
          </w:tcPr>
          <w:p w14:paraId="4F906805" w14:textId="77777777" w:rsidR="001F78CD" w:rsidRPr="00161BBC" w:rsidRDefault="001F78CD" w:rsidP="000803A2">
            <w:pPr>
              <w:spacing w:line="240" w:lineRule="auto"/>
              <w:ind w:right="-72"/>
              <w:jc w:val="right"/>
              <w:rPr>
                <w:rFonts w:eastAsia="Arial Unicode MS" w:cs="Arial"/>
                <w:b/>
                <w:bCs/>
                <w:color w:val="000000"/>
                <w:sz w:val="18"/>
                <w:szCs w:val="18"/>
              </w:rPr>
            </w:pPr>
          </w:p>
        </w:tc>
      </w:tr>
      <w:tr w:rsidR="00161BBC" w:rsidRPr="00161BBC" w14:paraId="10D8D454" w14:textId="77777777" w:rsidTr="00161BBC">
        <w:trPr>
          <w:gridAfter w:val="1"/>
          <w:wAfter w:w="7" w:type="dxa"/>
          <w:trHeight w:val="20"/>
        </w:trPr>
        <w:tc>
          <w:tcPr>
            <w:tcW w:w="5386" w:type="dxa"/>
            <w:tcBorders>
              <w:top w:val="nil"/>
              <w:left w:val="nil"/>
              <w:bottom w:val="nil"/>
              <w:right w:val="nil"/>
            </w:tcBorders>
            <w:vAlign w:val="center"/>
          </w:tcPr>
          <w:p w14:paraId="213858BB" w14:textId="77777777" w:rsidR="00161BBC" w:rsidRPr="00161BBC" w:rsidRDefault="00161BBC" w:rsidP="00161BBC">
            <w:pPr>
              <w:spacing w:line="240" w:lineRule="auto"/>
              <w:ind w:left="-101"/>
              <w:rPr>
                <w:rFonts w:cs="Arial"/>
                <w:b/>
                <w:bCs/>
                <w:color w:val="000000"/>
                <w:sz w:val="18"/>
                <w:szCs w:val="18"/>
                <w:lang w:eastAsia="en-GB"/>
              </w:rPr>
            </w:pPr>
          </w:p>
        </w:tc>
        <w:tc>
          <w:tcPr>
            <w:tcW w:w="1859" w:type="dxa"/>
            <w:tcBorders>
              <w:top w:val="nil"/>
              <w:left w:val="nil"/>
              <w:bottom w:val="nil"/>
              <w:right w:val="nil"/>
            </w:tcBorders>
            <w:vAlign w:val="center"/>
          </w:tcPr>
          <w:p w14:paraId="09B0C558" w14:textId="77777777" w:rsidR="00161BBC" w:rsidRPr="00161BBC" w:rsidRDefault="00161BBC" w:rsidP="00161BBC">
            <w:pPr>
              <w:spacing w:line="240" w:lineRule="auto"/>
              <w:ind w:right="-72"/>
              <w:jc w:val="center"/>
              <w:rPr>
                <w:rFonts w:eastAsia="Arial Unicode MS" w:cs="Arial"/>
                <w:b/>
                <w:bCs/>
                <w:color w:val="000000"/>
                <w:sz w:val="18"/>
                <w:szCs w:val="18"/>
              </w:rPr>
            </w:pPr>
          </w:p>
        </w:tc>
        <w:tc>
          <w:tcPr>
            <w:tcW w:w="1946" w:type="dxa"/>
            <w:tcBorders>
              <w:top w:val="nil"/>
              <w:left w:val="nil"/>
              <w:bottom w:val="nil"/>
              <w:right w:val="nil"/>
            </w:tcBorders>
            <w:vAlign w:val="center"/>
          </w:tcPr>
          <w:p w14:paraId="5D8F786A" w14:textId="77777777" w:rsidR="00161BBC" w:rsidRPr="00161BBC" w:rsidRDefault="00161BBC" w:rsidP="00161BBC">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lang w:eastAsia="en-GB"/>
              </w:rPr>
              <w:t>profit or loss (FVPL)</w:t>
            </w:r>
          </w:p>
        </w:tc>
        <w:tc>
          <w:tcPr>
            <w:tcW w:w="1783" w:type="dxa"/>
            <w:tcBorders>
              <w:top w:val="nil"/>
              <w:left w:val="nil"/>
              <w:bottom w:val="nil"/>
              <w:right w:val="nil"/>
            </w:tcBorders>
            <w:vAlign w:val="center"/>
          </w:tcPr>
          <w:p w14:paraId="640B643B" w14:textId="77777777" w:rsidR="00161BBC" w:rsidRPr="00161BBC" w:rsidRDefault="00161BBC" w:rsidP="00161BBC">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lang w:eastAsia="en-GB"/>
              </w:rPr>
              <w:t>Amortised cost</w:t>
            </w:r>
          </w:p>
        </w:tc>
        <w:tc>
          <w:tcPr>
            <w:tcW w:w="1882" w:type="dxa"/>
            <w:tcBorders>
              <w:top w:val="nil"/>
              <w:left w:val="nil"/>
              <w:bottom w:val="nil"/>
              <w:right w:val="nil"/>
            </w:tcBorders>
            <w:vAlign w:val="center"/>
          </w:tcPr>
          <w:p w14:paraId="24111097" w14:textId="52BFADAB" w:rsidR="00161BBC" w:rsidRPr="00161BBC" w:rsidRDefault="00161BBC" w:rsidP="00161BBC">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Total carrying value</w:t>
            </w:r>
          </w:p>
        </w:tc>
        <w:tc>
          <w:tcPr>
            <w:tcW w:w="1623" w:type="dxa"/>
            <w:tcBorders>
              <w:top w:val="nil"/>
              <w:left w:val="nil"/>
              <w:bottom w:val="nil"/>
              <w:right w:val="nil"/>
            </w:tcBorders>
            <w:vAlign w:val="center"/>
          </w:tcPr>
          <w:p w14:paraId="3DB62C93" w14:textId="77777777" w:rsidR="00161BBC" w:rsidRPr="00161BBC" w:rsidRDefault="00161BBC" w:rsidP="00161BBC">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Fair value</w:t>
            </w:r>
          </w:p>
        </w:tc>
      </w:tr>
      <w:tr w:rsidR="00161BBC" w:rsidRPr="00161BBC" w14:paraId="50B713A4" w14:textId="77777777" w:rsidTr="00161BBC">
        <w:trPr>
          <w:gridAfter w:val="1"/>
          <w:wAfter w:w="7" w:type="dxa"/>
          <w:trHeight w:val="20"/>
        </w:trPr>
        <w:tc>
          <w:tcPr>
            <w:tcW w:w="5386" w:type="dxa"/>
            <w:tcBorders>
              <w:top w:val="nil"/>
              <w:left w:val="nil"/>
              <w:bottom w:val="nil"/>
              <w:right w:val="nil"/>
            </w:tcBorders>
            <w:vAlign w:val="center"/>
          </w:tcPr>
          <w:p w14:paraId="69565495" w14:textId="77777777" w:rsidR="00161BBC" w:rsidRPr="00161BBC" w:rsidRDefault="00161BBC" w:rsidP="00161BBC">
            <w:pPr>
              <w:spacing w:line="240" w:lineRule="auto"/>
              <w:ind w:left="-101"/>
              <w:rPr>
                <w:rFonts w:cs="Arial"/>
                <w:b/>
                <w:bCs/>
                <w:color w:val="000000"/>
                <w:sz w:val="18"/>
                <w:szCs w:val="18"/>
                <w:lang w:eastAsia="en-GB"/>
              </w:rPr>
            </w:pPr>
          </w:p>
        </w:tc>
        <w:tc>
          <w:tcPr>
            <w:tcW w:w="1859" w:type="dxa"/>
            <w:tcBorders>
              <w:top w:val="nil"/>
              <w:left w:val="nil"/>
              <w:bottom w:val="single" w:sz="4" w:space="0" w:color="auto"/>
              <w:right w:val="nil"/>
            </w:tcBorders>
            <w:vAlign w:val="center"/>
          </w:tcPr>
          <w:p w14:paraId="2FF7CF91" w14:textId="77777777" w:rsidR="00161BBC" w:rsidRPr="00161BBC" w:rsidRDefault="00161BBC" w:rsidP="00161BBC">
            <w:pPr>
              <w:spacing w:line="240" w:lineRule="auto"/>
              <w:ind w:right="-72"/>
              <w:jc w:val="center"/>
              <w:rPr>
                <w:rFonts w:eastAsia="Arial Unicode MS" w:cs="Arial"/>
                <w:b/>
                <w:bCs/>
                <w:color w:val="000000"/>
                <w:sz w:val="18"/>
                <w:szCs w:val="18"/>
              </w:rPr>
            </w:pPr>
            <w:r w:rsidRPr="00161BBC">
              <w:rPr>
                <w:rFonts w:eastAsia="Arial Unicode MS" w:cs="Arial"/>
                <w:b/>
                <w:bCs/>
                <w:color w:val="000000"/>
                <w:sz w:val="18"/>
                <w:szCs w:val="18"/>
              </w:rPr>
              <w:t>Fair value level</w:t>
            </w:r>
          </w:p>
        </w:tc>
        <w:tc>
          <w:tcPr>
            <w:tcW w:w="1946" w:type="dxa"/>
            <w:tcBorders>
              <w:top w:val="nil"/>
              <w:left w:val="nil"/>
              <w:bottom w:val="single" w:sz="4" w:space="0" w:color="auto"/>
              <w:right w:val="nil"/>
            </w:tcBorders>
            <w:vAlign w:val="center"/>
          </w:tcPr>
          <w:p w14:paraId="50E2B5AE" w14:textId="77777777" w:rsidR="00161BBC" w:rsidRPr="00161BBC" w:rsidRDefault="00161BBC" w:rsidP="00161BBC">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Million Baht</w:t>
            </w:r>
          </w:p>
        </w:tc>
        <w:tc>
          <w:tcPr>
            <w:tcW w:w="1783" w:type="dxa"/>
            <w:tcBorders>
              <w:top w:val="nil"/>
              <w:left w:val="nil"/>
              <w:bottom w:val="single" w:sz="4" w:space="0" w:color="auto"/>
              <w:right w:val="nil"/>
            </w:tcBorders>
            <w:vAlign w:val="center"/>
          </w:tcPr>
          <w:p w14:paraId="2460C368" w14:textId="77777777" w:rsidR="00161BBC" w:rsidRPr="00161BBC" w:rsidRDefault="00161BBC" w:rsidP="00161BBC">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Million Baht</w:t>
            </w:r>
          </w:p>
        </w:tc>
        <w:tc>
          <w:tcPr>
            <w:tcW w:w="1882" w:type="dxa"/>
            <w:tcBorders>
              <w:top w:val="nil"/>
              <w:left w:val="nil"/>
              <w:bottom w:val="single" w:sz="4" w:space="0" w:color="auto"/>
              <w:right w:val="nil"/>
            </w:tcBorders>
            <w:vAlign w:val="center"/>
          </w:tcPr>
          <w:p w14:paraId="2F35358A" w14:textId="77777777" w:rsidR="00161BBC" w:rsidRPr="00161BBC" w:rsidRDefault="00161BBC" w:rsidP="00161BBC">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Million Baht</w:t>
            </w:r>
          </w:p>
        </w:tc>
        <w:tc>
          <w:tcPr>
            <w:tcW w:w="1623" w:type="dxa"/>
            <w:tcBorders>
              <w:top w:val="nil"/>
              <w:left w:val="nil"/>
              <w:bottom w:val="single" w:sz="4" w:space="0" w:color="auto"/>
              <w:right w:val="nil"/>
            </w:tcBorders>
            <w:vAlign w:val="center"/>
          </w:tcPr>
          <w:p w14:paraId="2753B0EC" w14:textId="77777777" w:rsidR="00161BBC" w:rsidRPr="00161BBC" w:rsidRDefault="00161BBC" w:rsidP="00161BBC">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Million Baht</w:t>
            </w:r>
          </w:p>
        </w:tc>
      </w:tr>
      <w:tr w:rsidR="00161BBC" w:rsidRPr="00161BBC" w14:paraId="54631BEB" w14:textId="77777777" w:rsidTr="00161BBC">
        <w:trPr>
          <w:gridAfter w:val="1"/>
          <w:wAfter w:w="7" w:type="dxa"/>
          <w:trHeight w:val="20"/>
        </w:trPr>
        <w:tc>
          <w:tcPr>
            <w:tcW w:w="5386" w:type="dxa"/>
            <w:tcBorders>
              <w:top w:val="nil"/>
              <w:left w:val="nil"/>
              <w:bottom w:val="nil"/>
              <w:right w:val="nil"/>
            </w:tcBorders>
            <w:vAlign w:val="bottom"/>
          </w:tcPr>
          <w:p w14:paraId="1A79667A" w14:textId="77777777" w:rsidR="00161BBC" w:rsidRPr="00161BBC" w:rsidRDefault="00161BBC" w:rsidP="00161BBC">
            <w:pPr>
              <w:spacing w:line="240" w:lineRule="auto"/>
              <w:ind w:left="-101"/>
              <w:rPr>
                <w:rFonts w:cs="Arial"/>
                <w:b/>
                <w:bCs/>
                <w:color w:val="000000"/>
                <w:sz w:val="18"/>
                <w:szCs w:val="18"/>
                <w:lang w:eastAsia="en-GB"/>
              </w:rPr>
            </w:pPr>
          </w:p>
        </w:tc>
        <w:tc>
          <w:tcPr>
            <w:tcW w:w="1859" w:type="dxa"/>
            <w:tcBorders>
              <w:top w:val="single" w:sz="4" w:space="0" w:color="auto"/>
              <w:left w:val="nil"/>
              <w:bottom w:val="nil"/>
              <w:right w:val="nil"/>
            </w:tcBorders>
          </w:tcPr>
          <w:p w14:paraId="3E5D1F60" w14:textId="77777777" w:rsidR="00161BBC" w:rsidRPr="00161BBC" w:rsidRDefault="00161BBC" w:rsidP="00161BBC">
            <w:pPr>
              <w:spacing w:line="240" w:lineRule="auto"/>
              <w:ind w:right="-72"/>
              <w:jc w:val="right"/>
              <w:rPr>
                <w:rFonts w:eastAsia="Arial Unicode MS" w:cs="Arial"/>
                <w:color w:val="000000"/>
                <w:sz w:val="18"/>
                <w:szCs w:val="18"/>
              </w:rPr>
            </w:pPr>
          </w:p>
        </w:tc>
        <w:tc>
          <w:tcPr>
            <w:tcW w:w="1946" w:type="dxa"/>
            <w:tcBorders>
              <w:top w:val="single" w:sz="4" w:space="0" w:color="auto"/>
              <w:left w:val="nil"/>
              <w:bottom w:val="nil"/>
              <w:right w:val="nil"/>
            </w:tcBorders>
            <w:vAlign w:val="bottom"/>
          </w:tcPr>
          <w:p w14:paraId="1589838A" w14:textId="77777777" w:rsidR="00161BBC" w:rsidRPr="00161BBC" w:rsidRDefault="00161BBC" w:rsidP="00161BBC">
            <w:pPr>
              <w:spacing w:line="240" w:lineRule="auto"/>
              <w:ind w:right="-72"/>
              <w:jc w:val="right"/>
              <w:rPr>
                <w:rFonts w:eastAsia="Arial Unicode MS" w:cs="Arial"/>
                <w:color w:val="000000"/>
                <w:sz w:val="18"/>
                <w:szCs w:val="18"/>
              </w:rPr>
            </w:pPr>
          </w:p>
        </w:tc>
        <w:tc>
          <w:tcPr>
            <w:tcW w:w="1783" w:type="dxa"/>
            <w:tcBorders>
              <w:top w:val="single" w:sz="4" w:space="0" w:color="auto"/>
              <w:left w:val="nil"/>
              <w:bottom w:val="nil"/>
              <w:right w:val="nil"/>
            </w:tcBorders>
            <w:vAlign w:val="bottom"/>
          </w:tcPr>
          <w:p w14:paraId="5787FA8E" w14:textId="77777777" w:rsidR="00161BBC" w:rsidRPr="00161BBC" w:rsidRDefault="00161BBC" w:rsidP="00161BBC">
            <w:pPr>
              <w:spacing w:line="240" w:lineRule="auto"/>
              <w:ind w:right="-72"/>
              <w:jc w:val="right"/>
              <w:rPr>
                <w:rFonts w:eastAsia="Arial Unicode MS" w:cs="Arial"/>
                <w:color w:val="000000"/>
                <w:sz w:val="18"/>
                <w:szCs w:val="18"/>
              </w:rPr>
            </w:pPr>
          </w:p>
        </w:tc>
        <w:tc>
          <w:tcPr>
            <w:tcW w:w="1882" w:type="dxa"/>
            <w:tcBorders>
              <w:top w:val="single" w:sz="4" w:space="0" w:color="auto"/>
              <w:left w:val="nil"/>
              <w:bottom w:val="nil"/>
              <w:right w:val="nil"/>
            </w:tcBorders>
            <w:vAlign w:val="bottom"/>
          </w:tcPr>
          <w:p w14:paraId="16A406FC" w14:textId="77777777" w:rsidR="00161BBC" w:rsidRPr="00161BBC" w:rsidRDefault="00161BBC" w:rsidP="00161BBC">
            <w:pPr>
              <w:spacing w:line="240" w:lineRule="auto"/>
              <w:ind w:right="-72"/>
              <w:jc w:val="right"/>
              <w:rPr>
                <w:rFonts w:eastAsia="Arial Unicode MS" w:cs="Arial"/>
                <w:color w:val="000000"/>
                <w:sz w:val="18"/>
                <w:szCs w:val="18"/>
              </w:rPr>
            </w:pPr>
          </w:p>
        </w:tc>
        <w:tc>
          <w:tcPr>
            <w:tcW w:w="1623" w:type="dxa"/>
            <w:tcBorders>
              <w:top w:val="single" w:sz="4" w:space="0" w:color="auto"/>
              <w:left w:val="nil"/>
              <w:bottom w:val="nil"/>
              <w:right w:val="nil"/>
            </w:tcBorders>
            <w:vAlign w:val="bottom"/>
          </w:tcPr>
          <w:p w14:paraId="2DACAC84" w14:textId="77777777" w:rsidR="00161BBC" w:rsidRPr="00161BBC" w:rsidRDefault="00161BBC" w:rsidP="00161BBC">
            <w:pPr>
              <w:spacing w:line="240" w:lineRule="auto"/>
              <w:ind w:right="-72"/>
              <w:jc w:val="right"/>
              <w:rPr>
                <w:rFonts w:eastAsia="Arial Unicode MS" w:cs="Arial"/>
                <w:color w:val="000000"/>
                <w:sz w:val="18"/>
                <w:szCs w:val="18"/>
              </w:rPr>
            </w:pPr>
          </w:p>
        </w:tc>
      </w:tr>
      <w:tr w:rsidR="00161BBC" w:rsidRPr="00161BBC" w14:paraId="703B60FA" w14:textId="77777777" w:rsidTr="00161BBC">
        <w:trPr>
          <w:gridAfter w:val="1"/>
          <w:wAfter w:w="7" w:type="dxa"/>
          <w:trHeight w:val="20"/>
        </w:trPr>
        <w:tc>
          <w:tcPr>
            <w:tcW w:w="5386" w:type="dxa"/>
            <w:tcBorders>
              <w:top w:val="nil"/>
              <w:left w:val="nil"/>
              <w:bottom w:val="nil"/>
              <w:right w:val="nil"/>
            </w:tcBorders>
            <w:vAlign w:val="bottom"/>
          </w:tcPr>
          <w:p w14:paraId="7932E9A6" w14:textId="2AD7C6E4" w:rsidR="00161BBC" w:rsidRPr="00161BBC" w:rsidRDefault="00161BBC" w:rsidP="00161BBC">
            <w:pPr>
              <w:spacing w:line="240" w:lineRule="auto"/>
              <w:ind w:left="-101"/>
              <w:rPr>
                <w:rFonts w:cs="Arial"/>
                <w:b/>
                <w:bCs/>
                <w:color w:val="000000"/>
                <w:sz w:val="18"/>
                <w:szCs w:val="18"/>
                <w:lang w:eastAsia="en-GB"/>
              </w:rPr>
            </w:pPr>
            <w:r w:rsidRPr="00161BBC">
              <w:rPr>
                <w:rFonts w:cs="Arial"/>
                <w:b/>
                <w:bCs/>
                <w:color w:val="000000"/>
                <w:sz w:val="18"/>
                <w:szCs w:val="18"/>
                <w:lang w:eastAsia="en-GB"/>
              </w:rPr>
              <w:t>As at 31 December 2024</w:t>
            </w:r>
          </w:p>
        </w:tc>
        <w:tc>
          <w:tcPr>
            <w:tcW w:w="1859" w:type="dxa"/>
            <w:tcBorders>
              <w:top w:val="nil"/>
              <w:left w:val="nil"/>
              <w:bottom w:val="nil"/>
              <w:right w:val="nil"/>
            </w:tcBorders>
          </w:tcPr>
          <w:p w14:paraId="313A78FF" w14:textId="77777777" w:rsidR="00161BBC" w:rsidRPr="00161BBC" w:rsidRDefault="00161BBC" w:rsidP="00161BBC">
            <w:pPr>
              <w:spacing w:line="240" w:lineRule="auto"/>
              <w:ind w:right="-72"/>
              <w:jc w:val="right"/>
              <w:rPr>
                <w:rFonts w:eastAsia="Arial Unicode MS" w:cs="Arial"/>
                <w:color w:val="000000"/>
                <w:sz w:val="18"/>
                <w:szCs w:val="18"/>
              </w:rPr>
            </w:pPr>
          </w:p>
        </w:tc>
        <w:tc>
          <w:tcPr>
            <w:tcW w:w="1946" w:type="dxa"/>
            <w:tcBorders>
              <w:top w:val="nil"/>
              <w:left w:val="nil"/>
              <w:bottom w:val="nil"/>
              <w:right w:val="nil"/>
            </w:tcBorders>
            <w:vAlign w:val="bottom"/>
          </w:tcPr>
          <w:p w14:paraId="2B40937F" w14:textId="77777777" w:rsidR="00161BBC" w:rsidRPr="00161BBC" w:rsidRDefault="00161BBC" w:rsidP="00161BBC">
            <w:pPr>
              <w:spacing w:line="240" w:lineRule="auto"/>
              <w:ind w:right="-72"/>
              <w:jc w:val="right"/>
              <w:rPr>
                <w:rFonts w:eastAsia="Arial Unicode MS" w:cs="Arial"/>
                <w:color w:val="000000"/>
                <w:sz w:val="18"/>
                <w:szCs w:val="18"/>
              </w:rPr>
            </w:pPr>
          </w:p>
        </w:tc>
        <w:tc>
          <w:tcPr>
            <w:tcW w:w="1783" w:type="dxa"/>
            <w:tcBorders>
              <w:top w:val="nil"/>
              <w:left w:val="nil"/>
              <w:bottom w:val="nil"/>
              <w:right w:val="nil"/>
            </w:tcBorders>
            <w:vAlign w:val="bottom"/>
          </w:tcPr>
          <w:p w14:paraId="67674634" w14:textId="77777777" w:rsidR="00161BBC" w:rsidRPr="00161BBC" w:rsidRDefault="00161BBC" w:rsidP="00161BBC">
            <w:pPr>
              <w:spacing w:line="240" w:lineRule="auto"/>
              <w:ind w:right="-72"/>
              <w:jc w:val="right"/>
              <w:rPr>
                <w:rFonts w:eastAsia="Arial Unicode MS" w:cs="Arial"/>
                <w:color w:val="000000"/>
                <w:sz w:val="18"/>
                <w:szCs w:val="18"/>
              </w:rPr>
            </w:pPr>
          </w:p>
        </w:tc>
        <w:tc>
          <w:tcPr>
            <w:tcW w:w="1882" w:type="dxa"/>
            <w:tcBorders>
              <w:top w:val="nil"/>
              <w:left w:val="nil"/>
              <w:bottom w:val="nil"/>
              <w:right w:val="nil"/>
            </w:tcBorders>
            <w:vAlign w:val="bottom"/>
          </w:tcPr>
          <w:p w14:paraId="7FFD1546" w14:textId="77777777" w:rsidR="00161BBC" w:rsidRPr="00161BBC" w:rsidRDefault="00161BBC" w:rsidP="00161BBC">
            <w:pPr>
              <w:spacing w:line="240" w:lineRule="auto"/>
              <w:ind w:right="-72"/>
              <w:jc w:val="right"/>
              <w:rPr>
                <w:rFonts w:eastAsia="Arial Unicode MS" w:cs="Arial"/>
                <w:color w:val="000000"/>
                <w:sz w:val="18"/>
                <w:szCs w:val="18"/>
              </w:rPr>
            </w:pPr>
          </w:p>
        </w:tc>
        <w:tc>
          <w:tcPr>
            <w:tcW w:w="1623" w:type="dxa"/>
            <w:tcBorders>
              <w:top w:val="nil"/>
              <w:left w:val="nil"/>
              <w:bottom w:val="nil"/>
              <w:right w:val="nil"/>
            </w:tcBorders>
            <w:vAlign w:val="bottom"/>
          </w:tcPr>
          <w:p w14:paraId="2B261D36" w14:textId="77777777" w:rsidR="00161BBC" w:rsidRPr="00161BBC" w:rsidRDefault="00161BBC" w:rsidP="00161BBC">
            <w:pPr>
              <w:spacing w:line="240" w:lineRule="auto"/>
              <w:ind w:right="-72"/>
              <w:jc w:val="right"/>
              <w:rPr>
                <w:rFonts w:eastAsia="Arial Unicode MS" w:cs="Arial"/>
                <w:color w:val="000000"/>
                <w:sz w:val="18"/>
                <w:szCs w:val="18"/>
              </w:rPr>
            </w:pPr>
          </w:p>
        </w:tc>
      </w:tr>
      <w:tr w:rsidR="00161BBC" w:rsidRPr="00161BBC" w14:paraId="41162FF6" w14:textId="77777777" w:rsidTr="00161BBC">
        <w:trPr>
          <w:gridAfter w:val="1"/>
          <w:wAfter w:w="7" w:type="dxa"/>
          <w:trHeight w:val="20"/>
        </w:trPr>
        <w:tc>
          <w:tcPr>
            <w:tcW w:w="5386" w:type="dxa"/>
            <w:tcBorders>
              <w:top w:val="nil"/>
              <w:left w:val="nil"/>
              <w:bottom w:val="nil"/>
              <w:right w:val="nil"/>
            </w:tcBorders>
            <w:vAlign w:val="bottom"/>
          </w:tcPr>
          <w:p w14:paraId="31045826" w14:textId="77777777" w:rsidR="00161BBC" w:rsidRPr="00161BBC" w:rsidRDefault="00161BBC" w:rsidP="00161BBC">
            <w:pPr>
              <w:spacing w:line="240" w:lineRule="auto"/>
              <w:ind w:left="-101"/>
              <w:rPr>
                <w:rFonts w:cs="Arial"/>
                <w:b/>
                <w:bCs/>
                <w:color w:val="000000"/>
                <w:sz w:val="18"/>
                <w:szCs w:val="18"/>
                <w:lang w:eastAsia="en-GB"/>
              </w:rPr>
            </w:pPr>
          </w:p>
        </w:tc>
        <w:tc>
          <w:tcPr>
            <w:tcW w:w="1859" w:type="dxa"/>
            <w:tcBorders>
              <w:top w:val="nil"/>
              <w:left w:val="nil"/>
              <w:bottom w:val="nil"/>
              <w:right w:val="nil"/>
            </w:tcBorders>
            <w:vAlign w:val="bottom"/>
          </w:tcPr>
          <w:p w14:paraId="0EB67111" w14:textId="77777777" w:rsidR="00161BBC" w:rsidRPr="00161BBC" w:rsidRDefault="00161BBC" w:rsidP="00161BBC">
            <w:pPr>
              <w:spacing w:line="240" w:lineRule="auto"/>
              <w:ind w:right="-72"/>
              <w:jc w:val="center"/>
              <w:rPr>
                <w:rFonts w:eastAsia="Arial Unicode MS" w:cs="Arial"/>
                <w:color w:val="000000"/>
                <w:sz w:val="18"/>
                <w:szCs w:val="18"/>
              </w:rPr>
            </w:pPr>
          </w:p>
        </w:tc>
        <w:tc>
          <w:tcPr>
            <w:tcW w:w="1946" w:type="dxa"/>
            <w:tcBorders>
              <w:top w:val="nil"/>
              <w:left w:val="nil"/>
              <w:bottom w:val="nil"/>
              <w:right w:val="nil"/>
            </w:tcBorders>
            <w:vAlign w:val="bottom"/>
          </w:tcPr>
          <w:p w14:paraId="081C42B1" w14:textId="77777777" w:rsidR="00161BBC" w:rsidRPr="00161BBC" w:rsidRDefault="00161BBC" w:rsidP="00161BBC">
            <w:pPr>
              <w:spacing w:line="240" w:lineRule="auto"/>
              <w:ind w:right="-72"/>
              <w:jc w:val="right"/>
              <w:rPr>
                <w:rFonts w:eastAsia="Arial Unicode MS" w:cs="Arial"/>
                <w:color w:val="000000"/>
                <w:sz w:val="18"/>
                <w:szCs w:val="18"/>
              </w:rPr>
            </w:pPr>
          </w:p>
        </w:tc>
        <w:tc>
          <w:tcPr>
            <w:tcW w:w="1783" w:type="dxa"/>
            <w:tcBorders>
              <w:top w:val="nil"/>
              <w:left w:val="nil"/>
              <w:bottom w:val="nil"/>
              <w:right w:val="nil"/>
            </w:tcBorders>
            <w:vAlign w:val="bottom"/>
          </w:tcPr>
          <w:p w14:paraId="3F37258A" w14:textId="77777777" w:rsidR="00161BBC" w:rsidRPr="00161BBC" w:rsidRDefault="00161BBC" w:rsidP="00161BBC">
            <w:pPr>
              <w:spacing w:line="240" w:lineRule="auto"/>
              <w:ind w:right="-72"/>
              <w:jc w:val="right"/>
              <w:rPr>
                <w:rFonts w:eastAsia="Arial Unicode MS" w:cs="Arial"/>
                <w:color w:val="000000"/>
                <w:sz w:val="18"/>
                <w:szCs w:val="18"/>
              </w:rPr>
            </w:pPr>
          </w:p>
        </w:tc>
        <w:tc>
          <w:tcPr>
            <w:tcW w:w="1882" w:type="dxa"/>
            <w:tcBorders>
              <w:top w:val="nil"/>
              <w:left w:val="nil"/>
              <w:bottom w:val="nil"/>
              <w:right w:val="nil"/>
            </w:tcBorders>
            <w:vAlign w:val="bottom"/>
          </w:tcPr>
          <w:p w14:paraId="41A80389" w14:textId="77777777" w:rsidR="00161BBC" w:rsidRPr="00161BBC" w:rsidRDefault="00161BBC" w:rsidP="00161BBC">
            <w:pPr>
              <w:spacing w:line="240" w:lineRule="auto"/>
              <w:ind w:right="-72"/>
              <w:jc w:val="right"/>
              <w:rPr>
                <w:rFonts w:eastAsia="Arial Unicode MS" w:cs="Arial"/>
                <w:color w:val="000000"/>
                <w:sz w:val="18"/>
                <w:szCs w:val="18"/>
              </w:rPr>
            </w:pPr>
          </w:p>
        </w:tc>
        <w:tc>
          <w:tcPr>
            <w:tcW w:w="1623" w:type="dxa"/>
            <w:tcBorders>
              <w:top w:val="nil"/>
              <w:left w:val="nil"/>
              <w:bottom w:val="nil"/>
              <w:right w:val="nil"/>
            </w:tcBorders>
            <w:vAlign w:val="bottom"/>
          </w:tcPr>
          <w:p w14:paraId="659C87E4" w14:textId="77777777" w:rsidR="00161BBC" w:rsidRPr="00161BBC" w:rsidRDefault="00161BBC" w:rsidP="00161BBC">
            <w:pPr>
              <w:spacing w:line="240" w:lineRule="auto"/>
              <w:ind w:right="-72"/>
              <w:jc w:val="right"/>
              <w:rPr>
                <w:rFonts w:eastAsia="Arial Unicode MS" w:cs="Arial"/>
                <w:color w:val="000000"/>
                <w:sz w:val="18"/>
                <w:szCs w:val="18"/>
              </w:rPr>
            </w:pPr>
          </w:p>
        </w:tc>
      </w:tr>
      <w:tr w:rsidR="00161BBC" w:rsidRPr="00161BBC" w14:paraId="17795D4B" w14:textId="77777777" w:rsidTr="00161BBC">
        <w:trPr>
          <w:gridAfter w:val="1"/>
          <w:wAfter w:w="7" w:type="dxa"/>
          <w:trHeight w:val="20"/>
        </w:trPr>
        <w:tc>
          <w:tcPr>
            <w:tcW w:w="5386" w:type="dxa"/>
            <w:tcBorders>
              <w:top w:val="nil"/>
              <w:left w:val="nil"/>
              <w:bottom w:val="nil"/>
              <w:right w:val="nil"/>
            </w:tcBorders>
            <w:vAlign w:val="bottom"/>
          </w:tcPr>
          <w:p w14:paraId="0B3ACD0F" w14:textId="77777777" w:rsidR="00161BBC" w:rsidRPr="00161BBC" w:rsidRDefault="00161BBC" w:rsidP="00161BBC">
            <w:pPr>
              <w:spacing w:line="240" w:lineRule="auto"/>
              <w:ind w:left="-101"/>
              <w:rPr>
                <w:rFonts w:eastAsia="Arial Unicode MS" w:cs="Arial"/>
                <w:b/>
                <w:bCs/>
                <w:color w:val="000000"/>
                <w:sz w:val="18"/>
                <w:szCs w:val="18"/>
                <w:cs/>
              </w:rPr>
            </w:pPr>
            <w:r w:rsidRPr="00161BBC">
              <w:rPr>
                <w:rFonts w:cs="Arial"/>
                <w:b/>
                <w:bCs/>
                <w:color w:val="000000"/>
                <w:sz w:val="18"/>
                <w:szCs w:val="18"/>
                <w:lang w:eastAsia="en-GB"/>
              </w:rPr>
              <w:t>Assets</w:t>
            </w:r>
          </w:p>
        </w:tc>
        <w:tc>
          <w:tcPr>
            <w:tcW w:w="1859" w:type="dxa"/>
            <w:tcBorders>
              <w:top w:val="nil"/>
              <w:left w:val="nil"/>
              <w:bottom w:val="nil"/>
              <w:right w:val="nil"/>
            </w:tcBorders>
            <w:vAlign w:val="bottom"/>
          </w:tcPr>
          <w:p w14:paraId="69D96002" w14:textId="77777777" w:rsidR="00161BBC" w:rsidRPr="00161BBC" w:rsidRDefault="00161BBC" w:rsidP="00161BBC">
            <w:pPr>
              <w:spacing w:line="240" w:lineRule="auto"/>
              <w:ind w:right="-72"/>
              <w:jc w:val="center"/>
              <w:rPr>
                <w:rFonts w:eastAsia="Arial Unicode MS" w:cs="Arial"/>
                <w:b/>
                <w:bCs/>
                <w:color w:val="000000"/>
                <w:sz w:val="18"/>
                <w:szCs w:val="18"/>
              </w:rPr>
            </w:pPr>
          </w:p>
        </w:tc>
        <w:tc>
          <w:tcPr>
            <w:tcW w:w="1946" w:type="dxa"/>
            <w:tcBorders>
              <w:top w:val="nil"/>
              <w:left w:val="nil"/>
              <w:bottom w:val="nil"/>
              <w:right w:val="nil"/>
            </w:tcBorders>
            <w:vAlign w:val="bottom"/>
          </w:tcPr>
          <w:p w14:paraId="53452955" w14:textId="77777777" w:rsidR="00161BBC" w:rsidRPr="00161BBC" w:rsidRDefault="00161BBC" w:rsidP="00161BBC">
            <w:pPr>
              <w:spacing w:line="240" w:lineRule="auto"/>
              <w:ind w:right="-72"/>
              <w:jc w:val="right"/>
              <w:rPr>
                <w:rFonts w:eastAsia="Arial Unicode MS" w:cs="Arial"/>
                <w:b/>
                <w:bCs/>
                <w:color w:val="000000"/>
                <w:sz w:val="18"/>
                <w:szCs w:val="18"/>
              </w:rPr>
            </w:pPr>
          </w:p>
        </w:tc>
        <w:tc>
          <w:tcPr>
            <w:tcW w:w="1783" w:type="dxa"/>
            <w:tcBorders>
              <w:top w:val="nil"/>
              <w:left w:val="nil"/>
              <w:bottom w:val="nil"/>
              <w:right w:val="nil"/>
            </w:tcBorders>
            <w:vAlign w:val="bottom"/>
          </w:tcPr>
          <w:p w14:paraId="1F4F7E58" w14:textId="77777777" w:rsidR="00161BBC" w:rsidRPr="00161BBC" w:rsidRDefault="00161BBC" w:rsidP="00161BBC">
            <w:pPr>
              <w:spacing w:line="240" w:lineRule="auto"/>
              <w:ind w:right="-72"/>
              <w:jc w:val="right"/>
              <w:rPr>
                <w:rFonts w:eastAsia="Arial Unicode MS" w:cs="Arial"/>
                <w:b/>
                <w:bCs/>
                <w:color w:val="000000"/>
                <w:sz w:val="18"/>
                <w:szCs w:val="18"/>
              </w:rPr>
            </w:pPr>
          </w:p>
        </w:tc>
        <w:tc>
          <w:tcPr>
            <w:tcW w:w="1882" w:type="dxa"/>
            <w:tcBorders>
              <w:top w:val="nil"/>
              <w:left w:val="nil"/>
              <w:bottom w:val="nil"/>
              <w:right w:val="nil"/>
            </w:tcBorders>
            <w:vAlign w:val="bottom"/>
          </w:tcPr>
          <w:p w14:paraId="47AEAEFD" w14:textId="77777777" w:rsidR="00161BBC" w:rsidRPr="00161BBC" w:rsidRDefault="00161BBC" w:rsidP="00161BBC">
            <w:pPr>
              <w:spacing w:line="240" w:lineRule="auto"/>
              <w:ind w:right="-72"/>
              <w:jc w:val="right"/>
              <w:rPr>
                <w:rFonts w:eastAsia="Arial Unicode MS" w:cs="Arial"/>
                <w:b/>
                <w:bCs/>
                <w:color w:val="000000"/>
                <w:sz w:val="18"/>
                <w:szCs w:val="18"/>
              </w:rPr>
            </w:pPr>
          </w:p>
        </w:tc>
        <w:tc>
          <w:tcPr>
            <w:tcW w:w="1623" w:type="dxa"/>
            <w:tcBorders>
              <w:top w:val="nil"/>
              <w:left w:val="nil"/>
              <w:bottom w:val="nil"/>
              <w:right w:val="nil"/>
            </w:tcBorders>
            <w:vAlign w:val="bottom"/>
          </w:tcPr>
          <w:p w14:paraId="137C0285" w14:textId="77777777" w:rsidR="00161BBC" w:rsidRPr="00161BBC" w:rsidRDefault="00161BBC" w:rsidP="00161BBC">
            <w:pPr>
              <w:spacing w:line="240" w:lineRule="auto"/>
              <w:ind w:right="-72"/>
              <w:jc w:val="right"/>
              <w:rPr>
                <w:rFonts w:eastAsia="Arial Unicode MS" w:cs="Arial"/>
                <w:b/>
                <w:bCs/>
                <w:color w:val="000000"/>
                <w:sz w:val="18"/>
                <w:szCs w:val="18"/>
              </w:rPr>
            </w:pPr>
          </w:p>
        </w:tc>
      </w:tr>
      <w:tr w:rsidR="00161BBC" w:rsidRPr="00161BBC" w14:paraId="7FF1DC84" w14:textId="77777777" w:rsidTr="00161BBC">
        <w:trPr>
          <w:gridAfter w:val="1"/>
          <w:wAfter w:w="7" w:type="dxa"/>
          <w:trHeight w:val="20"/>
        </w:trPr>
        <w:tc>
          <w:tcPr>
            <w:tcW w:w="5386" w:type="dxa"/>
            <w:tcBorders>
              <w:top w:val="nil"/>
              <w:left w:val="nil"/>
              <w:bottom w:val="nil"/>
              <w:right w:val="nil"/>
            </w:tcBorders>
            <w:vAlign w:val="bottom"/>
          </w:tcPr>
          <w:p w14:paraId="25FCC9D5" w14:textId="77777777" w:rsidR="00161BBC" w:rsidRPr="00161BBC" w:rsidRDefault="00161BBC" w:rsidP="00161BBC">
            <w:pPr>
              <w:spacing w:line="240" w:lineRule="auto"/>
              <w:ind w:left="-101"/>
              <w:rPr>
                <w:rFonts w:eastAsia="Arial Unicode MS" w:cs="Arial"/>
                <w:b/>
                <w:bCs/>
                <w:color w:val="000000"/>
                <w:sz w:val="18"/>
                <w:szCs w:val="18"/>
              </w:rPr>
            </w:pPr>
          </w:p>
        </w:tc>
        <w:tc>
          <w:tcPr>
            <w:tcW w:w="1859" w:type="dxa"/>
            <w:tcBorders>
              <w:top w:val="nil"/>
              <w:left w:val="nil"/>
              <w:bottom w:val="nil"/>
              <w:right w:val="nil"/>
            </w:tcBorders>
            <w:vAlign w:val="bottom"/>
          </w:tcPr>
          <w:p w14:paraId="6DD7C412" w14:textId="77777777" w:rsidR="00161BBC" w:rsidRPr="00161BBC" w:rsidRDefault="00161BBC" w:rsidP="00161BBC">
            <w:pPr>
              <w:spacing w:line="240" w:lineRule="auto"/>
              <w:ind w:right="-72"/>
              <w:jc w:val="center"/>
              <w:rPr>
                <w:rFonts w:eastAsia="Arial Unicode MS" w:cs="Arial"/>
                <w:b/>
                <w:bCs/>
                <w:color w:val="000000"/>
                <w:sz w:val="18"/>
                <w:szCs w:val="18"/>
              </w:rPr>
            </w:pPr>
          </w:p>
        </w:tc>
        <w:tc>
          <w:tcPr>
            <w:tcW w:w="1946" w:type="dxa"/>
            <w:tcBorders>
              <w:top w:val="nil"/>
              <w:left w:val="nil"/>
              <w:bottom w:val="nil"/>
              <w:right w:val="nil"/>
            </w:tcBorders>
            <w:vAlign w:val="bottom"/>
          </w:tcPr>
          <w:p w14:paraId="0989E2A0" w14:textId="77777777" w:rsidR="00161BBC" w:rsidRPr="00161BBC" w:rsidRDefault="00161BBC" w:rsidP="00161BBC">
            <w:pPr>
              <w:spacing w:line="240" w:lineRule="auto"/>
              <w:ind w:right="-72"/>
              <w:jc w:val="right"/>
              <w:rPr>
                <w:rFonts w:eastAsia="Arial Unicode MS" w:cs="Arial"/>
                <w:b/>
                <w:bCs/>
                <w:color w:val="000000"/>
                <w:sz w:val="18"/>
                <w:szCs w:val="18"/>
              </w:rPr>
            </w:pPr>
          </w:p>
        </w:tc>
        <w:tc>
          <w:tcPr>
            <w:tcW w:w="1783" w:type="dxa"/>
            <w:tcBorders>
              <w:top w:val="nil"/>
              <w:left w:val="nil"/>
              <w:bottom w:val="nil"/>
              <w:right w:val="nil"/>
            </w:tcBorders>
            <w:vAlign w:val="bottom"/>
          </w:tcPr>
          <w:p w14:paraId="09C7BFD0" w14:textId="77777777" w:rsidR="00161BBC" w:rsidRPr="00161BBC" w:rsidRDefault="00161BBC" w:rsidP="00161BBC">
            <w:pPr>
              <w:spacing w:line="240" w:lineRule="auto"/>
              <w:ind w:right="-72"/>
              <w:jc w:val="right"/>
              <w:rPr>
                <w:rFonts w:eastAsia="Arial Unicode MS" w:cs="Arial"/>
                <w:b/>
                <w:bCs/>
                <w:color w:val="000000"/>
                <w:sz w:val="18"/>
                <w:szCs w:val="18"/>
              </w:rPr>
            </w:pPr>
          </w:p>
        </w:tc>
        <w:tc>
          <w:tcPr>
            <w:tcW w:w="1882" w:type="dxa"/>
            <w:tcBorders>
              <w:top w:val="nil"/>
              <w:left w:val="nil"/>
              <w:bottom w:val="nil"/>
              <w:right w:val="nil"/>
            </w:tcBorders>
            <w:vAlign w:val="bottom"/>
          </w:tcPr>
          <w:p w14:paraId="4F163E11" w14:textId="77777777" w:rsidR="00161BBC" w:rsidRPr="00161BBC" w:rsidRDefault="00161BBC" w:rsidP="00161BBC">
            <w:pPr>
              <w:spacing w:line="240" w:lineRule="auto"/>
              <w:ind w:right="-72"/>
              <w:jc w:val="right"/>
              <w:rPr>
                <w:rFonts w:eastAsia="Arial Unicode MS" w:cs="Arial"/>
                <w:b/>
                <w:bCs/>
                <w:color w:val="000000"/>
                <w:sz w:val="18"/>
                <w:szCs w:val="18"/>
              </w:rPr>
            </w:pPr>
          </w:p>
        </w:tc>
        <w:tc>
          <w:tcPr>
            <w:tcW w:w="1623" w:type="dxa"/>
            <w:tcBorders>
              <w:top w:val="nil"/>
              <w:left w:val="nil"/>
              <w:bottom w:val="nil"/>
              <w:right w:val="nil"/>
            </w:tcBorders>
            <w:vAlign w:val="bottom"/>
          </w:tcPr>
          <w:p w14:paraId="2357F229" w14:textId="77777777" w:rsidR="00161BBC" w:rsidRPr="00161BBC" w:rsidRDefault="00161BBC" w:rsidP="00161BBC">
            <w:pPr>
              <w:spacing w:line="240" w:lineRule="auto"/>
              <w:ind w:right="-72"/>
              <w:jc w:val="right"/>
              <w:rPr>
                <w:rFonts w:eastAsia="Arial Unicode MS" w:cs="Arial"/>
                <w:b/>
                <w:bCs/>
                <w:color w:val="000000"/>
                <w:sz w:val="18"/>
                <w:szCs w:val="18"/>
              </w:rPr>
            </w:pPr>
          </w:p>
        </w:tc>
      </w:tr>
      <w:tr w:rsidR="00161BBC" w:rsidRPr="00161BBC" w14:paraId="00F298D8" w14:textId="77777777" w:rsidTr="00161BBC">
        <w:trPr>
          <w:gridAfter w:val="1"/>
          <w:wAfter w:w="7" w:type="dxa"/>
          <w:trHeight w:val="20"/>
        </w:trPr>
        <w:tc>
          <w:tcPr>
            <w:tcW w:w="5386" w:type="dxa"/>
            <w:tcBorders>
              <w:top w:val="nil"/>
              <w:left w:val="nil"/>
              <w:bottom w:val="nil"/>
              <w:right w:val="nil"/>
            </w:tcBorders>
            <w:vAlign w:val="bottom"/>
          </w:tcPr>
          <w:p w14:paraId="7CA5BB0C" w14:textId="77777777" w:rsidR="00161BBC" w:rsidRPr="00161BBC" w:rsidRDefault="00161BBC" w:rsidP="00161BBC">
            <w:pPr>
              <w:spacing w:line="240" w:lineRule="auto"/>
              <w:ind w:left="-101"/>
              <w:rPr>
                <w:rFonts w:cs="Arial"/>
                <w:color w:val="000000"/>
                <w:sz w:val="18"/>
                <w:szCs w:val="18"/>
                <w:lang w:eastAsia="en-GB"/>
              </w:rPr>
            </w:pPr>
            <w:r w:rsidRPr="00161BBC">
              <w:rPr>
                <w:rFonts w:cs="Arial"/>
                <w:color w:val="000000"/>
                <w:sz w:val="18"/>
                <w:szCs w:val="18"/>
                <w:lang w:eastAsia="en-GB"/>
              </w:rPr>
              <w:t>Long-term loans to related parties</w:t>
            </w:r>
          </w:p>
        </w:tc>
        <w:tc>
          <w:tcPr>
            <w:tcW w:w="1859" w:type="dxa"/>
            <w:tcBorders>
              <w:top w:val="nil"/>
              <w:left w:val="nil"/>
              <w:bottom w:val="nil"/>
              <w:right w:val="nil"/>
            </w:tcBorders>
            <w:vAlign w:val="center"/>
          </w:tcPr>
          <w:p w14:paraId="7D05A860" w14:textId="2B8B11F0" w:rsidR="00161BBC" w:rsidRPr="00161BBC" w:rsidRDefault="00161BBC" w:rsidP="00161BBC">
            <w:pPr>
              <w:spacing w:line="240" w:lineRule="auto"/>
              <w:ind w:left="24" w:right="-72"/>
              <w:jc w:val="center"/>
              <w:rPr>
                <w:rFonts w:cs="Arial"/>
                <w:color w:val="000000"/>
                <w:sz w:val="18"/>
                <w:szCs w:val="18"/>
                <w:lang w:eastAsia="en-GB"/>
              </w:rPr>
            </w:pPr>
            <w:r w:rsidRPr="00161BBC">
              <w:rPr>
                <w:rFonts w:cs="Arial"/>
                <w:color w:val="000000"/>
                <w:sz w:val="18"/>
                <w:szCs w:val="18"/>
                <w:lang w:eastAsia="en-GB"/>
              </w:rPr>
              <w:t>2</w:t>
            </w:r>
          </w:p>
        </w:tc>
        <w:tc>
          <w:tcPr>
            <w:tcW w:w="1946" w:type="dxa"/>
            <w:tcBorders>
              <w:top w:val="nil"/>
              <w:left w:val="nil"/>
              <w:bottom w:val="nil"/>
              <w:right w:val="nil"/>
            </w:tcBorders>
            <w:vAlign w:val="center"/>
          </w:tcPr>
          <w:p w14:paraId="5D19762A" w14:textId="2A6FF09C"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w:t>
            </w:r>
          </w:p>
        </w:tc>
        <w:tc>
          <w:tcPr>
            <w:tcW w:w="1783" w:type="dxa"/>
            <w:tcBorders>
              <w:top w:val="nil"/>
              <w:left w:val="nil"/>
              <w:bottom w:val="nil"/>
              <w:right w:val="nil"/>
            </w:tcBorders>
            <w:vAlign w:val="center"/>
          </w:tcPr>
          <w:p w14:paraId="34D71CE0" w14:textId="413557A1"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22,906</w:t>
            </w:r>
          </w:p>
        </w:tc>
        <w:tc>
          <w:tcPr>
            <w:tcW w:w="1882" w:type="dxa"/>
            <w:tcBorders>
              <w:top w:val="nil"/>
              <w:left w:val="nil"/>
              <w:bottom w:val="nil"/>
              <w:right w:val="nil"/>
            </w:tcBorders>
            <w:vAlign w:val="center"/>
          </w:tcPr>
          <w:p w14:paraId="3B7B7B44" w14:textId="720E25B1"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22,906</w:t>
            </w:r>
          </w:p>
        </w:tc>
        <w:tc>
          <w:tcPr>
            <w:tcW w:w="1623" w:type="dxa"/>
            <w:tcBorders>
              <w:top w:val="nil"/>
              <w:left w:val="nil"/>
              <w:bottom w:val="nil"/>
              <w:right w:val="nil"/>
            </w:tcBorders>
            <w:vAlign w:val="center"/>
          </w:tcPr>
          <w:p w14:paraId="0B34BAE5" w14:textId="472A2647"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22,771</w:t>
            </w:r>
          </w:p>
        </w:tc>
      </w:tr>
      <w:tr w:rsidR="00161BBC" w:rsidRPr="00161BBC" w14:paraId="71F30DFD" w14:textId="77777777" w:rsidTr="00161BBC">
        <w:trPr>
          <w:gridAfter w:val="1"/>
          <w:wAfter w:w="7" w:type="dxa"/>
          <w:trHeight w:val="20"/>
        </w:trPr>
        <w:tc>
          <w:tcPr>
            <w:tcW w:w="5386" w:type="dxa"/>
            <w:tcBorders>
              <w:top w:val="nil"/>
              <w:left w:val="nil"/>
              <w:bottom w:val="nil"/>
              <w:right w:val="nil"/>
            </w:tcBorders>
            <w:vAlign w:val="center"/>
          </w:tcPr>
          <w:p w14:paraId="75DE4C0A" w14:textId="77777777" w:rsidR="00161BBC" w:rsidRPr="00161BBC" w:rsidRDefault="00161BBC" w:rsidP="00161BBC">
            <w:pPr>
              <w:spacing w:line="240" w:lineRule="auto"/>
              <w:ind w:left="-101"/>
              <w:rPr>
                <w:rFonts w:cs="Arial"/>
                <w:color w:val="000000"/>
                <w:sz w:val="18"/>
                <w:szCs w:val="18"/>
                <w:lang w:eastAsia="en-GB"/>
              </w:rPr>
            </w:pPr>
            <w:r w:rsidRPr="00161BBC">
              <w:rPr>
                <w:rFonts w:cs="Arial"/>
                <w:color w:val="000000"/>
                <w:sz w:val="18"/>
                <w:szCs w:val="18"/>
                <w:lang w:eastAsia="en-GB"/>
              </w:rPr>
              <w:t>Derivatives where the hedge accounting is applied</w:t>
            </w:r>
          </w:p>
        </w:tc>
        <w:tc>
          <w:tcPr>
            <w:tcW w:w="1859" w:type="dxa"/>
            <w:tcBorders>
              <w:top w:val="nil"/>
              <w:left w:val="nil"/>
              <w:bottom w:val="nil"/>
              <w:right w:val="nil"/>
            </w:tcBorders>
            <w:vAlign w:val="center"/>
          </w:tcPr>
          <w:p w14:paraId="6C1816F7" w14:textId="77777777" w:rsidR="00161BBC" w:rsidRPr="00161BBC" w:rsidRDefault="00161BBC" w:rsidP="00161BBC">
            <w:pPr>
              <w:spacing w:line="240" w:lineRule="auto"/>
              <w:ind w:right="-72"/>
              <w:jc w:val="center"/>
              <w:rPr>
                <w:rFonts w:cs="Arial"/>
                <w:color w:val="000000"/>
                <w:sz w:val="18"/>
                <w:szCs w:val="18"/>
                <w:lang w:eastAsia="en-GB"/>
              </w:rPr>
            </w:pPr>
          </w:p>
        </w:tc>
        <w:tc>
          <w:tcPr>
            <w:tcW w:w="1946" w:type="dxa"/>
            <w:tcBorders>
              <w:top w:val="nil"/>
              <w:left w:val="nil"/>
              <w:bottom w:val="nil"/>
              <w:right w:val="nil"/>
            </w:tcBorders>
            <w:vAlign w:val="center"/>
          </w:tcPr>
          <w:p w14:paraId="7335E65B" w14:textId="77777777" w:rsidR="00161BBC" w:rsidRPr="00161BBC" w:rsidRDefault="00161BBC" w:rsidP="00161BBC">
            <w:pPr>
              <w:spacing w:line="240" w:lineRule="auto"/>
              <w:ind w:right="-72"/>
              <w:jc w:val="right"/>
              <w:rPr>
                <w:rFonts w:cs="Arial"/>
                <w:color w:val="000000"/>
                <w:sz w:val="18"/>
                <w:szCs w:val="18"/>
                <w:lang w:eastAsia="en-GB"/>
              </w:rPr>
            </w:pPr>
          </w:p>
        </w:tc>
        <w:tc>
          <w:tcPr>
            <w:tcW w:w="1783" w:type="dxa"/>
            <w:tcBorders>
              <w:top w:val="nil"/>
              <w:left w:val="nil"/>
              <w:bottom w:val="nil"/>
              <w:right w:val="nil"/>
            </w:tcBorders>
            <w:vAlign w:val="center"/>
          </w:tcPr>
          <w:p w14:paraId="75D32F29" w14:textId="77777777" w:rsidR="00161BBC" w:rsidRPr="00161BBC" w:rsidRDefault="00161BBC" w:rsidP="00161BBC">
            <w:pPr>
              <w:spacing w:line="240" w:lineRule="auto"/>
              <w:ind w:right="-72"/>
              <w:jc w:val="right"/>
              <w:rPr>
                <w:rFonts w:cs="Arial"/>
                <w:color w:val="000000"/>
                <w:sz w:val="18"/>
                <w:szCs w:val="18"/>
                <w:lang w:eastAsia="en-GB"/>
              </w:rPr>
            </w:pPr>
          </w:p>
        </w:tc>
        <w:tc>
          <w:tcPr>
            <w:tcW w:w="1882" w:type="dxa"/>
            <w:tcBorders>
              <w:top w:val="nil"/>
              <w:left w:val="nil"/>
              <w:bottom w:val="nil"/>
              <w:right w:val="nil"/>
            </w:tcBorders>
            <w:vAlign w:val="center"/>
          </w:tcPr>
          <w:p w14:paraId="41C52CB5" w14:textId="77777777" w:rsidR="00161BBC" w:rsidRPr="00161BBC" w:rsidRDefault="00161BBC" w:rsidP="00161BBC">
            <w:pPr>
              <w:spacing w:line="240" w:lineRule="auto"/>
              <w:ind w:right="-72"/>
              <w:jc w:val="right"/>
              <w:rPr>
                <w:rFonts w:cs="Arial"/>
                <w:color w:val="000000"/>
                <w:sz w:val="18"/>
                <w:szCs w:val="18"/>
                <w:lang w:eastAsia="en-GB"/>
              </w:rPr>
            </w:pPr>
          </w:p>
        </w:tc>
        <w:tc>
          <w:tcPr>
            <w:tcW w:w="1623" w:type="dxa"/>
            <w:tcBorders>
              <w:top w:val="nil"/>
              <w:left w:val="nil"/>
              <w:bottom w:val="nil"/>
              <w:right w:val="nil"/>
            </w:tcBorders>
            <w:vAlign w:val="center"/>
          </w:tcPr>
          <w:p w14:paraId="4450FC7D" w14:textId="77777777" w:rsidR="00161BBC" w:rsidRPr="00161BBC" w:rsidRDefault="00161BBC" w:rsidP="00161BBC">
            <w:pPr>
              <w:spacing w:line="240" w:lineRule="auto"/>
              <w:ind w:right="-72"/>
              <w:jc w:val="right"/>
              <w:rPr>
                <w:rFonts w:cs="Arial"/>
                <w:color w:val="000000"/>
                <w:sz w:val="18"/>
                <w:szCs w:val="18"/>
                <w:lang w:eastAsia="en-GB"/>
              </w:rPr>
            </w:pPr>
          </w:p>
        </w:tc>
      </w:tr>
      <w:tr w:rsidR="00161BBC" w:rsidRPr="00161BBC" w14:paraId="07CE5154" w14:textId="77777777" w:rsidTr="00161BBC">
        <w:trPr>
          <w:gridAfter w:val="1"/>
          <w:wAfter w:w="7" w:type="dxa"/>
          <w:trHeight w:val="20"/>
        </w:trPr>
        <w:tc>
          <w:tcPr>
            <w:tcW w:w="5386" w:type="dxa"/>
            <w:tcBorders>
              <w:top w:val="nil"/>
              <w:left w:val="nil"/>
              <w:bottom w:val="nil"/>
              <w:right w:val="nil"/>
            </w:tcBorders>
            <w:vAlign w:val="bottom"/>
          </w:tcPr>
          <w:p w14:paraId="146CA729" w14:textId="77777777" w:rsidR="00161BBC" w:rsidRPr="00161BBC" w:rsidRDefault="00161BBC" w:rsidP="00161BBC">
            <w:pPr>
              <w:spacing w:line="240" w:lineRule="auto"/>
              <w:ind w:left="-101"/>
              <w:rPr>
                <w:rFonts w:eastAsia="Arial Unicode MS" w:cs="Arial"/>
                <w:color w:val="000000"/>
                <w:sz w:val="18"/>
                <w:szCs w:val="18"/>
              </w:rPr>
            </w:pPr>
            <w:r w:rsidRPr="00161BBC">
              <w:rPr>
                <w:rFonts w:eastAsia="Arial Unicode MS" w:cs="Arial"/>
                <w:color w:val="000000"/>
                <w:sz w:val="18"/>
                <w:szCs w:val="18"/>
              </w:rPr>
              <w:t xml:space="preserve">   - Interest rate swap contracts</w:t>
            </w:r>
          </w:p>
        </w:tc>
        <w:tc>
          <w:tcPr>
            <w:tcW w:w="1859" w:type="dxa"/>
            <w:tcBorders>
              <w:top w:val="nil"/>
              <w:left w:val="nil"/>
              <w:bottom w:val="nil"/>
              <w:right w:val="nil"/>
            </w:tcBorders>
            <w:vAlign w:val="center"/>
          </w:tcPr>
          <w:p w14:paraId="27559A4D" w14:textId="07747610" w:rsidR="00161BBC" w:rsidRPr="00161BBC" w:rsidRDefault="00161BBC" w:rsidP="00161BBC">
            <w:pPr>
              <w:spacing w:line="240" w:lineRule="auto"/>
              <w:ind w:right="-72"/>
              <w:jc w:val="center"/>
              <w:rPr>
                <w:rFonts w:eastAsia="Arial Unicode MS" w:cs="Arial"/>
                <w:color w:val="000000"/>
                <w:sz w:val="18"/>
                <w:szCs w:val="18"/>
              </w:rPr>
            </w:pPr>
            <w:r w:rsidRPr="00161BBC">
              <w:rPr>
                <w:rFonts w:eastAsia="Arial Unicode MS" w:cs="Arial"/>
                <w:color w:val="000000"/>
                <w:sz w:val="18"/>
                <w:szCs w:val="18"/>
              </w:rPr>
              <w:t>2</w:t>
            </w:r>
          </w:p>
        </w:tc>
        <w:tc>
          <w:tcPr>
            <w:tcW w:w="1946" w:type="dxa"/>
            <w:tcBorders>
              <w:top w:val="nil"/>
              <w:left w:val="nil"/>
              <w:bottom w:val="single" w:sz="4" w:space="0" w:color="auto"/>
              <w:right w:val="nil"/>
            </w:tcBorders>
            <w:vAlign w:val="center"/>
          </w:tcPr>
          <w:p w14:paraId="1A0D3D9D" w14:textId="704D3BB6" w:rsidR="00161BBC" w:rsidRPr="00161BBC" w:rsidRDefault="00161BBC" w:rsidP="00161BBC">
            <w:pPr>
              <w:spacing w:line="240" w:lineRule="auto"/>
              <w:ind w:right="-72"/>
              <w:jc w:val="right"/>
              <w:rPr>
                <w:rFonts w:eastAsia="Arial Unicode MS" w:cs="Arial"/>
                <w:color w:val="000000"/>
                <w:sz w:val="18"/>
                <w:szCs w:val="18"/>
              </w:rPr>
            </w:pPr>
            <w:r w:rsidRPr="00161BBC">
              <w:rPr>
                <w:rFonts w:eastAsia="Arial Unicode MS" w:cs="Arial"/>
                <w:color w:val="000000"/>
                <w:sz w:val="18"/>
                <w:szCs w:val="18"/>
              </w:rPr>
              <w:t>649</w:t>
            </w:r>
          </w:p>
        </w:tc>
        <w:tc>
          <w:tcPr>
            <w:tcW w:w="1783" w:type="dxa"/>
            <w:tcBorders>
              <w:top w:val="nil"/>
              <w:left w:val="nil"/>
              <w:bottom w:val="single" w:sz="4" w:space="0" w:color="auto"/>
              <w:right w:val="nil"/>
            </w:tcBorders>
            <w:vAlign w:val="center"/>
          </w:tcPr>
          <w:p w14:paraId="09016803" w14:textId="253954A5" w:rsidR="00161BBC" w:rsidRPr="00161BBC" w:rsidRDefault="00161BBC" w:rsidP="00161BBC">
            <w:pPr>
              <w:spacing w:line="240" w:lineRule="auto"/>
              <w:ind w:right="-72"/>
              <w:jc w:val="right"/>
              <w:rPr>
                <w:rFonts w:eastAsia="Arial Unicode MS" w:cs="Arial"/>
                <w:color w:val="000000"/>
                <w:sz w:val="18"/>
                <w:szCs w:val="18"/>
              </w:rPr>
            </w:pPr>
            <w:r w:rsidRPr="00161BBC">
              <w:rPr>
                <w:rFonts w:eastAsia="Arial Unicode MS" w:cs="Arial"/>
                <w:color w:val="000000"/>
                <w:sz w:val="18"/>
                <w:szCs w:val="18"/>
              </w:rPr>
              <w:t>-</w:t>
            </w:r>
          </w:p>
        </w:tc>
        <w:tc>
          <w:tcPr>
            <w:tcW w:w="1882" w:type="dxa"/>
            <w:tcBorders>
              <w:top w:val="nil"/>
              <w:left w:val="nil"/>
              <w:bottom w:val="single" w:sz="4" w:space="0" w:color="auto"/>
              <w:right w:val="nil"/>
            </w:tcBorders>
            <w:vAlign w:val="center"/>
          </w:tcPr>
          <w:p w14:paraId="15FFE281" w14:textId="2A33F265" w:rsidR="00161BBC" w:rsidRPr="00161BBC" w:rsidRDefault="00161BBC" w:rsidP="00161BBC">
            <w:pPr>
              <w:spacing w:line="240" w:lineRule="auto"/>
              <w:ind w:right="-72"/>
              <w:jc w:val="right"/>
              <w:rPr>
                <w:rFonts w:eastAsia="Arial Unicode MS" w:cs="Arial"/>
                <w:color w:val="000000"/>
                <w:sz w:val="18"/>
                <w:szCs w:val="18"/>
              </w:rPr>
            </w:pPr>
            <w:r w:rsidRPr="00161BBC">
              <w:rPr>
                <w:rFonts w:eastAsia="Arial Unicode MS" w:cs="Arial"/>
                <w:color w:val="000000"/>
                <w:sz w:val="18"/>
                <w:szCs w:val="18"/>
              </w:rPr>
              <w:t>649</w:t>
            </w:r>
          </w:p>
        </w:tc>
        <w:tc>
          <w:tcPr>
            <w:tcW w:w="1623" w:type="dxa"/>
            <w:tcBorders>
              <w:top w:val="nil"/>
              <w:left w:val="nil"/>
              <w:bottom w:val="single" w:sz="4" w:space="0" w:color="auto"/>
              <w:right w:val="nil"/>
            </w:tcBorders>
            <w:vAlign w:val="center"/>
          </w:tcPr>
          <w:p w14:paraId="14A1372C" w14:textId="25606A01" w:rsidR="00161BBC" w:rsidRPr="00161BBC" w:rsidRDefault="00161BBC" w:rsidP="00161BBC">
            <w:pPr>
              <w:spacing w:line="240" w:lineRule="auto"/>
              <w:ind w:right="-72"/>
              <w:jc w:val="right"/>
              <w:rPr>
                <w:rFonts w:eastAsia="Arial Unicode MS" w:cs="Arial"/>
                <w:color w:val="000000"/>
                <w:sz w:val="18"/>
                <w:szCs w:val="18"/>
              </w:rPr>
            </w:pPr>
            <w:r w:rsidRPr="00161BBC">
              <w:rPr>
                <w:rFonts w:eastAsia="Arial Unicode MS" w:cs="Arial"/>
                <w:color w:val="000000"/>
                <w:sz w:val="18"/>
                <w:szCs w:val="18"/>
              </w:rPr>
              <w:t>649</w:t>
            </w:r>
          </w:p>
        </w:tc>
      </w:tr>
      <w:tr w:rsidR="00161BBC" w:rsidRPr="00161BBC" w14:paraId="4A7B5116" w14:textId="77777777" w:rsidTr="00161BBC">
        <w:trPr>
          <w:gridAfter w:val="1"/>
          <w:wAfter w:w="7" w:type="dxa"/>
          <w:trHeight w:val="20"/>
        </w:trPr>
        <w:tc>
          <w:tcPr>
            <w:tcW w:w="5386" w:type="dxa"/>
            <w:tcBorders>
              <w:top w:val="nil"/>
              <w:left w:val="nil"/>
              <w:bottom w:val="nil"/>
              <w:right w:val="nil"/>
            </w:tcBorders>
            <w:vAlign w:val="bottom"/>
          </w:tcPr>
          <w:p w14:paraId="1112BBCA" w14:textId="77777777" w:rsidR="00161BBC" w:rsidRPr="00161BBC" w:rsidRDefault="00161BBC" w:rsidP="00161BBC">
            <w:pPr>
              <w:spacing w:line="240" w:lineRule="auto"/>
              <w:ind w:left="-101"/>
              <w:rPr>
                <w:rFonts w:eastAsia="Arial Unicode MS" w:cs="Arial"/>
                <w:color w:val="000000"/>
                <w:sz w:val="18"/>
                <w:szCs w:val="18"/>
              </w:rPr>
            </w:pPr>
          </w:p>
        </w:tc>
        <w:tc>
          <w:tcPr>
            <w:tcW w:w="1859" w:type="dxa"/>
            <w:tcBorders>
              <w:top w:val="nil"/>
              <w:left w:val="nil"/>
              <w:bottom w:val="nil"/>
              <w:right w:val="nil"/>
            </w:tcBorders>
            <w:vAlign w:val="center"/>
          </w:tcPr>
          <w:p w14:paraId="16BAF7AC" w14:textId="77777777" w:rsidR="00161BBC" w:rsidRPr="00161BBC" w:rsidRDefault="00161BBC" w:rsidP="00161BBC">
            <w:pPr>
              <w:spacing w:line="240" w:lineRule="auto"/>
              <w:ind w:right="-72"/>
              <w:jc w:val="center"/>
              <w:rPr>
                <w:rFonts w:eastAsia="Arial Unicode MS" w:cs="Arial"/>
                <w:color w:val="000000"/>
                <w:sz w:val="18"/>
                <w:szCs w:val="18"/>
              </w:rPr>
            </w:pPr>
          </w:p>
        </w:tc>
        <w:tc>
          <w:tcPr>
            <w:tcW w:w="1946" w:type="dxa"/>
            <w:tcBorders>
              <w:top w:val="single" w:sz="4" w:space="0" w:color="auto"/>
              <w:left w:val="nil"/>
              <w:bottom w:val="nil"/>
              <w:right w:val="nil"/>
            </w:tcBorders>
            <w:vAlign w:val="center"/>
          </w:tcPr>
          <w:p w14:paraId="1DBC394F" w14:textId="77777777" w:rsidR="00161BBC" w:rsidRPr="00161BBC" w:rsidRDefault="00161BBC" w:rsidP="00161BBC">
            <w:pPr>
              <w:spacing w:line="240" w:lineRule="auto"/>
              <w:ind w:right="-72"/>
              <w:jc w:val="right"/>
              <w:rPr>
                <w:rFonts w:eastAsia="Arial Unicode MS" w:cs="Arial"/>
                <w:color w:val="000000"/>
                <w:sz w:val="18"/>
                <w:szCs w:val="18"/>
              </w:rPr>
            </w:pPr>
          </w:p>
        </w:tc>
        <w:tc>
          <w:tcPr>
            <w:tcW w:w="1783" w:type="dxa"/>
            <w:tcBorders>
              <w:top w:val="single" w:sz="4" w:space="0" w:color="auto"/>
              <w:left w:val="nil"/>
              <w:bottom w:val="nil"/>
              <w:right w:val="nil"/>
            </w:tcBorders>
            <w:vAlign w:val="center"/>
          </w:tcPr>
          <w:p w14:paraId="58EF4B89" w14:textId="77777777" w:rsidR="00161BBC" w:rsidRPr="00161BBC" w:rsidRDefault="00161BBC" w:rsidP="00161BBC">
            <w:pPr>
              <w:spacing w:line="240" w:lineRule="auto"/>
              <w:ind w:right="-72"/>
              <w:jc w:val="right"/>
              <w:rPr>
                <w:rFonts w:eastAsia="Arial Unicode MS" w:cs="Arial"/>
                <w:color w:val="000000"/>
                <w:sz w:val="18"/>
                <w:szCs w:val="18"/>
              </w:rPr>
            </w:pPr>
          </w:p>
        </w:tc>
        <w:tc>
          <w:tcPr>
            <w:tcW w:w="1882" w:type="dxa"/>
            <w:tcBorders>
              <w:top w:val="single" w:sz="4" w:space="0" w:color="auto"/>
              <w:left w:val="nil"/>
              <w:bottom w:val="nil"/>
              <w:right w:val="nil"/>
            </w:tcBorders>
            <w:vAlign w:val="center"/>
          </w:tcPr>
          <w:p w14:paraId="6F31BDAE" w14:textId="77777777" w:rsidR="00161BBC" w:rsidRPr="00161BBC" w:rsidRDefault="00161BBC" w:rsidP="00161BBC">
            <w:pPr>
              <w:spacing w:line="240" w:lineRule="auto"/>
              <w:ind w:right="-72"/>
              <w:jc w:val="right"/>
              <w:rPr>
                <w:rFonts w:eastAsia="Arial Unicode MS" w:cs="Arial"/>
                <w:color w:val="000000"/>
                <w:sz w:val="18"/>
                <w:szCs w:val="18"/>
              </w:rPr>
            </w:pPr>
          </w:p>
        </w:tc>
        <w:tc>
          <w:tcPr>
            <w:tcW w:w="1623" w:type="dxa"/>
            <w:tcBorders>
              <w:top w:val="single" w:sz="4" w:space="0" w:color="auto"/>
              <w:left w:val="nil"/>
              <w:bottom w:val="nil"/>
              <w:right w:val="nil"/>
            </w:tcBorders>
            <w:vAlign w:val="center"/>
          </w:tcPr>
          <w:p w14:paraId="6246A02A" w14:textId="77777777" w:rsidR="00161BBC" w:rsidRPr="00161BBC" w:rsidRDefault="00161BBC" w:rsidP="00161BBC">
            <w:pPr>
              <w:spacing w:line="240" w:lineRule="auto"/>
              <w:ind w:right="-72"/>
              <w:jc w:val="right"/>
              <w:rPr>
                <w:rFonts w:eastAsia="Arial Unicode MS" w:cs="Arial"/>
                <w:color w:val="000000"/>
                <w:sz w:val="18"/>
                <w:szCs w:val="18"/>
              </w:rPr>
            </w:pPr>
          </w:p>
        </w:tc>
      </w:tr>
      <w:tr w:rsidR="00161BBC" w:rsidRPr="00161BBC" w14:paraId="7E4C7A85" w14:textId="77777777" w:rsidTr="00161BBC">
        <w:trPr>
          <w:gridAfter w:val="1"/>
          <w:wAfter w:w="7" w:type="dxa"/>
          <w:trHeight w:val="20"/>
        </w:trPr>
        <w:tc>
          <w:tcPr>
            <w:tcW w:w="5386" w:type="dxa"/>
            <w:tcBorders>
              <w:top w:val="nil"/>
              <w:left w:val="nil"/>
              <w:bottom w:val="nil"/>
              <w:right w:val="nil"/>
            </w:tcBorders>
            <w:vAlign w:val="bottom"/>
          </w:tcPr>
          <w:p w14:paraId="77E28D0F" w14:textId="77777777" w:rsidR="00161BBC" w:rsidRPr="00161BBC" w:rsidRDefault="00161BBC" w:rsidP="00161BBC">
            <w:pPr>
              <w:spacing w:line="240" w:lineRule="auto"/>
              <w:ind w:left="-101"/>
              <w:rPr>
                <w:rFonts w:eastAsia="Arial Unicode MS" w:cs="Arial"/>
                <w:b/>
                <w:bCs/>
                <w:color w:val="000000"/>
                <w:sz w:val="18"/>
                <w:szCs w:val="18"/>
              </w:rPr>
            </w:pPr>
            <w:r w:rsidRPr="00161BBC">
              <w:rPr>
                <w:rFonts w:eastAsia="Arial Unicode MS" w:cs="Arial"/>
                <w:b/>
                <w:bCs/>
                <w:color w:val="000000"/>
                <w:sz w:val="18"/>
                <w:szCs w:val="18"/>
              </w:rPr>
              <w:t>Total assets</w:t>
            </w:r>
          </w:p>
        </w:tc>
        <w:tc>
          <w:tcPr>
            <w:tcW w:w="1859" w:type="dxa"/>
            <w:tcBorders>
              <w:top w:val="nil"/>
              <w:left w:val="nil"/>
              <w:bottom w:val="nil"/>
              <w:right w:val="nil"/>
            </w:tcBorders>
            <w:vAlign w:val="center"/>
          </w:tcPr>
          <w:p w14:paraId="494A7102" w14:textId="77777777" w:rsidR="00161BBC" w:rsidRPr="00161BBC" w:rsidRDefault="00161BBC" w:rsidP="00161BBC">
            <w:pPr>
              <w:spacing w:line="240" w:lineRule="auto"/>
              <w:ind w:right="-72"/>
              <w:jc w:val="center"/>
              <w:rPr>
                <w:rFonts w:eastAsia="Arial Unicode MS" w:cs="Arial"/>
                <w:color w:val="000000"/>
                <w:sz w:val="18"/>
                <w:szCs w:val="18"/>
              </w:rPr>
            </w:pPr>
          </w:p>
        </w:tc>
        <w:tc>
          <w:tcPr>
            <w:tcW w:w="1946" w:type="dxa"/>
            <w:tcBorders>
              <w:top w:val="nil"/>
              <w:left w:val="nil"/>
              <w:bottom w:val="single" w:sz="4" w:space="0" w:color="auto"/>
              <w:right w:val="nil"/>
            </w:tcBorders>
            <w:vAlign w:val="center"/>
          </w:tcPr>
          <w:p w14:paraId="47DE3D9B" w14:textId="76505E43" w:rsidR="00161BBC" w:rsidRPr="00161BBC" w:rsidRDefault="00161BBC" w:rsidP="00161BBC">
            <w:pPr>
              <w:spacing w:line="240" w:lineRule="auto"/>
              <w:ind w:right="-72"/>
              <w:jc w:val="right"/>
              <w:rPr>
                <w:rFonts w:eastAsia="Arial Unicode MS" w:cs="Arial"/>
                <w:color w:val="000000"/>
                <w:sz w:val="18"/>
                <w:szCs w:val="18"/>
              </w:rPr>
            </w:pPr>
            <w:r w:rsidRPr="00161BBC">
              <w:rPr>
                <w:rFonts w:eastAsia="Arial Unicode MS" w:cs="Arial"/>
                <w:color w:val="000000"/>
                <w:sz w:val="18"/>
                <w:szCs w:val="18"/>
              </w:rPr>
              <w:t>649</w:t>
            </w:r>
          </w:p>
        </w:tc>
        <w:tc>
          <w:tcPr>
            <w:tcW w:w="1783" w:type="dxa"/>
            <w:tcBorders>
              <w:top w:val="nil"/>
              <w:left w:val="nil"/>
              <w:bottom w:val="single" w:sz="4" w:space="0" w:color="auto"/>
              <w:right w:val="nil"/>
            </w:tcBorders>
            <w:vAlign w:val="center"/>
          </w:tcPr>
          <w:p w14:paraId="33EE4205" w14:textId="3A4E1850" w:rsidR="00161BBC" w:rsidRPr="00161BBC" w:rsidRDefault="00161BBC" w:rsidP="00161BBC">
            <w:pPr>
              <w:spacing w:line="240" w:lineRule="auto"/>
              <w:ind w:right="-72"/>
              <w:jc w:val="right"/>
              <w:rPr>
                <w:rFonts w:eastAsia="Arial Unicode MS" w:cs="Arial"/>
                <w:color w:val="000000"/>
                <w:sz w:val="18"/>
                <w:szCs w:val="18"/>
              </w:rPr>
            </w:pPr>
            <w:r w:rsidRPr="00161BBC">
              <w:rPr>
                <w:rFonts w:eastAsia="Arial Unicode MS" w:cs="Arial"/>
                <w:color w:val="000000"/>
                <w:sz w:val="18"/>
                <w:szCs w:val="18"/>
              </w:rPr>
              <w:t>22,906</w:t>
            </w:r>
          </w:p>
        </w:tc>
        <w:tc>
          <w:tcPr>
            <w:tcW w:w="1882" w:type="dxa"/>
            <w:tcBorders>
              <w:top w:val="nil"/>
              <w:left w:val="nil"/>
              <w:bottom w:val="single" w:sz="4" w:space="0" w:color="auto"/>
              <w:right w:val="nil"/>
            </w:tcBorders>
            <w:vAlign w:val="center"/>
          </w:tcPr>
          <w:p w14:paraId="56678412" w14:textId="2022358E" w:rsidR="00161BBC" w:rsidRPr="00161BBC" w:rsidRDefault="00161BBC" w:rsidP="00161BBC">
            <w:pPr>
              <w:spacing w:line="240" w:lineRule="auto"/>
              <w:ind w:right="-72"/>
              <w:jc w:val="right"/>
              <w:rPr>
                <w:rFonts w:eastAsia="Arial Unicode MS" w:cs="Arial"/>
                <w:color w:val="000000"/>
                <w:sz w:val="18"/>
                <w:szCs w:val="18"/>
              </w:rPr>
            </w:pPr>
            <w:r w:rsidRPr="00161BBC">
              <w:rPr>
                <w:rFonts w:eastAsia="Arial Unicode MS" w:cs="Arial"/>
                <w:color w:val="000000"/>
                <w:sz w:val="18"/>
                <w:szCs w:val="18"/>
              </w:rPr>
              <w:t>23,555</w:t>
            </w:r>
          </w:p>
        </w:tc>
        <w:tc>
          <w:tcPr>
            <w:tcW w:w="1623" w:type="dxa"/>
            <w:tcBorders>
              <w:top w:val="nil"/>
              <w:left w:val="nil"/>
              <w:bottom w:val="single" w:sz="4" w:space="0" w:color="auto"/>
              <w:right w:val="nil"/>
            </w:tcBorders>
            <w:vAlign w:val="center"/>
          </w:tcPr>
          <w:p w14:paraId="5C42809A" w14:textId="652263E8" w:rsidR="00161BBC" w:rsidRPr="00161BBC" w:rsidRDefault="00161BBC" w:rsidP="00161BBC">
            <w:pPr>
              <w:spacing w:line="240" w:lineRule="auto"/>
              <w:ind w:right="-72"/>
              <w:jc w:val="right"/>
              <w:rPr>
                <w:rFonts w:eastAsia="Arial Unicode MS" w:cs="Arial"/>
                <w:color w:val="000000"/>
                <w:sz w:val="18"/>
                <w:szCs w:val="18"/>
              </w:rPr>
            </w:pPr>
            <w:r w:rsidRPr="00161BBC">
              <w:rPr>
                <w:rFonts w:eastAsia="Arial Unicode MS" w:cs="Arial"/>
                <w:color w:val="000000"/>
                <w:sz w:val="18"/>
                <w:szCs w:val="18"/>
              </w:rPr>
              <w:t>23,420</w:t>
            </w:r>
          </w:p>
        </w:tc>
      </w:tr>
      <w:tr w:rsidR="00161BBC" w:rsidRPr="00161BBC" w14:paraId="4097AB3A" w14:textId="77777777" w:rsidTr="00161BBC">
        <w:trPr>
          <w:gridAfter w:val="1"/>
          <w:wAfter w:w="7" w:type="dxa"/>
          <w:trHeight w:val="20"/>
        </w:trPr>
        <w:tc>
          <w:tcPr>
            <w:tcW w:w="5386" w:type="dxa"/>
            <w:tcBorders>
              <w:top w:val="nil"/>
              <w:left w:val="nil"/>
              <w:bottom w:val="nil"/>
              <w:right w:val="nil"/>
            </w:tcBorders>
            <w:vAlign w:val="bottom"/>
          </w:tcPr>
          <w:p w14:paraId="570533B4" w14:textId="77777777" w:rsidR="00161BBC" w:rsidRPr="00161BBC" w:rsidRDefault="00161BBC" w:rsidP="00161BBC">
            <w:pPr>
              <w:spacing w:line="240" w:lineRule="auto"/>
              <w:ind w:left="-101"/>
              <w:rPr>
                <w:rFonts w:eastAsia="Arial Unicode MS" w:cs="Arial"/>
                <w:color w:val="000000"/>
                <w:sz w:val="18"/>
                <w:szCs w:val="18"/>
              </w:rPr>
            </w:pPr>
          </w:p>
        </w:tc>
        <w:tc>
          <w:tcPr>
            <w:tcW w:w="1859" w:type="dxa"/>
            <w:tcBorders>
              <w:top w:val="nil"/>
              <w:left w:val="nil"/>
              <w:bottom w:val="nil"/>
              <w:right w:val="nil"/>
            </w:tcBorders>
            <w:vAlign w:val="center"/>
          </w:tcPr>
          <w:p w14:paraId="7D9D7619" w14:textId="77777777" w:rsidR="00161BBC" w:rsidRPr="00161BBC" w:rsidRDefault="00161BBC" w:rsidP="00161BBC">
            <w:pPr>
              <w:spacing w:line="240" w:lineRule="auto"/>
              <w:ind w:right="-72"/>
              <w:jc w:val="center"/>
              <w:rPr>
                <w:rFonts w:eastAsia="Arial Unicode MS" w:cs="Arial"/>
                <w:color w:val="000000"/>
                <w:sz w:val="18"/>
                <w:szCs w:val="18"/>
              </w:rPr>
            </w:pPr>
          </w:p>
        </w:tc>
        <w:tc>
          <w:tcPr>
            <w:tcW w:w="1946" w:type="dxa"/>
            <w:tcBorders>
              <w:top w:val="single" w:sz="4" w:space="0" w:color="auto"/>
              <w:left w:val="nil"/>
              <w:bottom w:val="nil"/>
              <w:right w:val="nil"/>
            </w:tcBorders>
            <w:vAlign w:val="bottom"/>
          </w:tcPr>
          <w:p w14:paraId="1CC8AB00" w14:textId="77777777" w:rsidR="00161BBC" w:rsidRPr="00161BBC" w:rsidRDefault="00161BBC" w:rsidP="00161BBC">
            <w:pPr>
              <w:spacing w:line="240" w:lineRule="auto"/>
              <w:ind w:right="-72"/>
              <w:jc w:val="right"/>
              <w:rPr>
                <w:rFonts w:eastAsia="Arial Unicode MS" w:cs="Arial"/>
                <w:color w:val="000000"/>
                <w:sz w:val="18"/>
                <w:szCs w:val="18"/>
              </w:rPr>
            </w:pPr>
          </w:p>
        </w:tc>
        <w:tc>
          <w:tcPr>
            <w:tcW w:w="1783" w:type="dxa"/>
            <w:tcBorders>
              <w:top w:val="single" w:sz="4" w:space="0" w:color="auto"/>
              <w:left w:val="nil"/>
              <w:bottom w:val="nil"/>
              <w:right w:val="nil"/>
            </w:tcBorders>
            <w:vAlign w:val="bottom"/>
          </w:tcPr>
          <w:p w14:paraId="5954D3AC" w14:textId="77777777" w:rsidR="00161BBC" w:rsidRPr="00161BBC" w:rsidRDefault="00161BBC" w:rsidP="00161BBC">
            <w:pPr>
              <w:spacing w:line="240" w:lineRule="auto"/>
              <w:ind w:right="-72"/>
              <w:jc w:val="right"/>
              <w:rPr>
                <w:rFonts w:eastAsia="Arial Unicode MS" w:cs="Arial"/>
                <w:color w:val="000000"/>
                <w:sz w:val="18"/>
                <w:szCs w:val="18"/>
              </w:rPr>
            </w:pPr>
          </w:p>
        </w:tc>
        <w:tc>
          <w:tcPr>
            <w:tcW w:w="1882" w:type="dxa"/>
            <w:tcBorders>
              <w:top w:val="single" w:sz="4" w:space="0" w:color="auto"/>
              <w:left w:val="nil"/>
              <w:bottom w:val="nil"/>
              <w:right w:val="nil"/>
            </w:tcBorders>
            <w:vAlign w:val="bottom"/>
          </w:tcPr>
          <w:p w14:paraId="264961ED" w14:textId="77777777" w:rsidR="00161BBC" w:rsidRPr="00161BBC" w:rsidRDefault="00161BBC" w:rsidP="00161BBC">
            <w:pPr>
              <w:spacing w:line="240" w:lineRule="auto"/>
              <w:ind w:right="-72"/>
              <w:jc w:val="right"/>
              <w:rPr>
                <w:rFonts w:eastAsia="Arial Unicode MS" w:cs="Arial"/>
                <w:color w:val="000000"/>
                <w:sz w:val="18"/>
                <w:szCs w:val="18"/>
              </w:rPr>
            </w:pPr>
          </w:p>
        </w:tc>
        <w:tc>
          <w:tcPr>
            <w:tcW w:w="1623" w:type="dxa"/>
            <w:tcBorders>
              <w:top w:val="single" w:sz="4" w:space="0" w:color="auto"/>
              <w:left w:val="nil"/>
              <w:bottom w:val="nil"/>
              <w:right w:val="nil"/>
            </w:tcBorders>
            <w:vAlign w:val="bottom"/>
          </w:tcPr>
          <w:p w14:paraId="683E7EE9" w14:textId="77777777" w:rsidR="00161BBC" w:rsidRPr="00161BBC" w:rsidRDefault="00161BBC" w:rsidP="00161BBC">
            <w:pPr>
              <w:spacing w:line="240" w:lineRule="auto"/>
              <w:ind w:right="-72"/>
              <w:jc w:val="right"/>
              <w:rPr>
                <w:rFonts w:eastAsia="Arial Unicode MS" w:cs="Arial"/>
                <w:color w:val="000000"/>
                <w:sz w:val="18"/>
                <w:szCs w:val="18"/>
              </w:rPr>
            </w:pPr>
          </w:p>
        </w:tc>
      </w:tr>
      <w:tr w:rsidR="00161BBC" w:rsidRPr="00161BBC" w14:paraId="29294D2E" w14:textId="77777777" w:rsidTr="00161BBC">
        <w:trPr>
          <w:gridAfter w:val="1"/>
          <w:wAfter w:w="7" w:type="dxa"/>
          <w:trHeight w:val="20"/>
        </w:trPr>
        <w:tc>
          <w:tcPr>
            <w:tcW w:w="5386" w:type="dxa"/>
            <w:tcBorders>
              <w:top w:val="nil"/>
              <w:left w:val="nil"/>
              <w:bottom w:val="nil"/>
              <w:right w:val="nil"/>
            </w:tcBorders>
            <w:vAlign w:val="bottom"/>
          </w:tcPr>
          <w:p w14:paraId="1590B035" w14:textId="77777777" w:rsidR="00161BBC" w:rsidRPr="00161BBC" w:rsidRDefault="00161BBC" w:rsidP="00161BBC">
            <w:pPr>
              <w:spacing w:line="240" w:lineRule="auto"/>
              <w:ind w:left="-101"/>
              <w:rPr>
                <w:rFonts w:eastAsia="Arial Unicode MS" w:cs="Arial"/>
                <w:b/>
                <w:bCs/>
                <w:color w:val="000000"/>
                <w:sz w:val="18"/>
                <w:szCs w:val="18"/>
              </w:rPr>
            </w:pPr>
            <w:r w:rsidRPr="00161BBC">
              <w:rPr>
                <w:rFonts w:eastAsia="Arial Unicode MS" w:cs="Arial"/>
                <w:b/>
                <w:bCs/>
                <w:color w:val="000000"/>
                <w:sz w:val="18"/>
                <w:szCs w:val="18"/>
              </w:rPr>
              <w:t>Liabilities</w:t>
            </w:r>
          </w:p>
        </w:tc>
        <w:tc>
          <w:tcPr>
            <w:tcW w:w="1859" w:type="dxa"/>
            <w:tcBorders>
              <w:top w:val="nil"/>
              <w:left w:val="nil"/>
              <w:bottom w:val="nil"/>
              <w:right w:val="nil"/>
            </w:tcBorders>
            <w:vAlign w:val="center"/>
          </w:tcPr>
          <w:p w14:paraId="6AC49673" w14:textId="77777777" w:rsidR="00161BBC" w:rsidRPr="00161BBC" w:rsidRDefault="00161BBC" w:rsidP="00161BBC">
            <w:pPr>
              <w:spacing w:line="240" w:lineRule="auto"/>
              <w:ind w:right="-72"/>
              <w:jc w:val="center"/>
              <w:rPr>
                <w:rFonts w:eastAsia="Arial Unicode MS" w:cs="Arial"/>
                <w:color w:val="000000"/>
                <w:sz w:val="18"/>
                <w:szCs w:val="18"/>
              </w:rPr>
            </w:pPr>
          </w:p>
        </w:tc>
        <w:tc>
          <w:tcPr>
            <w:tcW w:w="1946" w:type="dxa"/>
            <w:tcBorders>
              <w:top w:val="nil"/>
              <w:left w:val="nil"/>
              <w:bottom w:val="nil"/>
              <w:right w:val="nil"/>
            </w:tcBorders>
            <w:vAlign w:val="bottom"/>
          </w:tcPr>
          <w:p w14:paraId="12CCB8A2" w14:textId="77777777" w:rsidR="00161BBC" w:rsidRPr="00161BBC" w:rsidRDefault="00161BBC" w:rsidP="00161BBC">
            <w:pPr>
              <w:spacing w:line="240" w:lineRule="auto"/>
              <w:ind w:right="-72"/>
              <w:jc w:val="right"/>
              <w:rPr>
                <w:rFonts w:eastAsia="Arial Unicode MS" w:cs="Arial"/>
                <w:color w:val="000000"/>
                <w:sz w:val="18"/>
                <w:szCs w:val="18"/>
              </w:rPr>
            </w:pPr>
          </w:p>
        </w:tc>
        <w:tc>
          <w:tcPr>
            <w:tcW w:w="1783" w:type="dxa"/>
            <w:tcBorders>
              <w:top w:val="nil"/>
              <w:left w:val="nil"/>
              <w:bottom w:val="nil"/>
              <w:right w:val="nil"/>
            </w:tcBorders>
            <w:vAlign w:val="bottom"/>
          </w:tcPr>
          <w:p w14:paraId="52D3E642" w14:textId="77777777" w:rsidR="00161BBC" w:rsidRPr="00161BBC" w:rsidRDefault="00161BBC" w:rsidP="00161BBC">
            <w:pPr>
              <w:spacing w:line="240" w:lineRule="auto"/>
              <w:ind w:right="-72"/>
              <w:jc w:val="right"/>
              <w:rPr>
                <w:rFonts w:eastAsia="Arial Unicode MS" w:cs="Arial"/>
                <w:color w:val="000000"/>
                <w:sz w:val="18"/>
                <w:szCs w:val="18"/>
              </w:rPr>
            </w:pPr>
          </w:p>
        </w:tc>
        <w:tc>
          <w:tcPr>
            <w:tcW w:w="1882" w:type="dxa"/>
            <w:tcBorders>
              <w:top w:val="nil"/>
              <w:left w:val="nil"/>
              <w:bottom w:val="nil"/>
              <w:right w:val="nil"/>
            </w:tcBorders>
            <w:vAlign w:val="bottom"/>
          </w:tcPr>
          <w:p w14:paraId="26354FCA" w14:textId="77777777" w:rsidR="00161BBC" w:rsidRPr="00161BBC" w:rsidRDefault="00161BBC" w:rsidP="00161BBC">
            <w:pPr>
              <w:spacing w:line="240" w:lineRule="auto"/>
              <w:ind w:right="-72"/>
              <w:jc w:val="right"/>
              <w:rPr>
                <w:rFonts w:eastAsia="Arial Unicode MS" w:cs="Arial"/>
                <w:color w:val="000000"/>
                <w:sz w:val="18"/>
                <w:szCs w:val="18"/>
              </w:rPr>
            </w:pPr>
          </w:p>
        </w:tc>
        <w:tc>
          <w:tcPr>
            <w:tcW w:w="1623" w:type="dxa"/>
            <w:tcBorders>
              <w:top w:val="nil"/>
              <w:left w:val="nil"/>
              <w:bottom w:val="nil"/>
              <w:right w:val="nil"/>
            </w:tcBorders>
            <w:vAlign w:val="bottom"/>
          </w:tcPr>
          <w:p w14:paraId="6642BBBE" w14:textId="77777777" w:rsidR="00161BBC" w:rsidRPr="00161BBC" w:rsidRDefault="00161BBC" w:rsidP="00161BBC">
            <w:pPr>
              <w:spacing w:line="240" w:lineRule="auto"/>
              <w:ind w:right="-72"/>
              <w:jc w:val="right"/>
              <w:rPr>
                <w:rFonts w:eastAsia="Arial Unicode MS" w:cs="Arial"/>
                <w:color w:val="000000"/>
                <w:sz w:val="18"/>
                <w:szCs w:val="18"/>
              </w:rPr>
            </w:pPr>
          </w:p>
        </w:tc>
      </w:tr>
      <w:tr w:rsidR="00161BBC" w:rsidRPr="00161BBC" w14:paraId="6BF19AB4" w14:textId="77777777" w:rsidTr="00161BBC">
        <w:trPr>
          <w:gridAfter w:val="1"/>
          <w:wAfter w:w="7" w:type="dxa"/>
          <w:trHeight w:val="20"/>
        </w:trPr>
        <w:tc>
          <w:tcPr>
            <w:tcW w:w="5386" w:type="dxa"/>
            <w:tcBorders>
              <w:top w:val="nil"/>
              <w:left w:val="nil"/>
              <w:bottom w:val="nil"/>
              <w:right w:val="nil"/>
            </w:tcBorders>
            <w:vAlign w:val="bottom"/>
          </w:tcPr>
          <w:p w14:paraId="3082996E" w14:textId="77777777" w:rsidR="00161BBC" w:rsidRPr="00161BBC" w:rsidRDefault="00161BBC" w:rsidP="00161BBC">
            <w:pPr>
              <w:spacing w:line="240" w:lineRule="auto"/>
              <w:ind w:left="-101"/>
              <w:rPr>
                <w:rFonts w:eastAsia="Arial Unicode MS" w:cs="Arial"/>
                <w:color w:val="000000"/>
                <w:sz w:val="18"/>
                <w:szCs w:val="18"/>
              </w:rPr>
            </w:pPr>
          </w:p>
        </w:tc>
        <w:tc>
          <w:tcPr>
            <w:tcW w:w="1859" w:type="dxa"/>
            <w:tcBorders>
              <w:top w:val="nil"/>
              <w:left w:val="nil"/>
              <w:bottom w:val="nil"/>
              <w:right w:val="nil"/>
            </w:tcBorders>
            <w:vAlign w:val="center"/>
          </w:tcPr>
          <w:p w14:paraId="1D44E1E3" w14:textId="77777777" w:rsidR="00161BBC" w:rsidRPr="00161BBC" w:rsidRDefault="00161BBC" w:rsidP="00161BBC">
            <w:pPr>
              <w:spacing w:line="240" w:lineRule="auto"/>
              <w:ind w:right="-72"/>
              <w:jc w:val="center"/>
              <w:rPr>
                <w:rFonts w:eastAsia="Arial Unicode MS" w:cs="Arial"/>
                <w:color w:val="000000"/>
                <w:sz w:val="18"/>
                <w:szCs w:val="18"/>
              </w:rPr>
            </w:pPr>
          </w:p>
        </w:tc>
        <w:tc>
          <w:tcPr>
            <w:tcW w:w="1946" w:type="dxa"/>
            <w:tcBorders>
              <w:top w:val="nil"/>
              <w:left w:val="nil"/>
              <w:bottom w:val="nil"/>
              <w:right w:val="nil"/>
            </w:tcBorders>
            <w:vAlign w:val="bottom"/>
          </w:tcPr>
          <w:p w14:paraId="769A7B88" w14:textId="77777777" w:rsidR="00161BBC" w:rsidRPr="00161BBC" w:rsidRDefault="00161BBC" w:rsidP="00161BBC">
            <w:pPr>
              <w:spacing w:line="240" w:lineRule="auto"/>
              <w:ind w:right="-72"/>
              <w:jc w:val="right"/>
              <w:rPr>
                <w:rFonts w:eastAsia="Arial Unicode MS" w:cs="Arial"/>
                <w:color w:val="000000"/>
                <w:sz w:val="18"/>
                <w:szCs w:val="18"/>
              </w:rPr>
            </w:pPr>
          </w:p>
        </w:tc>
        <w:tc>
          <w:tcPr>
            <w:tcW w:w="1783" w:type="dxa"/>
            <w:tcBorders>
              <w:top w:val="nil"/>
              <w:left w:val="nil"/>
              <w:bottom w:val="nil"/>
              <w:right w:val="nil"/>
            </w:tcBorders>
            <w:vAlign w:val="bottom"/>
          </w:tcPr>
          <w:p w14:paraId="1F8207D8" w14:textId="77777777" w:rsidR="00161BBC" w:rsidRPr="00161BBC" w:rsidRDefault="00161BBC" w:rsidP="00161BBC">
            <w:pPr>
              <w:spacing w:line="240" w:lineRule="auto"/>
              <w:ind w:right="-72"/>
              <w:jc w:val="right"/>
              <w:rPr>
                <w:rFonts w:eastAsia="Arial Unicode MS" w:cs="Arial"/>
                <w:color w:val="000000"/>
                <w:sz w:val="18"/>
                <w:szCs w:val="18"/>
              </w:rPr>
            </w:pPr>
          </w:p>
        </w:tc>
        <w:tc>
          <w:tcPr>
            <w:tcW w:w="1882" w:type="dxa"/>
            <w:tcBorders>
              <w:top w:val="nil"/>
              <w:left w:val="nil"/>
              <w:bottom w:val="nil"/>
              <w:right w:val="nil"/>
            </w:tcBorders>
            <w:vAlign w:val="bottom"/>
          </w:tcPr>
          <w:p w14:paraId="5A73B1A0" w14:textId="77777777" w:rsidR="00161BBC" w:rsidRPr="00161BBC" w:rsidRDefault="00161BBC" w:rsidP="00161BBC">
            <w:pPr>
              <w:spacing w:line="240" w:lineRule="auto"/>
              <w:ind w:right="-72"/>
              <w:jc w:val="right"/>
              <w:rPr>
                <w:rFonts w:eastAsia="Arial Unicode MS" w:cs="Arial"/>
                <w:color w:val="000000"/>
                <w:sz w:val="18"/>
                <w:szCs w:val="18"/>
              </w:rPr>
            </w:pPr>
          </w:p>
        </w:tc>
        <w:tc>
          <w:tcPr>
            <w:tcW w:w="1623" w:type="dxa"/>
            <w:tcBorders>
              <w:top w:val="nil"/>
              <w:left w:val="nil"/>
              <w:bottom w:val="nil"/>
              <w:right w:val="nil"/>
            </w:tcBorders>
            <w:vAlign w:val="bottom"/>
          </w:tcPr>
          <w:p w14:paraId="23721DE5" w14:textId="77777777" w:rsidR="00161BBC" w:rsidRPr="00161BBC" w:rsidRDefault="00161BBC" w:rsidP="00161BBC">
            <w:pPr>
              <w:spacing w:line="240" w:lineRule="auto"/>
              <w:ind w:right="-72"/>
              <w:jc w:val="right"/>
              <w:rPr>
                <w:rFonts w:eastAsia="Arial Unicode MS" w:cs="Arial"/>
                <w:color w:val="000000"/>
                <w:sz w:val="18"/>
                <w:szCs w:val="18"/>
              </w:rPr>
            </w:pPr>
          </w:p>
        </w:tc>
      </w:tr>
      <w:tr w:rsidR="00161BBC" w:rsidRPr="00161BBC" w14:paraId="7CA01A0D" w14:textId="77777777" w:rsidTr="00161BBC">
        <w:trPr>
          <w:gridAfter w:val="1"/>
          <w:wAfter w:w="7" w:type="dxa"/>
          <w:trHeight w:val="20"/>
        </w:trPr>
        <w:tc>
          <w:tcPr>
            <w:tcW w:w="5386" w:type="dxa"/>
            <w:tcBorders>
              <w:top w:val="nil"/>
              <w:left w:val="nil"/>
              <w:bottom w:val="nil"/>
              <w:right w:val="nil"/>
            </w:tcBorders>
            <w:vAlign w:val="bottom"/>
          </w:tcPr>
          <w:p w14:paraId="2EC8D44B" w14:textId="77777777" w:rsidR="00161BBC" w:rsidRPr="00161BBC" w:rsidRDefault="00161BBC" w:rsidP="00161BBC">
            <w:pPr>
              <w:spacing w:line="240" w:lineRule="auto"/>
              <w:ind w:left="-101" w:right="-149"/>
              <w:rPr>
                <w:rFonts w:eastAsia="Arial Unicode MS" w:cs="Arial"/>
                <w:color w:val="000000"/>
                <w:sz w:val="18"/>
                <w:szCs w:val="18"/>
              </w:rPr>
            </w:pPr>
            <w:r w:rsidRPr="00161BBC">
              <w:rPr>
                <w:rFonts w:eastAsia="Arial Unicode MS" w:cs="Arial"/>
                <w:color w:val="000000"/>
                <w:sz w:val="18"/>
                <w:szCs w:val="18"/>
              </w:rPr>
              <w:t>Long-term loans from financial institutions</w:t>
            </w:r>
          </w:p>
        </w:tc>
        <w:tc>
          <w:tcPr>
            <w:tcW w:w="1859" w:type="dxa"/>
            <w:tcBorders>
              <w:top w:val="nil"/>
              <w:left w:val="nil"/>
              <w:bottom w:val="nil"/>
              <w:right w:val="nil"/>
            </w:tcBorders>
            <w:vAlign w:val="center"/>
          </w:tcPr>
          <w:p w14:paraId="6985001C" w14:textId="24B9DAA6" w:rsidR="00161BBC" w:rsidRPr="00161BBC" w:rsidRDefault="00161BBC" w:rsidP="00161BBC">
            <w:pPr>
              <w:spacing w:line="240" w:lineRule="auto"/>
              <w:ind w:left="-117" w:right="-149"/>
              <w:jc w:val="center"/>
              <w:rPr>
                <w:rFonts w:eastAsia="Arial Unicode MS" w:cs="Arial"/>
                <w:color w:val="000000"/>
                <w:sz w:val="18"/>
                <w:szCs w:val="18"/>
              </w:rPr>
            </w:pPr>
            <w:r w:rsidRPr="00161BBC">
              <w:rPr>
                <w:rFonts w:eastAsia="Arial Unicode MS" w:cs="Arial"/>
                <w:color w:val="000000"/>
                <w:sz w:val="18"/>
                <w:szCs w:val="18"/>
              </w:rPr>
              <w:t>2</w:t>
            </w:r>
          </w:p>
        </w:tc>
        <w:tc>
          <w:tcPr>
            <w:tcW w:w="1946" w:type="dxa"/>
            <w:tcBorders>
              <w:top w:val="nil"/>
              <w:left w:val="nil"/>
              <w:bottom w:val="nil"/>
              <w:right w:val="nil"/>
            </w:tcBorders>
            <w:vAlign w:val="center"/>
          </w:tcPr>
          <w:p w14:paraId="2E621B39" w14:textId="7F13749F"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w:t>
            </w:r>
          </w:p>
        </w:tc>
        <w:tc>
          <w:tcPr>
            <w:tcW w:w="1783" w:type="dxa"/>
            <w:tcBorders>
              <w:top w:val="nil"/>
              <w:left w:val="nil"/>
              <w:bottom w:val="nil"/>
              <w:right w:val="nil"/>
            </w:tcBorders>
            <w:vAlign w:val="center"/>
          </w:tcPr>
          <w:p w14:paraId="04BB2683" w14:textId="49D1A93E"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26,808</w:t>
            </w:r>
          </w:p>
        </w:tc>
        <w:tc>
          <w:tcPr>
            <w:tcW w:w="1882" w:type="dxa"/>
            <w:tcBorders>
              <w:top w:val="nil"/>
              <w:left w:val="nil"/>
              <w:bottom w:val="nil"/>
              <w:right w:val="nil"/>
            </w:tcBorders>
            <w:vAlign w:val="center"/>
          </w:tcPr>
          <w:p w14:paraId="1AC12A09" w14:textId="7F2B9E8F"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26,808</w:t>
            </w:r>
          </w:p>
        </w:tc>
        <w:tc>
          <w:tcPr>
            <w:tcW w:w="1623" w:type="dxa"/>
            <w:tcBorders>
              <w:top w:val="nil"/>
              <w:left w:val="nil"/>
              <w:bottom w:val="nil"/>
              <w:right w:val="nil"/>
            </w:tcBorders>
            <w:vAlign w:val="center"/>
          </w:tcPr>
          <w:p w14:paraId="7F7668D1" w14:textId="0E9C1C94"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26,626</w:t>
            </w:r>
          </w:p>
        </w:tc>
      </w:tr>
      <w:tr w:rsidR="00161BBC" w:rsidRPr="00161BBC" w14:paraId="48229768" w14:textId="77777777" w:rsidTr="00161BBC">
        <w:trPr>
          <w:gridAfter w:val="1"/>
          <w:wAfter w:w="7" w:type="dxa"/>
          <w:trHeight w:val="20"/>
        </w:trPr>
        <w:tc>
          <w:tcPr>
            <w:tcW w:w="5386" w:type="dxa"/>
            <w:tcBorders>
              <w:top w:val="nil"/>
              <w:left w:val="nil"/>
              <w:bottom w:val="nil"/>
              <w:right w:val="nil"/>
            </w:tcBorders>
            <w:vAlign w:val="bottom"/>
          </w:tcPr>
          <w:p w14:paraId="251455F1" w14:textId="77777777" w:rsidR="00161BBC" w:rsidRPr="00161BBC" w:rsidRDefault="00161BBC" w:rsidP="00161BBC">
            <w:pPr>
              <w:spacing w:line="240" w:lineRule="auto"/>
              <w:ind w:left="-101" w:right="-149"/>
              <w:rPr>
                <w:rFonts w:eastAsia="Arial Unicode MS" w:cs="Arial"/>
                <w:color w:val="000000"/>
                <w:sz w:val="18"/>
                <w:szCs w:val="18"/>
              </w:rPr>
            </w:pPr>
            <w:r w:rsidRPr="00161BBC">
              <w:rPr>
                <w:rFonts w:eastAsia="Arial Unicode MS" w:cs="Arial"/>
                <w:color w:val="000000"/>
                <w:sz w:val="18"/>
                <w:szCs w:val="18"/>
              </w:rPr>
              <w:t>Debenture</w:t>
            </w:r>
          </w:p>
        </w:tc>
        <w:tc>
          <w:tcPr>
            <w:tcW w:w="1859" w:type="dxa"/>
            <w:tcBorders>
              <w:top w:val="nil"/>
              <w:left w:val="nil"/>
              <w:bottom w:val="nil"/>
              <w:right w:val="nil"/>
            </w:tcBorders>
            <w:vAlign w:val="center"/>
          </w:tcPr>
          <w:p w14:paraId="1831C3B6" w14:textId="17826CE9" w:rsidR="00161BBC" w:rsidRPr="00161BBC" w:rsidRDefault="00161BBC" w:rsidP="00161BBC">
            <w:pPr>
              <w:spacing w:line="240" w:lineRule="auto"/>
              <w:ind w:left="-101" w:right="-149"/>
              <w:jc w:val="center"/>
              <w:rPr>
                <w:rFonts w:eastAsia="Arial Unicode MS" w:cs="Arial"/>
                <w:color w:val="000000"/>
                <w:sz w:val="18"/>
                <w:szCs w:val="18"/>
              </w:rPr>
            </w:pPr>
            <w:r w:rsidRPr="00161BBC">
              <w:rPr>
                <w:rFonts w:eastAsia="Arial Unicode MS" w:cs="Arial"/>
                <w:color w:val="000000"/>
                <w:sz w:val="18"/>
                <w:szCs w:val="18"/>
              </w:rPr>
              <w:t>2</w:t>
            </w:r>
          </w:p>
        </w:tc>
        <w:tc>
          <w:tcPr>
            <w:tcW w:w="1946" w:type="dxa"/>
            <w:tcBorders>
              <w:top w:val="nil"/>
              <w:left w:val="nil"/>
              <w:bottom w:val="nil"/>
              <w:right w:val="nil"/>
            </w:tcBorders>
            <w:vAlign w:val="center"/>
          </w:tcPr>
          <w:p w14:paraId="482DE9B2" w14:textId="72146D3D"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w:t>
            </w:r>
          </w:p>
        </w:tc>
        <w:tc>
          <w:tcPr>
            <w:tcW w:w="1783" w:type="dxa"/>
            <w:tcBorders>
              <w:top w:val="nil"/>
              <w:left w:val="nil"/>
              <w:bottom w:val="nil"/>
              <w:right w:val="nil"/>
            </w:tcBorders>
            <w:vAlign w:val="center"/>
          </w:tcPr>
          <w:p w14:paraId="246B1D92" w14:textId="035EA28F"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6,994</w:t>
            </w:r>
          </w:p>
        </w:tc>
        <w:tc>
          <w:tcPr>
            <w:tcW w:w="1882" w:type="dxa"/>
            <w:tcBorders>
              <w:top w:val="nil"/>
              <w:left w:val="nil"/>
              <w:bottom w:val="nil"/>
              <w:right w:val="nil"/>
            </w:tcBorders>
            <w:vAlign w:val="center"/>
          </w:tcPr>
          <w:p w14:paraId="3C5A1D97" w14:textId="60AAAEBD"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6,994</w:t>
            </w:r>
          </w:p>
        </w:tc>
        <w:tc>
          <w:tcPr>
            <w:tcW w:w="1623" w:type="dxa"/>
            <w:tcBorders>
              <w:top w:val="nil"/>
              <w:left w:val="nil"/>
              <w:bottom w:val="nil"/>
              <w:right w:val="nil"/>
            </w:tcBorders>
            <w:vAlign w:val="center"/>
          </w:tcPr>
          <w:p w14:paraId="682E027E" w14:textId="12032042"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7,477</w:t>
            </w:r>
          </w:p>
        </w:tc>
      </w:tr>
      <w:tr w:rsidR="00161BBC" w:rsidRPr="00161BBC" w14:paraId="7F4233DF" w14:textId="77777777" w:rsidTr="00161BBC">
        <w:trPr>
          <w:gridAfter w:val="1"/>
          <w:wAfter w:w="7" w:type="dxa"/>
          <w:trHeight w:val="20"/>
        </w:trPr>
        <w:tc>
          <w:tcPr>
            <w:tcW w:w="5386" w:type="dxa"/>
            <w:tcBorders>
              <w:top w:val="nil"/>
              <w:left w:val="nil"/>
              <w:bottom w:val="nil"/>
              <w:right w:val="nil"/>
            </w:tcBorders>
            <w:vAlign w:val="center"/>
          </w:tcPr>
          <w:p w14:paraId="72173F61" w14:textId="77777777" w:rsidR="00161BBC" w:rsidRPr="00161BBC" w:rsidRDefault="00161BBC" w:rsidP="00161BBC">
            <w:pPr>
              <w:spacing w:line="240" w:lineRule="auto"/>
              <w:ind w:left="-101" w:right="-149"/>
              <w:rPr>
                <w:rFonts w:eastAsia="Arial Unicode MS" w:cs="Arial"/>
                <w:color w:val="000000"/>
                <w:sz w:val="18"/>
                <w:szCs w:val="18"/>
              </w:rPr>
            </w:pPr>
            <w:r w:rsidRPr="00161BBC">
              <w:rPr>
                <w:rFonts w:eastAsia="Arial Unicode MS" w:cs="Arial"/>
                <w:color w:val="000000"/>
                <w:sz w:val="18"/>
                <w:szCs w:val="18"/>
              </w:rPr>
              <w:t>Derivatives where the hedge accounting is applied</w:t>
            </w:r>
          </w:p>
        </w:tc>
        <w:tc>
          <w:tcPr>
            <w:tcW w:w="1859" w:type="dxa"/>
            <w:tcBorders>
              <w:top w:val="nil"/>
              <w:left w:val="nil"/>
              <w:bottom w:val="nil"/>
              <w:right w:val="nil"/>
            </w:tcBorders>
            <w:vAlign w:val="bottom"/>
          </w:tcPr>
          <w:p w14:paraId="00E75AD6" w14:textId="77777777" w:rsidR="00161BBC" w:rsidRPr="00161BBC" w:rsidRDefault="00161BBC" w:rsidP="00161BBC">
            <w:pPr>
              <w:spacing w:line="240" w:lineRule="auto"/>
              <w:ind w:right="-149"/>
              <w:jc w:val="center"/>
              <w:rPr>
                <w:rFonts w:eastAsia="Arial Unicode MS" w:cs="Arial"/>
                <w:color w:val="000000"/>
                <w:sz w:val="18"/>
                <w:szCs w:val="18"/>
              </w:rPr>
            </w:pPr>
          </w:p>
        </w:tc>
        <w:tc>
          <w:tcPr>
            <w:tcW w:w="1946" w:type="dxa"/>
            <w:tcBorders>
              <w:top w:val="nil"/>
              <w:left w:val="nil"/>
              <w:bottom w:val="nil"/>
              <w:right w:val="nil"/>
            </w:tcBorders>
            <w:vAlign w:val="center"/>
          </w:tcPr>
          <w:p w14:paraId="46947B1D" w14:textId="77777777" w:rsidR="00161BBC" w:rsidRPr="00161BBC" w:rsidRDefault="00161BBC" w:rsidP="00161BBC">
            <w:pPr>
              <w:spacing w:line="240" w:lineRule="auto"/>
              <w:ind w:left="-101" w:right="-72"/>
              <w:jc w:val="right"/>
              <w:rPr>
                <w:rFonts w:cs="Arial"/>
                <w:color w:val="000000"/>
                <w:sz w:val="18"/>
                <w:szCs w:val="18"/>
                <w:lang w:eastAsia="en-GB"/>
              </w:rPr>
            </w:pPr>
          </w:p>
        </w:tc>
        <w:tc>
          <w:tcPr>
            <w:tcW w:w="1783" w:type="dxa"/>
            <w:tcBorders>
              <w:top w:val="nil"/>
              <w:left w:val="nil"/>
              <w:bottom w:val="nil"/>
              <w:right w:val="nil"/>
            </w:tcBorders>
            <w:vAlign w:val="center"/>
          </w:tcPr>
          <w:p w14:paraId="4943EA4B" w14:textId="77777777" w:rsidR="00161BBC" w:rsidRPr="00161BBC" w:rsidRDefault="00161BBC" w:rsidP="00161BBC">
            <w:pPr>
              <w:spacing w:line="240" w:lineRule="auto"/>
              <w:ind w:left="-101" w:right="-72"/>
              <w:jc w:val="right"/>
              <w:rPr>
                <w:rFonts w:cs="Arial"/>
                <w:color w:val="000000"/>
                <w:sz w:val="18"/>
                <w:szCs w:val="18"/>
                <w:lang w:eastAsia="en-GB"/>
              </w:rPr>
            </w:pPr>
          </w:p>
        </w:tc>
        <w:tc>
          <w:tcPr>
            <w:tcW w:w="1882" w:type="dxa"/>
            <w:tcBorders>
              <w:top w:val="nil"/>
              <w:left w:val="nil"/>
              <w:bottom w:val="nil"/>
              <w:right w:val="nil"/>
            </w:tcBorders>
            <w:vAlign w:val="center"/>
          </w:tcPr>
          <w:p w14:paraId="4D800D9F" w14:textId="77777777" w:rsidR="00161BBC" w:rsidRPr="00161BBC" w:rsidRDefault="00161BBC" w:rsidP="00161BBC">
            <w:pPr>
              <w:spacing w:line="240" w:lineRule="auto"/>
              <w:ind w:left="-101" w:right="-72"/>
              <w:jc w:val="right"/>
              <w:rPr>
                <w:rFonts w:cs="Arial"/>
                <w:color w:val="000000"/>
                <w:sz w:val="18"/>
                <w:szCs w:val="18"/>
                <w:lang w:eastAsia="en-GB"/>
              </w:rPr>
            </w:pPr>
          </w:p>
        </w:tc>
        <w:tc>
          <w:tcPr>
            <w:tcW w:w="1623" w:type="dxa"/>
            <w:tcBorders>
              <w:top w:val="nil"/>
              <w:left w:val="nil"/>
              <w:bottom w:val="nil"/>
              <w:right w:val="nil"/>
            </w:tcBorders>
            <w:vAlign w:val="center"/>
          </w:tcPr>
          <w:p w14:paraId="44976673" w14:textId="77777777" w:rsidR="00161BBC" w:rsidRPr="00161BBC" w:rsidRDefault="00161BBC" w:rsidP="00161BBC">
            <w:pPr>
              <w:spacing w:line="240" w:lineRule="auto"/>
              <w:ind w:left="-101" w:right="-72"/>
              <w:jc w:val="right"/>
              <w:rPr>
                <w:rFonts w:cs="Arial"/>
                <w:color w:val="000000"/>
                <w:sz w:val="18"/>
                <w:szCs w:val="18"/>
                <w:lang w:eastAsia="en-GB"/>
              </w:rPr>
            </w:pPr>
          </w:p>
        </w:tc>
      </w:tr>
      <w:tr w:rsidR="00161BBC" w:rsidRPr="00161BBC" w14:paraId="390AB2AA" w14:textId="77777777" w:rsidTr="00161BBC">
        <w:trPr>
          <w:gridAfter w:val="1"/>
          <w:wAfter w:w="7" w:type="dxa"/>
          <w:trHeight w:val="20"/>
        </w:trPr>
        <w:tc>
          <w:tcPr>
            <w:tcW w:w="5386" w:type="dxa"/>
            <w:tcBorders>
              <w:top w:val="nil"/>
              <w:left w:val="nil"/>
              <w:bottom w:val="nil"/>
              <w:right w:val="nil"/>
            </w:tcBorders>
            <w:vAlign w:val="bottom"/>
          </w:tcPr>
          <w:p w14:paraId="29CCFA02" w14:textId="77777777" w:rsidR="00161BBC" w:rsidRPr="00161BBC" w:rsidRDefault="00161BBC" w:rsidP="00161BBC">
            <w:pPr>
              <w:spacing w:line="240" w:lineRule="auto"/>
              <w:ind w:left="-101" w:right="-149"/>
              <w:rPr>
                <w:rFonts w:eastAsia="Arial Unicode MS" w:cs="Arial"/>
                <w:color w:val="000000"/>
                <w:sz w:val="18"/>
                <w:szCs w:val="18"/>
              </w:rPr>
            </w:pPr>
            <w:r w:rsidRPr="00161BBC">
              <w:rPr>
                <w:rFonts w:eastAsia="Arial Unicode MS" w:cs="Arial"/>
                <w:color w:val="000000"/>
                <w:sz w:val="18"/>
                <w:szCs w:val="18"/>
              </w:rPr>
              <w:t xml:space="preserve">   - Interest rate swap contracts</w:t>
            </w:r>
          </w:p>
        </w:tc>
        <w:tc>
          <w:tcPr>
            <w:tcW w:w="1859" w:type="dxa"/>
            <w:tcBorders>
              <w:top w:val="nil"/>
              <w:left w:val="nil"/>
              <w:bottom w:val="nil"/>
              <w:right w:val="nil"/>
            </w:tcBorders>
            <w:vAlign w:val="bottom"/>
          </w:tcPr>
          <w:p w14:paraId="379FEC47" w14:textId="5F7BEE5D" w:rsidR="00161BBC" w:rsidRPr="00161BBC" w:rsidRDefault="00161BBC" w:rsidP="00161BBC">
            <w:pPr>
              <w:spacing w:line="240" w:lineRule="auto"/>
              <w:ind w:left="-117" w:right="-149"/>
              <w:jc w:val="center"/>
              <w:rPr>
                <w:rFonts w:eastAsia="Arial Unicode MS" w:cs="Arial"/>
                <w:color w:val="000000"/>
                <w:sz w:val="18"/>
                <w:szCs w:val="18"/>
              </w:rPr>
            </w:pPr>
            <w:r w:rsidRPr="00161BBC">
              <w:rPr>
                <w:rFonts w:eastAsia="Arial Unicode MS" w:cs="Arial"/>
                <w:color w:val="000000"/>
                <w:sz w:val="18"/>
                <w:szCs w:val="18"/>
              </w:rPr>
              <w:t>2</w:t>
            </w:r>
          </w:p>
        </w:tc>
        <w:tc>
          <w:tcPr>
            <w:tcW w:w="1946" w:type="dxa"/>
            <w:tcBorders>
              <w:top w:val="nil"/>
              <w:left w:val="nil"/>
              <w:bottom w:val="single" w:sz="4" w:space="0" w:color="auto"/>
              <w:right w:val="nil"/>
            </w:tcBorders>
            <w:vAlign w:val="center"/>
          </w:tcPr>
          <w:p w14:paraId="0D38398F" w14:textId="655EB371"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6</w:t>
            </w:r>
          </w:p>
        </w:tc>
        <w:tc>
          <w:tcPr>
            <w:tcW w:w="1783" w:type="dxa"/>
            <w:tcBorders>
              <w:top w:val="nil"/>
              <w:left w:val="nil"/>
              <w:bottom w:val="single" w:sz="4" w:space="0" w:color="auto"/>
              <w:right w:val="nil"/>
            </w:tcBorders>
            <w:vAlign w:val="center"/>
          </w:tcPr>
          <w:p w14:paraId="4104EDA7" w14:textId="5219DF67"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w:t>
            </w:r>
          </w:p>
        </w:tc>
        <w:tc>
          <w:tcPr>
            <w:tcW w:w="1882" w:type="dxa"/>
            <w:tcBorders>
              <w:top w:val="nil"/>
              <w:left w:val="nil"/>
              <w:bottom w:val="single" w:sz="4" w:space="0" w:color="auto"/>
              <w:right w:val="nil"/>
            </w:tcBorders>
            <w:vAlign w:val="center"/>
          </w:tcPr>
          <w:p w14:paraId="751DFD2D" w14:textId="72E10514"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6</w:t>
            </w:r>
          </w:p>
        </w:tc>
        <w:tc>
          <w:tcPr>
            <w:tcW w:w="1623" w:type="dxa"/>
            <w:tcBorders>
              <w:top w:val="nil"/>
              <w:left w:val="nil"/>
              <w:bottom w:val="single" w:sz="4" w:space="0" w:color="auto"/>
              <w:right w:val="nil"/>
            </w:tcBorders>
            <w:vAlign w:val="center"/>
          </w:tcPr>
          <w:p w14:paraId="1A869B90" w14:textId="5CC1ED60" w:rsidR="00161BBC" w:rsidRPr="00161BBC" w:rsidRDefault="00161BBC" w:rsidP="00161BBC">
            <w:pPr>
              <w:spacing w:line="240" w:lineRule="auto"/>
              <w:ind w:left="-101" w:right="-72"/>
              <w:jc w:val="right"/>
              <w:rPr>
                <w:rFonts w:cs="Arial"/>
                <w:color w:val="000000"/>
                <w:sz w:val="18"/>
                <w:szCs w:val="18"/>
                <w:lang w:eastAsia="en-GB"/>
              </w:rPr>
            </w:pPr>
            <w:r w:rsidRPr="00161BBC">
              <w:rPr>
                <w:rFonts w:eastAsia="Arial Unicode MS" w:cs="Arial"/>
                <w:color w:val="000000"/>
                <w:sz w:val="18"/>
                <w:szCs w:val="18"/>
              </w:rPr>
              <w:t>6</w:t>
            </w:r>
          </w:p>
        </w:tc>
      </w:tr>
      <w:tr w:rsidR="00161BBC" w:rsidRPr="00161BBC" w14:paraId="1E1E2973" w14:textId="77777777" w:rsidTr="00161BBC">
        <w:trPr>
          <w:gridAfter w:val="1"/>
          <w:wAfter w:w="7" w:type="dxa"/>
          <w:trHeight w:val="20"/>
        </w:trPr>
        <w:tc>
          <w:tcPr>
            <w:tcW w:w="5386" w:type="dxa"/>
            <w:tcBorders>
              <w:top w:val="nil"/>
              <w:left w:val="nil"/>
              <w:bottom w:val="nil"/>
              <w:right w:val="nil"/>
            </w:tcBorders>
            <w:vAlign w:val="bottom"/>
          </w:tcPr>
          <w:p w14:paraId="6A74E4F1" w14:textId="77777777" w:rsidR="00161BBC" w:rsidRPr="00161BBC" w:rsidRDefault="00161BBC" w:rsidP="00161BBC">
            <w:pPr>
              <w:spacing w:line="240" w:lineRule="auto"/>
              <w:ind w:left="-101" w:right="-149"/>
              <w:rPr>
                <w:rFonts w:eastAsia="Arial Unicode MS" w:cs="Arial"/>
                <w:color w:val="000000"/>
                <w:sz w:val="18"/>
                <w:szCs w:val="18"/>
              </w:rPr>
            </w:pPr>
          </w:p>
        </w:tc>
        <w:tc>
          <w:tcPr>
            <w:tcW w:w="1859" w:type="dxa"/>
            <w:tcBorders>
              <w:top w:val="nil"/>
              <w:left w:val="nil"/>
              <w:bottom w:val="nil"/>
              <w:right w:val="nil"/>
            </w:tcBorders>
            <w:vAlign w:val="bottom"/>
          </w:tcPr>
          <w:p w14:paraId="217FF2CE" w14:textId="77777777" w:rsidR="00161BBC" w:rsidRPr="00161BBC" w:rsidRDefault="00161BBC" w:rsidP="00161BBC">
            <w:pPr>
              <w:spacing w:line="240" w:lineRule="auto"/>
              <w:ind w:right="-149"/>
              <w:jc w:val="center"/>
              <w:rPr>
                <w:rFonts w:eastAsia="Arial Unicode MS" w:cs="Arial"/>
                <w:color w:val="000000"/>
                <w:sz w:val="18"/>
                <w:szCs w:val="18"/>
              </w:rPr>
            </w:pPr>
          </w:p>
        </w:tc>
        <w:tc>
          <w:tcPr>
            <w:tcW w:w="1946" w:type="dxa"/>
            <w:tcBorders>
              <w:top w:val="single" w:sz="4" w:space="0" w:color="auto"/>
              <w:left w:val="nil"/>
              <w:bottom w:val="nil"/>
              <w:right w:val="nil"/>
            </w:tcBorders>
            <w:vAlign w:val="center"/>
          </w:tcPr>
          <w:p w14:paraId="449288F9" w14:textId="77777777" w:rsidR="00161BBC" w:rsidRPr="00161BBC" w:rsidRDefault="00161BBC" w:rsidP="00161BBC">
            <w:pPr>
              <w:spacing w:line="240" w:lineRule="auto"/>
              <w:ind w:left="-101" w:right="-72"/>
              <w:jc w:val="right"/>
              <w:rPr>
                <w:rFonts w:cs="Arial"/>
                <w:color w:val="000000"/>
                <w:sz w:val="18"/>
                <w:szCs w:val="18"/>
                <w:lang w:eastAsia="en-GB"/>
              </w:rPr>
            </w:pPr>
          </w:p>
        </w:tc>
        <w:tc>
          <w:tcPr>
            <w:tcW w:w="1783" w:type="dxa"/>
            <w:tcBorders>
              <w:top w:val="single" w:sz="4" w:space="0" w:color="auto"/>
              <w:left w:val="nil"/>
              <w:bottom w:val="nil"/>
              <w:right w:val="nil"/>
            </w:tcBorders>
            <w:vAlign w:val="center"/>
          </w:tcPr>
          <w:p w14:paraId="449DA4E1" w14:textId="77777777" w:rsidR="00161BBC" w:rsidRPr="00161BBC" w:rsidRDefault="00161BBC" w:rsidP="00161BBC">
            <w:pPr>
              <w:spacing w:line="240" w:lineRule="auto"/>
              <w:ind w:left="-101" w:right="-72"/>
              <w:jc w:val="right"/>
              <w:rPr>
                <w:rFonts w:cs="Arial"/>
                <w:color w:val="000000"/>
                <w:sz w:val="18"/>
                <w:szCs w:val="18"/>
                <w:lang w:eastAsia="en-GB"/>
              </w:rPr>
            </w:pPr>
          </w:p>
        </w:tc>
        <w:tc>
          <w:tcPr>
            <w:tcW w:w="1882" w:type="dxa"/>
            <w:tcBorders>
              <w:top w:val="single" w:sz="4" w:space="0" w:color="auto"/>
              <w:left w:val="nil"/>
              <w:bottom w:val="nil"/>
              <w:right w:val="nil"/>
            </w:tcBorders>
            <w:vAlign w:val="center"/>
          </w:tcPr>
          <w:p w14:paraId="6ECB1F35" w14:textId="77777777" w:rsidR="00161BBC" w:rsidRPr="00161BBC" w:rsidRDefault="00161BBC" w:rsidP="00161BBC">
            <w:pPr>
              <w:spacing w:line="240" w:lineRule="auto"/>
              <w:ind w:left="-101" w:right="-72"/>
              <w:jc w:val="right"/>
              <w:rPr>
                <w:rFonts w:cs="Arial"/>
                <w:color w:val="000000"/>
                <w:sz w:val="18"/>
                <w:szCs w:val="18"/>
                <w:lang w:eastAsia="en-GB"/>
              </w:rPr>
            </w:pPr>
          </w:p>
        </w:tc>
        <w:tc>
          <w:tcPr>
            <w:tcW w:w="1623" w:type="dxa"/>
            <w:tcBorders>
              <w:top w:val="single" w:sz="4" w:space="0" w:color="auto"/>
              <w:left w:val="nil"/>
              <w:bottom w:val="nil"/>
              <w:right w:val="nil"/>
            </w:tcBorders>
            <w:vAlign w:val="center"/>
          </w:tcPr>
          <w:p w14:paraId="01791B6F" w14:textId="77777777" w:rsidR="00161BBC" w:rsidRPr="00161BBC" w:rsidRDefault="00161BBC" w:rsidP="00161BBC">
            <w:pPr>
              <w:spacing w:line="240" w:lineRule="auto"/>
              <w:ind w:left="-101" w:right="-72"/>
              <w:jc w:val="right"/>
              <w:rPr>
                <w:rFonts w:cs="Arial"/>
                <w:color w:val="000000"/>
                <w:sz w:val="18"/>
                <w:szCs w:val="18"/>
                <w:lang w:eastAsia="en-GB"/>
              </w:rPr>
            </w:pPr>
          </w:p>
        </w:tc>
      </w:tr>
      <w:tr w:rsidR="00161BBC" w:rsidRPr="00161BBC" w14:paraId="30BB4C7E" w14:textId="77777777" w:rsidTr="00161BBC">
        <w:trPr>
          <w:gridAfter w:val="1"/>
          <w:wAfter w:w="7" w:type="dxa"/>
          <w:trHeight w:val="20"/>
        </w:trPr>
        <w:tc>
          <w:tcPr>
            <w:tcW w:w="5386" w:type="dxa"/>
            <w:tcBorders>
              <w:top w:val="nil"/>
              <w:left w:val="nil"/>
              <w:bottom w:val="nil"/>
              <w:right w:val="nil"/>
            </w:tcBorders>
            <w:vAlign w:val="bottom"/>
          </w:tcPr>
          <w:p w14:paraId="0628D622" w14:textId="77777777" w:rsidR="00161BBC" w:rsidRPr="00161BBC" w:rsidRDefault="00161BBC" w:rsidP="00161BBC">
            <w:pPr>
              <w:spacing w:line="240" w:lineRule="auto"/>
              <w:ind w:left="-101" w:right="-149"/>
              <w:rPr>
                <w:rFonts w:eastAsia="Arial Unicode MS" w:cs="Arial"/>
                <w:b/>
                <w:bCs/>
                <w:color w:val="000000"/>
                <w:sz w:val="18"/>
                <w:szCs w:val="18"/>
              </w:rPr>
            </w:pPr>
            <w:r w:rsidRPr="00161BBC">
              <w:rPr>
                <w:rFonts w:eastAsia="Arial Unicode MS" w:cs="Arial"/>
                <w:b/>
                <w:bCs/>
                <w:color w:val="000000"/>
                <w:sz w:val="18"/>
                <w:szCs w:val="18"/>
              </w:rPr>
              <w:t>Total liabilities</w:t>
            </w:r>
          </w:p>
        </w:tc>
        <w:tc>
          <w:tcPr>
            <w:tcW w:w="1859" w:type="dxa"/>
            <w:tcBorders>
              <w:top w:val="nil"/>
              <w:left w:val="nil"/>
              <w:bottom w:val="nil"/>
              <w:right w:val="nil"/>
            </w:tcBorders>
            <w:vAlign w:val="bottom"/>
          </w:tcPr>
          <w:p w14:paraId="67AB7B8D" w14:textId="77777777" w:rsidR="00161BBC" w:rsidRPr="00161BBC" w:rsidRDefault="00161BBC" w:rsidP="00161BBC">
            <w:pPr>
              <w:spacing w:line="240" w:lineRule="auto"/>
              <w:ind w:right="-149"/>
              <w:jc w:val="center"/>
              <w:rPr>
                <w:rFonts w:eastAsia="Arial Unicode MS" w:cs="Arial"/>
                <w:color w:val="000000"/>
                <w:sz w:val="18"/>
                <w:szCs w:val="18"/>
              </w:rPr>
            </w:pPr>
          </w:p>
        </w:tc>
        <w:tc>
          <w:tcPr>
            <w:tcW w:w="1946" w:type="dxa"/>
            <w:tcBorders>
              <w:top w:val="nil"/>
              <w:left w:val="nil"/>
              <w:bottom w:val="single" w:sz="4" w:space="0" w:color="auto"/>
              <w:right w:val="nil"/>
            </w:tcBorders>
            <w:vAlign w:val="center"/>
          </w:tcPr>
          <w:p w14:paraId="38AFC453" w14:textId="55029EB1" w:rsidR="00161BBC" w:rsidRPr="00161BBC" w:rsidRDefault="00161BBC" w:rsidP="00161BBC">
            <w:pPr>
              <w:spacing w:line="240" w:lineRule="auto"/>
              <w:ind w:left="-101" w:right="-72"/>
              <w:jc w:val="right"/>
              <w:rPr>
                <w:rFonts w:cs="Arial"/>
                <w:color w:val="000000"/>
                <w:sz w:val="18"/>
                <w:szCs w:val="18"/>
                <w:lang w:eastAsia="en-GB"/>
              </w:rPr>
            </w:pPr>
            <w:r w:rsidRPr="00161BBC">
              <w:rPr>
                <w:rFonts w:cs="Arial"/>
                <w:color w:val="000000"/>
                <w:sz w:val="18"/>
                <w:szCs w:val="18"/>
                <w:lang w:eastAsia="en-GB"/>
              </w:rPr>
              <w:t>6</w:t>
            </w:r>
          </w:p>
        </w:tc>
        <w:tc>
          <w:tcPr>
            <w:tcW w:w="1783" w:type="dxa"/>
            <w:tcBorders>
              <w:top w:val="nil"/>
              <w:left w:val="nil"/>
              <w:bottom w:val="single" w:sz="4" w:space="0" w:color="auto"/>
              <w:right w:val="nil"/>
            </w:tcBorders>
          </w:tcPr>
          <w:p w14:paraId="4A0B7C1E" w14:textId="03F874E2" w:rsidR="00161BBC" w:rsidRPr="00161BBC" w:rsidRDefault="00161BBC" w:rsidP="00161BBC">
            <w:pPr>
              <w:spacing w:line="240" w:lineRule="auto"/>
              <w:ind w:left="-101" w:right="-72"/>
              <w:jc w:val="right"/>
              <w:rPr>
                <w:rFonts w:cs="Arial"/>
                <w:color w:val="000000"/>
                <w:sz w:val="18"/>
                <w:szCs w:val="18"/>
                <w:lang w:eastAsia="en-GB"/>
              </w:rPr>
            </w:pPr>
            <w:r w:rsidRPr="00161BBC">
              <w:rPr>
                <w:rFonts w:cs="Arial"/>
                <w:color w:val="000000"/>
                <w:sz w:val="18"/>
                <w:szCs w:val="18"/>
                <w:lang w:eastAsia="en-GB"/>
              </w:rPr>
              <w:t>33,802</w:t>
            </w:r>
          </w:p>
        </w:tc>
        <w:tc>
          <w:tcPr>
            <w:tcW w:w="1882" w:type="dxa"/>
            <w:tcBorders>
              <w:top w:val="nil"/>
              <w:left w:val="nil"/>
              <w:bottom w:val="single" w:sz="4" w:space="0" w:color="auto"/>
              <w:right w:val="nil"/>
            </w:tcBorders>
          </w:tcPr>
          <w:p w14:paraId="35A56E2E" w14:textId="11605200" w:rsidR="00161BBC" w:rsidRPr="00161BBC" w:rsidRDefault="00161BBC" w:rsidP="00161BBC">
            <w:pPr>
              <w:spacing w:line="240" w:lineRule="auto"/>
              <w:ind w:left="-101" w:right="-72"/>
              <w:jc w:val="right"/>
              <w:rPr>
                <w:rFonts w:cs="Arial"/>
                <w:color w:val="000000"/>
                <w:sz w:val="18"/>
                <w:szCs w:val="18"/>
                <w:lang w:eastAsia="en-GB"/>
              </w:rPr>
            </w:pPr>
            <w:r w:rsidRPr="00161BBC">
              <w:rPr>
                <w:rFonts w:cs="Arial"/>
                <w:color w:val="000000"/>
                <w:sz w:val="18"/>
                <w:szCs w:val="18"/>
                <w:lang w:eastAsia="en-GB"/>
              </w:rPr>
              <w:t>33,808</w:t>
            </w:r>
          </w:p>
        </w:tc>
        <w:tc>
          <w:tcPr>
            <w:tcW w:w="1623" w:type="dxa"/>
            <w:tcBorders>
              <w:top w:val="nil"/>
              <w:left w:val="nil"/>
              <w:bottom w:val="single" w:sz="4" w:space="0" w:color="auto"/>
              <w:right w:val="nil"/>
            </w:tcBorders>
          </w:tcPr>
          <w:p w14:paraId="2680A80A" w14:textId="4FE4BC5F" w:rsidR="00161BBC" w:rsidRPr="00161BBC" w:rsidRDefault="00161BBC" w:rsidP="00161BBC">
            <w:pPr>
              <w:spacing w:line="240" w:lineRule="auto"/>
              <w:ind w:left="-101" w:right="-72"/>
              <w:jc w:val="right"/>
              <w:rPr>
                <w:rFonts w:cs="Arial"/>
                <w:color w:val="000000"/>
                <w:sz w:val="18"/>
                <w:szCs w:val="18"/>
                <w:lang w:eastAsia="en-GB"/>
              </w:rPr>
            </w:pPr>
            <w:r w:rsidRPr="00161BBC">
              <w:rPr>
                <w:rFonts w:cs="Arial"/>
                <w:color w:val="000000"/>
                <w:sz w:val="18"/>
                <w:szCs w:val="18"/>
                <w:lang w:eastAsia="en-GB"/>
              </w:rPr>
              <w:t>34,109</w:t>
            </w:r>
          </w:p>
        </w:tc>
      </w:tr>
    </w:tbl>
    <w:p w14:paraId="1C7254D8" w14:textId="77777777" w:rsidR="001F78CD" w:rsidRPr="00161BBC" w:rsidRDefault="001F78CD" w:rsidP="000803A2">
      <w:pPr>
        <w:spacing w:line="240" w:lineRule="auto"/>
        <w:rPr>
          <w:rFonts w:eastAsia="Arial Unicode MS" w:cs="Arial"/>
          <w:color w:val="000000"/>
          <w:sz w:val="18"/>
          <w:szCs w:val="18"/>
        </w:rPr>
      </w:pPr>
    </w:p>
    <w:p w14:paraId="617E0145" w14:textId="3A03974F" w:rsidR="001F78CD" w:rsidRPr="00161BBC" w:rsidRDefault="001F78CD" w:rsidP="000803A2">
      <w:pPr>
        <w:spacing w:line="240" w:lineRule="auto"/>
        <w:jc w:val="both"/>
        <w:rPr>
          <w:rFonts w:eastAsia="Arial Unicode MS" w:cs="Arial"/>
          <w:color w:val="000000"/>
          <w:sz w:val="18"/>
          <w:szCs w:val="18"/>
        </w:rPr>
      </w:pPr>
    </w:p>
    <w:p w14:paraId="36D08EC3" w14:textId="7A01993E" w:rsidR="001F78CD" w:rsidRPr="00161BBC" w:rsidRDefault="001F78CD" w:rsidP="000803A2">
      <w:pPr>
        <w:spacing w:line="240" w:lineRule="auto"/>
        <w:jc w:val="both"/>
        <w:rPr>
          <w:rFonts w:eastAsia="Arial Unicode MS" w:cs="Arial"/>
          <w:color w:val="000000"/>
          <w:sz w:val="18"/>
          <w:szCs w:val="18"/>
        </w:rPr>
      </w:pPr>
    </w:p>
    <w:p w14:paraId="2A60C787" w14:textId="77777777" w:rsidR="001F78CD" w:rsidRPr="00161BBC" w:rsidRDefault="001F78CD" w:rsidP="000803A2">
      <w:pPr>
        <w:spacing w:line="240" w:lineRule="auto"/>
        <w:jc w:val="both"/>
        <w:rPr>
          <w:rFonts w:cs="Arial"/>
          <w:color w:val="000000"/>
          <w:spacing w:val="-2"/>
          <w:sz w:val="18"/>
          <w:szCs w:val="18"/>
        </w:rPr>
      </w:pPr>
    </w:p>
    <w:p w14:paraId="0C55D691" w14:textId="77777777" w:rsidR="00DA4649" w:rsidRPr="00161BBC" w:rsidRDefault="00DA4649" w:rsidP="000803A2">
      <w:pPr>
        <w:spacing w:line="240" w:lineRule="auto"/>
        <w:ind w:left="540" w:hanging="540"/>
        <w:jc w:val="both"/>
        <w:rPr>
          <w:color w:val="000000"/>
          <w:spacing w:val="-2"/>
          <w:sz w:val="18"/>
          <w:szCs w:val="18"/>
          <w:cs/>
        </w:rPr>
        <w:sectPr w:rsidR="00DA4649" w:rsidRPr="00161BBC" w:rsidSect="00EB2402">
          <w:headerReference w:type="default" r:id="rId13"/>
          <w:pgSz w:w="16840" w:h="11907" w:orient="landscape" w:code="9"/>
          <w:pgMar w:top="1440" w:right="1152" w:bottom="720" w:left="1152" w:header="706" w:footer="576" w:gutter="0"/>
          <w:cols w:space="720"/>
          <w:noEndnote/>
          <w:docGrid w:linePitch="272"/>
        </w:sectPr>
      </w:pPr>
    </w:p>
    <w:p w14:paraId="54153032" w14:textId="77777777" w:rsidR="00B123A2" w:rsidRPr="00161BBC" w:rsidRDefault="00B123A2" w:rsidP="000803A2">
      <w:pPr>
        <w:spacing w:line="240" w:lineRule="auto"/>
        <w:rPr>
          <w:rFonts w:eastAsia="Arial Unicode MS" w:cs="Arial"/>
          <w:color w:val="000000"/>
          <w:sz w:val="18"/>
          <w:szCs w:val="18"/>
        </w:rPr>
      </w:pPr>
    </w:p>
    <w:p w14:paraId="4BE6DEDB" w14:textId="77777777" w:rsidR="002A082E" w:rsidRPr="00161BBC" w:rsidRDefault="002A082E" w:rsidP="000803A2">
      <w:pPr>
        <w:spacing w:line="240" w:lineRule="auto"/>
        <w:jc w:val="both"/>
        <w:rPr>
          <w:rFonts w:eastAsia="Arial Unicode MS" w:cs="Arial"/>
          <w:color w:val="000000"/>
          <w:sz w:val="18"/>
          <w:szCs w:val="18"/>
        </w:rPr>
      </w:pPr>
      <w:r w:rsidRPr="00161BBC">
        <w:rPr>
          <w:rFonts w:eastAsia="Arial Unicode MS" w:cs="Arial"/>
          <w:color w:val="000000"/>
          <w:spacing w:val="-2"/>
          <w:sz w:val="18"/>
          <w:szCs w:val="18"/>
        </w:rPr>
        <w:t xml:space="preserve">Fair value of </w:t>
      </w:r>
      <w:r w:rsidR="002107EC" w:rsidRPr="00161BBC">
        <w:rPr>
          <w:rFonts w:eastAsia="Arial Unicode MS" w:cs="Arial"/>
          <w:color w:val="000000"/>
          <w:spacing w:val="-2"/>
          <w:sz w:val="18"/>
          <w:szCs w:val="18"/>
        </w:rPr>
        <w:t xml:space="preserve">the </w:t>
      </w:r>
      <w:r w:rsidRPr="00161BBC">
        <w:rPr>
          <w:rFonts w:eastAsia="Arial Unicode MS" w:cs="Arial"/>
          <w:color w:val="000000"/>
          <w:spacing w:val="-2"/>
          <w:sz w:val="18"/>
          <w:szCs w:val="18"/>
        </w:rPr>
        <w:t>following financial assets and financial liabilities measured at amortised cost where their carrying value</w:t>
      </w:r>
      <w:r w:rsidRPr="00161BBC">
        <w:rPr>
          <w:rFonts w:eastAsia="Arial Unicode MS" w:cs="Arial"/>
          <w:color w:val="000000"/>
          <w:sz w:val="18"/>
          <w:szCs w:val="18"/>
        </w:rPr>
        <w:t xml:space="preserve"> approximated fair value are as follows:</w:t>
      </w:r>
    </w:p>
    <w:p w14:paraId="73005897" w14:textId="77777777" w:rsidR="002A082E" w:rsidRPr="00161BBC" w:rsidRDefault="002A082E" w:rsidP="000803A2">
      <w:pPr>
        <w:spacing w:line="240" w:lineRule="auto"/>
        <w:ind w:left="547" w:hanging="547"/>
        <w:jc w:val="both"/>
        <w:rPr>
          <w:rFonts w:eastAsia="Arial Unicode MS" w:cs="Arial"/>
          <w:b/>
          <w:bCs/>
          <w:color w:val="000000"/>
          <w:sz w:val="16"/>
          <w:szCs w:val="16"/>
        </w:rPr>
      </w:pPr>
    </w:p>
    <w:tbl>
      <w:tblPr>
        <w:tblW w:w="9457" w:type="dxa"/>
        <w:tblInd w:w="18" w:type="dxa"/>
        <w:tblLook w:val="04A0" w:firstRow="1" w:lastRow="0" w:firstColumn="1" w:lastColumn="0" w:noHBand="0" w:noVBand="1"/>
      </w:tblPr>
      <w:tblGrid>
        <w:gridCol w:w="4820"/>
        <w:gridCol w:w="4637"/>
      </w:tblGrid>
      <w:tr w:rsidR="002A082E" w:rsidRPr="00161BBC" w14:paraId="707C55DF" w14:textId="77777777" w:rsidTr="00EB2402">
        <w:tc>
          <w:tcPr>
            <w:tcW w:w="4820" w:type="dxa"/>
            <w:tcBorders>
              <w:bottom w:val="single" w:sz="4" w:space="0" w:color="auto"/>
            </w:tcBorders>
          </w:tcPr>
          <w:p w14:paraId="6F537B4F" w14:textId="77777777" w:rsidR="002A082E" w:rsidRPr="00161BBC" w:rsidRDefault="002A082E" w:rsidP="000803A2">
            <w:pPr>
              <w:spacing w:line="240" w:lineRule="auto"/>
              <w:jc w:val="center"/>
              <w:rPr>
                <w:rFonts w:eastAsia="Arial Unicode MS" w:cs="Arial"/>
                <w:b/>
                <w:bCs/>
                <w:color w:val="000000"/>
                <w:sz w:val="18"/>
                <w:szCs w:val="18"/>
              </w:rPr>
            </w:pPr>
            <w:r w:rsidRPr="00161BBC">
              <w:rPr>
                <w:rFonts w:eastAsia="Arial Unicode MS" w:cs="Arial"/>
                <w:b/>
                <w:bCs/>
                <w:color w:val="000000"/>
                <w:sz w:val="18"/>
                <w:szCs w:val="18"/>
              </w:rPr>
              <w:t>Consolidated financial information</w:t>
            </w:r>
          </w:p>
        </w:tc>
        <w:tc>
          <w:tcPr>
            <w:tcW w:w="4637" w:type="dxa"/>
            <w:tcBorders>
              <w:bottom w:val="single" w:sz="4" w:space="0" w:color="auto"/>
            </w:tcBorders>
          </w:tcPr>
          <w:p w14:paraId="70AE799C" w14:textId="77777777" w:rsidR="002A082E" w:rsidRPr="00161BBC" w:rsidRDefault="002A082E" w:rsidP="000803A2">
            <w:pPr>
              <w:spacing w:line="240" w:lineRule="auto"/>
              <w:jc w:val="center"/>
              <w:rPr>
                <w:rFonts w:eastAsia="Arial Unicode MS" w:cs="Arial"/>
                <w:b/>
                <w:bCs/>
                <w:color w:val="000000"/>
                <w:sz w:val="18"/>
                <w:szCs w:val="18"/>
              </w:rPr>
            </w:pPr>
            <w:r w:rsidRPr="00161BBC">
              <w:rPr>
                <w:rFonts w:eastAsia="Arial Unicode MS" w:cs="Arial"/>
                <w:b/>
                <w:bCs/>
                <w:color w:val="000000"/>
                <w:sz w:val="18"/>
                <w:szCs w:val="18"/>
              </w:rPr>
              <w:t>Separate financial information</w:t>
            </w:r>
          </w:p>
        </w:tc>
      </w:tr>
      <w:tr w:rsidR="002A082E" w:rsidRPr="00161BBC" w14:paraId="619B32CF" w14:textId="77777777" w:rsidTr="00EB2402">
        <w:tc>
          <w:tcPr>
            <w:tcW w:w="4820" w:type="dxa"/>
            <w:tcBorders>
              <w:top w:val="single" w:sz="4" w:space="0" w:color="auto"/>
            </w:tcBorders>
          </w:tcPr>
          <w:p w14:paraId="6CF7441F" w14:textId="77777777" w:rsidR="002A082E" w:rsidRPr="00161BBC" w:rsidRDefault="002A082E" w:rsidP="000803A2">
            <w:pPr>
              <w:spacing w:line="240" w:lineRule="auto"/>
              <w:ind w:left="-86" w:right="-72"/>
              <w:rPr>
                <w:rFonts w:eastAsia="Arial Unicode MS" w:cs="Arial"/>
                <w:b/>
                <w:bCs/>
                <w:color w:val="000000"/>
                <w:sz w:val="12"/>
                <w:szCs w:val="12"/>
              </w:rPr>
            </w:pPr>
          </w:p>
        </w:tc>
        <w:tc>
          <w:tcPr>
            <w:tcW w:w="4637" w:type="dxa"/>
            <w:tcBorders>
              <w:top w:val="single" w:sz="4" w:space="0" w:color="auto"/>
            </w:tcBorders>
          </w:tcPr>
          <w:p w14:paraId="64FD39B1" w14:textId="77777777" w:rsidR="002A082E" w:rsidRPr="00161BBC" w:rsidRDefault="002A082E" w:rsidP="000803A2">
            <w:pPr>
              <w:spacing w:line="240" w:lineRule="auto"/>
              <w:rPr>
                <w:rFonts w:eastAsia="Arial Unicode MS" w:cs="Arial"/>
                <w:b/>
                <w:bCs/>
                <w:color w:val="000000"/>
                <w:sz w:val="12"/>
                <w:szCs w:val="12"/>
              </w:rPr>
            </w:pPr>
          </w:p>
        </w:tc>
      </w:tr>
      <w:tr w:rsidR="002A082E" w:rsidRPr="00161BBC" w14:paraId="1D70D59A" w14:textId="77777777" w:rsidTr="00EB2402">
        <w:tc>
          <w:tcPr>
            <w:tcW w:w="4820" w:type="dxa"/>
          </w:tcPr>
          <w:p w14:paraId="19F9248A" w14:textId="77777777" w:rsidR="002A082E" w:rsidRPr="00161BBC" w:rsidRDefault="002A082E" w:rsidP="000803A2">
            <w:pPr>
              <w:spacing w:line="240" w:lineRule="auto"/>
              <w:ind w:left="-86" w:right="-72"/>
              <w:rPr>
                <w:rFonts w:eastAsia="Arial Unicode MS" w:cs="Arial"/>
                <w:color w:val="000000"/>
                <w:sz w:val="18"/>
                <w:szCs w:val="18"/>
              </w:rPr>
            </w:pPr>
            <w:r w:rsidRPr="00161BBC">
              <w:rPr>
                <w:rFonts w:eastAsia="Arial Unicode MS" w:cs="Arial"/>
                <w:color w:val="000000"/>
                <w:sz w:val="18"/>
                <w:szCs w:val="18"/>
              </w:rPr>
              <w:t>Financial assets</w:t>
            </w:r>
          </w:p>
        </w:tc>
        <w:tc>
          <w:tcPr>
            <w:tcW w:w="4637" w:type="dxa"/>
          </w:tcPr>
          <w:p w14:paraId="05FB86D9" w14:textId="77777777" w:rsidR="002A082E" w:rsidRPr="00161BBC" w:rsidRDefault="002A082E" w:rsidP="000803A2">
            <w:pPr>
              <w:spacing w:line="240" w:lineRule="auto"/>
              <w:rPr>
                <w:rFonts w:eastAsia="Arial Unicode MS" w:cs="Arial"/>
                <w:color w:val="000000"/>
                <w:sz w:val="18"/>
                <w:szCs w:val="18"/>
              </w:rPr>
            </w:pPr>
            <w:r w:rsidRPr="00161BBC">
              <w:rPr>
                <w:rFonts w:eastAsia="Arial Unicode MS" w:cs="Arial"/>
                <w:color w:val="000000"/>
                <w:sz w:val="18"/>
                <w:szCs w:val="18"/>
              </w:rPr>
              <w:t>Financial assets</w:t>
            </w:r>
          </w:p>
        </w:tc>
      </w:tr>
      <w:tr w:rsidR="002A082E" w:rsidRPr="00161BBC" w14:paraId="44F295ED" w14:textId="77777777" w:rsidTr="00EB2402">
        <w:tc>
          <w:tcPr>
            <w:tcW w:w="4820" w:type="dxa"/>
          </w:tcPr>
          <w:p w14:paraId="0CBF3337" w14:textId="77777777" w:rsidR="002A082E" w:rsidRPr="00161BBC" w:rsidRDefault="002A082E" w:rsidP="000803A2">
            <w:pPr>
              <w:spacing w:line="240" w:lineRule="auto"/>
              <w:ind w:left="-86" w:right="-72"/>
              <w:rPr>
                <w:rFonts w:eastAsia="Arial Unicode MS" w:cs="Arial"/>
                <w:color w:val="000000"/>
                <w:sz w:val="18"/>
                <w:szCs w:val="18"/>
              </w:rPr>
            </w:pPr>
            <w:r w:rsidRPr="00161BBC">
              <w:rPr>
                <w:rFonts w:eastAsia="Arial Unicode MS" w:cs="Arial"/>
                <w:color w:val="000000"/>
                <w:sz w:val="18"/>
                <w:szCs w:val="18"/>
              </w:rPr>
              <w:t xml:space="preserve">   - Cash and cash equivalents</w:t>
            </w:r>
          </w:p>
        </w:tc>
        <w:tc>
          <w:tcPr>
            <w:tcW w:w="4637" w:type="dxa"/>
          </w:tcPr>
          <w:p w14:paraId="1E1C7649" w14:textId="77777777" w:rsidR="002A082E" w:rsidRPr="00161BBC" w:rsidRDefault="002A082E" w:rsidP="000803A2">
            <w:pPr>
              <w:spacing w:line="240" w:lineRule="auto"/>
              <w:rPr>
                <w:rFonts w:eastAsia="Arial Unicode MS" w:cs="Arial"/>
                <w:color w:val="000000"/>
                <w:sz w:val="18"/>
                <w:szCs w:val="18"/>
              </w:rPr>
            </w:pPr>
            <w:r w:rsidRPr="00161BBC">
              <w:rPr>
                <w:rFonts w:eastAsia="Arial Unicode MS" w:cs="Arial"/>
                <w:color w:val="000000"/>
                <w:sz w:val="18"/>
                <w:szCs w:val="18"/>
              </w:rPr>
              <w:t xml:space="preserve">   - Cash and cash equivalents</w:t>
            </w:r>
          </w:p>
        </w:tc>
      </w:tr>
      <w:tr w:rsidR="00751EB6" w:rsidRPr="00161BBC" w14:paraId="2AF15385" w14:textId="77777777" w:rsidTr="00EB2402">
        <w:tc>
          <w:tcPr>
            <w:tcW w:w="4820" w:type="dxa"/>
          </w:tcPr>
          <w:p w14:paraId="296E82E9" w14:textId="77777777" w:rsidR="00751EB6" w:rsidRPr="00161BBC" w:rsidRDefault="00751EB6" w:rsidP="000803A2">
            <w:pPr>
              <w:spacing w:line="240" w:lineRule="auto"/>
              <w:ind w:left="-86" w:right="-72"/>
              <w:rPr>
                <w:rFonts w:eastAsia="Arial Unicode MS" w:cs="Arial"/>
                <w:color w:val="000000"/>
                <w:sz w:val="18"/>
                <w:szCs w:val="18"/>
              </w:rPr>
            </w:pPr>
            <w:r w:rsidRPr="00161BBC">
              <w:rPr>
                <w:rFonts w:eastAsia="Arial Unicode MS" w:cs="Arial"/>
                <w:color w:val="000000"/>
                <w:sz w:val="18"/>
                <w:szCs w:val="18"/>
              </w:rPr>
              <w:t xml:space="preserve">   - Financial assets measured at amortised cost </w:t>
            </w:r>
          </w:p>
        </w:tc>
        <w:tc>
          <w:tcPr>
            <w:tcW w:w="4637" w:type="dxa"/>
          </w:tcPr>
          <w:p w14:paraId="0FA0E802" w14:textId="77777777" w:rsidR="00751EB6" w:rsidRPr="00161BBC" w:rsidRDefault="00751EB6" w:rsidP="000803A2">
            <w:pPr>
              <w:spacing w:line="240" w:lineRule="auto"/>
              <w:ind w:left="319" w:hanging="319"/>
              <w:rPr>
                <w:rFonts w:eastAsia="Arial Unicode MS" w:cs="Arial"/>
                <w:color w:val="000000"/>
                <w:sz w:val="18"/>
                <w:szCs w:val="18"/>
              </w:rPr>
            </w:pPr>
            <w:r w:rsidRPr="00161BBC">
              <w:rPr>
                <w:rFonts w:eastAsia="Arial Unicode MS" w:cs="Arial"/>
                <w:color w:val="000000"/>
                <w:sz w:val="18"/>
                <w:szCs w:val="18"/>
              </w:rPr>
              <w:t xml:space="preserve">   - Financial assets measured at amortised cost </w:t>
            </w:r>
          </w:p>
        </w:tc>
      </w:tr>
      <w:tr w:rsidR="002107EC" w:rsidRPr="00161BBC" w14:paraId="2CBC35DF" w14:textId="77777777" w:rsidTr="00EB2402">
        <w:tc>
          <w:tcPr>
            <w:tcW w:w="4820" w:type="dxa"/>
          </w:tcPr>
          <w:p w14:paraId="1DE91732" w14:textId="57D9D524" w:rsidR="002107EC" w:rsidRPr="00161BBC" w:rsidRDefault="002107EC" w:rsidP="000803A2">
            <w:pPr>
              <w:spacing w:line="240" w:lineRule="auto"/>
              <w:ind w:left="-86" w:right="-72"/>
              <w:rPr>
                <w:rFonts w:eastAsia="Arial Unicode MS" w:cs="Arial"/>
                <w:color w:val="000000"/>
                <w:sz w:val="18"/>
                <w:szCs w:val="18"/>
              </w:rPr>
            </w:pPr>
            <w:r w:rsidRPr="00161BBC">
              <w:rPr>
                <w:rFonts w:eastAsia="Arial Unicode MS" w:cs="Arial"/>
                <w:color w:val="000000"/>
                <w:sz w:val="18"/>
                <w:szCs w:val="18"/>
              </w:rPr>
              <w:t xml:space="preserve">   - Financial assets used as collateral measured </w:t>
            </w:r>
          </w:p>
        </w:tc>
        <w:tc>
          <w:tcPr>
            <w:tcW w:w="4637" w:type="dxa"/>
          </w:tcPr>
          <w:p w14:paraId="122B933D" w14:textId="44D792AC" w:rsidR="00BD6F5A" w:rsidRPr="00161BBC" w:rsidRDefault="002107EC" w:rsidP="000803A2">
            <w:pPr>
              <w:spacing w:line="240" w:lineRule="auto"/>
              <w:rPr>
                <w:rFonts w:eastAsia="Arial Unicode MS" w:cs="Arial"/>
                <w:color w:val="000000"/>
                <w:sz w:val="18"/>
                <w:szCs w:val="18"/>
              </w:rPr>
            </w:pPr>
            <w:r w:rsidRPr="00161BBC">
              <w:rPr>
                <w:rFonts w:eastAsia="Arial Unicode MS" w:cs="Arial"/>
                <w:color w:val="000000"/>
                <w:sz w:val="18"/>
                <w:szCs w:val="18"/>
              </w:rPr>
              <w:t xml:space="preserve">   - Other </w:t>
            </w:r>
            <w:r w:rsidR="000E3B3E" w:rsidRPr="00161BBC">
              <w:rPr>
                <w:rFonts w:eastAsia="Arial Unicode MS" w:cs="Arial"/>
                <w:color w:val="000000"/>
                <w:sz w:val="18"/>
                <w:szCs w:val="18"/>
              </w:rPr>
              <w:t xml:space="preserve">current </w:t>
            </w:r>
            <w:r w:rsidRPr="00161BBC">
              <w:rPr>
                <w:rFonts w:eastAsia="Arial Unicode MS" w:cs="Arial"/>
                <w:color w:val="000000"/>
                <w:sz w:val="18"/>
                <w:szCs w:val="18"/>
              </w:rPr>
              <w:t>receivables</w:t>
            </w:r>
            <w:r w:rsidR="004776E8" w:rsidRPr="00161BBC">
              <w:rPr>
                <w:rFonts w:eastAsia="Arial Unicode MS" w:cs="Arial"/>
                <w:color w:val="000000"/>
                <w:sz w:val="18"/>
                <w:szCs w:val="18"/>
              </w:rPr>
              <w:t xml:space="preserve"> </w:t>
            </w:r>
          </w:p>
        </w:tc>
      </w:tr>
      <w:tr w:rsidR="00BE235A" w:rsidRPr="00161BBC" w14:paraId="0571172C" w14:textId="77777777" w:rsidTr="00EB2402">
        <w:tc>
          <w:tcPr>
            <w:tcW w:w="4820" w:type="dxa"/>
          </w:tcPr>
          <w:p w14:paraId="18180646" w14:textId="7CA95FFE" w:rsidR="00BE235A" w:rsidRPr="00161BBC" w:rsidRDefault="00BE235A" w:rsidP="00BE235A">
            <w:pPr>
              <w:spacing w:line="240" w:lineRule="auto"/>
              <w:ind w:left="-86" w:right="-72"/>
              <w:rPr>
                <w:rFonts w:eastAsia="Arial Unicode MS" w:cs="Arial"/>
                <w:color w:val="000000"/>
                <w:sz w:val="18"/>
                <w:szCs w:val="18"/>
              </w:rPr>
            </w:pPr>
            <w:r w:rsidRPr="00161BBC">
              <w:rPr>
                <w:rFonts w:eastAsia="Arial Unicode MS" w:cs="Arial"/>
                <w:color w:val="000000"/>
                <w:sz w:val="18"/>
                <w:szCs w:val="18"/>
              </w:rPr>
              <w:t xml:space="preserve">        at amortised cost</w:t>
            </w:r>
          </w:p>
        </w:tc>
        <w:tc>
          <w:tcPr>
            <w:tcW w:w="4637" w:type="dxa"/>
          </w:tcPr>
          <w:p w14:paraId="6CB561AD" w14:textId="174B781E" w:rsidR="00BE235A" w:rsidRPr="00161BBC" w:rsidRDefault="00BE235A" w:rsidP="00BE235A">
            <w:pPr>
              <w:spacing w:line="240" w:lineRule="auto"/>
              <w:rPr>
                <w:rFonts w:eastAsia="Arial Unicode MS" w:cs="Arial"/>
                <w:color w:val="000000"/>
                <w:sz w:val="18"/>
                <w:szCs w:val="18"/>
              </w:rPr>
            </w:pPr>
            <w:r w:rsidRPr="00161BBC">
              <w:rPr>
                <w:rFonts w:eastAsia="Arial Unicode MS" w:cs="Arial"/>
                <w:color w:val="000000"/>
                <w:sz w:val="18"/>
                <w:szCs w:val="18"/>
              </w:rPr>
              <w:t xml:space="preserve">   - Other non-current receivables </w:t>
            </w:r>
          </w:p>
        </w:tc>
      </w:tr>
      <w:tr w:rsidR="00BE235A" w:rsidRPr="00161BBC" w14:paraId="09422510" w14:textId="77777777" w:rsidTr="00EB2402">
        <w:tc>
          <w:tcPr>
            <w:tcW w:w="4820" w:type="dxa"/>
          </w:tcPr>
          <w:p w14:paraId="4B6B7404" w14:textId="77777777" w:rsidR="00BE235A" w:rsidRPr="00161BBC" w:rsidRDefault="00BE235A" w:rsidP="00BE235A">
            <w:pPr>
              <w:spacing w:line="240" w:lineRule="auto"/>
              <w:ind w:left="-86" w:right="-72"/>
              <w:rPr>
                <w:rFonts w:eastAsia="Arial Unicode MS" w:cs="Arial"/>
                <w:color w:val="000000"/>
                <w:sz w:val="18"/>
                <w:szCs w:val="18"/>
              </w:rPr>
            </w:pPr>
            <w:r w:rsidRPr="00161BBC">
              <w:rPr>
                <w:rFonts w:eastAsia="Arial Unicode MS" w:cs="Arial"/>
                <w:color w:val="000000"/>
                <w:sz w:val="18"/>
                <w:szCs w:val="18"/>
              </w:rPr>
              <w:t xml:space="preserve">   - Trade receivables</w:t>
            </w:r>
          </w:p>
        </w:tc>
        <w:tc>
          <w:tcPr>
            <w:tcW w:w="4637" w:type="dxa"/>
          </w:tcPr>
          <w:p w14:paraId="744EACA5" w14:textId="3857BD6A" w:rsidR="00BE235A" w:rsidRPr="00161BBC" w:rsidRDefault="00BE235A" w:rsidP="00BE235A">
            <w:pPr>
              <w:spacing w:line="240" w:lineRule="auto"/>
              <w:rPr>
                <w:rFonts w:eastAsia="Arial Unicode MS" w:cs="Arial"/>
                <w:color w:val="000000"/>
                <w:sz w:val="18"/>
                <w:szCs w:val="18"/>
              </w:rPr>
            </w:pPr>
            <w:r w:rsidRPr="00161BBC">
              <w:rPr>
                <w:rFonts w:eastAsia="Arial Unicode MS" w:cs="Arial"/>
                <w:color w:val="000000"/>
                <w:sz w:val="18"/>
                <w:szCs w:val="18"/>
              </w:rPr>
              <w:t xml:space="preserve">   </w:t>
            </w:r>
          </w:p>
        </w:tc>
      </w:tr>
      <w:tr w:rsidR="00BE235A" w:rsidRPr="00161BBC" w14:paraId="588A8625" w14:textId="77777777" w:rsidTr="00EB2402">
        <w:tc>
          <w:tcPr>
            <w:tcW w:w="4820" w:type="dxa"/>
          </w:tcPr>
          <w:p w14:paraId="2BB2C721" w14:textId="32B717FC" w:rsidR="00BE235A" w:rsidRPr="00161BBC" w:rsidRDefault="00BE235A" w:rsidP="00BE235A">
            <w:pPr>
              <w:spacing w:line="240" w:lineRule="auto"/>
              <w:ind w:left="-86" w:right="-72"/>
              <w:rPr>
                <w:rFonts w:eastAsia="Arial Unicode MS" w:cs="Arial"/>
                <w:color w:val="000000"/>
                <w:sz w:val="18"/>
                <w:szCs w:val="18"/>
              </w:rPr>
            </w:pPr>
            <w:r w:rsidRPr="00161BBC">
              <w:rPr>
                <w:rFonts w:eastAsia="Arial Unicode MS" w:cs="Arial"/>
                <w:color w:val="000000"/>
                <w:sz w:val="18"/>
                <w:szCs w:val="18"/>
              </w:rPr>
              <w:t xml:space="preserve">   - Other </w:t>
            </w:r>
            <w:r w:rsidRPr="00161BBC">
              <w:rPr>
                <w:rFonts w:eastAsia="Arial Unicode MS" w:cs="Arial"/>
                <w:color w:val="000000"/>
                <w:sz w:val="18"/>
                <w:szCs w:val="18"/>
                <w:lang w:val="en-US"/>
              </w:rPr>
              <w:t xml:space="preserve">current </w:t>
            </w:r>
            <w:r w:rsidRPr="00161BBC">
              <w:rPr>
                <w:rFonts w:eastAsia="Arial Unicode MS" w:cs="Arial"/>
                <w:color w:val="000000"/>
                <w:sz w:val="18"/>
                <w:szCs w:val="18"/>
              </w:rPr>
              <w:t>receivables</w:t>
            </w:r>
          </w:p>
        </w:tc>
        <w:tc>
          <w:tcPr>
            <w:tcW w:w="4637" w:type="dxa"/>
          </w:tcPr>
          <w:p w14:paraId="048E0CB7" w14:textId="77777777" w:rsidR="00BE235A" w:rsidRPr="00161BBC" w:rsidRDefault="00BE235A" w:rsidP="00BE235A">
            <w:pPr>
              <w:spacing w:line="240" w:lineRule="auto"/>
              <w:ind w:left="325" w:hanging="325"/>
              <w:rPr>
                <w:rFonts w:eastAsia="Arial Unicode MS" w:cs="Arial"/>
                <w:color w:val="000000"/>
                <w:sz w:val="18"/>
                <w:szCs w:val="18"/>
              </w:rPr>
            </w:pPr>
          </w:p>
        </w:tc>
      </w:tr>
      <w:tr w:rsidR="00BE235A" w:rsidRPr="00161BBC" w14:paraId="4B98DC18" w14:textId="77777777" w:rsidTr="00EB2402">
        <w:tc>
          <w:tcPr>
            <w:tcW w:w="4820" w:type="dxa"/>
          </w:tcPr>
          <w:p w14:paraId="6B72882F" w14:textId="35C6840B" w:rsidR="00BE235A" w:rsidRPr="00161BBC" w:rsidRDefault="00BE235A" w:rsidP="00BE235A">
            <w:pPr>
              <w:spacing w:line="240" w:lineRule="auto"/>
              <w:ind w:left="-86" w:right="-72"/>
              <w:rPr>
                <w:rFonts w:eastAsia="Arial Unicode MS" w:cs="Arial"/>
                <w:color w:val="000000"/>
                <w:sz w:val="18"/>
                <w:szCs w:val="18"/>
              </w:rPr>
            </w:pPr>
            <w:r w:rsidRPr="00161BBC">
              <w:rPr>
                <w:rFonts w:eastAsia="Arial Unicode MS" w:cs="Arial"/>
                <w:color w:val="000000"/>
                <w:sz w:val="18"/>
                <w:szCs w:val="18"/>
              </w:rPr>
              <w:t xml:space="preserve">   - Other non-</w:t>
            </w:r>
            <w:r w:rsidRPr="00161BBC">
              <w:rPr>
                <w:rFonts w:eastAsia="Arial Unicode MS" w:cs="Arial"/>
                <w:color w:val="000000"/>
                <w:sz w:val="18"/>
                <w:szCs w:val="18"/>
                <w:lang w:val="en-US"/>
              </w:rPr>
              <w:t xml:space="preserve">current </w:t>
            </w:r>
            <w:r w:rsidRPr="00161BBC">
              <w:rPr>
                <w:rFonts w:eastAsia="Arial Unicode MS" w:cs="Arial"/>
                <w:color w:val="000000"/>
                <w:sz w:val="18"/>
                <w:szCs w:val="18"/>
              </w:rPr>
              <w:t>receivables</w:t>
            </w:r>
          </w:p>
        </w:tc>
        <w:tc>
          <w:tcPr>
            <w:tcW w:w="4637" w:type="dxa"/>
          </w:tcPr>
          <w:p w14:paraId="23DF60FF" w14:textId="77777777" w:rsidR="00BE235A" w:rsidRPr="00161BBC" w:rsidRDefault="00BE235A" w:rsidP="00BE235A">
            <w:pPr>
              <w:spacing w:line="240" w:lineRule="auto"/>
              <w:ind w:left="325" w:hanging="325"/>
              <w:rPr>
                <w:rFonts w:eastAsia="Arial Unicode MS" w:cs="Arial"/>
                <w:color w:val="000000"/>
                <w:sz w:val="18"/>
                <w:szCs w:val="18"/>
              </w:rPr>
            </w:pPr>
          </w:p>
        </w:tc>
      </w:tr>
      <w:tr w:rsidR="00BE235A" w:rsidRPr="00161BBC" w14:paraId="5B5F482D" w14:textId="77777777" w:rsidTr="00EB2402">
        <w:tc>
          <w:tcPr>
            <w:tcW w:w="4820" w:type="dxa"/>
          </w:tcPr>
          <w:p w14:paraId="17D57EE7" w14:textId="77777777" w:rsidR="00BE235A" w:rsidRPr="00161BBC" w:rsidRDefault="00BE235A" w:rsidP="00BE235A">
            <w:pPr>
              <w:spacing w:line="240" w:lineRule="auto"/>
              <w:ind w:left="-86" w:right="-72"/>
              <w:rPr>
                <w:rFonts w:eastAsia="Arial Unicode MS" w:cs="Arial"/>
                <w:color w:val="000000"/>
                <w:sz w:val="12"/>
                <w:szCs w:val="12"/>
              </w:rPr>
            </w:pPr>
          </w:p>
        </w:tc>
        <w:tc>
          <w:tcPr>
            <w:tcW w:w="4637" w:type="dxa"/>
          </w:tcPr>
          <w:p w14:paraId="74722E18" w14:textId="77777777" w:rsidR="00BE235A" w:rsidRPr="00161BBC" w:rsidRDefault="00BE235A" w:rsidP="00BE235A">
            <w:pPr>
              <w:spacing w:line="240" w:lineRule="auto"/>
              <w:rPr>
                <w:rFonts w:eastAsia="Arial Unicode MS" w:cs="Arial"/>
                <w:color w:val="000000"/>
                <w:sz w:val="12"/>
                <w:szCs w:val="12"/>
              </w:rPr>
            </w:pPr>
          </w:p>
        </w:tc>
      </w:tr>
      <w:tr w:rsidR="00BE235A" w:rsidRPr="00161BBC" w14:paraId="76A85DD9" w14:textId="77777777" w:rsidTr="00EB2402">
        <w:tc>
          <w:tcPr>
            <w:tcW w:w="4820" w:type="dxa"/>
          </w:tcPr>
          <w:p w14:paraId="7160D11E" w14:textId="77777777" w:rsidR="00BE235A" w:rsidRPr="00161BBC" w:rsidRDefault="00BE235A" w:rsidP="00BE235A">
            <w:pPr>
              <w:spacing w:line="240" w:lineRule="auto"/>
              <w:ind w:left="-86" w:right="-72"/>
              <w:rPr>
                <w:rFonts w:eastAsia="Arial Unicode MS" w:cs="Arial"/>
                <w:color w:val="000000"/>
                <w:sz w:val="18"/>
                <w:szCs w:val="18"/>
              </w:rPr>
            </w:pPr>
            <w:r w:rsidRPr="00161BBC">
              <w:rPr>
                <w:rFonts w:eastAsia="Arial Unicode MS" w:cs="Arial"/>
                <w:color w:val="000000"/>
                <w:sz w:val="18"/>
                <w:szCs w:val="18"/>
              </w:rPr>
              <w:t>Financial liabilities</w:t>
            </w:r>
          </w:p>
        </w:tc>
        <w:tc>
          <w:tcPr>
            <w:tcW w:w="4637" w:type="dxa"/>
          </w:tcPr>
          <w:p w14:paraId="2A4365E2" w14:textId="77777777" w:rsidR="00BE235A" w:rsidRPr="00161BBC" w:rsidRDefault="00BE235A" w:rsidP="00BE235A">
            <w:pPr>
              <w:spacing w:line="240" w:lineRule="auto"/>
              <w:rPr>
                <w:rFonts w:eastAsia="Arial Unicode MS" w:cs="Arial"/>
                <w:color w:val="000000"/>
                <w:sz w:val="18"/>
                <w:szCs w:val="18"/>
              </w:rPr>
            </w:pPr>
            <w:r w:rsidRPr="00161BBC">
              <w:rPr>
                <w:rFonts w:eastAsia="Arial Unicode MS" w:cs="Arial"/>
                <w:color w:val="000000"/>
                <w:sz w:val="18"/>
                <w:szCs w:val="18"/>
              </w:rPr>
              <w:t>Financial liabilities</w:t>
            </w:r>
          </w:p>
        </w:tc>
      </w:tr>
      <w:tr w:rsidR="00BE235A" w:rsidRPr="00161BBC" w14:paraId="1A0AA523" w14:textId="77777777" w:rsidTr="00EB2402">
        <w:tc>
          <w:tcPr>
            <w:tcW w:w="4820" w:type="dxa"/>
          </w:tcPr>
          <w:p w14:paraId="514BDF02" w14:textId="61D992AA" w:rsidR="00BE235A" w:rsidRPr="00161BBC" w:rsidRDefault="00BE235A" w:rsidP="00BE235A">
            <w:pPr>
              <w:spacing w:line="240" w:lineRule="auto"/>
              <w:ind w:left="-86" w:right="-72"/>
              <w:rPr>
                <w:rFonts w:eastAsia="Arial Unicode MS" w:cs="Arial"/>
                <w:color w:val="000000"/>
                <w:sz w:val="18"/>
                <w:szCs w:val="18"/>
              </w:rPr>
            </w:pPr>
            <w:r w:rsidRPr="00161BBC">
              <w:rPr>
                <w:rFonts w:eastAsia="Arial Unicode MS" w:cs="Arial"/>
                <w:color w:val="000000"/>
                <w:sz w:val="18"/>
                <w:szCs w:val="18"/>
              </w:rPr>
              <w:t xml:space="preserve">   - Trade payables   </w:t>
            </w:r>
          </w:p>
        </w:tc>
        <w:tc>
          <w:tcPr>
            <w:tcW w:w="4637" w:type="dxa"/>
          </w:tcPr>
          <w:p w14:paraId="66B71E19" w14:textId="2E483B8F" w:rsidR="00BE235A" w:rsidRPr="00161BBC" w:rsidRDefault="00BE235A" w:rsidP="00BE235A">
            <w:pPr>
              <w:spacing w:line="240" w:lineRule="auto"/>
              <w:rPr>
                <w:rFonts w:eastAsia="Arial Unicode MS" w:cs="Arial"/>
                <w:color w:val="000000"/>
                <w:sz w:val="18"/>
                <w:szCs w:val="18"/>
              </w:rPr>
            </w:pPr>
            <w:r w:rsidRPr="00161BBC">
              <w:rPr>
                <w:rFonts w:eastAsia="Arial Unicode MS" w:cs="Arial"/>
                <w:color w:val="000000"/>
                <w:sz w:val="18"/>
                <w:szCs w:val="18"/>
              </w:rPr>
              <w:t xml:space="preserve">   - Other current payables</w:t>
            </w:r>
          </w:p>
        </w:tc>
      </w:tr>
      <w:tr w:rsidR="00BE235A" w:rsidRPr="00161BBC" w14:paraId="1BFDF20B" w14:textId="77777777" w:rsidTr="00EB2402">
        <w:tc>
          <w:tcPr>
            <w:tcW w:w="4820" w:type="dxa"/>
          </w:tcPr>
          <w:p w14:paraId="34254A5D" w14:textId="72DC6F94" w:rsidR="00BE235A" w:rsidRPr="00161BBC" w:rsidRDefault="00BE235A" w:rsidP="00BE235A">
            <w:pPr>
              <w:spacing w:line="240" w:lineRule="auto"/>
              <w:ind w:left="-86" w:right="-72"/>
              <w:rPr>
                <w:rFonts w:eastAsia="Arial Unicode MS" w:cs="Arial"/>
                <w:color w:val="000000"/>
                <w:sz w:val="18"/>
                <w:szCs w:val="18"/>
              </w:rPr>
            </w:pPr>
            <w:r w:rsidRPr="00161BBC">
              <w:rPr>
                <w:rFonts w:eastAsia="Arial Unicode MS" w:cs="Arial"/>
                <w:color w:val="000000"/>
                <w:sz w:val="18"/>
                <w:szCs w:val="18"/>
              </w:rPr>
              <w:t xml:space="preserve">   - Other current payables</w:t>
            </w:r>
          </w:p>
        </w:tc>
        <w:tc>
          <w:tcPr>
            <w:tcW w:w="4637" w:type="dxa"/>
          </w:tcPr>
          <w:p w14:paraId="15A2A76E" w14:textId="28DF3CF6" w:rsidR="00BE235A" w:rsidRPr="00161BBC" w:rsidRDefault="00BE235A" w:rsidP="00BE235A">
            <w:pPr>
              <w:spacing w:line="240" w:lineRule="auto"/>
              <w:rPr>
                <w:rFonts w:eastAsia="Arial Unicode MS" w:cs="Arial"/>
                <w:color w:val="000000"/>
                <w:sz w:val="18"/>
                <w:szCs w:val="18"/>
              </w:rPr>
            </w:pPr>
          </w:p>
        </w:tc>
      </w:tr>
      <w:tr w:rsidR="00BE235A" w:rsidRPr="00161BBC" w14:paraId="0E00AFAA" w14:textId="77777777" w:rsidTr="00EB2402">
        <w:tc>
          <w:tcPr>
            <w:tcW w:w="4820" w:type="dxa"/>
          </w:tcPr>
          <w:p w14:paraId="783B439E" w14:textId="60D12B23" w:rsidR="00BE235A" w:rsidRPr="00161BBC" w:rsidRDefault="00BE235A" w:rsidP="00BE235A">
            <w:pPr>
              <w:spacing w:line="240" w:lineRule="auto"/>
              <w:ind w:left="-86" w:right="-72"/>
              <w:rPr>
                <w:rFonts w:eastAsia="Arial Unicode MS" w:cs="Arial"/>
                <w:color w:val="000000"/>
                <w:sz w:val="18"/>
                <w:szCs w:val="18"/>
              </w:rPr>
            </w:pPr>
            <w:r w:rsidRPr="00161BBC">
              <w:rPr>
                <w:rFonts w:eastAsia="Arial Unicode MS" w:cs="Arial"/>
                <w:color w:val="000000"/>
                <w:sz w:val="18"/>
                <w:szCs w:val="18"/>
              </w:rPr>
              <w:t xml:space="preserve">   - Short-term loans from financial institution</w:t>
            </w:r>
            <w:r w:rsidR="00090E6E" w:rsidRPr="00161BBC">
              <w:rPr>
                <w:rFonts w:eastAsia="Arial Unicode MS" w:cs="Arial"/>
                <w:color w:val="000000"/>
                <w:sz w:val="18"/>
                <w:szCs w:val="18"/>
              </w:rPr>
              <w:t>s</w:t>
            </w:r>
            <w:r w:rsidRPr="00161BBC">
              <w:rPr>
                <w:rFonts w:eastAsia="Arial Unicode MS" w:cs="Arial"/>
                <w:color w:val="000000"/>
                <w:sz w:val="18"/>
                <w:szCs w:val="18"/>
              </w:rPr>
              <w:t xml:space="preserve">   </w:t>
            </w:r>
          </w:p>
        </w:tc>
        <w:tc>
          <w:tcPr>
            <w:tcW w:w="4637" w:type="dxa"/>
          </w:tcPr>
          <w:p w14:paraId="149E0A60" w14:textId="7ADC03F2" w:rsidR="00BE235A" w:rsidRPr="00161BBC" w:rsidRDefault="00BE235A" w:rsidP="00BE235A">
            <w:pPr>
              <w:spacing w:line="240" w:lineRule="auto"/>
              <w:rPr>
                <w:rFonts w:eastAsia="Arial Unicode MS" w:cs="Arial"/>
                <w:color w:val="000000"/>
                <w:sz w:val="18"/>
                <w:szCs w:val="18"/>
              </w:rPr>
            </w:pPr>
          </w:p>
        </w:tc>
      </w:tr>
      <w:tr w:rsidR="00BE235A" w:rsidRPr="00161BBC" w14:paraId="57D0CDD6" w14:textId="77777777" w:rsidTr="00EB2402">
        <w:tc>
          <w:tcPr>
            <w:tcW w:w="4820" w:type="dxa"/>
          </w:tcPr>
          <w:p w14:paraId="4B5FB55E" w14:textId="23FA33C4" w:rsidR="00BE235A" w:rsidRPr="00161BBC" w:rsidRDefault="00BE235A" w:rsidP="00BE235A">
            <w:pPr>
              <w:spacing w:line="240" w:lineRule="auto"/>
              <w:ind w:left="-86" w:right="-72"/>
              <w:rPr>
                <w:rFonts w:eastAsia="Arial Unicode MS" w:cs="Arial"/>
                <w:color w:val="000000"/>
                <w:sz w:val="18"/>
                <w:szCs w:val="18"/>
                <w:cs/>
              </w:rPr>
            </w:pPr>
            <w:r w:rsidRPr="00161BBC">
              <w:rPr>
                <w:rFonts w:eastAsia="Arial Unicode MS" w:cs="Arial"/>
                <w:color w:val="000000"/>
                <w:sz w:val="18"/>
                <w:szCs w:val="18"/>
              </w:rPr>
              <w:t xml:space="preserve">   - Long-term loan</w:t>
            </w:r>
            <w:r w:rsidR="004A14D6" w:rsidRPr="00161BBC">
              <w:rPr>
                <w:rFonts w:eastAsia="Arial Unicode MS" w:cs="Arial"/>
                <w:color w:val="000000"/>
                <w:sz w:val="18"/>
                <w:szCs w:val="18"/>
              </w:rPr>
              <w:t>s</w:t>
            </w:r>
            <w:r w:rsidRPr="00161BBC">
              <w:rPr>
                <w:rFonts w:eastAsia="Arial Unicode MS" w:cs="Arial"/>
                <w:color w:val="000000"/>
                <w:sz w:val="18"/>
                <w:szCs w:val="18"/>
              </w:rPr>
              <w:t xml:space="preserve"> from other company</w:t>
            </w:r>
          </w:p>
        </w:tc>
        <w:tc>
          <w:tcPr>
            <w:tcW w:w="4637" w:type="dxa"/>
          </w:tcPr>
          <w:p w14:paraId="31BDC239" w14:textId="193914BE" w:rsidR="00BE235A" w:rsidRPr="00161BBC" w:rsidRDefault="00BE235A" w:rsidP="00BE235A">
            <w:pPr>
              <w:spacing w:line="240" w:lineRule="auto"/>
              <w:rPr>
                <w:rFonts w:eastAsia="Arial Unicode MS" w:cs="Arial"/>
                <w:color w:val="000000"/>
                <w:sz w:val="18"/>
                <w:szCs w:val="18"/>
              </w:rPr>
            </w:pPr>
          </w:p>
        </w:tc>
      </w:tr>
    </w:tbl>
    <w:p w14:paraId="5EB10425" w14:textId="77777777" w:rsidR="002A082E" w:rsidRPr="00161BBC" w:rsidRDefault="002A082E" w:rsidP="000803A2">
      <w:pPr>
        <w:spacing w:line="240" w:lineRule="auto"/>
        <w:ind w:left="547" w:hanging="547"/>
        <w:jc w:val="both"/>
        <w:rPr>
          <w:rFonts w:eastAsia="Arial Unicode MS" w:cs="Arial"/>
          <w:b/>
          <w:bCs/>
          <w:color w:val="000000"/>
          <w:sz w:val="16"/>
          <w:szCs w:val="16"/>
        </w:rPr>
      </w:pPr>
    </w:p>
    <w:p w14:paraId="47F8DB74" w14:textId="5EDDBD68" w:rsidR="00032D37" w:rsidRPr="00161BBC" w:rsidRDefault="00032D37" w:rsidP="000803A2">
      <w:pPr>
        <w:spacing w:line="240" w:lineRule="auto"/>
        <w:jc w:val="both"/>
        <w:rPr>
          <w:rFonts w:eastAsia="MS Mincho" w:cs="Arial"/>
          <w:color w:val="000000"/>
          <w:sz w:val="18"/>
          <w:szCs w:val="18"/>
          <w:lang w:val="en-US"/>
        </w:rPr>
      </w:pPr>
      <w:r w:rsidRPr="00161BBC">
        <w:rPr>
          <w:rFonts w:eastAsia="MS Mincho" w:cs="Arial"/>
          <w:color w:val="000000"/>
          <w:sz w:val="18"/>
          <w:szCs w:val="18"/>
          <w:lang w:val="en-US"/>
        </w:rPr>
        <w:t xml:space="preserve">There were no transfers between Levels </w:t>
      </w:r>
      <w:r w:rsidR="00F37003" w:rsidRPr="00161BBC">
        <w:rPr>
          <w:rFonts w:eastAsia="MS Mincho" w:cs="Arial"/>
          <w:color w:val="000000"/>
          <w:sz w:val="18"/>
          <w:szCs w:val="18"/>
        </w:rPr>
        <w:t>1</w:t>
      </w:r>
      <w:r w:rsidRPr="00161BBC">
        <w:rPr>
          <w:rFonts w:eastAsia="MS Mincho" w:cs="Arial"/>
          <w:color w:val="000000"/>
          <w:sz w:val="18"/>
          <w:szCs w:val="18"/>
          <w:lang w:val="en-US"/>
        </w:rPr>
        <w:t xml:space="preserve">, </w:t>
      </w:r>
      <w:r w:rsidR="00F37003" w:rsidRPr="00161BBC">
        <w:rPr>
          <w:rFonts w:eastAsia="MS Mincho" w:cs="Arial"/>
          <w:color w:val="000000"/>
          <w:sz w:val="18"/>
          <w:szCs w:val="18"/>
        </w:rPr>
        <w:t>2</w:t>
      </w:r>
      <w:r w:rsidRPr="00161BBC">
        <w:rPr>
          <w:rFonts w:eastAsia="MS Mincho" w:cs="Arial"/>
          <w:color w:val="000000"/>
          <w:sz w:val="18"/>
          <w:szCs w:val="18"/>
          <w:lang w:val="en-US"/>
        </w:rPr>
        <w:t xml:space="preserve"> and </w:t>
      </w:r>
      <w:r w:rsidR="00F37003" w:rsidRPr="00161BBC">
        <w:rPr>
          <w:rFonts w:eastAsia="MS Mincho" w:cs="Arial"/>
          <w:color w:val="000000"/>
          <w:sz w:val="18"/>
          <w:szCs w:val="18"/>
        </w:rPr>
        <w:t>3</w:t>
      </w:r>
      <w:r w:rsidRPr="00161BBC">
        <w:rPr>
          <w:rFonts w:eastAsia="MS Mincho" w:cs="Arial"/>
          <w:color w:val="000000"/>
          <w:sz w:val="18"/>
          <w:szCs w:val="18"/>
          <w:lang w:val="en-US"/>
        </w:rPr>
        <w:t xml:space="preserve"> of fair value level during the </w:t>
      </w:r>
      <w:r w:rsidR="00704FE3" w:rsidRPr="00161BBC">
        <w:rPr>
          <w:rFonts w:eastAsia="MS Mincho" w:cs="Arial"/>
          <w:color w:val="000000"/>
          <w:sz w:val="18"/>
          <w:szCs w:val="18"/>
          <w:lang w:val="en-US"/>
        </w:rPr>
        <w:t>period</w:t>
      </w:r>
      <w:r w:rsidRPr="00161BBC">
        <w:rPr>
          <w:rFonts w:eastAsia="MS Mincho" w:cs="Arial"/>
          <w:color w:val="000000"/>
          <w:sz w:val="18"/>
          <w:szCs w:val="18"/>
          <w:lang w:val="en-US"/>
        </w:rPr>
        <w:t>.</w:t>
      </w:r>
    </w:p>
    <w:p w14:paraId="3107CD14" w14:textId="77777777" w:rsidR="00032D37" w:rsidRPr="00161BBC" w:rsidRDefault="00032D37" w:rsidP="000803A2">
      <w:pPr>
        <w:spacing w:line="240" w:lineRule="auto"/>
        <w:ind w:left="547" w:hanging="547"/>
        <w:jc w:val="both"/>
        <w:rPr>
          <w:rFonts w:eastAsia="Arial Unicode MS" w:cs="Arial"/>
          <w:color w:val="000000"/>
          <w:sz w:val="16"/>
          <w:szCs w:val="16"/>
        </w:rPr>
      </w:pPr>
    </w:p>
    <w:p w14:paraId="13534D3D" w14:textId="1F0517FF" w:rsidR="002A082E" w:rsidRPr="00161BBC" w:rsidRDefault="00F37003" w:rsidP="000803A2">
      <w:pPr>
        <w:spacing w:line="240" w:lineRule="auto"/>
        <w:ind w:left="540" w:hanging="540"/>
        <w:jc w:val="both"/>
        <w:rPr>
          <w:rFonts w:eastAsia="Arial Unicode MS" w:cs="Arial"/>
          <w:b/>
          <w:bCs/>
          <w:color w:val="000000"/>
          <w:sz w:val="18"/>
          <w:szCs w:val="18"/>
        </w:rPr>
      </w:pPr>
      <w:r w:rsidRPr="00161BBC">
        <w:rPr>
          <w:rFonts w:eastAsia="Arial Unicode MS" w:cs="Arial"/>
          <w:b/>
          <w:bCs/>
          <w:color w:val="000000"/>
          <w:sz w:val="18"/>
          <w:szCs w:val="18"/>
        </w:rPr>
        <w:t>7</w:t>
      </w:r>
      <w:r w:rsidR="00F24A8D" w:rsidRPr="00161BBC">
        <w:rPr>
          <w:rFonts w:eastAsia="Arial Unicode MS" w:cs="Arial"/>
          <w:b/>
          <w:bCs/>
          <w:color w:val="000000"/>
          <w:sz w:val="18"/>
          <w:szCs w:val="18"/>
          <w:cs/>
        </w:rPr>
        <w:t>.</w:t>
      </w:r>
      <w:r w:rsidRPr="00161BBC">
        <w:rPr>
          <w:rFonts w:eastAsia="Arial Unicode MS" w:cs="Arial"/>
          <w:b/>
          <w:bCs/>
          <w:color w:val="000000"/>
          <w:sz w:val="18"/>
          <w:szCs w:val="18"/>
        </w:rPr>
        <w:t>1</w:t>
      </w:r>
      <w:r w:rsidR="00F24A8D" w:rsidRPr="00161BBC">
        <w:rPr>
          <w:rFonts w:eastAsia="Arial Unicode MS" w:cs="Arial"/>
          <w:b/>
          <w:bCs/>
          <w:color w:val="000000"/>
          <w:sz w:val="18"/>
          <w:szCs w:val="18"/>
        </w:rPr>
        <w:tab/>
      </w:r>
      <w:r w:rsidR="002A082E" w:rsidRPr="00161BBC">
        <w:rPr>
          <w:rFonts w:cs="Arial"/>
          <w:b/>
          <w:bCs/>
          <w:color w:val="000000"/>
          <w:spacing w:val="-2"/>
          <w:sz w:val="18"/>
          <w:szCs w:val="18"/>
        </w:rPr>
        <w:t>Valuation</w:t>
      </w:r>
      <w:r w:rsidR="002A082E" w:rsidRPr="00161BBC">
        <w:rPr>
          <w:rFonts w:eastAsia="Arial Unicode MS" w:cs="Arial"/>
          <w:b/>
          <w:bCs/>
          <w:color w:val="000000"/>
          <w:sz w:val="18"/>
          <w:szCs w:val="18"/>
        </w:rPr>
        <w:t xml:space="preserve"> techniques used to measure fair value level </w:t>
      </w:r>
      <w:r w:rsidRPr="00161BBC">
        <w:rPr>
          <w:rFonts w:eastAsia="Arial Unicode MS" w:cs="Arial"/>
          <w:b/>
          <w:bCs/>
          <w:color w:val="000000"/>
          <w:sz w:val="18"/>
          <w:szCs w:val="18"/>
        </w:rPr>
        <w:t>2</w:t>
      </w:r>
    </w:p>
    <w:p w14:paraId="7DC6CFE2" w14:textId="77777777" w:rsidR="002A082E" w:rsidRPr="00161BBC" w:rsidRDefault="002A082E" w:rsidP="000803A2">
      <w:pPr>
        <w:spacing w:line="240" w:lineRule="auto"/>
        <w:ind w:left="547" w:hanging="7"/>
        <w:jc w:val="both"/>
        <w:rPr>
          <w:rFonts w:eastAsia="Arial Unicode MS" w:cs="Arial"/>
          <w:color w:val="000000"/>
          <w:sz w:val="16"/>
          <w:szCs w:val="16"/>
        </w:rPr>
      </w:pPr>
    </w:p>
    <w:p w14:paraId="4F22102E" w14:textId="4F713837" w:rsidR="002A082E" w:rsidRPr="00161BBC" w:rsidRDefault="002A082E" w:rsidP="000803A2">
      <w:pPr>
        <w:spacing w:line="240" w:lineRule="auto"/>
        <w:ind w:left="547" w:hanging="7"/>
        <w:jc w:val="both"/>
        <w:rPr>
          <w:rFonts w:eastAsia="Arial Unicode MS" w:cs="Arial"/>
          <w:color w:val="000000"/>
          <w:sz w:val="18"/>
          <w:szCs w:val="18"/>
        </w:rPr>
      </w:pPr>
      <w:r w:rsidRPr="00161BBC">
        <w:rPr>
          <w:rFonts w:eastAsia="Arial Unicode MS" w:cs="Arial"/>
          <w:color w:val="000000"/>
          <w:sz w:val="18"/>
          <w:szCs w:val="18"/>
        </w:rPr>
        <w:t xml:space="preserve">Valuation techniques used to measure fair value level </w:t>
      </w:r>
      <w:r w:rsidR="00F37003" w:rsidRPr="00161BBC">
        <w:rPr>
          <w:rFonts w:eastAsia="Arial Unicode MS" w:cs="Arial"/>
          <w:color w:val="000000"/>
          <w:sz w:val="18"/>
          <w:szCs w:val="18"/>
        </w:rPr>
        <w:t>2</w:t>
      </w:r>
      <w:r w:rsidRPr="00161BBC">
        <w:rPr>
          <w:rFonts w:eastAsia="Arial Unicode MS" w:cs="Arial"/>
          <w:color w:val="000000"/>
          <w:sz w:val="18"/>
          <w:szCs w:val="18"/>
        </w:rPr>
        <w:t xml:space="preserve"> </w:t>
      </w:r>
      <w:r w:rsidR="001F5C34" w:rsidRPr="00161BBC">
        <w:rPr>
          <w:rFonts w:eastAsia="Arial Unicode MS" w:cs="Arial"/>
          <w:color w:val="000000"/>
          <w:sz w:val="18"/>
          <w:szCs w:val="18"/>
        </w:rPr>
        <w:t>of</w:t>
      </w:r>
      <w:r w:rsidRPr="00161BBC">
        <w:rPr>
          <w:rFonts w:eastAsia="Arial Unicode MS" w:cs="Arial"/>
          <w:color w:val="000000"/>
          <w:sz w:val="18"/>
          <w:szCs w:val="18"/>
        </w:rPr>
        <w:t xml:space="preserve"> derivatives are as follows:</w:t>
      </w:r>
    </w:p>
    <w:p w14:paraId="68D390F2" w14:textId="77777777" w:rsidR="00E86AEB" w:rsidRPr="00161BBC" w:rsidRDefault="00E86AEB" w:rsidP="000803A2">
      <w:pPr>
        <w:spacing w:line="240" w:lineRule="auto"/>
        <w:ind w:left="547" w:hanging="7"/>
        <w:jc w:val="both"/>
        <w:rPr>
          <w:rFonts w:eastAsia="Arial Unicode MS" w:cs="Arial"/>
          <w:color w:val="000000"/>
          <w:sz w:val="16"/>
          <w:szCs w:val="16"/>
        </w:rPr>
      </w:pPr>
    </w:p>
    <w:p w14:paraId="176C84C2" w14:textId="77777777" w:rsidR="002A082E" w:rsidRPr="00161BBC" w:rsidRDefault="002A082E" w:rsidP="000803A2">
      <w:pPr>
        <w:pStyle w:val="ListParagraph"/>
        <w:numPr>
          <w:ilvl w:val="0"/>
          <w:numId w:val="1"/>
        </w:numPr>
        <w:tabs>
          <w:tab w:val="left" w:pos="900"/>
        </w:tabs>
        <w:spacing w:after="0" w:line="240" w:lineRule="auto"/>
        <w:ind w:left="900"/>
        <w:contextualSpacing w:val="0"/>
        <w:jc w:val="both"/>
        <w:rPr>
          <w:rFonts w:ascii="Arial" w:eastAsia="Arial Unicode MS" w:hAnsi="Arial" w:cs="Arial"/>
          <w:color w:val="000000"/>
          <w:sz w:val="18"/>
          <w:szCs w:val="18"/>
          <w:lang w:val="en-GB"/>
        </w:rPr>
      </w:pPr>
      <w:r w:rsidRPr="00161BBC">
        <w:rPr>
          <w:rFonts w:ascii="Arial" w:hAnsi="Arial" w:cs="Arial"/>
          <w:color w:val="000000"/>
          <w:sz w:val="18"/>
          <w:szCs w:val="18"/>
          <w:lang w:val="en-GB"/>
        </w:rPr>
        <w:t xml:space="preserve">Fair value of interest rate swaps </w:t>
      </w:r>
      <w:r w:rsidR="006266AB" w:rsidRPr="00161BBC">
        <w:rPr>
          <w:rFonts w:ascii="Arial" w:hAnsi="Arial" w:cs="Arial"/>
          <w:color w:val="000000"/>
          <w:sz w:val="18"/>
          <w:szCs w:val="18"/>
          <w:lang w:val="en-GB"/>
        </w:rPr>
        <w:t>contract</w:t>
      </w:r>
      <w:r w:rsidRPr="00161BBC">
        <w:rPr>
          <w:rFonts w:ascii="Arial" w:hAnsi="Arial" w:cs="Arial"/>
          <w:color w:val="000000"/>
          <w:sz w:val="18"/>
          <w:szCs w:val="18"/>
          <w:lang w:val="en-GB"/>
        </w:rPr>
        <w:t xml:space="preserve">s is determined using forward interests extracted from observable yield curves. </w:t>
      </w:r>
    </w:p>
    <w:p w14:paraId="392DCF15" w14:textId="77777777" w:rsidR="00FB7A54" w:rsidRPr="00161BBC" w:rsidRDefault="00FB7A54" w:rsidP="000803A2">
      <w:pPr>
        <w:pStyle w:val="ListParagraph"/>
        <w:numPr>
          <w:ilvl w:val="0"/>
          <w:numId w:val="1"/>
        </w:numPr>
        <w:tabs>
          <w:tab w:val="left" w:pos="900"/>
        </w:tabs>
        <w:spacing w:after="0" w:line="240" w:lineRule="auto"/>
        <w:ind w:left="900"/>
        <w:contextualSpacing w:val="0"/>
        <w:jc w:val="both"/>
        <w:rPr>
          <w:rFonts w:ascii="Arial" w:eastAsia="Arial Unicode MS" w:hAnsi="Arial" w:cs="Arial"/>
          <w:color w:val="000000"/>
          <w:sz w:val="18"/>
          <w:szCs w:val="18"/>
          <w:lang w:val="en-GB"/>
        </w:rPr>
      </w:pPr>
      <w:r w:rsidRPr="00161BBC">
        <w:rPr>
          <w:rFonts w:ascii="Arial" w:hAnsi="Arial" w:cs="Arial"/>
          <w:color w:val="000000"/>
          <w:spacing w:val="-4"/>
          <w:sz w:val="18"/>
          <w:szCs w:val="18"/>
          <w:lang w:val="en-GB"/>
        </w:rPr>
        <w:t xml:space="preserve">Fair value of </w:t>
      </w:r>
      <w:r w:rsidR="001B372B" w:rsidRPr="00161BBC">
        <w:rPr>
          <w:rFonts w:ascii="Arial" w:hAnsi="Arial" w:cs="Arial"/>
          <w:color w:val="000000"/>
          <w:spacing w:val="-4"/>
          <w:sz w:val="18"/>
          <w:szCs w:val="18"/>
          <w:lang w:val="en-GB"/>
        </w:rPr>
        <w:t xml:space="preserve">foreign currency forward contracts </w:t>
      </w:r>
      <w:r w:rsidRPr="00161BBC">
        <w:rPr>
          <w:rFonts w:ascii="Arial" w:hAnsi="Arial" w:cs="Arial"/>
          <w:color w:val="000000"/>
          <w:spacing w:val="-4"/>
          <w:sz w:val="18"/>
          <w:szCs w:val="18"/>
          <w:lang w:val="en-GB"/>
        </w:rPr>
        <w:t xml:space="preserve">is determined </w:t>
      </w:r>
      <w:bookmarkStart w:id="3" w:name="_Hlk39407652"/>
      <w:r w:rsidRPr="00161BBC">
        <w:rPr>
          <w:rFonts w:ascii="Arial" w:hAnsi="Arial" w:cs="Arial"/>
          <w:color w:val="000000"/>
          <w:spacing w:val="-4"/>
          <w:sz w:val="18"/>
          <w:szCs w:val="18"/>
          <w:lang w:val="en-GB"/>
        </w:rPr>
        <w:t>using forward exchange rates that are quoted</w:t>
      </w:r>
      <w:r w:rsidRPr="00161BBC">
        <w:rPr>
          <w:rFonts w:ascii="Arial" w:hAnsi="Arial" w:cs="Arial"/>
          <w:color w:val="000000"/>
          <w:sz w:val="18"/>
          <w:szCs w:val="18"/>
          <w:lang w:val="en-GB"/>
        </w:rPr>
        <w:t xml:space="preserve"> in an active market.</w:t>
      </w:r>
      <w:bookmarkEnd w:id="3"/>
    </w:p>
    <w:p w14:paraId="2D6E32D8" w14:textId="601C82C3" w:rsidR="00F24A8D" w:rsidRPr="00161BBC" w:rsidRDefault="002A082E" w:rsidP="000803A2">
      <w:pPr>
        <w:pStyle w:val="ListParagraph"/>
        <w:numPr>
          <w:ilvl w:val="0"/>
          <w:numId w:val="1"/>
        </w:numPr>
        <w:tabs>
          <w:tab w:val="left" w:pos="900"/>
        </w:tabs>
        <w:spacing w:after="0" w:line="240" w:lineRule="auto"/>
        <w:ind w:left="900"/>
        <w:jc w:val="both"/>
        <w:rPr>
          <w:rFonts w:ascii="Arial" w:hAnsi="Arial" w:cs="Arial"/>
          <w:color w:val="000000"/>
          <w:sz w:val="18"/>
          <w:szCs w:val="18"/>
          <w:lang w:val="en-GB"/>
        </w:rPr>
      </w:pPr>
      <w:r w:rsidRPr="00161BBC">
        <w:rPr>
          <w:rFonts w:ascii="Arial" w:hAnsi="Arial" w:cs="Arial"/>
          <w:color w:val="000000"/>
          <w:spacing w:val="-4"/>
          <w:sz w:val="18"/>
          <w:szCs w:val="18"/>
          <w:lang w:val="en-GB"/>
        </w:rPr>
        <w:t xml:space="preserve">Fair value of </w:t>
      </w:r>
      <w:r w:rsidR="001F5C34" w:rsidRPr="00161BBC">
        <w:rPr>
          <w:rFonts w:ascii="Arial" w:hAnsi="Arial" w:cs="Arial"/>
          <w:color w:val="000000"/>
          <w:spacing w:val="-4"/>
          <w:sz w:val="18"/>
          <w:szCs w:val="18"/>
          <w:lang w:val="en-GB"/>
        </w:rPr>
        <w:t>cross currency swap contract</w:t>
      </w:r>
      <w:r w:rsidR="002E1A07" w:rsidRPr="00161BBC">
        <w:rPr>
          <w:rFonts w:ascii="Arial" w:hAnsi="Arial" w:cs="Arial"/>
          <w:color w:val="000000"/>
          <w:spacing w:val="-4"/>
          <w:sz w:val="18"/>
          <w:szCs w:val="18"/>
          <w:lang w:val="en-GB"/>
        </w:rPr>
        <w:t>s</w:t>
      </w:r>
      <w:r w:rsidR="001F5C34" w:rsidRPr="00161BBC">
        <w:rPr>
          <w:rFonts w:ascii="Arial" w:hAnsi="Arial" w:cs="Arial"/>
          <w:color w:val="000000"/>
          <w:spacing w:val="-4"/>
          <w:sz w:val="18"/>
          <w:szCs w:val="18"/>
          <w:lang w:val="en-GB"/>
        </w:rPr>
        <w:t xml:space="preserve"> and </w:t>
      </w:r>
      <w:r w:rsidRPr="00161BBC">
        <w:rPr>
          <w:rFonts w:ascii="Arial" w:eastAsia="Arial Unicode MS" w:hAnsi="Arial" w:cs="Arial"/>
          <w:color w:val="000000"/>
          <w:spacing w:val="-4"/>
          <w:sz w:val="18"/>
          <w:szCs w:val="18"/>
          <w:lang w:val="en-GB"/>
        </w:rPr>
        <w:t>cross currency interest rate swap contracts are</w:t>
      </w:r>
      <w:r w:rsidR="001F5C34" w:rsidRPr="00161BBC">
        <w:rPr>
          <w:rFonts w:ascii="Arial" w:eastAsia="Arial Unicode MS" w:hAnsi="Arial" w:cs="Arial"/>
          <w:color w:val="000000"/>
          <w:spacing w:val="-4"/>
          <w:sz w:val="18"/>
          <w:szCs w:val="18"/>
          <w:lang w:val="en-GB"/>
        </w:rPr>
        <w:t xml:space="preserve"> </w:t>
      </w:r>
      <w:r w:rsidRPr="00161BBC">
        <w:rPr>
          <w:rFonts w:ascii="Arial" w:hAnsi="Arial" w:cs="Arial"/>
          <w:color w:val="000000"/>
          <w:spacing w:val="-4"/>
          <w:sz w:val="18"/>
          <w:szCs w:val="18"/>
          <w:lang w:val="en-GB"/>
        </w:rPr>
        <w:t>determined</w:t>
      </w:r>
      <w:r w:rsidRPr="00161BBC">
        <w:rPr>
          <w:rFonts w:ascii="Arial" w:hAnsi="Arial" w:cs="Arial"/>
          <w:color w:val="000000"/>
          <w:sz w:val="18"/>
          <w:szCs w:val="18"/>
          <w:lang w:val="en-GB"/>
        </w:rPr>
        <w:t xml:space="preserve"> using forward interests extracted from observable yield curves and using forward exchange rates that are quoted in an active market.</w:t>
      </w:r>
    </w:p>
    <w:p w14:paraId="40D165A1" w14:textId="15E0F298" w:rsidR="00834EA5" w:rsidRPr="00161BBC" w:rsidRDefault="00834EA5" w:rsidP="000803A2">
      <w:pPr>
        <w:pStyle w:val="ListParagraph"/>
        <w:numPr>
          <w:ilvl w:val="0"/>
          <w:numId w:val="1"/>
        </w:numPr>
        <w:tabs>
          <w:tab w:val="left" w:pos="900"/>
        </w:tabs>
        <w:spacing w:after="0" w:line="240" w:lineRule="auto"/>
        <w:ind w:left="900"/>
        <w:jc w:val="thaiDistribute"/>
        <w:rPr>
          <w:rFonts w:ascii="Arial" w:hAnsi="Arial" w:cs="Arial"/>
          <w:color w:val="000000"/>
          <w:spacing w:val="-4"/>
          <w:sz w:val="18"/>
          <w:szCs w:val="18"/>
          <w:lang w:val="en-GB"/>
        </w:rPr>
      </w:pPr>
      <w:r w:rsidRPr="00161BBC">
        <w:rPr>
          <w:rFonts w:ascii="Arial" w:hAnsi="Arial" w:cs="Arial"/>
          <w:color w:val="000000"/>
          <w:spacing w:val="-4"/>
          <w:sz w:val="18"/>
          <w:szCs w:val="18"/>
          <w:lang w:val="en-GB"/>
        </w:rPr>
        <w:t>Fai</w:t>
      </w:r>
      <w:r w:rsidR="00E85BE2" w:rsidRPr="00161BBC">
        <w:rPr>
          <w:rFonts w:ascii="Arial" w:hAnsi="Arial" w:cs="Arial"/>
          <w:color w:val="000000"/>
          <w:spacing w:val="-4"/>
          <w:sz w:val="18"/>
          <w:szCs w:val="18"/>
          <w:lang w:val="en-GB"/>
        </w:rPr>
        <w:t>r</w:t>
      </w:r>
      <w:r w:rsidRPr="00161BBC">
        <w:rPr>
          <w:rFonts w:ascii="Arial" w:hAnsi="Arial" w:cs="Arial"/>
          <w:color w:val="000000"/>
          <w:spacing w:val="-4"/>
          <w:sz w:val="18"/>
          <w:szCs w:val="18"/>
          <w:lang w:val="en-GB"/>
        </w:rPr>
        <w:t xml:space="preserve"> value of shareholder loan to related parties and long-term loan from financial institutions are calculated</w:t>
      </w:r>
      <w:r w:rsidR="00E85BE2" w:rsidRPr="00161BBC">
        <w:rPr>
          <w:rFonts w:ascii="Arial" w:hAnsi="Arial" w:cs="Arial"/>
          <w:color w:val="000000"/>
          <w:spacing w:val="-4"/>
          <w:sz w:val="18"/>
          <w:szCs w:val="18"/>
          <w:lang w:val="en-GB"/>
        </w:rPr>
        <w:t xml:space="preserve"> </w:t>
      </w:r>
      <w:r w:rsidRPr="00161BBC">
        <w:rPr>
          <w:rFonts w:ascii="Arial" w:hAnsi="Arial" w:cs="Arial"/>
          <w:color w:val="000000"/>
          <w:spacing w:val="-4"/>
          <w:sz w:val="18"/>
          <w:szCs w:val="18"/>
          <w:lang w:val="en-GB"/>
        </w:rPr>
        <w:t>based on Sole Payment of Principal and Interest (SPPI) discounted with market interest index as of date in financial statement.</w:t>
      </w:r>
    </w:p>
    <w:p w14:paraId="186F6E0A" w14:textId="4BABC516" w:rsidR="00834EA5" w:rsidRPr="00161BBC" w:rsidRDefault="00834EA5" w:rsidP="000803A2">
      <w:pPr>
        <w:pStyle w:val="ListParagraph"/>
        <w:numPr>
          <w:ilvl w:val="0"/>
          <w:numId w:val="1"/>
        </w:numPr>
        <w:tabs>
          <w:tab w:val="left" w:pos="900"/>
        </w:tabs>
        <w:spacing w:after="0" w:line="240" w:lineRule="auto"/>
        <w:ind w:left="900"/>
        <w:jc w:val="both"/>
        <w:rPr>
          <w:rFonts w:ascii="Arial" w:hAnsi="Arial" w:cs="Arial"/>
          <w:color w:val="000000"/>
          <w:sz w:val="18"/>
          <w:szCs w:val="18"/>
          <w:lang w:val="en-GB"/>
        </w:rPr>
      </w:pPr>
      <w:r w:rsidRPr="00161BBC">
        <w:rPr>
          <w:rFonts w:ascii="Arial" w:hAnsi="Arial" w:cs="Arial"/>
          <w:color w:val="000000"/>
          <w:spacing w:val="-4"/>
          <w:sz w:val="18"/>
          <w:szCs w:val="18"/>
          <w:lang w:val="en-GB"/>
        </w:rPr>
        <w:t>The valuation technique used</w:t>
      </w:r>
      <w:r w:rsidRPr="00161BBC">
        <w:rPr>
          <w:rFonts w:ascii="Arial" w:hAnsi="Arial" w:cs="Arial"/>
          <w:color w:val="000000"/>
          <w:sz w:val="18"/>
          <w:szCs w:val="18"/>
          <w:lang w:val="en-GB"/>
        </w:rPr>
        <w:t xml:space="preserve"> to measure fair value of debenture is calculated based on the market price of</w:t>
      </w:r>
      <w:r w:rsidR="00E85BE2" w:rsidRPr="00161BBC">
        <w:rPr>
          <w:rFonts w:ascii="Arial" w:hAnsi="Arial" w:cs="Arial"/>
          <w:color w:val="000000"/>
          <w:sz w:val="18"/>
          <w:szCs w:val="18"/>
          <w:lang w:val="en-GB"/>
        </w:rPr>
        <w:t xml:space="preserve"> </w:t>
      </w:r>
      <w:r w:rsidRPr="00161BBC">
        <w:rPr>
          <w:rFonts w:ascii="Arial" w:hAnsi="Arial" w:cs="Arial"/>
          <w:color w:val="000000"/>
          <w:sz w:val="18"/>
          <w:szCs w:val="18"/>
          <w:lang w:val="en-GB"/>
        </w:rPr>
        <w:t>each debenture published by the Thai Bond Market Association.</w:t>
      </w:r>
    </w:p>
    <w:p w14:paraId="77A1569E" w14:textId="77777777" w:rsidR="00EB788D" w:rsidRPr="00161BBC" w:rsidRDefault="00EB788D" w:rsidP="005657A7">
      <w:pPr>
        <w:spacing w:line="240" w:lineRule="auto"/>
        <w:ind w:left="547" w:hanging="7"/>
        <w:jc w:val="both"/>
        <w:rPr>
          <w:rFonts w:eastAsia="Arial Unicode MS" w:cs="Arial"/>
          <w:color w:val="000000"/>
          <w:sz w:val="16"/>
          <w:szCs w:val="16"/>
        </w:rPr>
      </w:pPr>
    </w:p>
    <w:p w14:paraId="0384D68D" w14:textId="54CFB278" w:rsidR="0082570D" w:rsidRPr="00161BBC" w:rsidRDefault="00F37003" w:rsidP="000803A2">
      <w:pPr>
        <w:spacing w:line="240" w:lineRule="auto"/>
        <w:ind w:left="540" w:hanging="540"/>
        <w:jc w:val="both"/>
        <w:rPr>
          <w:rFonts w:cs="Arial"/>
          <w:color w:val="000000"/>
          <w:sz w:val="18"/>
          <w:szCs w:val="18"/>
        </w:rPr>
      </w:pPr>
      <w:r w:rsidRPr="00161BBC">
        <w:rPr>
          <w:rFonts w:eastAsia="Arial Unicode MS" w:cs="Arial"/>
          <w:b/>
          <w:bCs/>
          <w:color w:val="000000"/>
          <w:sz w:val="18"/>
          <w:szCs w:val="22"/>
        </w:rPr>
        <w:t>7</w:t>
      </w:r>
      <w:r w:rsidR="00F24A8D" w:rsidRPr="00161BBC">
        <w:rPr>
          <w:rFonts w:eastAsia="Arial Unicode MS" w:cs="Arial"/>
          <w:b/>
          <w:bCs/>
          <w:color w:val="000000"/>
          <w:sz w:val="18"/>
          <w:szCs w:val="18"/>
          <w:cs/>
        </w:rPr>
        <w:t>.</w:t>
      </w:r>
      <w:r w:rsidRPr="00161BBC">
        <w:rPr>
          <w:rFonts w:eastAsia="Arial Unicode MS" w:cs="Arial"/>
          <w:b/>
          <w:bCs/>
          <w:color w:val="000000"/>
          <w:sz w:val="18"/>
          <w:szCs w:val="18"/>
        </w:rPr>
        <w:t>2</w:t>
      </w:r>
      <w:r w:rsidR="00F24A8D" w:rsidRPr="00161BBC">
        <w:rPr>
          <w:rFonts w:eastAsia="Arial Unicode MS" w:cs="Arial"/>
          <w:b/>
          <w:bCs/>
          <w:color w:val="000000"/>
          <w:sz w:val="18"/>
          <w:szCs w:val="18"/>
        </w:rPr>
        <w:tab/>
      </w:r>
      <w:r w:rsidR="002A082E" w:rsidRPr="00161BBC">
        <w:rPr>
          <w:rFonts w:cs="Arial"/>
          <w:b/>
          <w:bCs/>
          <w:color w:val="000000"/>
          <w:spacing w:val="-2"/>
          <w:sz w:val="18"/>
          <w:szCs w:val="18"/>
        </w:rPr>
        <w:t>Valuation</w:t>
      </w:r>
      <w:r w:rsidR="002A082E" w:rsidRPr="00161BBC">
        <w:rPr>
          <w:rFonts w:eastAsia="Arial Unicode MS" w:cs="Arial"/>
          <w:b/>
          <w:bCs/>
          <w:color w:val="000000"/>
          <w:sz w:val="18"/>
          <w:szCs w:val="18"/>
        </w:rPr>
        <w:t xml:space="preserve"> techniques used to measure fair value level </w:t>
      </w:r>
      <w:r w:rsidRPr="00161BBC">
        <w:rPr>
          <w:rFonts w:eastAsia="Arial Unicode MS" w:cs="Arial"/>
          <w:b/>
          <w:bCs/>
          <w:color w:val="000000"/>
          <w:sz w:val="18"/>
          <w:szCs w:val="18"/>
        </w:rPr>
        <w:t>3</w:t>
      </w:r>
      <w:r w:rsidR="002A082E" w:rsidRPr="00161BBC">
        <w:rPr>
          <w:rFonts w:cs="Arial"/>
          <w:color w:val="000000"/>
          <w:sz w:val="18"/>
          <w:szCs w:val="18"/>
        </w:rPr>
        <w:t xml:space="preserve"> </w:t>
      </w:r>
    </w:p>
    <w:p w14:paraId="1A27891C" w14:textId="77777777" w:rsidR="00E86AEB" w:rsidRPr="00161BBC" w:rsidRDefault="00E86AEB" w:rsidP="005657A7">
      <w:pPr>
        <w:spacing w:line="240" w:lineRule="auto"/>
        <w:ind w:left="547" w:hanging="7"/>
        <w:jc w:val="both"/>
        <w:rPr>
          <w:rFonts w:eastAsia="Arial Unicode MS" w:cs="Arial"/>
          <w:color w:val="000000"/>
          <w:sz w:val="16"/>
          <w:szCs w:val="16"/>
        </w:rPr>
      </w:pPr>
    </w:p>
    <w:p w14:paraId="79C3BF40" w14:textId="7E162E03" w:rsidR="002A082E" w:rsidRPr="00161BBC" w:rsidRDefault="002A082E" w:rsidP="000803A2">
      <w:pPr>
        <w:spacing w:line="240" w:lineRule="auto"/>
        <w:ind w:left="540"/>
        <w:jc w:val="both"/>
        <w:rPr>
          <w:rFonts w:cs="Arial"/>
          <w:color w:val="000000"/>
          <w:sz w:val="18"/>
          <w:szCs w:val="18"/>
        </w:rPr>
      </w:pPr>
      <w:r w:rsidRPr="00161BBC">
        <w:rPr>
          <w:rFonts w:cs="Arial"/>
          <w:color w:val="000000"/>
          <w:sz w:val="18"/>
          <w:szCs w:val="18"/>
        </w:rPr>
        <w:t xml:space="preserve">Changes in level </w:t>
      </w:r>
      <w:r w:rsidR="00F37003" w:rsidRPr="00161BBC">
        <w:rPr>
          <w:rFonts w:cs="Arial"/>
          <w:color w:val="000000"/>
          <w:sz w:val="18"/>
          <w:szCs w:val="18"/>
        </w:rPr>
        <w:t>3</w:t>
      </w:r>
      <w:r w:rsidRPr="00161BBC">
        <w:rPr>
          <w:rFonts w:cs="Arial"/>
          <w:color w:val="000000"/>
          <w:sz w:val="18"/>
          <w:szCs w:val="18"/>
          <w:cs/>
        </w:rPr>
        <w:t xml:space="preserve"> </w:t>
      </w:r>
      <w:r w:rsidR="001B372B" w:rsidRPr="00161BBC">
        <w:rPr>
          <w:rFonts w:cs="Arial"/>
          <w:color w:val="000000"/>
          <w:sz w:val="18"/>
          <w:szCs w:val="18"/>
        </w:rPr>
        <w:t>derivatives</w:t>
      </w:r>
      <w:r w:rsidRPr="00161BBC">
        <w:rPr>
          <w:rFonts w:cs="Arial"/>
          <w:color w:val="000000"/>
          <w:sz w:val="18"/>
          <w:szCs w:val="18"/>
        </w:rPr>
        <w:t xml:space="preserve"> for the </w:t>
      </w:r>
      <w:r w:rsidR="00D41285" w:rsidRPr="00161BBC">
        <w:rPr>
          <w:rFonts w:cs="Arial"/>
          <w:color w:val="000000"/>
          <w:sz w:val="18"/>
          <w:szCs w:val="18"/>
        </w:rPr>
        <w:t>six-month</w:t>
      </w:r>
      <w:r w:rsidR="009A08D4" w:rsidRPr="00161BBC">
        <w:rPr>
          <w:rFonts w:cs="Arial"/>
          <w:color w:val="000000"/>
          <w:sz w:val="18"/>
          <w:szCs w:val="18"/>
        </w:rPr>
        <w:t xml:space="preserve"> period ended </w:t>
      </w:r>
      <w:r w:rsidR="00D41285" w:rsidRPr="00161BBC">
        <w:rPr>
          <w:rFonts w:cs="Arial"/>
          <w:color w:val="000000"/>
          <w:sz w:val="18"/>
          <w:szCs w:val="18"/>
        </w:rPr>
        <w:t>30 June</w:t>
      </w:r>
      <w:r w:rsidR="009A08D4" w:rsidRPr="00161BBC">
        <w:rPr>
          <w:rFonts w:cs="Arial"/>
          <w:color w:val="000000"/>
          <w:sz w:val="18"/>
          <w:szCs w:val="18"/>
        </w:rPr>
        <w:t xml:space="preserve"> </w:t>
      </w:r>
      <w:r w:rsidR="00F37003" w:rsidRPr="00161BBC">
        <w:rPr>
          <w:rFonts w:cs="Arial"/>
          <w:color w:val="000000"/>
          <w:sz w:val="18"/>
          <w:szCs w:val="18"/>
        </w:rPr>
        <w:t>2025</w:t>
      </w:r>
      <w:r w:rsidRPr="00161BBC">
        <w:rPr>
          <w:rFonts w:cs="Arial"/>
          <w:color w:val="000000"/>
          <w:sz w:val="18"/>
          <w:szCs w:val="18"/>
        </w:rPr>
        <w:t xml:space="preserve"> are as follows:</w:t>
      </w:r>
    </w:p>
    <w:p w14:paraId="658CF069" w14:textId="77777777" w:rsidR="002A082E" w:rsidRPr="00161BBC" w:rsidRDefault="002A082E" w:rsidP="005657A7">
      <w:pPr>
        <w:spacing w:line="240" w:lineRule="auto"/>
        <w:ind w:left="547" w:hanging="7"/>
        <w:jc w:val="both"/>
        <w:rPr>
          <w:rFonts w:eastAsia="Arial Unicode MS" w:cs="Arial"/>
          <w:color w:val="000000"/>
          <w:sz w:val="16"/>
          <w:szCs w:val="16"/>
          <w:cs/>
        </w:rPr>
      </w:pPr>
      <w:bookmarkStart w:id="4" w:name="_Hlk37608149"/>
    </w:p>
    <w:bookmarkEnd w:id="4"/>
    <w:tbl>
      <w:tblPr>
        <w:tblW w:w="90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161BBC" w14:paraId="34CD0829" w14:textId="77777777" w:rsidTr="00EB2402">
        <w:tc>
          <w:tcPr>
            <w:tcW w:w="6372" w:type="dxa"/>
            <w:tcBorders>
              <w:top w:val="nil"/>
              <w:left w:val="nil"/>
              <w:bottom w:val="nil"/>
              <w:right w:val="nil"/>
            </w:tcBorders>
            <w:vAlign w:val="bottom"/>
          </w:tcPr>
          <w:p w14:paraId="6AEFD737" w14:textId="77777777" w:rsidR="002A082E" w:rsidRPr="00161BBC" w:rsidRDefault="002A082E" w:rsidP="000803A2">
            <w:pPr>
              <w:spacing w:line="240" w:lineRule="auto"/>
              <w:ind w:left="-16" w:right="-72"/>
              <w:jc w:val="right"/>
              <w:rPr>
                <w:rFonts w:eastAsia="Arial Unicode MS" w:cs="Arial"/>
                <w:b/>
                <w:bCs/>
                <w:color w:val="000000"/>
                <w:sz w:val="18"/>
                <w:szCs w:val="18"/>
              </w:rPr>
            </w:pPr>
          </w:p>
        </w:tc>
        <w:tc>
          <w:tcPr>
            <w:tcW w:w="2638" w:type="dxa"/>
            <w:tcBorders>
              <w:top w:val="nil"/>
              <w:left w:val="nil"/>
              <w:bottom w:val="single" w:sz="4" w:space="0" w:color="auto"/>
              <w:right w:val="nil"/>
            </w:tcBorders>
            <w:vAlign w:val="bottom"/>
          </w:tcPr>
          <w:p w14:paraId="0E20487A" w14:textId="77777777" w:rsidR="002A082E" w:rsidRPr="00161BBC" w:rsidRDefault="002A082E" w:rsidP="000803A2">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 xml:space="preserve">Consolidated </w:t>
            </w:r>
          </w:p>
          <w:p w14:paraId="07892E97" w14:textId="77777777" w:rsidR="002A082E" w:rsidRPr="00161BBC" w:rsidRDefault="002A082E" w:rsidP="000803A2">
            <w:pPr>
              <w:spacing w:line="240" w:lineRule="auto"/>
              <w:ind w:right="-72"/>
              <w:jc w:val="right"/>
              <w:rPr>
                <w:rFonts w:eastAsia="Arial Unicode MS" w:cs="Arial"/>
                <w:b/>
                <w:bCs/>
                <w:color w:val="000000"/>
                <w:sz w:val="18"/>
                <w:szCs w:val="18"/>
                <w:cs/>
              </w:rPr>
            </w:pPr>
            <w:r w:rsidRPr="00161BBC">
              <w:rPr>
                <w:rFonts w:eastAsia="Arial Unicode MS" w:cs="Arial"/>
                <w:b/>
                <w:bCs/>
                <w:color w:val="000000"/>
                <w:sz w:val="18"/>
                <w:szCs w:val="18"/>
              </w:rPr>
              <w:t xml:space="preserve">financial information </w:t>
            </w:r>
          </w:p>
        </w:tc>
      </w:tr>
      <w:tr w:rsidR="00667F01" w:rsidRPr="00161BBC" w14:paraId="6F0899D3" w14:textId="77777777" w:rsidTr="00EB2402">
        <w:tc>
          <w:tcPr>
            <w:tcW w:w="6372" w:type="dxa"/>
            <w:tcBorders>
              <w:top w:val="nil"/>
              <w:left w:val="nil"/>
              <w:bottom w:val="nil"/>
              <w:right w:val="nil"/>
            </w:tcBorders>
            <w:vAlign w:val="bottom"/>
          </w:tcPr>
          <w:p w14:paraId="678C4685" w14:textId="77777777" w:rsidR="00667F01" w:rsidRPr="00161BBC" w:rsidRDefault="00667F01" w:rsidP="000803A2">
            <w:pPr>
              <w:spacing w:line="240" w:lineRule="auto"/>
              <w:ind w:left="-16" w:right="-72"/>
              <w:jc w:val="right"/>
              <w:rPr>
                <w:rFonts w:eastAsia="Arial Unicode MS" w:cs="Arial"/>
                <w:b/>
                <w:bCs/>
                <w:color w:val="000000"/>
                <w:sz w:val="18"/>
                <w:szCs w:val="18"/>
              </w:rPr>
            </w:pPr>
          </w:p>
        </w:tc>
        <w:tc>
          <w:tcPr>
            <w:tcW w:w="2638" w:type="dxa"/>
            <w:tcBorders>
              <w:left w:val="nil"/>
              <w:bottom w:val="single" w:sz="4" w:space="0" w:color="auto"/>
              <w:right w:val="nil"/>
            </w:tcBorders>
            <w:vAlign w:val="bottom"/>
          </w:tcPr>
          <w:p w14:paraId="0B7A5481" w14:textId="77151755" w:rsidR="00667F01" w:rsidRPr="00161BBC" w:rsidRDefault="00667F01" w:rsidP="000803A2">
            <w:pPr>
              <w:spacing w:line="240" w:lineRule="auto"/>
              <w:ind w:right="-72"/>
              <w:jc w:val="right"/>
              <w:rPr>
                <w:rFonts w:eastAsia="Arial Unicode MS" w:cs="Arial"/>
                <w:b/>
                <w:bCs/>
                <w:color w:val="000000"/>
                <w:sz w:val="18"/>
                <w:szCs w:val="18"/>
              </w:rPr>
            </w:pPr>
            <w:r w:rsidRPr="00161BBC">
              <w:rPr>
                <w:rFonts w:eastAsia="Arial Unicode MS" w:cs="Arial"/>
                <w:b/>
                <w:bCs/>
                <w:color w:val="000000"/>
                <w:sz w:val="18"/>
                <w:szCs w:val="18"/>
              </w:rPr>
              <w:t>Liabilities</w:t>
            </w:r>
          </w:p>
        </w:tc>
      </w:tr>
      <w:tr w:rsidR="002A082E" w:rsidRPr="00161BBC" w14:paraId="2EAAC162" w14:textId="77777777" w:rsidTr="00EB2402">
        <w:tc>
          <w:tcPr>
            <w:tcW w:w="6372" w:type="dxa"/>
            <w:tcBorders>
              <w:top w:val="nil"/>
              <w:left w:val="nil"/>
              <w:bottom w:val="nil"/>
              <w:right w:val="nil"/>
            </w:tcBorders>
            <w:vAlign w:val="bottom"/>
          </w:tcPr>
          <w:p w14:paraId="38BED44D" w14:textId="77777777" w:rsidR="002A082E" w:rsidRPr="00161BBC" w:rsidRDefault="002A082E" w:rsidP="000803A2">
            <w:pPr>
              <w:spacing w:line="240" w:lineRule="auto"/>
              <w:ind w:left="-16" w:right="-72"/>
              <w:jc w:val="right"/>
              <w:rPr>
                <w:rFonts w:eastAsia="Arial Unicode MS" w:cs="Arial"/>
                <w:b/>
                <w:bCs/>
                <w:color w:val="000000"/>
                <w:sz w:val="18"/>
                <w:szCs w:val="18"/>
              </w:rPr>
            </w:pPr>
          </w:p>
        </w:tc>
        <w:tc>
          <w:tcPr>
            <w:tcW w:w="2638" w:type="dxa"/>
            <w:tcBorders>
              <w:top w:val="single" w:sz="4" w:space="0" w:color="auto"/>
              <w:left w:val="nil"/>
              <w:bottom w:val="nil"/>
              <w:right w:val="nil"/>
            </w:tcBorders>
            <w:vAlign w:val="bottom"/>
          </w:tcPr>
          <w:p w14:paraId="0BE36BC9" w14:textId="77777777" w:rsidR="002A082E" w:rsidRPr="00161BBC" w:rsidRDefault="0082570D" w:rsidP="000803A2">
            <w:pPr>
              <w:spacing w:line="240" w:lineRule="auto"/>
              <w:ind w:right="-72"/>
              <w:jc w:val="right"/>
              <w:rPr>
                <w:rFonts w:eastAsia="Arial Unicode MS" w:cs="Arial"/>
                <w:b/>
                <w:bCs/>
                <w:color w:val="000000"/>
                <w:sz w:val="18"/>
                <w:szCs w:val="18"/>
                <w:cs/>
              </w:rPr>
            </w:pPr>
            <w:r w:rsidRPr="00161BBC">
              <w:rPr>
                <w:rFonts w:eastAsia="Arial Unicode MS" w:cs="Arial"/>
                <w:b/>
                <w:bCs/>
                <w:color w:val="000000"/>
                <w:sz w:val="18"/>
                <w:szCs w:val="18"/>
              </w:rPr>
              <w:t>Electricity swaption contract</w:t>
            </w:r>
          </w:p>
        </w:tc>
      </w:tr>
      <w:tr w:rsidR="002A082E" w:rsidRPr="00161BBC" w14:paraId="150D5612" w14:textId="77777777" w:rsidTr="00EB2402">
        <w:tc>
          <w:tcPr>
            <w:tcW w:w="6372" w:type="dxa"/>
            <w:tcBorders>
              <w:top w:val="nil"/>
              <w:left w:val="nil"/>
              <w:bottom w:val="nil"/>
              <w:right w:val="nil"/>
            </w:tcBorders>
            <w:vAlign w:val="bottom"/>
          </w:tcPr>
          <w:p w14:paraId="67C98B64" w14:textId="77777777" w:rsidR="002A082E" w:rsidRPr="00161BBC" w:rsidRDefault="002A082E" w:rsidP="000803A2">
            <w:pPr>
              <w:spacing w:line="240" w:lineRule="auto"/>
              <w:ind w:left="-16"/>
              <w:rPr>
                <w:rFonts w:eastAsia="Arial Unicode MS" w:cs="Arial"/>
                <w:color w:val="000000"/>
                <w:sz w:val="18"/>
                <w:szCs w:val="18"/>
              </w:rPr>
            </w:pPr>
          </w:p>
        </w:tc>
        <w:tc>
          <w:tcPr>
            <w:tcW w:w="2638" w:type="dxa"/>
            <w:tcBorders>
              <w:top w:val="nil"/>
              <w:left w:val="nil"/>
              <w:bottom w:val="single" w:sz="4" w:space="0" w:color="auto"/>
              <w:right w:val="nil"/>
            </w:tcBorders>
            <w:vAlign w:val="bottom"/>
          </w:tcPr>
          <w:p w14:paraId="39F55D69" w14:textId="77777777" w:rsidR="002A082E" w:rsidRPr="00161BBC" w:rsidRDefault="002A082E" w:rsidP="000803A2">
            <w:pPr>
              <w:spacing w:line="240" w:lineRule="auto"/>
              <w:ind w:right="-72"/>
              <w:jc w:val="right"/>
              <w:rPr>
                <w:rFonts w:eastAsia="Arial Unicode MS" w:cs="Arial"/>
                <w:b/>
                <w:bCs/>
                <w:color w:val="000000"/>
                <w:sz w:val="18"/>
                <w:szCs w:val="18"/>
                <w:cs/>
              </w:rPr>
            </w:pPr>
            <w:r w:rsidRPr="00161BBC">
              <w:rPr>
                <w:rFonts w:eastAsia="Arial Unicode MS" w:cs="Arial"/>
                <w:b/>
                <w:bCs/>
                <w:color w:val="000000"/>
                <w:sz w:val="18"/>
                <w:szCs w:val="18"/>
              </w:rPr>
              <w:t>Million Baht</w:t>
            </w:r>
          </w:p>
        </w:tc>
      </w:tr>
      <w:tr w:rsidR="002A082E" w:rsidRPr="00161BBC" w14:paraId="42DFAE65" w14:textId="77777777" w:rsidTr="00EB2402">
        <w:tc>
          <w:tcPr>
            <w:tcW w:w="6372" w:type="dxa"/>
            <w:tcBorders>
              <w:top w:val="nil"/>
              <w:left w:val="nil"/>
              <w:bottom w:val="nil"/>
              <w:right w:val="nil"/>
            </w:tcBorders>
            <w:vAlign w:val="bottom"/>
          </w:tcPr>
          <w:p w14:paraId="3BABAA9C" w14:textId="77777777" w:rsidR="002A082E" w:rsidRPr="00161BBC" w:rsidRDefault="002A082E" w:rsidP="000803A2">
            <w:pPr>
              <w:spacing w:line="240" w:lineRule="auto"/>
              <w:ind w:left="-16"/>
              <w:rPr>
                <w:rFonts w:eastAsia="Arial Unicode MS" w:cs="Arial"/>
                <w:color w:val="000000"/>
                <w:sz w:val="12"/>
                <w:szCs w:val="12"/>
              </w:rPr>
            </w:pPr>
          </w:p>
        </w:tc>
        <w:tc>
          <w:tcPr>
            <w:tcW w:w="2638" w:type="dxa"/>
            <w:tcBorders>
              <w:top w:val="single" w:sz="4" w:space="0" w:color="auto"/>
              <w:left w:val="nil"/>
              <w:bottom w:val="nil"/>
              <w:right w:val="nil"/>
            </w:tcBorders>
            <w:vAlign w:val="bottom"/>
          </w:tcPr>
          <w:p w14:paraId="43BCF3BF" w14:textId="77777777" w:rsidR="002A082E" w:rsidRPr="00161BBC" w:rsidRDefault="002A082E" w:rsidP="000803A2">
            <w:pPr>
              <w:spacing w:line="240" w:lineRule="auto"/>
              <w:ind w:right="-72"/>
              <w:jc w:val="right"/>
              <w:rPr>
                <w:rFonts w:eastAsia="Arial Unicode MS" w:cs="Arial"/>
                <w:b/>
                <w:bCs/>
                <w:color w:val="000000"/>
                <w:sz w:val="12"/>
                <w:szCs w:val="12"/>
              </w:rPr>
            </w:pPr>
          </w:p>
        </w:tc>
      </w:tr>
      <w:tr w:rsidR="00C65D64" w:rsidRPr="00161BBC" w14:paraId="0994BC7A" w14:textId="77777777" w:rsidTr="00EB2402">
        <w:tc>
          <w:tcPr>
            <w:tcW w:w="6372" w:type="dxa"/>
            <w:tcBorders>
              <w:top w:val="nil"/>
              <w:left w:val="nil"/>
              <w:bottom w:val="nil"/>
              <w:right w:val="nil"/>
            </w:tcBorders>
            <w:vAlign w:val="bottom"/>
          </w:tcPr>
          <w:p w14:paraId="1A322186" w14:textId="46FB856D" w:rsidR="00C65D64" w:rsidRPr="00161BBC" w:rsidRDefault="00C65D64" w:rsidP="007E6659">
            <w:pPr>
              <w:tabs>
                <w:tab w:val="left" w:pos="3977"/>
              </w:tabs>
              <w:spacing w:line="240" w:lineRule="auto"/>
              <w:ind w:left="11"/>
              <w:rPr>
                <w:rFonts w:eastAsia="Arial Unicode MS" w:cs="Arial"/>
                <w:color w:val="000000"/>
                <w:sz w:val="18"/>
                <w:szCs w:val="18"/>
              </w:rPr>
            </w:pPr>
            <w:r w:rsidRPr="00161BBC">
              <w:rPr>
                <w:rFonts w:eastAsia="Arial Unicode MS" w:cs="Arial"/>
                <w:color w:val="000000"/>
                <w:sz w:val="18"/>
                <w:szCs w:val="18"/>
              </w:rPr>
              <w:t>Opening balance</w:t>
            </w:r>
          </w:p>
        </w:tc>
        <w:tc>
          <w:tcPr>
            <w:tcW w:w="2638" w:type="dxa"/>
            <w:tcBorders>
              <w:top w:val="nil"/>
              <w:left w:val="nil"/>
              <w:bottom w:val="nil"/>
              <w:right w:val="nil"/>
            </w:tcBorders>
            <w:vAlign w:val="bottom"/>
          </w:tcPr>
          <w:p w14:paraId="103CDA70" w14:textId="1FE4DB86" w:rsidR="00C65D64" w:rsidRPr="00161BBC" w:rsidRDefault="00CE4441" w:rsidP="007E6659">
            <w:pPr>
              <w:spacing w:line="240" w:lineRule="auto"/>
              <w:ind w:left="11" w:right="-72"/>
              <w:jc w:val="right"/>
              <w:rPr>
                <w:rFonts w:eastAsia="Arial Unicode MS" w:cs="Arial"/>
                <w:color w:val="000000"/>
                <w:sz w:val="18"/>
                <w:szCs w:val="18"/>
              </w:rPr>
            </w:pPr>
            <w:r w:rsidRPr="00161BBC">
              <w:rPr>
                <w:rFonts w:eastAsia="Arial Unicode MS" w:cs="Arial"/>
                <w:color w:val="000000"/>
                <w:sz w:val="18"/>
                <w:szCs w:val="18"/>
              </w:rPr>
              <w:t>(713)</w:t>
            </w:r>
          </w:p>
        </w:tc>
      </w:tr>
      <w:tr w:rsidR="00B66440" w:rsidRPr="00161BBC" w14:paraId="49621CFA" w14:textId="77777777" w:rsidTr="00EB2402">
        <w:tc>
          <w:tcPr>
            <w:tcW w:w="6372" w:type="dxa"/>
            <w:tcBorders>
              <w:top w:val="nil"/>
              <w:left w:val="nil"/>
              <w:bottom w:val="nil"/>
              <w:right w:val="nil"/>
            </w:tcBorders>
            <w:vAlign w:val="bottom"/>
          </w:tcPr>
          <w:p w14:paraId="5F0186D3" w14:textId="6F09BAD2" w:rsidR="00B66440" w:rsidRPr="00161BBC" w:rsidRDefault="00C51303" w:rsidP="007E6659">
            <w:pPr>
              <w:tabs>
                <w:tab w:val="left" w:pos="3977"/>
              </w:tabs>
              <w:spacing w:line="240" w:lineRule="auto"/>
              <w:ind w:left="11"/>
              <w:rPr>
                <w:rFonts w:eastAsia="Arial Unicode MS" w:cs="Arial"/>
                <w:color w:val="000000"/>
                <w:sz w:val="18"/>
                <w:szCs w:val="18"/>
              </w:rPr>
            </w:pPr>
            <w:r w:rsidRPr="00161BBC">
              <w:rPr>
                <w:rFonts w:eastAsia="Arial Unicode MS" w:cs="Arial"/>
                <w:color w:val="000000"/>
                <w:sz w:val="18"/>
                <w:szCs w:val="22"/>
              </w:rPr>
              <w:t xml:space="preserve">Gains recognised </w:t>
            </w:r>
            <w:r w:rsidR="00121D8A" w:rsidRPr="00161BBC">
              <w:rPr>
                <w:rFonts w:eastAsia="Arial Unicode MS" w:cs="Arial"/>
                <w:color w:val="000000"/>
                <w:sz w:val="18"/>
                <w:szCs w:val="18"/>
              </w:rPr>
              <w:t xml:space="preserve">through profit </w:t>
            </w:r>
            <w:r w:rsidR="00C36863" w:rsidRPr="00161BBC">
              <w:rPr>
                <w:rFonts w:eastAsia="Arial Unicode MS" w:cs="Arial"/>
                <w:color w:val="000000"/>
                <w:sz w:val="18"/>
                <w:szCs w:val="18"/>
              </w:rPr>
              <w:t>or</w:t>
            </w:r>
            <w:r w:rsidR="00121D8A" w:rsidRPr="00161BBC">
              <w:rPr>
                <w:rFonts w:eastAsia="Arial Unicode MS" w:cs="Arial"/>
                <w:color w:val="000000"/>
                <w:sz w:val="18"/>
                <w:szCs w:val="18"/>
              </w:rPr>
              <w:t xml:space="preserve"> loss</w:t>
            </w:r>
          </w:p>
        </w:tc>
        <w:tc>
          <w:tcPr>
            <w:tcW w:w="2638" w:type="dxa"/>
            <w:tcBorders>
              <w:top w:val="nil"/>
              <w:left w:val="nil"/>
              <w:bottom w:val="nil"/>
              <w:right w:val="nil"/>
            </w:tcBorders>
            <w:vAlign w:val="bottom"/>
          </w:tcPr>
          <w:p w14:paraId="589E3B9F" w14:textId="4BC1B1C9" w:rsidR="00B66440" w:rsidRPr="00161BBC" w:rsidRDefault="00CE4441" w:rsidP="007E6659">
            <w:pPr>
              <w:spacing w:line="240" w:lineRule="auto"/>
              <w:ind w:left="11" w:right="-72"/>
              <w:jc w:val="right"/>
              <w:rPr>
                <w:rFonts w:eastAsia="Arial Unicode MS" w:cs="Arial"/>
                <w:color w:val="000000"/>
                <w:sz w:val="18"/>
                <w:szCs w:val="18"/>
              </w:rPr>
            </w:pPr>
            <w:r w:rsidRPr="00161BBC">
              <w:rPr>
                <w:rFonts w:eastAsia="Arial Unicode MS" w:cs="Arial"/>
                <w:color w:val="000000"/>
                <w:sz w:val="18"/>
                <w:szCs w:val="18"/>
              </w:rPr>
              <w:t>200</w:t>
            </w:r>
          </w:p>
        </w:tc>
      </w:tr>
      <w:tr w:rsidR="00B66440" w:rsidRPr="00161BBC" w14:paraId="7722B5F0" w14:textId="77777777" w:rsidTr="00EB2402">
        <w:tc>
          <w:tcPr>
            <w:tcW w:w="6372" w:type="dxa"/>
            <w:tcBorders>
              <w:top w:val="nil"/>
              <w:left w:val="nil"/>
              <w:bottom w:val="nil"/>
              <w:right w:val="nil"/>
            </w:tcBorders>
            <w:vAlign w:val="bottom"/>
          </w:tcPr>
          <w:p w14:paraId="49BCE5DB" w14:textId="5C690A27" w:rsidR="00B66440" w:rsidRPr="00161BBC" w:rsidRDefault="00B66440" w:rsidP="007E6659">
            <w:pPr>
              <w:spacing w:line="240" w:lineRule="auto"/>
              <w:ind w:left="11"/>
              <w:rPr>
                <w:rFonts w:eastAsia="Arial Unicode MS" w:cs="Arial"/>
                <w:color w:val="000000"/>
                <w:sz w:val="18"/>
                <w:szCs w:val="22"/>
                <w:lang w:val="en-US"/>
              </w:rPr>
            </w:pPr>
            <w:r w:rsidRPr="00161BBC">
              <w:rPr>
                <w:rFonts w:eastAsia="Arial Unicode MS" w:cs="Arial"/>
                <w:color w:val="000000"/>
                <w:sz w:val="18"/>
                <w:szCs w:val="22"/>
                <w:lang w:val="en-US"/>
              </w:rPr>
              <w:t>Disposal of subsidiaries (Note 12.1.1)</w:t>
            </w:r>
          </w:p>
        </w:tc>
        <w:tc>
          <w:tcPr>
            <w:tcW w:w="2638" w:type="dxa"/>
            <w:tcBorders>
              <w:top w:val="nil"/>
              <w:left w:val="nil"/>
              <w:bottom w:val="nil"/>
              <w:right w:val="nil"/>
            </w:tcBorders>
            <w:vAlign w:val="bottom"/>
          </w:tcPr>
          <w:p w14:paraId="6ECADA39" w14:textId="5715D611" w:rsidR="00B66440" w:rsidRPr="00161BBC" w:rsidRDefault="00CE4441" w:rsidP="007E6659">
            <w:pPr>
              <w:spacing w:line="240" w:lineRule="auto"/>
              <w:ind w:left="11" w:right="-72"/>
              <w:jc w:val="right"/>
              <w:rPr>
                <w:rFonts w:eastAsia="Arial Unicode MS" w:cs="Arial"/>
                <w:color w:val="000000"/>
                <w:sz w:val="18"/>
                <w:szCs w:val="18"/>
              </w:rPr>
            </w:pPr>
            <w:r w:rsidRPr="00161BBC">
              <w:rPr>
                <w:rFonts w:eastAsia="Arial Unicode MS" w:cs="Arial"/>
                <w:color w:val="000000"/>
                <w:sz w:val="18"/>
                <w:szCs w:val="18"/>
              </w:rPr>
              <w:t>517</w:t>
            </w:r>
          </w:p>
        </w:tc>
      </w:tr>
      <w:tr w:rsidR="00B66440" w:rsidRPr="00161BBC" w14:paraId="312787DA" w14:textId="77777777" w:rsidTr="00EB2402">
        <w:tc>
          <w:tcPr>
            <w:tcW w:w="6372" w:type="dxa"/>
            <w:tcBorders>
              <w:top w:val="nil"/>
              <w:left w:val="nil"/>
              <w:bottom w:val="nil"/>
              <w:right w:val="nil"/>
            </w:tcBorders>
            <w:vAlign w:val="bottom"/>
          </w:tcPr>
          <w:p w14:paraId="010A1478" w14:textId="77777777" w:rsidR="00B66440" w:rsidRPr="00161BBC" w:rsidRDefault="00B66440" w:rsidP="007E6659">
            <w:pPr>
              <w:spacing w:line="240" w:lineRule="auto"/>
              <w:ind w:left="11"/>
              <w:rPr>
                <w:rFonts w:eastAsia="Arial Unicode MS" w:cs="Arial"/>
                <w:color w:val="000000"/>
                <w:sz w:val="18"/>
                <w:szCs w:val="18"/>
              </w:rPr>
            </w:pPr>
            <w:r w:rsidRPr="00161BBC">
              <w:rPr>
                <w:rFonts w:eastAsia="Arial Unicode MS" w:cs="Arial"/>
                <w:color w:val="000000"/>
                <w:sz w:val="18"/>
                <w:szCs w:val="18"/>
              </w:rPr>
              <w:t>Exchange difference on translation</w:t>
            </w:r>
          </w:p>
        </w:tc>
        <w:tc>
          <w:tcPr>
            <w:tcW w:w="2638" w:type="dxa"/>
            <w:tcBorders>
              <w:top w:val="nil"/>
              <w:left w:val="nil"/>
              <w:bottom w:val="single" w:sz="4" w:space="0" w:color="auto"/>
              <w:right w:val="nil"/>
            </w:tcBorders>
            <w:vAlign w:val="bottom"/>
          </w:tcPr>
          <w:p w14:paraId="7ABFF504" w14:textId="6C48F43B" w:rsidR="00B66440" w:rsidRPr="00161BBC" w:rsidRDefault="00CE4441" w:rsidP="007E6659">
            <w:pPr>
              <w:spacing w:line="240" w:lineRule="auto"/>
              <w:ind w:left="11" w:right="-72"/>
              <w:jc w:val="right"/>
              <w:rPr>
                <w:rFonts w:eastAsia="Arial Unicode MS" w:cs="Arial"/>
                <w:color w:val="000000"/>
                <w:sz w:val="18"/>
                <w:szCs w:val="18"/>
              </w:rPr>
            </w:pPr>
            <w:r w:rsidRPr="00161BBC">
              <w:rPr>
                <w:rFonts w:eastAsia="Arial Unicode MS" w:cs="Arial"/>
                <w:color w:val="000000"/>
                <w:sz w:val="18"/>
                <w:szCs w:val="18"/>
              </w:rPr>
              <w:t>(4)</w:t>
            </w:r>
          </w:p>
        </w:tc>
      </w:tr>
      <w:tr w:rsidR="00C65D64" w:rsidRPr="00161BBC" w14:paraId="2FC79127" w14:textId="77777777" w:rsidTr="00EB2402">
        <w:tc>
          <w:tcPr>
            <w:tcW w:w="6372" w:type="dxa"/>
            <w:tcBorders>
              <w:top w:val="nil"/>
              <w:left w:val="nil"/>
              <w:bottom w:val="nil"/>
              <w:right w:val="nil"/>
            </w:tcBorders>
            <w:vAlign w:val="bottom"/>
          </w:tcPr>
          <w:p w14:paraId="54937CB4" w14:textId="77777777" w:rsidR="00C65D64" w:rsidRPr="00161BBC" w:rsidRDefault="00C65D64" w:rsidP="007E6659">
            <w:pPr>
              <w:spacing w:line="240" w:lineRule="auto"/>
              <w:ind w:left="11"/>
              <w:rPr>
                <w:rFonts w:eastAsia="Arial Unicode MS" w:cs="Arial"/>
                <w:color w:val="000000"/>
                <w:sz w:val="12"/>
                <w:szCs w:val="12"/>
              </w:rPr>
            </w:pPr>
          </w:p>
        </w:tc>
        <w:tc>
          <w:tcPr>
            <w:tcW w:w="2638" w:type="dxa"/>
            <w:tcBorders>
              <w:top w:val="single" w:sz="4" w:space="0" w:color="auto"/>
              <w:left w:val="nil"/>
              <w:bottom w:val="nil"/>
              <w:right w:val="nil"/>
            </w:tcBorders>
            <w:vAlign w:val="bottom"/>
          </w:tcPr>
          <w:p w14:paraId="3923DC4F" w14:textId="7D8F9A62" w:rsidR="00C65D64" w:rsidRPr="00161BBC" w:rsidRDefault="00C65D64" w:rsidP="007E6659">
            <w:pPr>
              <w:spacing w:line="240" w:lineRule="auto"/>
              <w:ind w:left="11" w:right="-72"/>
              <w:jc w:val="right"/>
              <w:rPr>
                <w:rFonts w:eastAsia="Arial Unicode MS" w:cs="Arial"/>
                <w:b/>
                <w:bCs/>
                <w:color w:val="000000"/>
                <w:sz w:val="12"/>
                <w:szCs w:val="12"/>
              </w:rPr>
            </w:pPr>
          </w:p>
        </w:tc>
      </w:tr>
      <w:tr w:rsidR="00C65D64" w:rsidRPr="00161BBC" w14:paraId="3FCD7B7A" w14:textId="77777777" w:rsidTr="00EB2402">
        <w:tc>
          <w:tcPr>
            <w:tcW w:w="6372" w:type="dxa"/>
            <w:tcBorders>
              <w:top w:val="nil"/>
              <w:left w:val="nil"/>
              <w:bottom w:val="nil"/>
              <w:right w:val="nil"/>
            </w:tcBorders>
            <w:vAlign w:val="bottom"/>
          </w:tcPr>
          <w:p w14:paraId="16183F77" w14:textId="2848FA23" w:rsidR="00C65D64" w:rsidRPr="00161BBC" w:rsidRDefault="00C65D64" w:rsidP="007E6659">
            <w:pPr>
              <w:spacing w:line="240" w:lineRule="auto"/>
              <w:ind w:left="11"/>
              <w:rPr>
                <w:rFonts w:eastAsia="Arial Unicode MS" w:cs="Arial"/>
                <w:color w:val="000000"/>
                <w:sz w:val="18"/>
                <w:szCs w:val="18"/>
              </w:rPr>
            </w:pPr>
            <w:r w:rsidRPr="00161BBC">
              <w:rPr>
                <w:rFonts w:eastAsia="Arial Unicode MS" w:cs="Arial"/>
                <w:color w:val="000000"/>
                <w:sz w:val="18"/>
                <w:szCs w:val="18"/>
              </w:rPr>
              <w:t>Closing balance</w:t>
            </w:r>
          </w:p>
        </w:tc>
        <w:tc>
          <w:tcPr>
            <w:tcW w:w="2638" w:type="dxa"/>
            <w:tcBorders>
              <w:top w:val="nil"/>
              <w:left w:val="nil"/>
              <w:bottom w:val="single" w:sz="4" w:space="0" w:color="auto"/>
              <w:right w:val="nil"/>
            </w:tcBorders>
            <w:vAlign w:val="bottom"/>
          </w:tcPr>
          <w:p w14:paraId="3B4777D8" w14:textId="45CE6F46" w:rsidR="00C65D64" w:rsidRPr="00161BBC" w:rsidRDefault="00CE4441" w:rsidP="007E6659">
            <w:pPr>
              <w:spacing w:line="240" w:lineRule="auto"/>
              <w:ind w:left="11" w:right="-72"/>
              <w:jc w:val="right"/>
              <w:rPr>
                <w:rFonts w:eastAsia="Arial Unicode MS" w:cs="Arial"/>
                <w:color w:val="000000"/>
                <w:sz w:val="18"/>
                <w:szCs w:val="18"/>
              </w:rPr>
            </w:pPr>
            <w:r w:rsidRPr="00161BBC">
              <w:rPr>
                <w:rFonts w:eastAsia="Arial Unicode MS" w:cs="Arial"/>
                <w:color w:val="000000"/>
                <w:sz w:val="18"/>
                <w:szCs w:val="18"/>
              </w:rPr>
              <w:t>-</w:t>
            </w:r>
          </w:p>
        </w:tc>
      </w:tr>
    </w:tbl>
    <w:p w14:paraId="23317EFC" w14:textId="4775B0E4" w:rsidR="003169A9" w:rsidRPr="00161BBC" w:rsidRDefault="003169A9" w:rsidP="005657A7">
      <w:pPr>
        <w:spacing w:line="240" w:lineRule="auto"/>
        <w:ind w:left="547" w:hanging="7"/>
        <w:jc w:val="both"/>
        <w:rPr>
          <w:rFonts w:eastAsia="Arial Unicode MS" w:cs="Arial"/>
          <w:color w:val="000000"/>
          <w:sz w:val="16"/>
          <w:szCs w:val="16"/>
        </w:rPr>
      </w:pPr>
    </w:p>
    <w:p w14:paraId="3CE15A3F" w14:textId="4E792976" w:rsidR="002A082E" w:rsidRPr="00161BBC" w:rsidRDefault="002A082E" w:rsidP="000803A2">
      <w:pPr>
        <w:pStyle w:val="ListParagraph"/>
        <w:spacing w:after="0" w:line="240" w:lineRule="auto"/>
        <w:ind w:left="540"/>
        <w:jc w:val="both"/>
        <w:rPr>
          <w:rFonts w:ascii="Arial" w:hAnsi="Arial" w:cs="Arial"/>
          <w:color w:val="000000"/>
          <w:sz w:val="18"/>
          <w:szCs w:val="18"/>
          <w:lang w:val="en-GB"/>
        </w:rPr>
      </w:pPr>
      <w:r w:rsidRPr="00161BBC">
        <w:rPr>
          <w:rFonts w:ascii="Arial" w:hAnsi="Arial" w:cs="Arial"/>
          <w:color w:val="000000"/>
          <w:sz w:val="18"/>
          <w:szCs w:val="18"/>
          <w:lang w:val="en-GB"/>
        </w:rPr>
        <w:t xml:space="preserve">The following table summarises the quantitative information about the significant unobservable inputs used in level </w:t>
      </w:r>
      <w:r w:rsidR="00F37003" w:rsidRPr="00161BBC">
        <w:rPr>
          <w:rFonts w:ascii="Arial" w:hAnsi="Arial" w:cs="Arial"/>
          <w:color w:val="000000"/>
          <w:sz w:val="18"/>
          <w:szCs w:val="18"/>
          <w:lang w:val="en-GB"/>
        </w:rPr>
        <w:t>3</w:t>
      </w:r>
      <w:r w:rsidRPr="00161BBC">
        <w:rPr>
          <w:rFonts w:ascii="Arial" w:hAnsi="Arial" w:cs="Arial"/>
          <w:color w:val="000000"/>
          <w:sz w:val="18"/>
          <w:szCs w:val="18"/>
          <w:lang w:val="en-GB"/>
        </w:rPr>
        <w:t xml:space="preserve"> fair value measurements.</w:t>
      </w:r>
    </w:p>
    <w:p w14:paraId="2C4FEE6A" w14:textId="77777777" w:rsidR="002A082E" w:rsidRPr="00161BBC" w:rsidRDefault="002A082E" w:rsidP="005657A7">
      <w:pPr>
        <w:spacing w:line="240" w:lineRule="auto"/>
        <w:ind w:left="547" w:hanging="7"/>
        <w:jc w:val="both"/>
        <w:rPr>
          <w:rFonts w:eastAsia="Arial Unicode MS" w:cs="Arial"/>
          <w:color w:val="000000"/>
          <w:sz w:val="16"/>
          <w:szCs w:val="16"/>
        </w:rPr>
      </w:pPr>
    </w:p>
    <w:tbl>
      <w:tblPr>
        <w:tblW w:w="8930" w:type="dxa"/>
        <w:tblInd w:w="540" w:type="dxa"/>
        <w:tblLayout w:type="fixed"/>
        <w:tblLook w:val="04A0" w:firstRow="1" w:lastRow="0" w:firstColumn="1" w:lastColumn="0" w:noHBand="0" w:noVBand="1"/>
      </w:tblPr>
      <w:tblGrid>
        <w:gridCol w:w="1584"/>
        <w:gridCol w:w="1152"/>
        <w:gridCol w:w="1152"/>
        <w:gridCol w:w="2304"/>
        <w:gridCol w:w="1368"/>
        <w:gridCol w:w="1370"/>
      </w:tblGrid>
      <w:tr w:rsidR="002A082E" w:rsidRPr="00161BBC" w14:paraId="18744BCD" w14:textId="77777777" w:rsidTr="00EB2402">
        <w:tc>
          <w:tcPr>
            <w:tcW w:w="8930" w:type="dxa"/>
            <w:gridSpan w:val="6"/>
            <w:tcBorders>
              <w:bottom w:val="single" w:sz="4" w:space="0" w:color="auto"/>
            </w:tcBorders>
            <w:vAlign w:val="center"/>
          </w:tcPr>
          <w:p w14:paraId="117A35F2" w14:textId="77777777" w:rsidR="002A082E" w:rsidRPr="00161BBC" w:rsidRDefault="002A082E" w:rsidP="000803A2">
            <w:pPr>
              <w:spacing w:line="240" w:lineRule="auto"/>
              <w:ind w:left="-72" w:right="-72"/>
              <w:jc w:val="right"/>
              <w:rPr>
                <w:rFonts w:eastAsia="Arial Unicode MS" w:cs="Arial"/>
                <w:b/>
                <w:bCs/>
                <w:color w:val="000000"/>
                <w:sz w:val="17"/>
                <w:szCs w:val="17"/>
              </w:rPr>
            </w:pPr>
            <w:r w:rsidRPr="00161BBC">
              <w:rPr>
                <w:rFonts w:eastAsia="Arial Unicode MS" w:cs="Arial"/>
                <w:b/>
                <w:bCs/>
                <w:color w:val="000000"/>
                <w:sz w:val="17"/>
                <w:szCs w:val="17"/>
              </w:rPr>
              <w:t>Consolidated financial information</w:t>
            </w:r>
          </w:p>
        </w:tc>
      </w:tr>
      <w:tr w:rsidR="002A082E" w:rsidRPr="00161BBC" w14:paraId="51CE2A39" w14:textId="77777777" w:rsidTr="00EB2402">
        <w:tc>
          <w:tcPr>
            <w:tcW w:w="1584" w:type="dxa"/>
            <w:tcBorders>
              <w:top w:val="single" w:sz="4" w:space="0" w:color="auto"/>
            </w:tcBorders>
          </w:tcPr>
          <w:p w14:paraId="408CA481" w14:textId="77777777" w:rsidR="002A082E" w:rsidRPr="00161BBC" w:rsidRDefault="002A082E" w:rsidP="000803A2">
            <w:pPr>
              <w:spacing w:line="240" w:lineRule="auto"/>
              <w:ind w:left="-86"/>
              <w:jc w:val="right"/>
              <w:rPr>
                <w:rFonts w:cs="Arial"/>
                <w:b/>
                <w:bCs/>
                <w:color w:val="000000"/>
                <w:sz w:val="17"/>
                <w:szCs w:val="17"/>
              </w:rPr>
            </w:pPr>
          </w:p>
        </w:tc>
        <w:tc>
          <w:tcPr>
            <w:tcW w:w="2304" w:type="dxa"/>
            <w:gridSpan w:val="2"/>
            <w:tcBorders>
              <w:top w:val="single" w:sz="4" w:space="0" w:color="auto"/>
              <w:bottom w:val="single" w:sz="4" w:space="0" w:color="auto"/>
            </w:tcBorders>
          </w:tcPr>
          <w:p w14:paraId="6E8FC912" w14:textId="77777777" w:rsidR="002A082E" w:rsidRPr="00161BBC" w:rsidRDefault="002A082E" w:rsidP="000803A2">
            <w:pPr>
              <w:spacing w:line="240" w:lineRule="auto"/>
              <w:jc w:val="center"/>
              <w:rPr>
                <w:rFonts w:cs="Arial"/>
                <w:b/>
                <w:bCs/>
                <w:color w:val="000000"/>
                <w:sz w:val="17"/>
                <w:szCs w:val="17"/>
              </w:rPr>
            </w:pPr>
            <w:r w:rsidRPr="00161BBC">
              <w:rPr>
                <w:rFonts w:cs="Arial"/>
                <w:b/>
                <w:bCs/>
                <w:color w:val="000000"/>
                <w:sz w:val="17"/>
                <w:szCs w:val="17"/>
              </w:rPr>
              <w:t>Fair value</w:t>
            </w:r>
          </w:p>
        </w:tc>
        <w:tc>
          <w:tcPr>
            <w:tcW w:w="2304" w:type="dxa"/>
            <w:tcBorders>
              <w:top w:val="single" w:sz="4" w:space="0" w:color="auto"/>
            </w:tcBorders>
          </w:tcPr>
          <w:p w14:paraId="1D219A12" w14:textId="77777777" w:rsidR="002A082E" w:rsidRPr="00161BBC" w:rsidRDefault="002A082E" w:rsidP="000803A2">
            <w:pPr>
              <w:spacing w:line="240" w:lineRule="auto"/>
              <w:jc w:val="right"/>
              <w:rPr>
                <w:rFonts w:cs="Arial"/>
                <w:b/>
                <w:bCs/>
                <w:color w:val="000000"/>
                <w:sz w:val="17"/>
                <w:szCs w:val="17"/>
              </w:rPr>
            </w:pPr>
          </w:p>
        </w:tc>
        <w:tc>
          <w:tcPr>
            <w:tcW w:w="2738" w:type="dxa"/>
            <w:gridSpan w:val="2"/>
            <w:tcBorders>
              <w:top w:val="single" w:sz="4" w:space="0" w:color="auto"/>
              <w:bottom w:val="single" w:sz="4" w:space="0" w:color="auto"/>
            </w:tcBorders>
          </w:tcPr>
          <w:p w14:paraId="2D2078FC" w14:textId="77777777" w:rsidR="002A082E" w:rsidRPr="00161BBC" w:rsidRDefault="002A082E" w:rsidP="000803A2">
            <w:pPr>
              <w:spacing w:line="240" w:lineRule="auto"/>
              <w:jc w:val="center"/>
              <w:rPr>
                <w:rFonts w:cs="Arial"/>
                <w:b/>
                <w:bCs/>
                <w:color w:val="000000"/>
                <w:sz w:val="17"/>
                <w:szCs w:val="17"/>
              </w:rPr>
            </w:pPr>
            <w:r w:rsidRPr="00161BBC">
              <w:rPr>
                <w:rFonts w:cs="Arial"/>
                <w:b/>
                <w:bCs/>
                <w:color w:val="000000"/>
                <w:sz w:val="17"/>
                <w:szCs w:val="17"/>
              </w:rPr>
              <w:t>Range of inputs</w:t>
            </w:r>
          </w:p>
        </w:tc>
      </w:tr>
      <w:tr w:rsidR="005944DB" w:rsidRPr="00161BBC" w14:paraId="11142B2F" w14:textId="77777777" w:rsidTr="00EB2402">
        <w:tc>
          <w:tcPr>
            <w:tcW w:w="1584" w:type="dxa"/>
          </w:tcPr>
          <w:p w14:paraId="6D369BE7" w14:textId="77777777" w:rsidR="005944DB" w:rsidRPr="00161BBC" w:rsidRDefault="005944DB" w:rsidP="000803A2">
            <w:pPr>
              <w:spacing w:line="240" w:lineRule="auto"/>
              <w:ind w:left="-86"/>
              <w:rPr>
                <w:rFonts w:cs="Arial"/>
                <w:b/>
                <w:bCs/>
                <w:color w:val="000000"/>
                <w:sz w:val="17"/>
                <w:szCs w:val="17"/>
              </w:rPr>
            </w:pPr>
            <w:r w:rsidRPr="00161BBC">
              <w:rPr>
                <w:rFonts w:cs="Arial"/>
                <w:b/>
                <w:bCs/>
                <w:color w:val="000000"/>
                <w:sz w:val="17"/>
                <w:szCs w:val="17"/>
              </w:rPr>
              <w:t>As at</w:t>
            </w:r>
          </w:p>
        </w:tc>
        <w:tc>
          <w:tcPr>
            <w:tcW w:w="1152" w:type="dxa"/>
            <w:tcBorders>
              <w:top w:val="single" w:sz="4" w:space="0" w:color="auto"/>
            </w:tcBorders>
          </w:tcPr>
          <w:p w14:paraId="6307ECE5" w14:textId="7375A57E" w:rsidR="005944DB" w:rsidRPr="00161BBC" w:rsidRDefault="00D41285" w:rsidP="000803A2">
            <w:pPr>
              <w:spacing w:line="240" w:lineRule="auto"/>
              <w:ind w:left="-108" w:right="-72"/>
              <w:jc w:val="right"/>
              <w:rPr>
                <w:rFonts w:cs="Arial"/>
                <w:b/>
                <w:bCs/>
                <w:color w:val="000000"/>
                <w:spacing w:val="-2"/>
                <w:sz w:val="17"/>
                <w:szCs w:val="17"/>
              </w:rPr>
            </w:pPr>
            <w:r w:rsidRPr="00161BBC">
              <w:rPr>
                <w:rFonts w:cs="Arial"/>
                <w:b/>
                <w:bCs/>
                <w:color w:val="000000"/>
                <w:spacing w:val="-2"/>
                <w:sz w:val="17"/>
                <w:szCs w:val="17"/>
              </w:rPr>
              <w:t>30 June</w:t>
            </w:r>
          </w:p>
          <w:p w14:paraId="4217F052" w14:textId="34BFCF9E" w:rsidR="005944DB" w:rsidRPr="00161BBC" w:rsidRDefault="00F37003" w:rsidP="000803A2">
            <w:pPr>
              <w:spacing w:line="240" w:lineRule="auto"/>
              <w:ind w:right="-72"/>
              <w:jc w:val="right"/>
              <w:rPr>
                <w:rFonts w:cs="Arial"/>
                <w:b/>
                <w:bCs/>
                <w:color w:val="000000"/>
                <w:spacing w:val="-2"/>
                <w:sz w:val="17"/>
                <w:szCs w:val="17"/>
              </w:rPr>
            </w:pPr>
            <w:r w:rsidRPr="00161BBC">
              <w:rPr>
                <w:rFonts w:cs="Arial"/>
                <w:b/>
                <w:bCs/>
                <w:color w:val="000000"/>
                <w:spacing w:val="-2"/>
                <w:sz w:val="17"/>
                <w:szCs w:val="17"/>
              </w:rPr>
              <w:t>2025</w:t>
            </w:r>
          </w:p>
        </w:tc>
        <w:tc>
          <w:tcPr>
            <w:tcW w:w="1152" w:type="dxa"/>
            <w:tcBorders>
              <w:top w:val="single" w:sz="4" w:space="0" w:color="auto"/>
            </w:tcBorders>
            <w:vAlign w:val="bottom"/>
          </w:tcPr>
          <w:p w14:paraId="2B6B5F8B" w14:textId="01AA6FB4" w:rsidR="005944DB" w:rsidRPr="00161BBC" w:rsidRDefault="00F37003" w:rsidP="00750CCA">
            <w:pPr>
              <w:spacing w:line="240" w:lineRule="auto"/>
              <w:ind w:left="-60" w:right="-72"/>
              <w:jc w:val="right"/>
              <w:rPr>
                <w:rFonts w:cs="Arial"/>
                <w:b/>
                <w:bCs/>
                <w:color w:val="000000"/>
                <w:spacing w:val="-2"/>
                <w:sz w:val="17"/>
                <w:szCs w:val="17"/>
              </w:rPr>
            </w:pPr>
            <w:r w:rsidRPr="00161BBC">
              <w:rPr>
                <w:rFonts w:cs="Arial"/>
                <w:b/>
                <w:bCs/>
                <w:color w:val="000000"/>
                <w:spacing w:val="-2"/>
                <w:sz w:val="17"/>
                <w:szCs w:val="17"/>
              </w:rPr>
              <w:t>31</w:t>
            </w:r>
            <w:r w:rsidR="005944DB" w:rsidRPr="00161BBC">
              <w:rPr>
                <w:rFonts w:cs="Arial"/>
                <w:b/>
                <w:bCs/>
                <w:color w:val="000000"/>
                <w:spacing w:val="-2"/>
                <w:sz w:val="17"/>
                <w:szCs w:val="17"/>
              </w:rPr>
              <w:t xml:space="preserve"> December </w:t>
            </w:r>
            <w:r w:rsidRPr="00161BBC">
              <w:rPr>
                <w:rFonts w:cs="Arial"/>
                <w:b/>
                <w:bCs/>
                <w:color w:val="000000"/>
                <w:spacing w:val="-2"/>
                <w:sz w:val="17"/>
                <w:szCs w:val="17"/>
              </w:rPr>
              <w:t>2024</w:t>
            </w:r>
          </w:p>
        </w:tc>
        <w:tc>
          <w:tcPr>
            <w:tcW w:w="2304" w:type="dxa"/>
            <w:vMerge w:val="restart"/>
            <w:tcBorders>
              <w:bottom w:val="single" w:sz="4" w:space="0" w:color="auto"/>
            </w:tcBorders>
            <w:vAlign w:val="bottom"/>
          </w:tcPr>
          <w:p w14:paraId="513D2499" w14:textId="77777777" w:rsidR="005944DB" w:rsidRPr="00161BBC" w:rsidRDefault="005944DB" w:rsidP="000803A2">
            <w:pPr>
              <w:spacing w:line="240" w:lineRule="auto"/>
              <w:ind w:left="-46" w:right="-123"/>
              <w:jc w:val="center"/>
              <w:rPr>
                <w:rFonts w:cs="Arial"/>
                <w:b/>
                <w:bCs/>
                <w:color w:val="000000"/>
                <w:sz w:val="17"/>
                <w:szCs w:val="17"/>
              </w:rPr>
            </w:pPr>
            <w:r w:rsidRPr="00161BBC">
              <w:rPr>
                <w:rFonts w:cs="Arial"/>
                <w:b/>
                <w:bCs/>
                <w:color w:val="000000"/>
                <w:sz w:val="17"/>
                <w:szCs w:val="17"/>
              </w:rPr>
              <w:t>Unobservable inputs</w:t>
            </w:r>
          </w:p>
        </w:tc>
        <w:tc>
          <w:tcPr>
            <w:tcW w:w="1368" w:type="dxa"/>
            <w:vMerge w:val="restart"/>
            <w:tcBorders>
              <w:top w:val="single" w:sz="4" w:space="0" w:color="auto"/>
              <w:bottom w:val="single" w:sz="4" w:space="0" w:color="auto"/>
            </w:tcBorders>
          </w:tcPr>
          <w:p w14:paraId="310AC6FC" w14:textId="4B433643" w:rsidR="005944DB" w:rsidRPr="00161BBC" w:rsidRDefault="00D41285" w:rsidP="000803A2">
            <w:pPr>
              <w:spacing w:line="240" w:lineRule="auto"/>
              <w:ind w:left="-108" w:right="-72"/>
              <w:jc w:val="right"/>
              <w:rPr>
                <w:rFonts w:cs="Arial"/>
                <w:b/>
                <w:bCs/>
                <w:color w:val="000000"/>
                <w:sz w:val="17"/>
                <w:szCs w:val="17"/>
              </w:rPr>
            </w:pPr>
            <w:r w:rsidRPr="00161BBC">
              <w:rPr>
                <w:rFonts w:cs="Arial"/>
                <w:b/>
                <w:bCs/>
                <w:color w:val="000000"/>
                <w:sz w:val="17"/>
                <w:szCs w:val="17"/>
              </w:rPr>
              <w:t>30 June</w:t>
            </w:r>
          </w:p>
          <w:p w14:paraId="0EB475FD" w14:textId="5BA63E43" w:rsidR="005944DB" w:rsidRPr="00161BBC" w:rsidRDefault="00F37003" w:rsidP="000803A2">
            <w:pPr>
              <w:spacing w:line="240" w:lineRule="auto"/>
              <w:ind w:right="-72"/>
              <w:jc w:val="right"/>
              <w:rPr>
                <w:rFonts w:cs="Arial"/>
                <w:b/>
                <w:bCs/>
                <w:color w:val="000000"/>
                <w:sz w:val="17"/>
                <w:szCs w:val="17"/>
              </w:rPr>
            </w:pPr>
            <w:r w:rsidRPr="00161BBC">
              <w:rPr>
                <w:rFonts w:cs="Arial"/>
                <w:b/>
                <w:bCs/>
                <w:color w:val="000000"/>
                <w:sz w:val="17"/>
                <w:szCs w:val="17"/>
              </w:rPr>
              <w:t>2025</w:t>
            </w:r>
          </w:p>
        </w:tc>
        <w:tc>
          <w:tcPr>
            <w:tcW w:w="1370" w:type="dxa"/>
            <w:vMerge w:val="restart"/>
            <w:tcBorders>
              <w:top w:val="single" w:sz="4" w:space="0" w:color="auto"/>
              <w:bottom w:val="single" w:sz="4" w:space="0" w:color="auto"/>
            </w:tcBorders>
            <w:vAlign w:val="bottom"/>
          </w:tcPr>
          <w:p w14:paraId="53197C85" w14:textId="4F98FCAF" w:rsidR="005944DB" w:rsidRPr="00161BBC" w:rsidRDefault="00F37003" w:rsidP="007A6D19">
            <w:pPr>
              <w:spacing w:line="240" w:lineRule="auto"/>
              <w:ind w:right="-72"/>
              <w:jc w:val="right"/>
              <w:rPr>
                <w:rFonts w:cs="Arial"/>
                <w:b/>
                <w:bCs/>
                <w:color w:val="000000"/>
                <w:sz w:val="17"/>
                <w:szCs w:val="17"/>
              </w:rPr>
            </w:pPr>
            <w:r w:rsidRPr="00161BBC">
              <w:rPr>
                <w:rFonts w:cs="Arial"/>
                <w:b/>
                <w:bCs/>
                <w:color w:val="000000"/>
                <w:sz w:val="17"/>
                <w:szCs w:val="17"/>
              </w:rPr>
              <w:t>31</w:t>
            </w:r>
            <w:r w:rsidR="005944DB" w:rsidRPr="00161BBC">
              <w:rPr>
                <w:rFonts w:cs="Arial"/>
                <w:b/>
                <w:bCs/>
                <w:color w:val="000000"/>
                <w:sz w:val="17"/>
                <w:szCs w:val="17"/>
              </w:rPr>
              <w:t xml:space="preserve"> December </w:t>
            </w:r>
            <w:r w:rsidRPr="00161BBC">
              <w:rPr>
                <w:rFonts w:cs="Arial"/>
                <w:b/>
                <w:bCs/>
                <w:color w:val="000000"/>
                <w:sz w:val="17"/>
                <w:szCs w:val="17"/>
              </w:rPr>
              <w:t>2024</w:t>
            </w:r>
          </w:p>
          <w:p w14:paraId="3C1F1FCF" w14:textId="228947F8" w:rsidR="007A6D19" w:rsidRPr="00161BBC" w:rsidRDefault="007A6D19" w:rsidP="007A6D19">
            <w:pPr>
              <w:spacing w:line="240" w:lineRule="auto"/>
              <w:ind w:right="-72"/>
              <w:jc w:val="right"/>
              <w:rPr>
                <w:rFonts w:cs="Arial"/>
                <w:b/>
                <w:bCs/>
                <w:color w:val="000000"/>
                <w:sz w:val="17"/>
                <w:szCs w:val="17"/>
              </w:rPr>
            </w:pPr>
          </w:p>
        </w:tc>
      </w:tr>
      <w:tr w:rsidR="005944DB" w:rsidRPr="00161BBC" w14:paraId="49D6E0BC" w14:textId="77777777" w:rsidTr="00EB2402">
        <w:tc>
          <w:tcPr>
            <w:tcW w:w="1584" w:type="dxa"/>
          </w:tcPr>
          <w:p w14:paraId="4DC95B87" w14:textId="77777777" w:rsidR="005944DB" w:rsidRPr="00161BBC" w:rsidRDefault="005944DB" w:rsidP="000803A2">
            <w:pPr>
              <w:spacing w:line="240" w:lineRule="auto"/>
              <w:ind w:left="-86"/>
              <w:jc w:val="right"/>
              <w:rPr>
                <w:rFonts w:cs="Arial"/>
                <w:b/>
                <w:bCs/>
                <w:color w:val="000000"/>
                <w:sz w:val="17"/>
                <w:szCs w:val="17"/>
              </w:rPr>
            </w:pPr>
          </w:p>
        </w:tc>
        <w:tc>
          <w:tcPr>
            <w:tcW w:w="1152" w:type="dxa"/>
            <w:tcBorders>
              <w:bottom w:val="single" w:sz="4" w:space="0" w:color="auto"/>
            </w:tcBorders>
          </w:tcPr>
          <w:p w14:paraId="40C91F63" w14:textId="77777777" w:rsidR="005944DB" w:rsidRPr="00161BBC" w:rsidRDefault="005944DB" w:rsidP="000803A2">
            <w:pPr>
              <w:spacing w:line="240" w:lineRule="auto"/>
              <w:ind w:right="-72"/>
              <w:jc w:val="right"/>
              <w:rPr>
                <w:rFonts w:cs="Arial"/>
                <w:b/>
                <w:bCs/>
                <w:color w:val="000000"/>
                <w:sz w:val="17"/>
                <w:szCs w:val="17"/>
              </w:rPr>
            </w:pPr>
            <w:r w:rsidRPr="00161BBC">
              <w:rPr>
                <w:rFonts w:cs="Arial"/>
                <w:b/>
                <w:bCs/>
                <w:color w:val="000000"/>
                <w:sz w:val="17"/>
                <w:szCs w:val="17"/>
              </w:rPr>
              <w:t>Million Baht</w:t>
            </w:r>
          </w:p>
        </w:tc>
        <w:tc>
          <w:tcPr>
            <w:tcW w:w="1152" w:type="dxa"/>
            <w:tcBorders>
              <w:bottom w:val="single" w:sz="4" w:space="0" w:color="auto"/>
            </w:tcBorders>
          </w:tcPr>
          <w:p w14:paraId="7EC5EE88" w14:textId="77777777" w:rsidR="005944DB" w:rsidRPr="00161BBC" w:rsidRDefault="005944DB" w:rsidP="000803A2">
            <w:pPr>
              <w:spacing w:line="240" w:lineRule="auto"/>
              <w:ind w:right="-72"/>
              <w:jc w:val="right"/>
              <w:rPr>
                <w:rFonts w:cs="Arial"/>
                <w:b/>
                <w:bCs/>
                <w:color w:val="000000"/>
                <w:sz w:val="17"/>
                <w:szCs w:val="17"/>
              </w:rPr>
            </w:pPr>
            <w:r w:rsidRPr="00161BBC">
              <w:rPr>
                <w:rFonts w:cs="Arial"/>
                <w:b/>
                <w:bCs/>
                <w:color w:val="000000"/>
                <w:sz w:val="17"/>
                <w:szCs w:val="17"/>
              </w:rPr>
              <w:t>Million Baht</w:t>
            </w:r>
          </w:p>
        </w:tc>
        <w:tc>
          <w:tcPr>
            <w:tcW w:w="2304" w:type="dxa"/>
            <w:vMerge/>
            <w:tcBorders>
              <w:top w:val="single" w:sz="4" w:space="0" w:color="auto"/>
              <w:bottom w:val="single" w:sz="4" w:space="0" w:color="auto"/>
            </w:tcBorders>
          </w:tcPr>
          <w:p w14:paraId="0A5CC1E2" w14:textId="77777777" w:rsidR="005944DB" w:rsidRPr="00161BBC" w:rsidRDefault="005944DB" w:rsidP="000803A2">
            <w:pPr>
              <w:spacing w:line="240" w:lineRule="auto"/>
              <w:ind w:right="-72"/>
              <w:jc w:val="right"/>
              <w:rPr>
                <w:rFonts w:cs="Arial"/>
                <w:b/>
                <w:bCs/>
                <w:color w:val="000000"/>
                <w:sz w:val="17"/>
                <w:szCs w:val="17"/>
              </w:rPr>
            </w:pPr>
          </w:p>
        </w:tc>
        <w:tc>
          <w:tcPr>
            <w:tcW w:w="1368" w:type="dxa"/>
            <w:vMerge/>
            <w:tcBorders>
              <w:top w:val="single" w:sz="4" w:space="0" w:color="auto"/>
              <w:bottom w:val="single" w:sz="4" w:space="0" w:color="auto"/>
            </w:tcBorders>
          </w:tcPr>
          <w:p w14:paraId="2386B2ED" w14:textId="77777777" w:rsidR="005944DB" w:rsidRPr="00161BBC" w:rsidRDefault="005944DB" w:rsidP="000803A2">
            <w:pPr>
              <w:spacing w:line="240" w:lineRule="auto"/>
              <w:ind w:right="-72"/>
              <w:jc w:val="right"/>
              <w:rPr>
                <w:rFonts w:cs="Arial"/>
                <w:color w:val="000000"/>
                <w:sz w:val="17"/>
                <w:szCs w:val="17"/>
              </w:rPr>
            </w:pPr>
          </w:p>
        </w:tc>
        <w:tc>
          <w:tcPr>
            <w:tcW w:w="1370" w:type="dxa"/>
            <w:vMerge/>
            <w:tcBorders>
              <w:top w:val="single" w:sz="4" w:space="0" w:color="auto"/>
              <w:bottom w:val="single" w:sz="4" w:space="0" w:color="auto"/>
            </w:tcBorders>
          </w:tcPr>
          <w:p w14:paraId="018AEDF1" w14:textId="77777777" w:rsidR="005944DB" w:rsidRPr="00161BBC" w:rsidRDefault="005944DB" w:rsidP="000803A2">
            <w:pPr>
              <w:spacing w:line="240" w:lineRule="auto"/>
              <w:ind w:right="-72"/>
              <w:jc w:val="right"/>
              <w:rPr>
                <w:rFonts w:cs="Arial"/>
                <w:color w:val="000000"/>
                <w:sz w:val="17"/>
                <w:szCs w:val="17"/>
              </w:rPr>
            </w:pPr>
          </w:p>
        </w:tc>
      </w:tr>
      <w:tr w:rsidR="005944DB" w:rsidRPr="00161BBC" w14:paraId="46D2A312" w14:textId="77777777" w:rsidTr="00EB2402">
        <w:tc>
          <w:tcPr>
            <w:tcW w:w="1584" w:type="dxa"/>
          </w:tcPr>
          <w:p w14:paraId="53787040" w14:textId="77777777" w:rsidR="005944DB" w:rsidRPr="00161BBC" w:rsidRDefault="005944DB" w:rsidP="000803A2">
            <w:pPr>
              <w:spacing w:line="240" w:lineRule="auto"/>
              <w:ind w:left="-86"/>
              <w:rPr>
                <w:rFonts w:eastAsia="Arial Unicode MS" w:cs="Arial"/>
                <w:color w:val="000000"/>
                <w:spacing w:val="-4"/>
                <w:sz w:val="12"/>
                <w:szCs w:val="12"/>
              </w:rPr>
            </w:pPr>
          </w:p>
        </w:tc>
        <w:tc>
          <w:tcPr>
            <w:tcW w:w="1152" w:type="dxa"/>
            <w:tcBorders>
              <w:top w:val="single" w:sz="4" w:space="0" w:color="auto"/>
            </w:tcBorders>
          </w:tcPr>
          <w:p w14:paraId="4E773864" w14:textId="77777777" w:rsidR="005944DB" w:rsidRPr="00161BBC" w:rsidRDefault="005944DB" w:rsidP="000803A2">
            <w:pPr>
              <w:spacing w:line="240" w:lineRule="auto"/>
              <w:ind w:right="-72"/>
              <w:jc w:val="right"/>
              <w:rPr>
                <w:rFonts w:cs="Arial"/>
                <w:color w:val="000000"/>
                <w:sz w:val="12"/>
                <w:szCs w:val="12"/>
                <w:highlight w:val="yellow"/>
              </w:rPr>
            </w:pPr>
          </w:p>
        </w:tc>
        <w:tc>
          <w:tcPr>
            <w:tcW w:w="1152" w:type="dxa"/>
            <w:tcBorders>
              <w:top w:val="single" w:sz="4" w:space="0" w:color="auto"/>
            </w:tcBorders>
          </w:tcPr>
          <w:p w14:paraId="4EBB38CE" w14:textId="77777777" w:rsidR="005944DB" w:rsidRPr="00161BBC" w:rsidRDefault="005944DB" w:rsidP="000803A2">
            <w:pPr>
              <w:spacing w:line="240" w:lineRule="auto"/>
              <w:ind w:right="-72"/>
              <w:jc w:val="right"/>
              <w:rPr>
                <w:rFonts w:cs="Arial"/>
                <w:color w:val="000000"/>
                <w:sz w:val="12"/>
                <w:szCs w:val="12"/>
              </w:rPr>
            </w:pPr>
          </w:p>
        </w:tc>
        <w:tc>
          <w:tcPr>
            <w:tcW w:w="2304" w:type="dxa"/>
            <w:tcBorders>
              <w:top w:val="single" w:sz="4" w:space="0" w:color="auto"/>
            </w:tcBorders>
          </w:tcPr>
          <w:p w14:paraId="7F7F26ED" w14:textId="77777777" w:rsidR="005944DB" w:rsidRPr="00161BBC" w:rsidRDefault="005944DB" w:rsidP="000803A2">
            <w:pPr>
              <w:spacing w:line="240" w:lineRule="auto"/>
              <w:ind w:left="184" w:hanging="184"/>
              <w:rPr>
                <w:rFonts w:cs="Arial"/>
                <w:color w:val="000000"/>
                <w:sz w:val="12"/>
                <w:szCs w:val="12"/>
              </w:rPr>
            </w:pPr>
          </w:p>
        </w:tc>
        <w:tc>
          <w:tcPr>
            <w:tcW w:w="1368" w:type="dxa"/>
            <w:tcBorders>
              <w:top w:val="single" w:sz="4" w:space="0" w:color="auto"/>
            </w:tcBorders>
          </w:tcPr>
          <w:p w14:paraId="4C05481C" w14:textId="77777777" w:rsidR="005944DB" w:rsidRPr="00161BBC" w:rsidRDefault="005944DB" w:rsidP="000803A2">
            <w:pPr>
              <w:spacing w:line="240" w:lineRule="auto"/>
              <w:ind w:right="-72"/>
              <w:jc w:val="right"/>
              <w:rPr>
                <w:rFonts w:cs="Arial"/>
                <w:color w:val="000000"/>
                <w:sz w:val="12"/>
                <w:szCs w:val="12"/>
              </w:rPr>
            </w:pPr>
          </w:p>
        </w:tc>
        <w:tc>
          <w:tcPr>
            <w:tcW w:w="1370" w:type="dxa"/>
            <w:tcBorders>
              <w:top w:val="single" w:sz="4" w:space="0" w:color="auto"/>
            </w:tcBorders>
          </w:tcPr>
          <w:p w14:paraId="01AC3750" w14:textId="77777777" w:rsidR="005944DB" w:rsidRPr="00161BBC" w:rsidRDefault="005944DB" w:rsidP="000803A2">
            <w:pPr>
              <w:spacing w:line="240" w:lineRule="auto"/>
              <w:ind w:right="-72"/>
              <w:jc w:val="right"/>
              <w:rPr>
                <w:rFonts w:cs="Arial"/>
                <w:color w:val="000000"/>
                <w:sz w:val="12"/>
                <w:szCs w:val="12"/>
              </w:rPr>
            </w:pPr>
          </w:p>
        </w:tc>
      </w:tr>
      <w:tr w:rsidR="00750CCA" w:rsidRPr="00161BBC" w14:paraId="59D7AA8B" w14:textId="77777777" w:rsidTr="00EB2402">
        <w:tc>
          <w:tcPr>
            <w:tcW w:w="1584" w:type="dxa"/>
            <w:vMerge w:val="restart"/>
          </w:tcPr>
          <w:p w14:paraId="19C6CD6C" w14:textId="77777777" w:rsidR="00750CCA" w:rsidRPr="00161BBC" w:rsidRDefault="00750CCA" w:rsidP="00750CCA">
            <w:pPr>
              <w:spacing w:line="240" w:lineRule="auto"/>
              <w:ind w:left="-86" w:right="-93"/>
              <w:rPr>
                <w:rFonts w:eastAsia="Arial Unicode MS" w:cs="Arial"/>
                <w:color w:val="000000"/>
                <w:spacing w:val="-4"/>
                <w:sz w:val="17"/>
                <w:szCs w:val="17"/>
              </w:rPr>
            </w:pPr>
            <w:r w:rsidRPr="00161BBC">
              <w:rPr>
                <w:rFonts w:eastAsia="Arial Unicode MS" w:cs="Arial"/>
                <w:color w:val="000000"/>
                <w:spacing w:val="-4"/>
                <w:sz w:val="17"/>
                <w:szCs w:val="17"/>
              </w:rPr>
              <w:t>Electricity swaption</w:t>
            </w:r>
          </w:p>
          <w:p w14:paraId="7AC37795" w14:textId="680A2DD2" w:rsidR="00750CCA" w:rsidRPr="00161BBC" w:rsidRDefault="00750CCA" w:rsidP="00750CCA">
            <w:pPr>
              <w:spacing w:line="240" w:lineRule="auto"/>
              <w:ind w:left="-86" w:right="-93"/>
              <w:rPr>
                <w:rFonts w:cs="Arial"/>
                <w:color w:val="000000"/>
                <w:sz w:val="17"/>
                <w:szCs w:val="17"/>
              </w:rPr>
            </w:pPr>
            <w:r w:rsidRPr="00161BBC">
              <w:rPr>
                <w:rFonts w:eastAsia="Arial Unicode MS" w:cs="Arial"/>
                <w:color w:val="000000"/>
                <w:spacing w:val="-4"/>
                <w:sz w:val="17"/>
                <w:szCs w:val="17"/>
              </w:rPr>
              <w:t xml:space="preserve">   </w:t>
            </w:r>
            <w:r w:rsidRPr="00161BBC">
              <w:rPr>
                <w:rFonts w:eastAsia="Arial Unicode MS" w:cs="Arial"/>
                <w:color w:val="000000"/>
                <w:spacing w:val="-4"/>
                <w:sz w:val="17"/>
                <w:szCs w:val="21"/>
              </w:rPr>
              <w:t>c</w:t>
            </w:r>
            <w:r w:rsidRPr="00161BBC">
              <w:rPr>
                <w:rFonts w:eastAsia="Arial Unicode MS" w:cs="Arial"/>
                <w:color w:val="000000"/>
                <w:spacing w:val="-4"/>
                <w:sz w:val="17"/>
                <w:szCs w:val="17"/>
              </w:rPr>
              <w:t>ontract</w:t>
            </w:r>
          </w:p>
        </w:tc>
        <w:tc>
          <w:tcPr>
            <w:tcW w:w="1152" w:type="dxa"/>
          </w:tcPr>
          <w:p w14:paraId="37CF76AE" w14:textId="1B8FA361" w:rsidR="00750CCA" w:rsidRPr="00161BBC" w:rsidRDefault="00CE4441" w:rsidP="00750CCA">
            <w:pPr>
              <w:spacing w:line="240" w:lineRule="auto"/>
              <w:ind w:right="-72"/>
              <w:jc w:val="right"/>
              <w:rPr>
                <w:rFonts w:cs="Arial"/>
                <w:color w:val="000000"/>
                <w:sz w:val="17"/>
                <w:szCs w:val="17"/>
                <w:lang w:val="en-US"/>
              </w:rPr>
            </w:pPr>
            <w:r w:rsidRPr="00161BBC">
              <w:rPr>
                <w:rFonts w:cs="Arial"/>
                <w:color w:val="000000"/>
                <w:sz w:val="17"/>
                <w:szCs w:val="17"/>
                <w:lang w:val="en-US"/>
              </w:rPr>
              <w:t>-</w:t>
            </w:r>
          </w:p>
        </w:tc>
        <w:tc>
          <w:tcPr>
            <w:tcW w:w="1152" w:type="dxa"/>
          </w:tcPr>
          <w:p w14:paraId="2D08CC40" w14:textId="1F259062" w:rsidR="00750CCA" w:rsidRPr="00161BBC" w:rsidRDefault="00750CCA" w:rsidP="00750CCA">
            <w:pPr>
              <w:spacing w:line="240" w:lineRule="auto"/>
              <w:ind w:right="-72"/>
              <w:jc w:val="right"/>
              <w:rPr>
                <w:rFonts w:cs="Arial"/>
                <w:color w:val="000000"/>
                <w:sz w:val="17"/>
                <w:szCs w:val="17"/>
              </w:rPr>
            </w:pPr>
            <w:r w:rsidRPr="00161BBC">
              <w:rPr>
                <w:rFonts w:cs="Arial"/>
                <w:color w:val="000000"/>
                <w:sz w:val="17"/>
                <w:szCs w:val="17"/>
              </w:rPr>
              <w:t>(</w:t>
            </w:r>
            <w:r w:rsidR="00F37003" w:rsidRPr="00161BBC">
              <w:rPr>
                <w:rFonts w:cs="Arial"/>
                <w:color w:val="000000"/>
                <w:sz w:val="17"/>
                <w:szCs w:val="17"/>
              </w:rPr>
              <w:t>713</w:t>
            </w:r>
            <w:r w:rsidRPr="00161BBC">
              <w:rPr>
                <w:rFonts w:cs="Arial"/>
                <w:color w:val="000000"/>
                <w:sz w:val="17"/>
                <w:szCs w:val="17"/>
              </w:rPr>
              <w:t>)</w:t>
            </w:r>
          </w:p>
        </w:tc>
        <w:tc>
          <w:tcPr>
            <w:tcW w:w="2304" w:type="dxa"/>
          </w:tcPr>
          <w:p w14:paraId="53BE3155" w14:textId="15284FB8" w:rsidR="00750CCA" w:rsidRPr="00161BBC" w:rsidRDefault="00750CCA" w:rsidP="00750CCA">
            <w:pPr>
              <w:spacing w:line="240" w:lineRule="auto"/>
              <w:ind w:left="-48" w:right="-94"/>
              <w:jc w:val="center"/>
              <w:rPr>
                <w:rFonts w:cs="Arial"/>
                <w:color w:val="000000"/>
                <w:spacing w:val="-4"/>
                <w:sz w:val="17"/>
                <w:szCs w:val="17"/>
              </w:rPr>
            </w:pPr>
            <w:r w:rsidRPr="00161BBC">
              <w:rPr>
                <w:rFonts w:cs="Arial"/>
                <w:color w:val="000000"/>
                <w:spacing w:val="-4"/>
                <w:sz w:val="17"/>
                <w:szCs w:val="17"/>
              </w:rPr>
              <w:t>Growth rate of cash flows</w:t>
            </w:r>
          </w:p>
        </w:tc>
        <w:tc>
          <w:tcPr>
            <w:tcW w:w="1368" w:type="dxa"/>
          </w:tcPr>
          <w:p w14:paraId="42775E19" w14:textId="707B76A2" w:rsidR="00750CCA" w:rsidRPr="00161BBC" w:rsidRDefault="00CE4441" w:rsidP="00750CCA">
            <w:pPr>
              <w:spacing w:line="240" w:lineRule="auto"/>
              <w:ind w:left="-85" w:right="-72"/>
              <w:jc w:val="right"/>
              <w:rPr>
                <w:rFonts w:cs="Arial"/>
                <w:color w:val="000000"/>
                <w:sz w:val="17"/>
                <w:szCs w:val="17"/>
              </w:rPr>
            </w:pPr>
            <w:r w:rsidRPr="00161BBC">
              <w:rPr>
                <w:rFonts w:cs="Arial"/>
                <w:color w:val="000000"/>
                <w:sz w:val="17"/>
                <w:szCs w:val="17"/>
              </w:rPr>
              <w:t>-</w:t>
            </w:r>
          </w:p>
        </w:tc>
        <w:tc>
          <w:tcPr>
            <w:tcW w:w="1370" w:type="dxa"/>
          </w:tcPr>
          <w:p w14:paraId="7861C536" w14:textId="316E828E" w:rsidR="00750CCA" w:rsidRPr="00161BBC" w:rsidRDefault="00F37003" w:rsidP="00750CCA">
            <w:pPr>
              <w:spacing w:line="240" w:lineRule="auto"/>
              <w:ind w:left="-85" w:right="-72"/>
              <w:jc w:val="right"/>
              <w:rPr>
                <w:rFonts w:cs="Arial"/>
                <w:color w:val="000000"/>
                <w:sz w:val="17"/>
                <w:szCs w:val="17"/>
              </w:rPr>
            </w:pPr>
            <w:r w:rsidRPr="00161BBC">
              <w:rPr>
                <w:rFonts w:cs="Arial"/>
                <w:color w:val="000000"/>
                <w:sz w:val="17"/>
                <w:szCs w:val="17"/>
              </w:rPr>
              <w:t>2</w:t>
            </w:r>
            <w:r w:rsidR="00750CCA" w:rsidRPr="00161BBC">
              <w:rPr>
                <w:rFonts w:cs="Arial"/>
                <w:color w:val="000000"/>
                <w:sz w:val="17"/>
                <w:szCs w:val="17"/>
              </w:rPr>
              <w:t>.</w:t>
            </w:r>
            <w:r w:rsidRPr="00161BBC">
              <w:rPr>
                <w:rFonts w:cs="Arial"/>
                <w:color w:val="000000"/>
                <w:sz w:val="17"/>
                <w:szCs w:val="17"/>
              </w:rPr>
              <w:t>50</w:t>
            </w:r>
            <w:r w:rsidR="00750CCA" w:rsidRPr="00161BBC">
              <w:rPr>
                <w:rFonts w:cs="Arial"/>
                <w:color w:val="000000"/>
                <w:sz w:val="17"/>
                <w:szCs w:val="17"/>
              </w:rPr>
              <w:t xml:space="preserve">% - </w:t>
            </w:r>
            <w:r w:rsidRPr="00161BBC">
              <w:rPr>
                <w:rFonts w:cs="Arial"/>
                <w:color w:val="000000"/>
                <w:sz w:val="17"/>
                <w:szCs w:val="17"/>
              </w:rPr>
              <w:t>3</w:t>
            </w:r>
            <w:r w:rsidR="00750CCA" w:rsidRPr="00161BBC">
              <w:rPr>
                <w:rFonts w:cs="Arial"/>
                <w:color w:val="000000"/>
                <w:sz w:val="17"/>
                <w:szCs w:val="17"/>
              </w:rPr>
              <w:t>.</w:t>
            </w:r>
            <w:r w:rsidRPr="00161BBC">
              <w:rPr>
                <w:rFonts w:cs="Arial"/>
                <w:color w:val="000000"/>
                <w:sz w:val="17"/>
                <w:szCs w:val="17"/>
              </w:rPr>
              <w:t>50</w:t>
            </w:r>
            <w:r w:rsidR="00750CCA" w:rsidRPr="00161BBC">
              <w:rPr>
                <w:rFonts w:cs="Arial"/>
                <w:color w:val="000000"/>
                <w:sz w:val="17"/>
                <w:szCs w:val="17"/>
              </w:rPr>
              <w:t>%</w:t>
            </w:r>
          </w:p>
        </w:tc>
      </w:tr>
      <w:tr w:rsidR="00750CCA" w:rsidRPr="00161BBC" w14:paraId="135B7711" w14:textId="77777777" w:rsidTr="00EB2402">
        <w:tc>
          <w:tcPr>
            <w:tcW w:w="1584" w:type="dxa"/>
            <w:vMerge/>
          </w:tcPr>
          <w:p w14:paraId="41B66F23" w14:textId="77777777" w:rsidR="00750CCA" w:rsidRPr="00161BBC" w:rsidRDefault="00750CCA" w:rsidP="00750CCA">
            <w:pPr>
              <w:spacing w:line="240" w:lineRule="auto"/>
              <w:ind w:left="-86"/>
              <w:rPr>
                <w:rFonts w:cs="Arial"/>
                <w:color w:val="000000"/>
                <w:sz w:val="17"/>
                <w:szCs w:val="17"/>
                <w:highlight w:val="lightGray"/>
              </w:rPr>
            </w:pPr>
          </w:p>
        </w:tc>
        <w:tc>
          <w:tcPr>
            <w:tcW w:w="1152" w:type="dxa"/>
          </w:tcPr>
          <w:p w14:paraId="0ED266FD" w14:textId="77777777" w:rsidR="00750CCA" w:rsidRPr="00161BBC" w:rsidRDefault="00750CCA" w:rsidP="00750CCA">
            <w:pPr>
              <w:spacing w:line="240" w:lineRule="auto"/>
              <w:ind w:right="-72"/>
              <w:jc w:val="right"/>
              <w:rPr>
                <w:rFonts w:cs="Arial"/>
                <w:color w:val="000000"/>
                <w:sz w:val="17"/>
                <w:szCs w:val="17"/>
              </w:rPr>
            </w:pPr>
          </w:p>
        </w:tc>
        <w:tc>
          <w:tcPr>
            <w:tcW w:w="1152" w:type="dxa"/>
          </w:tcPr>
          <w:p w14:paraId="38C5A026" w14:textId="77777777" w:rsidR="00750CCA" w:rsidRPr="00161BBC" w:rsidRDefault="00750CCA" w:rsidP="00750CCA">
            <w:pPr>
              <w:spacing w:line="240" w:lineRule="auto"/>
              <w:ind w:right="-72"/>
              <w:jc w:val="right"/>
              <w:rPr>
                <w:rFonts w:cs="Arial"/>
                <w:color w:val="000000"/>
                <w:sz w:val="17"/>
                <w:szCs w:val="17"/>
              </w:rPr>
            </w:pPr>
          </w:p>
        </w:tc>
        <w:tc>
          <w:tcPr>
            <w:tcW w:w="2304" w:type="dxa"/>
          </w:tcPr>
          <w:p w14:paraId="092B2902" w14:textId="228D508C" w:rsidR="00750CCA" w:rsidRPr="00161BBC" w:rsidRDefault="00750CCA" w:rsidP="00750CCA">
            <w:pPr>
              <w:spacing w:line="240" w:lineRule="auto"/>
              <w:ind w:hanging="35"/>
              <w:jc w:val="center"/>
              <w:rPr>
                <w:rFonts w:cs="Arial"/>
                <w:color w:val="000000"/>
                <w:sz w:val="17"/>
                <w:szCs w:val="17"/>
              </w:rPr>
            </w:pPr>
            <w:r w:rsidRPr="00161BBC">
              <w:rPr>
                <w:rFonts w:cs="Arial"/>
                <w:color w:val="000000"/>
                <w:sz w:val="17"/>
                <w:szCs w:val="17"/>
              </w:rPr>
              <w:t>Risk-adjusted discount rate</w:t>
            </w:r>
          </w:p>
        </w:tc>
        <w:tc>
          <w:tcPr>
            <w:tcW w:w="1368" w:type="dxa"/>
            <w:vAlign w:val="bottom"/>
          </w:tcPr>
          <w:p w14:paraId="054BDE2D" w14:textId="4B83201C" w:rsidR="00750CCA" w:rsidRPr="00161BBC" w:rsidRDefault="00CE4441" w:rsidP="00750CCA">
            <w:pPr>
              <w:spacing w:line="240" w:lineRule="auto"/>
              <w:ind w:left="-85" w:right="-72"/>
              <w:jc w:val="right"/>
              <w:rPr>
                <w:rFonts w:cs="Arial"/>
                <w:color w:val="000000"/>
                <w:sz w:val="17"/>
                <w:szCs w:val="17"/>
              </w:rPr>
            </w:pPr>
            <w:r w:rsidRPr="00161BBC">
              <w:rPr>
                <w:rFonts w:cs="Arial"/>
                <w:color w:val="000000"/>
                <w:sz w:val="17"/>
                <w:szCs w:val="17"/>
              </w:rPr>
              <w:t>-</w:t>
            </w:r>
          </w:p>
        </w:tc>
        <w:tc>
          <w:tcPr>
            <w:tcW w:w="1370" w:type="dxa"/>
          </w:tcPr>
          <w:p w14:paraId="22A79DBF" w14:textId="69FC43B8" w:rsidR="00750CCA" w:rsidRPr="00161BBC" w:rsidRDefault="00F37003" w:rsidP="00750CCA">
            <w:pPr>
              <w:spacing w:line="240" w:lineRule="auto"/>
              <w:ind w:left="-85" w:right="-72"/>
              <w:jc w:val="right"/>
              <w:rPr>
                <w:rFonts w:cs="Arial"/>
                <w:color w:val="000000"/>
                <w:sz w:val="17"/>
                <w:szCs w:val="17"/>
              </w:rPr>
            </w:pPr>
            <w:r w:rsidRPr="00161BBC">
              <w:rPr>
                <w:rFonts w:cs="Arial"/>
                <w:color w:val="000000"/>
                <w:sz w:val="17"/>
                <w:szCs w:val="17"/>
              </w:rPr>
              <w:t>4</w:t>
            </w:r>
            <w:r w:rsidR="00750CCA" w:rsidRPr="00161BBC">
              <w:rPr>
                <w:rFonts w:cs="Arial"/>
                <w:color w:val="000000"/>
                <w:sz w:val="17"/>
                <w:szCs w:val="17"/>
              </w:rPr>
              <w:t>.</w:t>
            </w:r>
            <w:r w:rsidRPr="00161BBC">
              <w:rPr>
                <w:rFonts w:cs="Arial"/>
                <w:color w:val="000000"/>
                <w:sz w:val="17"/>
                <w:szCs w:val="17"/>
              </w:rPr>
              <w:t>13</w:t>
            </w:r>
            <w:r w:rsidR="00750CCA" w:rsidRPr="00161BBC">
              <w:rPr>
                <w:rFonts w:cs="Arial"/>
                <w:color w:val="000000"/>
                <w:sz w:val="17"/>
                <w:szCs w:val="17"/>
              </w:rPr>
              <w:t xml:space="preserve">% - </w:t>
            </w:r>
            <w:r w:rsidRPr="00161BBC">
              <w:rPr>
                <w:rFonts w:cs="Arial"/>
                <w:color w:val="000000"/>
                <w:sz w:val="17"/>
                <w:szCs w:val="17"/>
              </w:rPr>
              <w:t>4</w:t>
            </w:r>
            <w:r w:rsidR="00750CCA" w:rsidRPr="00161BBC">
              <w:rPr>
                <w:rFonts w:cs="Arial"/>
                <w:color w:val="000000"/>
                <w:sz w:val="17"/>
                <w:szCs w:val="17"/>
              </w:rPr>
              <w:t>.</w:t>
            </w:r>
            <w:r w:rsidRPr="00161BBC">
              <w:rPr>
                <w:rFonts w:cs="Arial"/>
                <w:color w:val="000000"/>
                <w:sz w:val="17"/>
                <w:szCs w:val="17"/>
              </w:rPr>
              <w:t>54</w:t>
            </w:r>
            <w:r w:rsidR="00750CCA" w:rsidRPr="00161BBC">
              <w:rPr>
                <w:rFonts w:cs="Arial"/>
                <w:color w:val="000000"/>
                <w:sz w:val="17"/>
                <w:szCs w:val="17"/>
              </w:rPr>
              <w:t>%</w:t>
            </w:r>
          </w:p>
        </w:tc>
      </w:tr>
      <w:tr w:rsidR="00750CCA" w:rsidRPr="00161BBC" w14:paraId="2155F4CA" w14:textId="77777777" w:rsidTr="00EB2402">
        <w:tc>
          <w:tcPr>
            <w:tcW w:w="1584" w:type="dxa"/>
          </w:tcPr>
          <w:p w14:paraId="36F37003" w14:textId="77777777" w:rsidR="00750CCA" w:rsidRPr="00161BBC" w:rsidRDefault="00750CCA" w:rsidP="00750CCA">
            <w:pPr>
              <w:spacing w:line="240" w:lineRule="auto"/>
              <w:ind w:left="-86"/>
              <w:rPr>
                <w:rFonts w:cs="Arial"/>
                <w:color w:val="000000"/>
                <w:sz w:val="17"/>
                <w:szCs w:val="17"/>
                <w:highlight w:val="lightGray"/>
              </w:rPr>
            </w:pPr>
          </w:p>
        </w:tc>
        <w:tc>
          <w:tcPr>
            <w:tcW w:w="1152" w:type="dxa"/>
          </w:tcPr>
          <w:p w14:paraId="341CFCB5" w14:textId="77777777" w:rsidR="00750CCA" w:rsidRPr="00161BBC" w:rsidRDefault="00750CCA" w:rsidP="00750CCA">
            <w:pPr>
              <w:spacing w:line="240" w:lineRule="auto"/>
              <w:ind w:right="-72"/>
              <w:jc w:val="right"/>
              <w:rPr>
                <w:rFonts w:cs="Arial"/>
                <w:color w:val="000000"/>
                <w:sz w:val="17"/>
                <w:szCs w:val="17"/>
              </w:rPr>
            </w:pPr>
          </w:p>
        </w:tc>
        <w:tc>
          <w:tcPr>
            <w:tcW w:w="1152" w:type="dxa"/>
          </w:tcPr>
          <w:p w14:paraId="57176885" w14:textId="77777777" w:rsidR="00750CCA" w:rsidRPr="00161BBC" w:rsidRDefault="00750CCA" w:rsidP="00750CCA">
            <w:pPr>
              <w:spacing w:line="240" w:lineRule="auto"/>
              <w:ind w:right="-72"/>
              <w:jc w:val="right"/>
              <w:rPr>
                <w:rFonts w:cs="Arial"/>
                <w:color w:val="000000"/>
                <w:sz w:val="17"/>
                <w:szCs w:val="17"/>
              </w:rPr>
            </w:pPr>
          </w:p>
        </w:tc>
        <w:tc>
          <w:tcPr>
            <w:tcW w:w="2304" w:type="dxa"/>
          </w:tcPr>
          <w:p w14:paraId="169D2BA5" w14:textId="766EA7DC" w:rsidR="00750CCA" w:rsidRPr="00161BBC" w:rsidRDefault="00750CCA" w:rsidP="00750CCA">
            <w:pPr>
              <w:spacing w:line="240" w:lineRule="auto"/>
              <w:ind w:hanging="35"/>
              <w:jc w:val="center"/>
              <w:rPr>
                <w:rFonts w:cs="Arial"/>
                <w:color w:val="000000"/>
                <w:sz w:val="17"/>
                <w:szCs w:val="17"/>
              </w:rPr>
            </w:pPr>
            <w:r w:rsidRPr="00161BBC">
              <w:rPr>
                <w:rFonts w:cs="Arial"/>
                <w:color w:val="000000"/>
                <w:sz w:val="17"/>
                <w:szCs w:val="17"/>
              </w:rPr>
              <w:t>Electricity forward price</w:t>
            </w:r>
          </w:p>
        </w:tc>
        <w:tc>
          <w:tcPr>
            <w:tcW w:w="1368" w:type="dxa"/>
          </w:tcPr>
          <w:p w14:paraId="64821C9F" w14:textId="2D25B6B1" w:rsidR="00750CCA" w:rsidRPr="00161BBC" w:rsidRDefault="00CE4441" w:rsidP="00CE4441">
            <w:pPr>
              <w:spacing w:line="240" w:lineRule="auto"/>
              <w:ind w:left="-85" w:right="-72"/>
              <w:jc w:val="right"/>
              <w:rPr>
                <w:rFonts w:cs="Arial"/>
                <w:color w:val="000000"/>
                <w:sz w:val="17"/>
                <w:szCs w:val="17"/>
              </w:rPr>
            </w:pPr>
            <w:r w:rsidRPr="00161BBC">
              <w:rPr>
                <w:rFonts w:cs="Arial"/>
                <w:color w:val="000000"/>
                <w:sz w:val="17"/>
                <w:szCs w:val="17"/>
              </w:rPr>
              <w:t>-</w:t>
            </w:r>
          </w:p>
        </w:tc>
        <w:tc>
          <w:tcPr>
            <w:tcW w:w="1370" w:type="dxa"/>
          </w:tcPr>
          <w:p w14:paraId="28C4CBB6" w14:textId="60798311" w:rsidR="00750CCA" w:rsidRPr="00161BBC" w:rsidRDefault="00F37003" w:rsidP="00CE4441">
            <w:pPr>
              <w:spacing w:line="240" w:lineRule="auto"/>
              <w:ind w:left="-85" w:right="-72"/>
              <w:jc w:val="right"/>
              <w:rPr>
                <w:rFonts w:cs="Arial"/>
                <w:color w:val="000000"/>
                <w:sz w:val="17"/>
                <w:szCs w:val="17"/>
              </w:rPr>
            </w:pPr>
            <w:r w:rsidRPr="00161BBC">
              <w:rPr>
                <w:rFonts w:cs="Arial"/>
                <w:color w:val="000000"/>
                <w:sz w:val="17"/>
                <w:szCs w:val="17"/>
              </w:rPr>
              <w:t>46</w:t>
            </w:r>
            <w:r w:rsidR="00750CCA" w:rsidRPr="00161BBC">
              <w:rPr>
                <w:rFonts w:cs="Arial"/>
                <w:color w:val="000000"/>
                <w:sz w:val="17"/>
                <w:szCs w:val="17"/>
              </w:rPr>
              <w:t>.</w:t>
            </w:r>
            <w:r w:rsidRPr="00161BBC">
              <w:rPr>
                <w:rFonts w:cs="Arial"/>
                <w:color w:val="000000"/>
                <w:sz w:val="17"/>
                <w:szCs w:val="17"/>
              </w:rPr>
              <w:t>00</w:t>
            </w:r>
            <w:r w:rsidR="00750CCA" w:rsidRPr="00161BBC">
              <w:rPr>
                <w:rFonts w:cs="Arial"/>
                <w:color w:val="000000"/>
                <w:sz w:val="17"/>
                <w:szCs w:val="17"/>
              </w:rPr>
              <w:t xml:space="preserve"> - </w:t>
            </w:r>
            <w:r w:rsidRPr="00161BBC">
              <w:rPr>
                <w:rFonts w:cs="Arial"/>
                <w:color w:val="000000"/>
                <w:sz w:val="17"/>
                <w:szCs w:val="17"/>
              </w:rPr>
              <w:t>153</w:t>
            </w:r>
            <w:r w:rsidR="00750CCA" w:rsidRPr="00161BBC">
              <w:rPr>
                <w:rFonts w:cs="Arial"/>
                <w:color w:val="000000"/>
                <w:sz w:val="17"/>
                <w:szCs w:val="17"/>
              </w:rPr>
              <w:t>.</w:t>
            </w:r>
            <w:r w:rsidRPr="00161BBC">
              <w:rPr>
                <w:rFonts w:cs="Arial"/>
                <w:color w:val="000000"/>
                <w:sz w:val="17"/>
                <w:szCs w:val="17"/>
              </w:rPr>
              <w:t>30</w:t>
            </w:r>
          </w:p>
          <w:p w14:paraId="462F5829" w14:textId="20C7C974" w:rsidR="00750CCA" w:rsidRPr="00161BBC" w:rsidRDefault="00750CCA" w:rsidP="00CE4441">
            <w:pPr>
              <w:spacing w:line="240" w:lineRule="auto"/>
              <w:ind w:left="-85" w:right="-72"/>
              <w:jc w:val="right"/>
              <w:rPr>
                <w:rFonts w:cs="Arial"/>
                <w:color w:val="000000"/>
                <w:sz w:val="17"/>
                <w:szCs w:val="17"/>
              </w:rPr>
            </w:pPr>
            <w:r w:rsidRPr="00161BBC">
              <w:rPr>
                <w:rFonts w:cs="Arial"/>
                <w:color w:val="000000"/>
                <w:sz w:val="17"/>
                <w:szCs w:val="17"/>
              </w:rPr>
              <w:t xml:space="preserve">Australian Dollar  </w:t>
            </w:r>
          </w:p>
        </w:tc>
      </w:tr>
    </w:tbl>
    <w:p w14:paraId="43DF5928" w14:textId="77777777" w:rsidR="002A082E" w:rsidRPr="00161BBC" w:rsidRDefault="00861A9F" w:rsidP="000803A2">
      <w:pPr>
        <w:spacing w:line="240" w:lineRule="auto"/>
        <w:ind w:left="540"/>
        <w:jc w:val="both"/>
        <w:rPr>
          <w:rFonts w:eastAsia="Arial Unicode MS" w:cs="Arial"/>
          <w:color w:val="000000"/>
          <w:sz w:val="18"/>
          <w:szCs w:val="18"/>
        </w:rPr>
      </w:pPr>
      <w:r w:rsidRPr="00161BBC">
        <w:rPr>
          <w:rFonts w:eastAsia="Arial Unicode MS" w:cs="Arial"/>
          <w:color w:val="000000"/>
          <w:sz w:val="14"/>
          <w:szCs w:val="14"/>
          <w:cs/>
        </w:rPr>
        <w:br w:type="page"/>
      </w:r>
    </w:p>
    <w:p w14:paraId="56468B8F" w14:textId="77777777" w:rsidR="00161BBC" w:rsidRPr="00161BBC" w:rsidRDefault="00161BBC" w:rsidP="000803A2">
      <w:pPr>
        <w:pStyle w:val="ListParagraph"/>
        <w:spacing w:after="0" w:line="240" w:lineRule="auto"/>
        <w:ind w:left="540"/>
        <w:contextualSpacing w:val="0"/>
        <w:jc w:val="thaiDistribute"/>
        <w:rPr>
          <w:rFonts w:ascii="Arial" w:hAnsi="Arial" w:cs="Arial"/>
          <w:b/>
          <w:bCs/>
          <w:color w:val="000000"/>
          <w:sz w:val="18"/>
          <w:szCs w:val="18"/>
          <w:lang w:val="en-GB"/>
        </w:rPr>
      </w:pPr>
    </w:p>
    <w:p w14:paraId="1626FD00" w14:textId="75E7BCE5" w:rsidR="000C02AD" w:rsidRPr="00161BBC" w:rsidRDefault="000C02AD" w:rsidP="000803A2">
      <w:pPr>
        <w:pStyle w:val="ListParagraph"/>
        <w:spacing w:after="0" w:line="240" w:lineRule="auto"/>
        <w:ind w:left="540"/>
        <w:contextualSpacing w:val="0"/>
        <w:jc w:val="thaiDistribute"/>
        <w:rPr>
          <w:rFonts w:ascii="Arial" w:hAnsi="Arial" w:cs="Arial"/>
          <w:b/>
          <w:bCs/>
          <w:color w:val="000000"/>
          <w:sz w:val="18"/>
          <w:szCs w:val="18"/>
          <w:lang w:val="en-GB"/>
        </w:rPr>
      </w:pPr>
      <w:r w:rsidRPr="00161BBC">
        <w:rPr>
          <w:rFonts w:ascii="Arial" w:hAnsi="Arial" w:cs="Arial"/>
          <w:b/>
          <w:bCs/>
          <w:color w:val="000000"/>
          <w:sz w:val="18"/>
          <w:szCs w:val="18"/>
          <w:lang w:val="en-GB"/>
        </w:rPr>
        <w:t>The Group’s valuation process</w:t>
      </w:r>
    </w:p>
    <w:p w14:paraId="70C49E59" w14:textId="77777777" w:rsidR="000C02AD" w:rsidRPr="00161BBC" w:rsidRDefault="000C02AD" w:rsidP="000803A2">
      <w:pPr>
        <w:pStyle w:val="ListParagraph"/>
        <w:spacing w:after="0" w:line="240" w:lineRule="auto"/>
        <w:ind w:left="540"/>
        <w:jc w:val="both"/>
        <w:rPr>
          <w:rFonts w:ascii="Arial" w:hAnsi="Arial" w:cs="Arial"/>
          <w:color w:val="000000"/>
          <w:sz w:val="18"/>
          <w:szCs w:val="18"/>
          <w:lang w:val="en-GB"/>
        </w:rPr>
      </w:pPr>
    </w:p>
    <w:p w14:paraId="41FBA2C2" w14:textId="5CD7F115" w:rsidR="00244E85" w:rsidRPr="00161BBC" w:rsidRDefault="000C02AD" w:rsidP="000803A2">
      <w:pPr>
        <w:pStyle w:val="ListParagraph"/>
        <w:spacing w:after="0" w:line="240" w:lineRule="auto"/>
        <w:ind w:left="540"/>
        <w:jc w:val="both"/>
        <w:rPr>
          <w:rFonts w:ascii="Arial" w:hAnsi="Arial" w:cs="Arial"/>
          <w:color w:val="000000"/>
          <w:sz w:val="18"/>
          <w:szCs w:val="18"/>
          <w:lang w:val="en-GB"/>
        </w:rPr>
      </w:pPr>
      <w:r w:rsidRPr="00161BBC">
        <w:rPr>
          <w:rFonts w:ascii="Arial" w:hAnsi="Arial" w:cs="Arial"/>
          <w:color w:val="000000"/>
          <w:sz w:val="18"/>
          <w:szCs w:val="18"/>
          <w:lang w:val="en-GB"/>
        </w:rPr>
        <w:t xml:space="preserve">The </w:t>
      </w:r>
      <w:r w:rsidR="00857A56" w:rsidRPr="00161BBC">
        <w:rPr>
          <w:rFonts w:ascii="Arial" w:hAnsi="Arial" w:cs="Arial"/>
          <w:color w:val="000000"/>
          <w:sz w:val="18"/>
          <w:szCs w:val="18"/>
          <w:lang w:val="en-GB"/>
        </w:rPr>
        <w:t>m</w:t>
      </w:r>
      <w:r w:rsidRPr="00161BBC">
        <w:rPr>
          <w:rFonts w:ascii="Arial" w:hAnsi="Arial" w:cs="Arial"/>
          <w:color w:val="000000"/>
          <w:sz w:val="18"/>
          <w:szCs w:val="18"/>
          <w:lang w:val="en-GB"/>
        </w:rPr>
        <w:t xml:space="preserve">anagement appoints independent valuation team to discuss and carry out fair value </w:t>
      </w:r>
      <w:r w:rsidR="00813BF8" w:rsidRPr="00161BBC">
        <w:rPr>
          <w:rFonts w:ascii="Arial" w:hAnsi="Arial" w:cs="Arial"/>
          <w:color w:val="000000"/>
          <w:sz w:val="18"/>
          <w:szCs w:val="18"/>
          <w:lang w:val="en-GB"/>
        </w:rPr>
        <w:t>valuation process</w:t>
      </w:r>
      <w:r w:rsidR="00153CA5" w:rsidRPr="00161BBC">
        <w:rPr>
          <w:rFonts w:ascii="Arial" w:hAnsi="Arial" w:cs="Arial"/>
          <w:color w:val="000000"/>
          <w:sz w:val="18"/>
          <w:szCs w:val="18"/>
          <w:lang w:val="en-GB"/>
        </w:rPr>
        <w:t xml:space="preserve"> and result</w:t>
      </w:r>
      <w:r w:rsidR="002B732F" w:rsidRPr="00161BBC">
        <w:rPr>
          <w:rFonts w:ascii="Arial" w:hAnsi="Arial" w:cs="Arial"/>
          <w:color w:val="000000"/>
          <w:sz w:val="18"/>
          <w:szCs w:val="18"/>
          <w:lang w:val="en-GB"/>
        </w:rPr>
        <w:t xml:space="preserve"> on quarterly basis</w:t>
      </w:r>
      <w:r w:rsidR="00813BF8" w:rsidRPr="00161BBC">
        <w:rPr>
          <w:rFonts w:ascii="Arial" w:hAnsi="Arial" w:cs="Arial"/>
          <w:color w:val="000000"/>
          <w:sz w:val="18"/>
          <w:szCs w:val="18"/>
          <w:lang w:val="en-GB"/>
        </w:rPr>
        <w:t xml:space="preserve">. </w:t>
      </w:r>
    </w:p>
    <w:p w14:paraId="6D9FD200" w14:textId="77777777" w:rsidR="00EA0AF8" w:rsidRPr="00161BBC" w:rsidRDefault="00EA0AF8" w:rsidP="000803A2">
      <w:pPr>
        <w:pStyle w:val="ListParagraph"/>
        <w:spacing w:after="0" w:line="240" w:lineRule="auto"/>
        <w:ind w:left="540"/>
        <w:jc w:val="both"/>
        <w:rPr>
          <w:rFonts w:ascii="Arial" w:hAnsi="Arial" w:cs="Arial"/>
          <w:color w:val="000000"/>
          <w:sz w:val="18"/>
          <w:szCs w:val="18"/>
          <w:lang w:val="en-GB"/>
        </w:rPr>
      </w:pPr>
    </w:p>
    <w:p w14:paraId="63A46E06" w14:textId="13EC283F" w:rsidR="0091366D" w:rsidRPr="00161BBC" w:rsidRDefault="0091366D" w:rsidP="000803A2">
      <w:pPr>
        <w:snapToGrid w:val="0"/>
        <w:spacing w:line="240" w:lineRule="auto"/>
        <w:ind w:left="540"/>
        <w:jc w:val="thaiDistribute"/>
        <w:rPr>
          <w:rFonts w:cs="Arial"/>
          <w:color w:val="000000"/>
          <w:sz w:val="18"/>
          <w:szCs w:val="18"/>
        </w:rPr>
      </w:pPr>
      <w:r w:rsidRPr="00161BBC">
        <w:rPr>
          <w:rFonts w:cs="Arial"/>
          <w:color w:val="000000"/>
          <w:sz w:val="18"/>
          <w:szCs w:val="18"/>
        </w:rPr>
        <w:t xml:space="preserve">Significant unobservable inputs of fair value hierarchy level </w:t>
      </w:r>
      <w:r w:rsidR="00F37003" w:rsidRPr="00161BBC">
        <w:rPr>
          <w:rFonts w:cs="Arial"/>
          <w:color w:val="000000"/>
          <w:sz w:val="18"/>
          <w:szCs w:val="18"/>
        </w:rPr>
        <w:t>3</w:t>
      </w:r>
      <w:r w:rsidRPr="00161BBC">
        <w:rPr>
          <w:rFonts w:cs="Arial"/>
          <w:color w:val="000000"/>
          <w:sz w:val="18"/>
          <w:szCs w:val="18"/>
        </w:rPr>
        <w:t xml:space="preserve"> are risk-adjusted discount rate which is refer to the rate of return in the financial market of Australia adjusted by credit risk and electricity forward price which is refer to an energy consulting firm.</w:t>
      </w:r>
    </w:p>
    <w:p w14:paraId="1C089691" w14:textId="77777777" w:rsidR="002A082E" w:rsidRPr="00161BBC" w:rsidRDefault="002A082E" w:rsidP="000803A2">
      <w:pPr>
        <w:snapToGrid w:val="0"/>
        <w:spacing w:line="240" w:lineRule="auto"/>
        <w:jc w:val="thaiDistribute"/>
        <w:rPr>
          <w:rFonts w:cs="Arial"/>
          <w:color w:val="000000"/>
          <w:sz w:val="18"/>
          <w:szCs w:val="18"/>
        </w:rPr>
      </w:pPr>
    </w:p>
    <w:p w14:paraId="1085028F" w14:textId="77777777" w:rsidR="00D541EF" w:rsidRPr="00161BBC" w:rsidRDefault="00D541EF" w:rsidP="000803A2">
      <w:pPr>
        <w:snapToGrid w:val="0"/>
        <w:spacing w:line="240" w:lineRule="auto"/>
        <w:jc w:val="thaiDistribute"/>
        <w:rPr>
          <w:rFonts w:cs="Arial"/>
          <w:color w:val="000000"/>
          <w:sz w:val="18"/>
          <w:szCs w:val="18"/>
          <w:cs/>
        </w:rPr>
      </w:pPr>
    </w:p>
    <w:tbl>
      <w:tblPr>
        <w:tblW w:w="9461" w:type="dxa"/>
        <w:tblLook w:val="04A0" w:firstRow="1" w:lastRow="0" w:firstColumn="1" w:lastColumn="0" w:noHBand="0" w:noVBand="1"/>
      </w:tblPr>
      <w:tblGrid>
        <w:gridCol w:w="9461"/>
      </w:tblGrid>
      <w:tr w:rsidR="00F24A8D" w:rsidRPr="00161BBC" w14:paraId="30E16FCE" w14:textId="77777777" w:rsidTr="00EB2402">
        <w:trPr>
          <w:trHeight w:val="389"/>
        </w:trPr>
        <w:tc>
          <w:tcPr>
            <w:tcW w:w="9461" w:type="dxa"/>
            <w:vAlign w:val="center"/>
          </w:tcPr>
          <w:p w14:paraId="59BFDF2C" w14:textId="4463B5DC" w:rsidR="00F24A8D" w:rsidRPr="00161BBC" w:rsidRDefault="00F24A8D" w:rsidP="00E76DD4">
            <w:pPr>
              <w:spacing w:line="240" w:lineRule="auto"/>
              <w:ind w:left="446" w:hanging="547"/>
              <w:jc w:val="both"/>
              <w:rPr>
                <w:rFonts w:cs="Arial"/>
                <w:b/>
                <w:bCs/>
                <w:color w:val="000000"/>
                <w:sz w:val="18"/>
                <w:szCs w:val="18"/>
              </w:rPr>
            </w:pPr>
            <w:r w:rsidRPr="00161BBC">
              <w:rPr>
                <w:rFonts w:cs="Arial"/>
                <w:b/>
                <w:bCs/>
                <w:color w:val="000000"/>
                <w:sz w:val="18"/>
                <w:szCs w:val="18"/>
              </w:rPr>
              <w:br w:type="page"/>
            </w:r>
            <w:r w:rsidR="00F37003" w:rsidRPr="00161BBC">
              <w:rPr>
                <w:rFonts w:cs="Arial"/>
                <w:b/>
                <w:bCs/>
                <w:color w:val="000000"/>
                <w:sz w:val="18"/>
                <w:szCs w:val="18"/>
              </w:rPr>
              <w:t>8</w:t>
            </w:r>
            <w:r w:rsidRPr="00161BBC">
              <w:rPr>
                <w:rFonts w:cs="Arial"/>
                <w:b/>
                <w:bCs/>
                <w:color w:val="000000"/>
                <w:sz w:val="18"/>
                <w:szCs w:val="18"/>
              </w:rPr>
              <w:tab/>
              <w:t xml:space="preserve">Financial assets measured at amortised cost </w:t>
            </w:r>
          </w:p>
        </w:tc>
      </w:tr>
    </w:tbl>
    <w:p w14:paraId="538AFCFD" w14:textId="77777777" w:rsidR="00F24A8D" w:rsidRPr="00161BBC" w:rsidRDefault="00F24A8D" w:rsidP="000803A2">
      <w:pPr>
        <w:tabs>
          <w:tab w:val="left" w:pos="540"/>
        </w:tabs>
        <w:spacing w:line="240" w:lineRule="auto"/>
        <w:jc w:val="both"/>
        <w:rPr>
          <w:rFonts w:cs="Arial"/>
          <w:color w:val="000000"/>
          <w:sz w:val="18"/>
          <w:szCs w:val="18"/>
        </w:rPr>
      </w:pPr>
    </w:p>
    <w:p w14:paraId="161856DF" w14:textId="77777777" w:rsidR="00F24A8D" w:rsidRPr="00161BBC" w:rsidRDefault="00F24A8D" w:rsidP="000803A2">
      <w:pPr>
        <w:tabs>
          <w:tab w:val="left" w:pos="540"/>
        </w:tabs>
        <w:spacing w:line="240" w:lineRule="auto"/>
        <w:jc w:val="both"/>
        <w:rPr>
          <w:rFonts w:cs="Arial"/>
          <w:b/>
          <w:bCs/>
          <w:color w:val="000000"/>
          <w:sz w:val="18"/>
          <w:szCs w:val="18"/>
        </w:rPr>
      </w:pPr>
      <w:r w:rsidRPr="00161BBC">
        <w:rPr>
          <w:rFonts w:cs="Arial"/>
          <w:b/>
          <w:bCs/>
          <w:color w:val="000000"/>
          <w:sz w:val="18"/>
          <w:szCs w:val="18"/>
        </w:rPr>
        <w:t>Separate financial information</w:t>
      </w:r>
    </w:p>
    <w:p w14:paraId="3EC95E23" w14:textId="77777777" w:rsidR="00F24A8D" w:rsidRPr="00161BBC" w:rsidRDefault="00F24A8D" w:rsidP="000803A2">
      <w:pPr>
        <w:tabs>
          <w:tab w:val="left" w:pos="540"/>
        </w:tabs>
        <w:spacing w:line="240" w:lineRule="auto"/>
        <w:jc w:val="both"/>
        <w:rPr>
          <w:rFonts w:cs="Arial"/>
          <w:color w:val="000000"/>
          <w:sz w:val="18"/>
          <w:szCs w:val="18"/>
        </w:rPr>
      </w:pPr>
    </w:p>
    <w:p w14:paraId="635B0CA6" w14:textId="3B0199BA" w:rsidR="00C65D64" w:rsidRPr="00161BBC" w:rsidRDefault="00C65D64" w:rsidP="000803A2">
      <w:pPr>
        <w:spacing w:line="240" w:lineRule="auto"/>
        <w:jc w:val="both"/>
        <w:rPr>
          <w:rFonts w:cs="Arial"/>
          <w:color w:val="000000"/>
          <w:spacing w:val="-2"/>
          <w:sz w:val="18"/>
          <w:szCs w:val="18"/>
        </w:rPr>
      </w:pPr>
      <w:r w:rsidRPr="00161BBC">
        <w:rPr>
          <w:rFonts w:cs="Arial"/>
          <w:color w:val="000000"/>
          <w:spacing w:val="-2"/>
          <w:sz w:val="18"/>
          <w:szCs w:val="18"/>
        </w:rPr>
        <w:t xml:space="preserve">As at </w:t>
      </w:r>
      <w:r w:rsidR="00D41285" w:rsidRPr="00161BBC">
        <w:rPr>
          <w:rFonts w:cs="Arial"/>
          <w:color w:val="000000"/>
          <w:spacing w:val="-2"/>
          <w:sz w:val="18"/>
          <w:szCs w:val="18"/>
        </w:rPr>
        <w:t>30 June</w:t>
      </w:r>
      <w:r w:rsidR="00231606" w:rsidRPr="00161BBC">
        <w:rPr>
          <w:rFonts w:cs="Arial"/>
          <w:color w:val="000000"/>
          <w:spacing w:val="-2"/>
          <w:sz w:val="18"/>
          <w:szCs w:val="18"/>
        </w:rPr>
        <w:t xml:space="preserve"> </w:t>
      </w:r>
      <w:r w:rsidR="00F37003" w:rsidRPr="00161BBC">
        <w:rPr>
          <w:rFonts w:cs="Arial"/>
          <w:color w:val="000000"/>
          <w:spacing w:val="-2"/>
          <w:sz w:val="18"/>
          <w:szCs w:val="18"/>
        </w:rPr>
        <w:t>2025</w:t>
      </w:r>
      <w:r w:rsidRPr="00161BBC">
        <w:rPr>
          <w:rFonts w:cs="Arial"/>
          <w:color w:val="000000"/>
          <w:spacing w:val="-2"/>
          <w:sz w:val="18"/>
          <w:szCs w:val="18"/>
        </w:rPr>
        <w:t xml:space="preserve">, financial assets measured at amortised cost of are comprised of promissory notes with maturity over </w:t>
      </w:r>
      <w:r w:rsidR="007B1015" w:rsidRPr="00161BBC">
        <w:rPr>
          <w:rFonts w:cs="Arial"/>
          <w:color w:val="000000"/>
          <w:spacing w:val="-2"/>
          <w:sz w:val="18"/>
          <w:szCs w:val="18"/>
        </w:rPr>
        <w:t>three</w:t>
      </w:r>
      <w:r w:rsidRPr="00161BBC">
        <w:rPr>
          <w:rFonts w:cs="Arial"/>
          <w:color w:val="000000"/>
          <w:spacing w:val="-2"/>
          <w:sz w:val="18"/>
          <w:szCs w:val="18"/>
        </w:rPr>
        <w:t xml:space="preserve"> months but not later than one year amounting to </w:t>
      </w:r>
      <w:r w:rsidR="00F97F3B" w:rsidRPr="00161BBC">
        <w:rPr>
          <w:rFonts w:cs="Arial"/>
          <w:color w:val="000000"/>
          <w:spacing w:val="-2"/>
          <w:sz w:val="18"/>
          <w:szCs w:val="18"/>
        </w:rPr>
        <w:t>US Dollar</w:t>
      </w:r>
      <w:r w:rsidR="00834EA5" w:rsidRPr="00161BBC">
        <w:rPr>
          <w:rFonts w:cs="Arial"/>
          <w:color w:val="000000"/>
          <w:spacing w:val="-2"/>
          <w:sz w:val="18"/>
          <w:szCs w:val="18"/>
        </w:rPr>
        <w:t xml:space="preserve"> </w:t>
      </w:r>
      <w:r w:rsidR="0057197F" w:rsidRPr="00161BBC">
        <w:rPr>
          <w:rFonts w:cs="Arial"/>
          <w:color w:val="000000"/>
          <w:spacing w:val="-2"/>
          <w:sz w:val="18"/>
          <w:szCs w:val="18"/>
        </w:rPr>
        <w:t>190</w:t>
      </w:r>
      <w:r w:rsidR="00834EA5" w:rsidRPr="00161BBC">
        <w:rPr>
          <w:rFonts w:cs="Arial"/>
          <w:color w:val="000000"/>
          <w:spacing w:val="-2"/>
          <w:sz w:val="18"/>
          <w:szCs w:val="18"/>
        </w:rPr>
        <w:t xml:space="preserve"> </w:t>
      </w:r>
      <w:r w:rsidR="00BB377C" w:rsidRPr="00161BBC">
        <w:rPr>
          <w:rFonts w:cs="Arial"/>
          <w:color w:val="000000"/>
          <w:spacing w:val="-2"/>
          <w:sz w:val="18"/>
          <w:szCs w:val="18"/>
        </w:rPr>
        <w:t>million</w:t>
      </w:r>
      <w:r w:rsidR="00357009" w:rsidRPr="00161BBC">
        <w:rPr>
          <w:rFonts w:cs="Arial"/>
          <w:color w:val="000000"/>
          <w:spacing w:val="-2"/>
          <w:sz w:val="18"/>
          <w:szCs w:val="18"/>
        </w:rPr>
        <w:t>,</w:t>
      </w:r>
      <w:r w:rsidR="00DB0C7A" w:rsidRPr="00161BBC">
        <w:rPr>
          <w:rFonts w:cs="Arial"/>
          <w:color w:val="000000"/>
          <w:spacing w:val="-2"/>
          <w:sz w:val="18"/>
          <w:szCs w:val="18"/>
        </w:rPr>
        <w:t xml:space="preserve"> </w:t>
      </w:r>
      <w:r w:rsidR="00357009" w:rsidRPr="00161BBC">
        <w:rPr>
          <w:rFonts w:cs="Arial"/>
          <w:color w:val="000000"/>
          <w:spacing w:val="-2"/>
          <w:sz w:val="18"/>
          <w:szCs w:val="18"/>
        </w:rPr>
        <w:t>totalling</w:t>
      </w:r>
      <w:r w:rsidR="00A634F7" w:rsidRPr="00161BBC">
        <w:rPr>
          <w:rFonts w:cs="Arial"/>
          <w:color w:val="000000"/>
          <w:spacing w:val="-2"/>
          <w:sz w:val="18"/>
          <w:szCs w:val="18"/>
        </w:rPr>
        <w:t xml:space="preserve"> </w:t>
      </w:r>
      <w:r w:rsidR="00357009" w:rsidRPr="00161BBC">
        <w:rPr>
          <w:rFonts w:cs="Arial"/>
          <w:color w:val="000000"/>
          <w:spacing w:val="-2"/>
          <w:sz w:val="18"/>
          <w:szCs w:val="18"/>
        </w:rPr>
        <w:t>Baht</w:t>
      </w:r>
      <w:r w:rsidR="00834EA5" w:rsidRPr="00161BBC">
        <w:rPr>
          <w:rFonts w:cs="Arial"/>
          <w:color w:val="000000"/>
          <w:spacing w:val="-2"/>
          <w:sz w:val="18"/>
          <w:szCs w:val="18"/>
        </w:rPr>
        <w:t xml:space="preserve"> </w:t>
      </w:r>
      <w:r w:rsidR="00F4321C" w:rsidRPr="00161BBC">
        <w:rPr>
          <w:rFonts w:cs="Arial"/>
          <w:color w:val="000000"/>
          <w:spacing w:val="-2"/>
          <w:sz w:val="18"/>
          <w:szCs w:val="18"/>
        </w:rPr>
        <w:t>6,160</w:t>
      </w:r>
      <w:r w:rsidR="0040078E" w:rsidRPr="00161BBC">
        <w:rPr>
          <w:rFonts w:cs="Arial"/>
          <w:color w:val="000000"/>
          <w:spacing w:val="-2"/>
          <w:sz w:val="18"/>
          <w:szCs w:val="18"/>
        </w:rPr>
        <w:t xml:space="preserve"> </w:t>
      </w:r>
      <w:r w:rsidR="00357009" w:rsidRPr="00161BBC">
        <w:rPr>
          <w:rFonts w:cs="Arial"/>
          <w:color w:val="000000"/>
          <w:spacing w:val="-2"/>
          <w:sz w:val="18"/>
          <w:szCs w:val="18"/>
        </w:rPr>
        <w:t xml:space="preserve">million </w:t>
      </w:r>
      <w:r w:rsidRPr="00161BBC">
        <w:rPr>
          <w:rFonts w:cs="Arial"/>
          <w:color w:val="000000"/>
          <w:spacing w:val="-2"/>
          <w:sz w:val="18"/>
          <w:szCs w:val="18"/>
        </w:rPr>
        <w:t xml:space="preserve">(As at </w:t>
      </w:r>
      <w:r w:rsidR="00F37003" w:rsidRPr="00161BBC">
        <w:rPr>
          <w:rFonts w:cs="Arial"/>
          <w:color w:val="000000"/>
          <w:spacing w:val="-2"/>
          <w:sz w:val="18"/>
          <w:szCs w:val="18"/>
        </w:rPr>
        <w:t>31</w:t>
      </w:r>
      <w:r w:rsidR="00035D64" w:rsidRPr="00161BBC">
        <w:rPr>
          <w:rFonts w:cs="Arial"/>
          <w:color w:val="000000"/>
          <w:spacing w:val="-2"/>
          <w:sz w:val="18"/>
          <w:szCs w:val="18"/>
        </w:rPr>
        <w:t xml:space="preserve"> December </w:t>
      </w:r>
      <w:r w:rsidR="00F37003" w:rsidRPr="00161BBC">
        <w:rPr>
          <w:rFonts w:cs="Arial"/>
          <w:color w:val="000000"/>
          <w:spacing w:val="-2"/>
          <w:sz w:val="18"/>
          <w:szCs w:val="18"/>
        </w:rPr>
        <w:t>2024</w:t>
      </w:r>
      <w:r w:rsidRPr="00161BBC">
        <w:rPr>
          <w:rFonts w:cs="Arial"/>
          <w:color w:val="000000"/>
          <w:spacing w:val="-2"/>
          <w:sz w:val="18"/>
          <w:szCs w:val="18"/>
        </w:rPr>
        <w:t xml:space="preserve">: </w:t>
      </w:r>
      <w:r w:rsidR="00E85BE2" w:rsidRPr="00161BBC">
        <w:rPr>
          <w:rFonts w:cs="Arial"/>
          <w:color w:val="000000"/>
          <w:spacing w:val="-2"/>
          <w:sz w:val="18"/>
          <w:szCs w:val="18"/>
        </w:rPr>
        <w:t xml:space="preserve">US Dollar </w:t>
      </w:r>
      <w:r w:rsidR="00FE5C83" w:rsidRPr="00161BBC">
        <w:rPr>
          <w:rFonts w:cs="Arial"/>
          <w:color w:val="000000"/>
          <w:spacing w:val="-2"/>
          <w:sz w:val="18"/>
          <w:szCs w:val="18"/>
        </w:rPr>
        <w:t>45</w:t>
      </w:r>
      <w:r w:rsidR="00E85BE2" w:rsidRPr="00161BBC">
        <w:rPr>
          <w:rFonts w:cs="Arial"/>
          <w:color w:val="000000"/>
          <w:spacing w:val="-2"/>
          <w:sz w:val="18"/>
          <w:szCs w:val="18"/>
        </w:rPr>
        <w:t xml:space="preserve"> million and Baht</w:t>
      </w:r>
      <w:r w:rsidR="00FE5C83" w:rsidRPr="00161BBC">
        <w:rPr>
          <w:rFonts w:cs="Arial"/>
          <w:color w:val="000000"/>
          <w:spacing w:val="-2"/>
          <w:sz w:val="18"/>
          <w:szCs w:val="18"/>
        </w:rPr>
        <w:t xml:space="preserve"> 3,041</w:t>
      </w:r>
      <w:r w:rsidR="00E4431F" w:rsidRPr="00161BBC">
        <w:rPr>
          <w:rFonts w:cs="Arial"/>
          <w:color w:val="000000"/>
          <w:spacing w:val="-2"/>
          <w:sz w:val="18"/>
          <w:szCs w:val="18"/>
        </w:rPr>
        <w:t xml:space="preserve"> </w:t>
      </w:r>
      <w:r w:rsidR="00E85BE2" w:rsidRPr="00161BBC">
        <w:rPr>
          <w:rFonts w:cs="Arial"/>
          <w:color w:val="000000"/>
          <w:spacing w:val="-2"/>
          <w:sz w:val="18"/>
          <w:szCs w:val="18"/>
        </w:rPr>
        <w:t xml:space="preserve">million, totalling Baht </w:t>
      </w:r>
      <w:r w:rsidR="00FE5C83" w:rsidRPr="00161BBC">
        <w:rPr>
          <w:rFonts w:cs="Arial"/>
          <w:color w:val="000000"/>
          <w:spacing w:val="-2"/>
          <w:sz w:val="18"/>
          <w:szCs w:val="18"/>
        </w:rPr>
        <w:t>4,551</w:t>
      </w:r>
      <w:r w:rsidR="001D19FF" w:rsidRPr="00161BBC">
        <w:rPr>
          <w:rFonts w:cs="Arial"/>
          <w:color w:val="000000"/>
          <w:spacing w:val="-2"/>
          <w:sz w:val="18"/>
          <w:szCs w:val="18"/>
        </w:rPr>
        <w:t xml:space="preserve"> </w:t>
      </w:r>
      <w:r w:rsidR="00E85BE2" w:rsidRPr="00161BBC">
        <w:rPr>
          <w:rFonts w:cs="Arial"/>
          <w:color w:val="000000"/>
          <w:spacing w:val="-2"/>
          <w:sz w:val="18"/>
          <w:szCs w:val="18"/>
        </w:rPr>
        <w:t>million</w:t>
      </w:r>
      <w:r w:rsidRPr="00161BBC">
        <w:rPr>
          <w:rFonts w:cs="Arial"/>
          <w:color w:val="000000"/>
          <w:spacing w:val="-2"/>
          <w:sz w:val="18"/>
          <w:szCs w:val="18"/>
        </w:rPr>
        <w:t>). Short-term investments bear an interest rate at</w:t>
      </w:r>
      <w:r w:rsidR="00834EA5" w:rsidRPr="00161BBC">
        <w:rPr>
          <w:rFonts w:cs="Arial"/>
          <w:color w:val="000000"/>
          <w:spacing w:val="-2"/>
          <w:sz w:val="18"/>
          <w:szCs w:val="18"/>
        </w:rPr>
        <w:t xml:space="preserve"> </w:t>
      </w:r>
      <w:r w:rsidR="00F4321C" w:rsidRPr="00161BBC">
        <w:rPr>
          <w:rFonts w:cs="Arial"/>
          <w:color w:val="000000"/>
          <w:spacing w:val="-2"/>
          <w:sz w:val="18"/>
          <w:szCs w:val="18"/>
        </w:rPr>
        <w:t>4.25</w:t>
      </w:r>
      <w:r w:rsidR="00390758" w:rsidRPr="00161BBC">
        <w:rPr>
          <w:rFonts w:cs="Arial"/>
          <w:color w:val="000000"/>
          <w:spacing w:val="-2"/>
          <w:sz w:val="18"/>
          <w:szCs w:val="18"/>
        </w:rPr>
        <w:t>%</w:t>
      </w:r>
      <w:r w:rsidRPr="00161BBC">
        <w:rPr>
          <w:rFonts w:cs="Arial"/>
          <w:color w:val="000000"/>
          <w:spacing w:val="-2"/>
          <w:sz w:val="18"/>
          <w:szCs w:val="18"/>
        </w:rPr>
        <w:t xml:space="preserve"> to </w:t>
      </w:r>
      <w:r w:rsidR="00F4321C" w:rsidRPr="00161BBC">
        <w:rPr>
          <w:rFonts w:cs="Arial"/>
          <w:color w:val="000000"/>
          <w:spacing w:val="-2"/>
          <w:sz w:val="18"/>
          <w:szCs w:val="18"/>
        </w:rPr>
        <w:t>4.55</w:t>
      </w:r>
      <w:r w:rsidR="00390758" w:rsidRPr="00161BBC">
        <w:rPr>
          <w:rFonts w:cs="Arial"/>
          <w:color w:val="000000"/>
          <w:spacing w:val="-2"/>
          <w:sz w:val="18"/>
          <w:szCs w:val="18"/>
        </w:rPr>
        <w:t>%</w:t>
      </w:r>
      <w:r w:rsidRPr="00161BBC">
        <w:rPr>
          <w:rFonts w:cs="Arial"/>
          <w:color w:val="000000"/>
          <w:spacing w:val="-2"/>
          <w:sz w:val="18"/>
          <w:szCs w:val="18"/>
        </w:rPr>
        <w:t xml:space="preserve"> per annum (As at </w:t>
      </w:r>
      <w:r w:rsidR="00F37003" w:rsidRPr="00161BBC">
        <w:rPr>
          <w:rFonts w:cs="Arial"/>
          <w:color w:val="000000"/>
          <w:spacing w:val="-2"/>
          <w:sz w:val="18"/>
          <w:szCs w:val="18"/>
        </w:rPr>
        <w:t>31</w:t>
      </w:r>
      <w:r w:rsidR="00035D64" w:rsidRPr="00161BBC">
        <w:rPr>
          <w:rFonts w:cs="Arial"/>
          <w:color w:val="000000"/>
          <w:spacing w:val="-2"/>
          <w:sz w:val="18"/>
          <w:szCs w:val="18"/>
        </w:rPr>
        <w:t xml:space="preserve"> December </w:t>
      </w:r>
      <w:r w:rsidR="00F37003" w:rsidRPr="00161BBC">
        <w:rPr>
          <w:rFonts w:cs="Arial"/>
          <w:color w:val="000000"/>
          <w:spacing w:val="-2"/>
          <w:sz w:val="18"/>
          <w:szCs w:val="18"/>
        </w:rPr>
        <w:t>2024</w:t>
      </w:r>
      <w:r w:rsidRPr="00161BBC">
        <w:rPr>
          <w:rFonts w:cs="Arial"/>
          <w:color w:val="000000"/>
          <w:spacing w:val="-2"/>
          <w:sz w:val="18"/>
          <w:szCs w:val="18"/>
        </w:rPr>
        <w:t xml:space="preserve">: interest rate at </w:t>
      </w:r>
      <w:r w:rsidR="00FE5C83" w:rsidRPr="00161BBC">
        <w:rPr>
          <w:rFonts w:cs="Arial"/>
          <w:color w:val="000000"/>
          <w:spacing w:val="-2"/>
          <w:sz w:val="18"/>
          <w:szCs w:val="18"/>
        </w:rPr>
        <w:t>2.00</w:t>
      </w:r>
      <w:r w:rsidRPr="00161BBC">
        <w:rPr>
          <w:rFonts w:cs="Arial"/>
          <w:color w:val="000000"/>
          <w:spacing w:val="-2"/>
          <w:sz w:val="18"/>
          <w:szCs w:val="18"/>
        </w:rPr>
        <w:t xml:space="preserve">% to </w:t>
      </w:r>
      <w:r w:rsidR="00FE5C83" w:rsidRPr="00161BBC">
        <w:rPr>
          <w:rFonts w:cs="Arial"/>
          <w:color w:val="000000"/>
          <w:spacing w:val="-2"/>
          <w:sz w:val="18"/>
          <w:szCs w:val="18"/>
        </w:rPr>
        <w:t>4.82</w:t>
      </w:r>
      <w:r w:rsidRPr="00161BBC">
        <w:rPr>
          <w:rFonts w:cs="Arial"/>
          <w:color w:val="000000"/>
          <w:spacing w:val="-2"/>
          <w:sz w:val="18"/>
          <w:szCs w:val="18"/>
        </w:rPr>
        <w:t>% per annum).</w:t>
      </w:r>
    </w:p>
    <w:p w14:paraId="37868D9D" w14:textId="77777777" w:rsidR="00B81379" w:rsidRPr="00161BBC" w:rsidRDefault="00B81379" w:rsidP="000803A2">
      <w:pPr>
        <w:tabs>
          <w:tab w:val="left" w:pos="540"/>
        </w:tabs>
        <w:spacing w:line="240" w:lineRule="auto"/>
        <w:jc w:val="both"/>
        <w:rPr>
          <w:rFonts w:cs="Arial"/>
          <w:color w:val="000000"/>
          <w:sz w:val="18"/>
          <w:szCs w:val="18"/>
        </w:rPr>
      </w:pPr>
    </w:p>
    <w:p w14:paraId="3FF39681" w14:textId="77777777" w:rsidR="00F24A8D" w:rsidRPr="00161BBC" w:rsidRDefault="00F24A8D" w:rsidP="000803A2">
      <w:pPr>
        <w:tabs>
          <w:tab w:val="left" w:pos="540"/>
        </w:tabs>
        <w:spacing w:line="240" w:lineRule="auto"/>
        <w:jc w:val="both"/>
        <w:rPr>
          <w:rFonts w:cs="Arial"/>
          <w:b/>
          <w:bCs/>
          <w:color w:val="000000"/>
          <w:sz w:val="18"/>
          <w:szCs w:val="18"/>
        </w:rPr>
      </w:pPr>
      <w:r w:rsidRPr="00161BBC">
        <w:rPr>
          <w:rFonts w:cs="Arial"/>
          <w:b/>
          <w:bCs/>
          <w:color w:val="000000"/>
          <w:sz w:val="18"/>
          <w:szCs w:val="18"/>
        </w:rPr>
        <w:t>Consolidated financial information</w:t>
      </w:r>
    </w:p>
    <w:p w14:paraId="7EE19DDD" w14:textId="77777777" w:rsidR="00F24A8D" w:rsidRPr="00161BBC" w:rsidRDefault="00F24A8D" w:rsidP="000803A2">
      <w:pPr>
        <w:tabs>
          <w:tab w:val="left" w:pos="540"/>
        </w:tabs>
        <w:spacing w:line="240" w:lineRule="auto"/>
        <w:jc w:val="both"/>
        <w:rPr>
          <w:rFonts w:cs="Arial"/>
          <w:color w:val="000000"/>
          <w:sz w:val="18"/>
          <w:szCs w:val="18"/>
        </w:rPr>
      </w:pPr>
    </w:p>
    <w:p w14:paraId="0EB167BD" w14:textId="196F43D0" w:rsidR="00C65D64" w:rsidRPr="00161BBC" w:rsidRDefault="00C65D64" w:rsidP="000803A2">
      <w:pPr>
        <w:pStyle w:val="Header"/>
        <w:spacing w:line="240" w:lineRule="auto"/>
        <w:jc w:val="both"/>
        <w:rPr>
          <w:rFonts w:cs="Arial"/>
          <w:color w:val="000000"/>
          <w:sz w:val="18"/>
          <w:szCs w:val="18"/>
        </w:rPr>
      </w:pPr>
      <w:r w:rsidRPr="00161BBC">
        <w:rPr>
          <w:rFonts w:cs="Arial"/>
          <w:color w:val="000000"/>
          <w:sz w:val="18"/>
          <w:szCs w:val="18"/>
        </w:rPr>
        <w:t xml:space="preserve">As at </w:t>
      </w:r>
      <w:r w:rsidR="00D41285" w:rsidRPr="00161BBC">
        <w:rPr>
          <w:rFonts w:cs="Arial"/>
          <w:color w:val="000000"/>
          <w:sz w:val="18"/>
          <w:szCs w:val="18"/>
        </w:rPr>
        <w:t>30 June</w:t>
      </w:r>
      <w:r w:rsidR="00231606" w:rsidRPr="00161BBC">
        <w:rPr>
          <w:rFonts w:cs="Arial"/>
          <w:color w:val="000000"/>
          <w:sz w:val="18"/>
          <w:szCs w:val="18"/>
        </w:rPr>
        <w:t xml:space="preserve"> </w:t>
      </w:r>
      <w:r w:rsidR="00F37003" w:rsidRPr="00161BBC">
        <w:rPr>
          <w:rFonts w:cs="Arial"/>
          <w:color w:val="000000"/>
          <w:sz w:val="18"/>
          <w:szCs w:val="18"/>
        </w:rPr>
        <w:t>2025</w:t>
      </w:r>
      <w:r w:rsidRPr="00161BBC">
        <w:rPr>
          <w:rFonts w:cs="Arial"/>
          <w:color w:val="000000"/>
          <w:sz w:val="18"/>
          <w:szCs w:val="18"/>
        </w:rPr>
        <w:t xml:space="preserve">, financial assets measured at amortised cost are comprised of promissory notes and investment </w:t>
      </w:r>
      <w:r w:rsidRPr="00161BBC">
        <w:rPr>
          <w:rFonts w:cs="Arial"/>
          <w:color w:val="000000"/>
          <w:spacing w:val="-6"/>
          <w:sz w:val="18"/>
          <w:szCs w:val="18"/>
        </w:rPr>
        <w:t xml:space="preserve">in </w:t>
      </w:r>
      <w:r w:rsidRPr="00161BBC">
        <w:rPr>
          <w:rFonts w:cs="Arial"/>
          <w:color w:val="000000"/>
          <w:spacing w:val="-2"/>
          <w:sz w:val="18"/>
          <w:szCs w:val="18"/>
        </w:rPr>
        <w:t xml:space="preserve">government bond with maturity over three months but not later than one year amounting to </w:t>
      </w:r>
      <w:r w:rsidR="00663F49" w:rsidRPr="00161BBC">
        <w:rPr>
          <w:rFonts w:cs="Arial"/>
          <w:color w:val="000000"/>
          <w:spacing w:val="-2"/>
          <w:sz w:val="18"/>
          <w:szCs w:val="18"/>
        </w:rPr>
        <w:t xml:space="preserve">Philippines Peso </w:t>
      </w:r>
      <w:r w:rsidR="00F4321C" w:rsidRPr="00161BBC">
        <w:rPr>
          <w:rFonts w:cs="Arial"/>
          <w:color w:val="000000"/>
          <w:sz w:val="18"/>
          <w:szCs w:val="18"/>
        </w:rPr>
        <w:t>191</w:t>
      </w:r>
      <w:r w:rsidR="00663F49" w:rsidRPr="00161BBC">
        <w:rPr>
          <w:rFonts w:cs="Arial"/>
          <w:color w:val="000000"/>
          <w:spacing w:val="-2"/>
          <w:sz w:val="18"/>
          <w:szCs w:val="18"/>
        </w:rPr>
        <w:t xml:space="preserve"> million</w:t>
      </w:r>
      <w:r w:rsidRPr="00161BBC">
        <w:rPr>
          <w:rFonts w:cs="Arial"/>
          <w:color w:val="000000"/>
          <w:spacing w:val="-2"/>
          <w:sz w:val="18"/>
          <w:szCs w:val="18"/>
        </w:rPr>
        <w:t xml:space="preserve">, </w:t>
      </w:r>
      <w:r w:rsidR="00BB377C" w:rsidRPr="00161BBC">
        <w:rPr>
          <w:rFonts w:cs="Arial"/>
          <w:color w:val="000000"/>
          <w:spacing w:val="-8"/>
          <w:sz w:val="18"/>
          <w:szCs w:val="18"/>
        </w:rPr>
        <w:t>US Dollar</w:t>
      </w:r>
      <w:r w:rsidR="00742CDE" w:rsidRPr="00161BBC">
        <w:rPr>
          <w:rFonts w:cs="Arial"/>
          <w:color w:val="000000"/>
          <w:spacing w:val="-8"/>
          <w:sz w:val="18"/>
          <w:szCs w:val="18"/>
        </w:rPr>
        <w:t xml:space="preserve"> </w:t>
      </w:r>
      <w:r w:rsidR="00F4321C" w:rsidRPr="00161BBC">
        <w:rPr>
          <w:rFonts w:cs="Arial"/>
          <w:color w:val="000000"/>
          <w:sz w:val="18"/>
          <w:szCs w:val="18"/>
        </w:rPr>
        <w:t>248</w:t>
      </w:r>
      <w:r w:rsidR="0040078E" w:rsidRPr="00161BBC">
        <w:rPr>
          <w:rFonts w:cs="Arial"/>
          <w:color w:val="000000"/>
          <w:sz w:val="18"/>
          <w:szCs w:val="18"/>
        </w:rPr>
        <w:t xml:space="preserve"> </w:t>
      </w:r>
      <w:r w:rsidR="00BB377C" w:rsidRPr="00161BBC">
        <w:rPr>
          <w:rFonts w:cs="Arial"/>
          <w:color w:val="000000"/>
          <w:spacing w:val="-8"/>
          <w:sz w:val="18"/>
          <w:szCs w:val="18"/>
        </w:rPr>
        <w:t xml:space="preserve">million, </w:t>
      </w:r>
      <w:r w:rsidRPr="00161BBC">
        <w:rPr>
          <w:rFonts w:cs="Arial"/>
          <w:color w:val="000000"/>
          <w:spacing w:val="-8"/>
          <w:sz w:val="18"/>
          <w:szCs w:val="18"/>
        </w:rPr>
        <w:t>Korean Won</w:t>
      </w:r>
      <w:r w:rsidR="00834EA5" w:rsidRPr="00161BBC">
        <w:rPr>
          <w:rFonts w:cs="Arial"/>
          <w:color w:val="000000"/>
          <w:spacing w:val="-8"/>
          <w:sz w:val="18"/>
          <w:szCs w:val="18"/>
        </w:rPr>
        <w:t xml:space="preserve"> </w:t>
      </w:r>
      <w:r w:rsidR="007E6FDB" w:rsidRPr="00161BBC">
        <w:rPr>
          <w:rFonts w:cs="Arial"/>
          <w:color w:val="000000"/>
          <w:sz w:val="18"/>
          <w:szCs w:val="18"/>
        </w:rPr>
        <w:t>72,734</w:t>
      </w:r>
      <w:r w:rsidR="0040078E" w:rsidRPr="00161BBC">
        <w:rPr>
          <w:rFonts w:cs="Arial"/>
          <w:color w:val="000000"/>
          <w:sz w:val="18"/>
          <w:szCs w:val="18"/>
        </w:rPr>
        <w:t xml:space="preserve"> </w:t>
      </w:r>
      <w:r w:rsidR="00B37010" w:rsidRPr="00161BBC">
        <w:rPr>
          <w:rFonts w:cs="Arial"/>
          <w:color w:val="000000"/>
          <w:spacing w:val="-8"/>
          <w:sz w:val="18"/>
          <w:szCs w:val="18"/>
        </w:rPr>
        <w:t>m</w:t>
      </w:r>
      <w:r w:rsidRPr="00161BBC">
        <w:rPr>
          <w:rFonts w:cs="Arial"/>
          <w:color w:val="000000"/>
          <w:spacing w:val="-8"/>
          <w:sz w:val="18"/>
          <w:szCs w:val="18"/>
        </w:rPr>
        <w:t>illion and Baht</w:t>
      </w:r>
      <w:r w:rsidR="008E7866" w:rsidRPr="00161BBC">
        <w:rPr>
          <w:rFonts w:cs="Arial"/>
          <w:color w:val="000000"/>
          <w:spacing w:val="-8"/>
          <w:sz w:val="18"/>
          <w:szCs w:val="18"/>
          <w:cs/>
        </w:rPr>
        <w:t xml:space="preserve"> </w:t>
      </w:r>
      <w:r w:rsidR="00B56DE9" w:rsidRPr="00161BBC">
        <w:rPr>
          <w:rFonts w:cs="Arial"/>
          <w:color w:val="000000"/>
          <w:sz w:val="18"/>
          <w:szCs w:val="18"/>
        </w:rPr>
        <w:t>227</w:t>
      </w:r>
      <w:r w:rsidR="0040078E" w:rsidRPr="00161BBC">
        <w:rPr>
          <w:rFonts w:cs="Arial"/>
          <w:color w:val="000000"/>
          <w:sz w:val="18"/>
          <w:szCs w:val="18"/>
        </w:rPr>
        <w:t xml:space="preserve"> </w:t>
      </w:r>
      <w:r w:rsidRPr="00161BBC">
        <w:rPr>
          <w:rFonts w:cs="Arial"/>
          <w:color w:val="000000"/>
          <w:spacing w:val="-8"/>
          <w:sz w:val="18"/>
          <w:szCs w:val="18"/>
        </w:rPr>
        <w:t>million, totalling Baht</w:t>
      </w:r>
      <w:r w:rsidR="00BE40BA" w:rsidRPr="00161BBC">
        <w:rPr>
          <w:rFonts w:cs="Arial"/>
          <w:color w:val="000000"/>
          <w:spacing w:val="-8"/>
          <w:sz w:val="18"/>
          <w:szCs w:val="18"/>
        </w:rPr>
        <w:t xml:space="preserve"> </w:t>
      </w:r>
      <w:r w:rsidR="00B56DE9" w:rsidRPr="00161BBC">
        <w:rPr>
          <w:rFonts w:cs="Arial"/>
          <w:color w:val="000000"/>
          <w:sz w:val="18"/>
          <w:szCs w:val="18"/>
        </w:rPr>
        <w:t>10,113</w:t>
      </w:r>
      <w:r w:rsidR="0040078E" w:rsidRPr="00161BBC">
        <w:rPr>
          <w:rFonts w:cs="Arial"/>
          <w:color w:val="000000"/>
          <w:sz w:val="18"/>
          <w:szCs w:val="18"/>
        </w:rPr>
        <w:t xml:space="preserve"> </w:t>
      </w:r>
      <w:r w:rsidRPr="00161BBC">
        <w:rPr>
          <w:rFonts w:cs="Arial"/>
          <w:color w:val="000000"/>
          <w:spacing w:val="-8"/>
          <w:sz w:val="18"/>
          <w:szCs w:val="18"/>
        </w:rPr>
        <w:t>million</w:t>
      </w:r>
      <w:r w:rsidR="00357009" w:rsidRPr="00161BBC">
        <w:rPr>
          <w:rFonts w:cs="Arial"/>
          <w:color w:val="000000"/>
          <w:spacing w:val="-8"/>
          <w:sz w:val="18"/>
          <w:szCs w:val="18"/>
        </w:rPr>
        <w:t>.</w:t>
      </w:r>
      <w:r w:rsidRPr="00161BBC">
        <w:rPr>
          <w:rFonts w:cs="Arial"/>
          <w:color w:val="000000"/>
          <w:spacing w:val="-8"/>
          <w:sz w:val="18"/>
          <w:szCs w:val="18"/>
        </w:rPr>
        <w:t xml:space="preserve"> (As at</w:t>
      </w:r>
      <w:r w:rsidR="0040078E" w:rsidRPr="00161BBC">
        <w:rPr>
          <w:rFonts w:cs="Arial"/>
          <w:color w:val="000000"/>
          <w:spacing w:val="-8"/>
          <w:sz w:val="18"/>
          <w:szCs w:val="18"/>
        </w:rPr>
        <w:t xml:space="preserve"> </w:t>
      </w:r>
      <w:r w:rsidR="00F37003" w:rsidRPr="00161BBC">
        <w:rPr>
          <w:rFonts w:cs="Arial"/>
          <w:color w:val="000000"/>
          <w:spacing w:val="-8"/>
          <w:sz w:val="18"/>
          <w:szCs w:val="18"/>
        </w:rPr>
        <w:t>31</w:t>
      </w:r>
      <w:r w:rsidR="00035D64" w:rsidRPr="00161BBC">
        <w:rPr>
          <w:rFonts w:cs="Arial"/>
          <w:color w:val="000000"/>
          <w:spacing w:val="-8"/>
          <w:sz w:val="18"/>
          <w:szCs w:val="18"/>
        </w:rPr>
        <w:t xml:space="preserve"> December </w:t>
      </w:r>
      <w:r w:rsidR="00F37003" w:rsidRPr="00161BBC">
        <w:rPr>
          <w:rFonts w:cs="Arial"/>
          <w:color w:val="000000"/>
          <w:spacing w:val="-8"/>
          <w:sz w:val="18"/>
          <w:szCs w:val="18"/>
        </w:rPr>
        <w:t>2024</w:t>
      </w:r>
      <w:r w:rsidRPr="00161BBC">
        <w:rPr>
          <w:rFonts w:cs="Arial"/>
          <w:color w:val="000000"/>
          <w:sz w:val="18"/>
          <w:szCs w:val="18"/>
        </w:rPr>
        <w:t>:</w:t>
      </w:r>
      <w:r w:rsidR="00860AE0" w:rsidRPr="00161BBC">
        <w:rPr>
          <w:rFonts w:cs="Arial"/>
          <w:color w:val="000000"/>
          <w:sz w:val="18"/>
          <w:szCs w:val="18"/>
        </w:rPr>
        <w:t xml:space="preserve"> </w:t>
      </w:r>
      <w:r w:rsidR="00C96448" w:rsidRPr="00161BBC">
        <w:rPr>
          <w:rFonts w:cs="Arial"/>
          <w:color w:val="000000"/>
          <w:spacing w:val="-6"/>
          <w:sz w:val="18"/>
          <w:szCs w:val="18"/>
        </w:rPr>
        <w:t xml:space="preserve">Philippines </w:t>
      </w:r>
      <w:r w:rsidR="00C96448" w:rsidRPr="00161BBC">
        <w:rPr>
          <w:rFonts w:cs="Arial"/>
          <w:color w:val="000000"/>
          <w:spacing w:val="-4"/>
          <w:sz w:val="18"/>
          <w:szCs w:val="18"/>
        </w:rPr>
        <w:t xml:space="preserve">Peso </w:t>
      </w:r>
      <w:r w:rsidR="00F37003" w:rsidRPr="00161BBC">
        <w:rPr>
          <w:rFonts w:cs="Arial"/>
          <w:color w:val="000000"/>
          <w:spacing w:val="-4"/>
          <w:sz w:val="18"/>
          <w:szCs w:val="18"/>
        </w:rPr>
        <w:t>1</w:t>
      </w:r>
      <w:r w:rsidR="00FE5C83" w:rsidRPr="00161BBC">
        <w:rPr>
          <w:rFonts w:cs="Arial"/>
          <w:color w:val="000000"/>
          <w:spacing w:val="-4"/>
          <w:sz w:val="18"/>
          <w:szCs w:val="18"/>
        </w:rPr>
        <w:t>9</w:t>
      </w:r>
      <w:r w:rsidR="00F37003" w:rsidRPr="00161BBC">
        <w:rPr>
          <w:rFonts w:cs="Arial"/>
          <w:color w:val="000000"/>
          <w:spacing w:val="-4"/>
          <w:sz w:val="18"/>
          <w:szCs w:val="18"/>
        </w:rPr>
        <w:t>2</w:t>
      </w:r>
      <w:r w:rsidRPr="00161BBC">
        <w:rPr>
          <w:rFonts w:cs="Arial"/>
          <w:color w:val="000000"/>
          <w:spacing w:val="-4"/>
          <w:sz w:val="18"/>
          <w:szCs w:val="18"/>
        </w:rPr>
        <w:t xml:space="preserve"> million, </w:t>
      </w:r>
      <w:r w:rsidR="00625583" w:rsidRPr="00161BBC">
        <w:rPr>
          <w:rFonts w:cs="Arial"/>
          <w:color w:val="000000"/>
          <w:spacing w:val="-4"/>
          <w:sz w:val="18"/>
          <w:szCs w:val="18"/>
        </w:rPr>
        <w:t xml:space="preserve">US Dollar </w:t>
      </w:r>
      <w:r w:rsidR="00FE5C83" w:rsidRPr="00161BBC">
        <w:rPr>
          <w:rFonts w:cs="Arial"/>
          <w:color w:val="000000"/>
          <w:spacing w:val="-4"/>
          <w:sz w:val="18"/>
          <w:szCs w:val="18"/>
        </w:rPr>
        <w:t>45</w:t>
      </w:r>
      <w:r w:rsidR="00625583" w:rsidRPr="00161BBC">
        <w:rPr>
          <w:rFonts w:cs="Arial"/>
          <w:color w:val="000000"/>
          <w:spacing w:val="-4"/>
          <w:sz w:val="18"/>
          <w:szCs w:val="18"/>
        </w:rPr>
        <w:t xml:space="preserve"> million, </w:t>
      </w:r>
      <w:r w:rsidRPr="00161BBC">
        <w:rPr>
          <w:rFonts w:cs="Arial"/>
          <w:color w:val="000000"/>
          <w:spacing w:val="-4"/>
          <w:sz w:val="18"/>
          <w:szCs w:val="18"/>
        </w:rPr>
        <w:t xml:space="preserve">Korean Won </w:t>
      </w:r>
      <w:r w:rsidR="00FE5C83" w:rsidRPr="00161BBC">
        <w:rPr>
          <w:rFonts w:cs="Arial"/>
          <w:color w:val="000000"/>
          <w:spacing w:val="-4"/>
          <w:sz w:val="18"/>
          <w:szCs w:val="18"/>
        </w:rPr>
        <w:t>109,755</w:t>
      </w:r>
      <w:r w:rsidR="00E4431F" w:rsidRPr="00161BBC">
        <w:rPr>
          <w:rFonts w:cs="Arial"/>
          <w:color w:val="000000"/>
          <w:spacing w:val="-4"/>
          <w:sz w:val="18"/>
          <w:szCs w:val="18"/>
        </w:rPr>
        <w:t xml:space="preserve"> </w:t>
      </w:r>
      <w:r w:rsidRPr="00161BBC">
        <w:rPr>
          <w:rFonts w:cs="Arial"/>
          <w:color w:val="000000"/>
          <w:spacing w:val="-4"/>
          <w:sz w:val="18"/>
          <w:szCs w:val="18"/>
        </w:rPr>
        <w:t xml:space="preserve">million and Baht </w:t>
      </w:r>
      <w:bookmarkStart w:id="5" w:name="_Hlk164856999"/>
      <w:r w:rsidR="00FE5C83" w:rsidRPr="00161BBC">
        <w:rPr>
          <w:rFonts w:cs="Arial"/>
          <w:color w:val="000000"/>
          <w:spacing w:val="-4"/>
          <w:sz w:val="18"/>
          <w:szCs w:val="18"/>
        </w:rPr>
        <w:t>3,869</w:t>
      </w:r>
      <w:r w:rsidR="00625583" w:rsidRPr="00161BBC">
        <w:rPr>
          <w:rFonts w:cs="Arial"/>
          <w:color w:val="000000"/>
          <w:spacing w:val="-4"/>
          <w:sz w:val="18"/>
          <w:szCs w:val="18"/>
        </w:rPr>
        <w:t xml:space="preserve"> </w:t>
      </w:r>
      <w:bookmarkEnd w:id="5"/>
      <w:r w:rsidRPr="00161BBC">
        <w:rPr>
          <w:rFonts w:cs="Arial"/>
          <w:color w:val="000000"/>
          <w:spacing w:val="-4"/>
          <w:sz w:val="18"/>
          <w:szCs w:val="18"/>
        </w:rPr>
        <w:t xml:space="preserve">million, totalling Baht </w:t>
      </w:r>
      <w:r w:rsidR="00FE5C83" w:rsidRPr="00161BBC">
        <w:rPr>
          <w:rFonts w:cs="Arial"/>
          <w:color w:val="000000"/>
          <w:spacing w:val="-4"/>
          <w:sz w:val="18"/>
          <w:szCs w:val="18"/>
        </w:rPr>
        <w:t>8,025</w:t>
      </w:r>
      <w:r w:rsidR="00E4431F" w:rsidRPr="00161BBC">
        <w:rPr>
          <w:rFonts w:cs="Arial"/>
          <w:color w:val="000000"/>
          <w:spacing w:val="-4"/>
          <w:sz w:val="18"/>
          <w:szCs w:val="18"/>
        </w:rPr>
        <w:t xml:space="preserve"> </w:t>
      </w:r>
      <w:r w:rsidRPr="00161BBC">
        <w:rPr>
          <w:rFonts w:cs="Arial"/>
          <w:color w:val="000000"/>
          <w:spacing w:val="-4"/>
          <w:sz w:val="18"/>
          <w:szCs w:val="18"/>
        </w:rPr>
        <w:t>million).</w:t>
      </w:r>
      <w:r w:rsidR="00153CA5" w:rsidRPr="00161BBC">
        <w:rPr>
          <w:rFonts w:cs="Arial"/>
          <w:color w:val="000000"/>
          <w:sz w:val="18"/>
          <w:szCs w:val="18"/>
        </w:rPr>
        <w:t xml:space="preserve"> </w:t>
      </w:r>
      <w:r w:rsidRPr="00161BBC">
        <w:rPr>
          <w:rFonts w:cs="Arial"/>
          <w:color w:val="000000"/>
          <w:sz w:val="18"/>
          <w:szCs w:val="18"/>
        </w:rPr>
        <w:t>Short-term</w:t>
      </w:r>
      <w:r w:rsidRPr="00161BBC">
        <w:rPr>
          <w:rFonts w:cs="Arial"/>
          <w:color w:val="000000"/>
          <w:spacing w:val="-4"/>
          <w:sz w:val="18"/>
          <w:szCs w:val="18"/>
        </w:rPr>
        <w:t xml:space="preserve"> investments bear an interest rate from </w:t>
      </w:r>
      <w:r w:rsidR="00B56DE9" w:rsidRPr="00161BBC">
        <w:rPr>
          <w:rFonts w:cs="Arial"/>
          <w:color w:val="000000"/>
          <w:sz w:val="18"/>
          <w:szCs w:val="18"/>
        </w:rPr>
        <w:t>1</w:t>
      </w:r>
      <w:r w:rsidR="002C5D51" w:rsidRPr="00161BBC">
        <w:rPr>
          <w:rFonts w:cs="Arial"/>
          <w:color w:val="000000"/>
          <w:sz w:val="18"/>
          <w:szCs w:val="18"/>
        </w:rPr>
        <w:t>.00</w:t>
      </w:r>
      <w:r w:rsidR="00390758" w:rsidRPr="00161BBC">
        <w:rPr>
          <w:rFonts w:cs="Arial"/>
          <w:color w:val="000000"/>
          <w:spacing w:val="-4"/>
          <w:sz w:val="18"/>
          <w:szCs w:val="18"/>
        </w:rPr>
        <w:t>%</w:t>
      </w:r>
      <w:r w:rsidR="00C36592" w:rsidRPr="00161BBC">
        <w:rPr>
          <w:rFonts w:cs="Arial"/>
          <w:color w:val="000000"/>
          <w:spacing w:val="-4"/>
          <w:sz w:val="18"/>
          <w:szCs w:val="18"/>
        </w:rPr>
        <w:t xml:space="preserve"> </w:t>
      </w:r>
      <w:r w:rsidRPr="00161BBC">
        <w:rPr>
          <w:rFonts w:cs="Arial"/>
          <w:color w:val="000000"/>
          <w:spacing w:val="-4"/>
          <w:sz w:val="18"/>
          <w:szCs w:val="18"/>
        </w:rPr>
        <w:t>to</w:t>
      </w:r>
      <w:r w:rsidR="00C36592" w:rsidRPr="00161BBC">
        <w:rPr>
          <w:rFonts w:cs="Arial"/>
          <w:color w:val="000000"/>
          <w:spacing w:val="-4"/>
          <w:sz w:val="18"/>
          <w:szCs w:val="18"/>
        </w:rPr>
        <w:t xml:space="preserve"> </w:t>
      </w:r>
      <w:r w:rsidR="002C5D51" w:rsidRPr="00161BBC">
        <w:rPr>
          <w:rFonts w:cs="Arial"/>
          <w:color w:val="000000"/>
          <w:sz w:val="18"/>
          <w:szCs w:val="18"/>
        </w:rPr>
        <w:t>4.55</w:t>
      </w:r>
      <w:r w:rsidR="00390758" w:rsidRPr="00161BBC">
        <w:rPr>
          <w:rFonts w:cs="Arial"/>
          <w:color w:val="000000"/>
          <w:spacing w:val="-4"/>
          <w:sz w:val="18"/>
          <w:szCs w:val="18"/>
        </w:rPr>
        <w:t>%</w:t>
      </w:r>
      <w:r w:rsidRPr="00161BBC">
        <w:rPr>
          <w:rFonts w:cs="Arial"/>
          <w:color w:val="000000"/>
          <w:spacing w:val="-4"/>
          <w:sz w:val="18"/>
          <w:szCs w:val="18"/>
        </w:rPr>
        <w:t xml:space="preserve"> per annum (As at </w:t>
      </w:r>
      <w:r w:rsidR="00F37003" w:rsidRPr="00161BBC">
        <w:rPr>
          <w:rFonts w:cs="Arial"/>
          <w:color w:val="000000"/>
          <w:spacing w:val="-4"/>
          <w:sz w:val="18"/>
          <w:szCs w:val="18"/>
        </w:rPr>
        <w:t>31</w:t>
      </w:r>
      <w:r w:rsidR="00035D64" w:rsidRPr="00161BBC">
        <w:rPr>
          <w:rFonts w:cs="Arial"/>
          <w:color w:val="000000"/>
          <w:spacing w:val="-4"/>
          <w:sz w:val="18"/>
          <w:szCs w:val="18"/>
        </w:rPr>
        <w:t xml:space="preserve"> December</w:t>
      </w:r>
      <w:r w:rsidR="00FE5C83" w:rsidRPr="00161BBC">
        <w:rPr>
          <w:rFonts w:cs="Arial"/>
          <w:color w:val="000000"/>
          <w:spacing w:val="-4"/>
          <w:sz w:val="18"/>
          <w:szCs w:val="18"/>
        </w:rPr>
        <w:t xml:space="preserve"> </w:t>
      </w:r>
      <w:r w:rsidR="00F37003" w:rsidRPr="00161BBC">
        <w:rPr>
          <w:rFonts w:cs="Arial"/>
          <w:color w:val="000000"/>
          <w:spacing w:val="-4"/>
          <w:sz w:val="18"/>
          <w:szCs w:val="18"/>
        </w:rPr>
        <w:t>2024</w:t>
      </w:r>
      <w:r w:rsidRPr="00161BBC">
        <w:rPr>
          <w:rFonts w:cs="Arial"/>
          <w:color w:val="000000"/>
          <w:spacing w:val="-4"/>
          <w:sz w:val="18"/>
          <w:szCs w:val="18"/>
        </w:rPr>
        <w:t>:</w:t>
      </w:r>
      <w:r w:rsidR="00FE5C83" w:rsidRPr="00161BBC">
        <w:rPr>
          <w:rFonts w:cs="Arial"/>
          <w:color w:val="000000"/>
          <w:spacing w:val="-4"/>
          <w:sz w:val="18"/>
          <w:szCs w:val="18"/>
        </w:rPr>
        <w:t xml:space="preserve"> </w:t>
      </w:r>
      <w:r w:rsidRPr="00161BBC">
        <w:rPr>
          <w:rFonts w:cs="Arial"/>
          <w:color w:val="000000"/>
          <w:sz w:val="18"/>
          <w:szCs w:val="18"/>
        </w:rPr>
        <w:t xml:space="preserve">interest rate from </w:t>
      </w:r>
      <w:r w:rsidR="00FE5C83" w:rsidRPr="00161BBC">
        <w:rPr>
          <w:rFonts w:cs="Arial"/>
          <w:color w:val="000000"/>
          <w:sz w:val="18"/>
          <w:szCs w:val="18"/>
        </w:rPr>
        <w:t>1.55</w:t>
      </w:r>
      <w:r w:rsidRPr="00161BBC">
        <w:rPr>
          <w:rFonts w:cs="Arial"/>
          <w:color w:val="000000"/>
          <w:sz w:val="18"/>
          <w:szCs w:val="18"/>
        </w:rPr>
        <w:t xml:space="preserve">% to </w:t>
      </w:r>
      <w:r w:rsidR="00FE5C83" w:rsidRPr="00161BBC">
        <w:rPr>
          <w:rFonts w:cs="Arial"/>
          <w:color w:val="000000"/>
          <w:sz w:val="18"/>
          <w:szCs w:val="18"/>
        </w:rPr>
        <w:t>4.82</w:t>
      </w:r>
      <w:r w:rsidRPr="00161BBC">
        <w:rPr>
          <w:rFonts w:cs="Arial"/>
          <w:color w:val="000000"/>
          <w:sz w:val="18"/>
          <w:szCs w:val="18"/>
        </w:rPr>
        <w:t>% per annum).</w:t>
      </w:r>
    </w:p>
    <w:p w14:paraId="255C23DA" w14:textId="77777777" w:rsidR="00F24A8D" w:rsidRPr="00161BBC" w:rsidRDefault="00F24A8D" w:rsidP="000803A2">
      <w:pPr>
        <w:tabs>
          <w:tab w:val="left" w:pos="540"/>
        </w:tabs>
        <w:spacing w:line="240" w:lineRule="auto"/>
        <w:jc w:val="both"/>
        <w:rPr>
          <w:rFonts w:cs="Arial"/>
          <w:color w:val="000000"/>
          <w:sz w:val="18"/>
          <w:szCs w:val="18"/>
        </w:rPr>
      </w:pPr>
    </w:p>
    <w:p w14:paraId="5AD832F7" w14:textId="595E9D2D" w:rsidR="004817A0" w:rsidRPr="00161BBC" w:rsidRDefault="004817A0" w:rsidP="000803A2">
      <w:pPr>
        <w:tabs>
          <w:tab w:val="left" w:pos="540"/>
        </w:tabs>
        <w:spacing w:line="240" w:lineRule="auto"/>
        <w:jc w:val="both"/>
        <w:rPr>
          <w:rFonts w:cs="Arial"/>
          <w:color w:val="000000"/>
          <w:sz w:val="18"/>
          <w:szCs w:val="18"/>
        </w:rPr>
      </w:pPr>
    </w:p>
    <w:tbl>
      <w:tblPr>
        <w:tblW w:w="9461" w:type="dxa"/>
        <w:tblInd w:w="18" w:type="dxa"/>
        <w:tblLook w:val="04A0" w:firstRow="1" w:lastRow="0" w:firstColumn="1" w:lastColumn="0" w:noHBand="0" w:noVBand="1"/>
      </w:tblPr>
      <w:tblGrid>
        <w:gridCol w:w="9461"/>
      </w:tblGrid>
      <w:tr w:rsidR="00F24A8D" w:rsidRPr="00161BBC" w14:paraId="265D482C" w14:textId="77777777" w:rsidTr="00EB2402">
        <w:trPr>
          <w:trHeight w:val="389"/>
        </w:trPr>
        <w:tc>
          <w:tcPr>
            <w:tcW w:w="9461" w:type="dxa"/>
            <w:vAlign w:val="center"/>
          </w:tcPr>
          <w:p w14:paraId="33282697" w14:textId="5587D4A7" w:rsidR="00F24A8D" w:rsidRPr="00161BBC" w:rsidRDefault="00F37003" w:rsidP="00E76DD4">
            <w:pPr>
              <w:spacing w:line="240" w:lineRule="auto"/>
              <w:ind w:left="446" w:hanging="547"/>
              <w:jc w:val="both"/>
              <w:rPr>
                <w:rFonts w:cs="Arial"/>
                <w:b/>
                <w:bCs/>
                <w:color w:val="000000"/>
                <w:sz w:val="18"/>
                <w:szCs w:val="18"/>
              </w:rPr>
            </w:pPr>
            <w:r w:rsidRPr="00161BBC">
              <w:rPr>
                <w:rFonts w:cs="Arial"/>
                <w:b/>
                <w:bCs/>
                <w:color w:val="000000"/>
                <w:sz w:val="18"/>
                <w:szCs w:val="18"/>
              </w:rPr>
              <w:t>9</w:t>
            </w:r>
            <w:r w:rsidR="00F24A8D" w:rsidRPr="00161BBC">
              <w:rPr>
                <w:rFonts w:cs="Arial"/>
                <w:b/>
                <w:bCs/>
                <w:color w:val="000000"/>
                <w:sz w:val="18"/>
                <w:szCs w:val="18"/>
              </w:rPr>
              <w:tab/>
              <w:t>Financial assets used as collateral measured at amortised cost</w:t>
            </w:r>
          </w:p>
        </w:tc>
      </w:tr>
    </w:tbl>
    <w:p w14:paraId="63A6873D" w14:textId="77777777" w:rsidR="00F24A8D" w:rsidRPr="00161BBC" w:rsidRDefault="00F24A8D" w:rsidP="000803A2">
      <w:pPr>
        <w:tabs>
          <w:tab w:val="left" w:pos="540"/>
        </w:tabs>
        <w:spacing w:line="240" w:lineRule="auto"/>
        <w:jc w:val="both"/>
        <w:rPr>
          <w:rFonts w:cs="Arial"/>
          <w:color w:val="000000"/>
          <w:sz w:val="18"/>
          <w:szCs w:val="18"/>
        </w:rPr>
      </w:pPr>
    </w:p>
    <w:p w14:paraId="069F2567" w14:textId="77777777" w:rsidR="002B5815" w:rsidRPr="00161BBC" w:rsidRDefault="002B5815" w:rsidP="000803A2">
      <w:pPr>
        <w:tabs>
          <w:tab w:val="left" w:pos="540"/>
        </w:tabs>
        <w:spacing w:line="240" w:lineRule="auto"/>
        <w:jc w:val="both"/>
        <w:rPr>
          <w:rFonts w:cs="Arial"/>
          <w:b/>
          <w:bCs/>
          <w:color w:val="000000"/>
          <w:sz w:val="18"/>
          <w:szCs w:val="18"/>
        </w:rPr>
      </w:pPr>
      <w:r w:rsidRPr="00161BBC">
        <w:rPr>
          <w:rFonts w:cs="Arial"/>
          <w:b/>
          <w:bCs/>
          <w:color w:val="000000"/>
          <w:sz w:val="18"/>
          <w:szCs w:val="18"/>
        </w:rPr>
        <w:t>Consolidated financial information</w:t>
      </w:r>
    </w:p>
    <w:p w14:paraId="226A85A9" w14:textId="77777777" w:rsidR="002B5815" w:rsidRPr="00161BBC" w:rsidRDefault="002B5815" w:rsidP="000803A2">
      <w:pPr>
        <w:tabs>
          <w:tab w:val="left" w:pos="540"/>
        </w:tabs>
        <w:spacing w:line="240" w:lineRule="auto"/>
        <w:jc w:val="both"/>
        <w:rPr>
          <w:rFonts w:cs="Arial"/>
          <w:color w:val="000000"/>
          <w:spacing w:val="-4"/>
          <w:sz w:val="18"/>
          <w:szCs w:val="18"/>
        </w:rPr>
      </w:pPr>
    </w:p>
    <w:p w14:paraId="3E2A8877" w14:textId="0FDF2C29" w:rsidR="00C65D64" w:rsidRPr="00161BBC" w:rsidRDefault="00C65D64" w:rsidP="000803A2">
      <w:pPr>
        <w:tabs>
          <w:tab w:val="left" w:pos="540"/>
        </w:tabs>
        <w:spacing w:line="240" w:lineRule="auto"/>
        <w:jc w:val="both"/>
        <w:rPr>
          <w:rFonts w:cs="Arial"/>
          <w:color w:val="000000"/>
          <w:spacing w:val="-2"/>
          <w:sz w:val="18"/>
          <w:szCs w:val="18"/>
        </w:rPr>
      </w:pPr>
      <w:r w:rsidRPr="00161BBC">
        <w:rPr>
          <w:rFonts w:cs="Arial"/>
          <w:color w:val="000000"/>
          <w:spacing w:val="-4"/>
          <w:sz w:val="18"/>
          <w:szCs w:val="18"/>
        </w:rPr>
        <w:t xml:space="preserve">As at </w:t>
      </w:r>
      <w:r w:rsidR="00D41285" w:rsidRPr="00161BBC">
        <w:rPr>
          <w:rFonts w:cs="Arial"/>
          <w:color w:val="000000"/>
          <w:spacing w:val="-4"/>
          <w:sz w:val="18"/>
          <w:szCs w:val="18"/>
        </w:rPr>
        <w:t>30 June</w:t>
      </w:r>
      <w:r w:rsidR="00231606" w:rsidRPr="00161BBC">
        <w:rPr>
          <w:rFonts w:cs="Arial"/>
          <w:color w:val="000000"/>
          <w:spacing w:val="-4"/>
          <w:sz w:val="18"/>
          <w:szCs w:val="18"/>
        </w:rPr>
        <w:t xml:space="preserve"> </w:t>
      </w:r>
      <w:r w:rsidR="00F37003" w:rsidRPr="00161BBC">
        <w:rPr>
          <w:rFonts w:cs="Arial"/>
          <w:color w:val="000000"/>
          <w:spacing w:val="-4"/>
          <w:sz w:val="18"/>
          <w:szCs w:val="18"/>
        </w:rPr>
        <w:t>2025</w:t>
      </w:r>
      <w:r w:rsidRPr="00161BBC">
        <w:rPr>
          <w:rFonts w:cs="Arial"/>
          <w:color w:val="000000"/>
          <w:spacing w:val="-4"/>
          <w:sz w:val="18"/>
          <w:szCs w:val="18"/>
        </w:rPr>
        <w:t>, financial assets used as collateral measured at amortised cost are cash reserve for the purpose</w:t>
      </w:r>
      <w:r w:rsidRPr="00161BBC">
        <w:rPr>
          <w:rFonts w:cs="Arial"/>
          <w:color w:val="000000"/>
          <w:sz w:val="18"/>
          <w:szCs w:val="18"/>
        </w:rPr>
        <w:t xml:space="preserve"> of </w:t>
      </w:r>
      <w:r w:rsidRPr="00161BBC">
        <w:rPr>
          <w:rFonts w:cs="Arial"/>
          <w:color w:val="000000"/>
          <w:spacing w:val="-4"/>
          <w:sz w:val="18"/>
          <w:szCs w:val="18"/>
        </w:rPr>
        <w:t xml:space="preserve">repayment of principals and payment of interests due within one year amounting to Baht </w:t>
      </w:r>
      <w:r w:rsidR="00542D65" w:rsidRPr="00161BBC">
        <w:rPr>
          <w:rFonts w:cs="Arial"/>
          <w:color w:val="000000"/>
          <w:sz w:val="18"/>
          <w:szCs w:val="18"/>
        </w:rPr>
        <w:t>452</w:t>
      </w:r>
      <w:r w:rsidR="00BB43AC" w:rsidRPr="00161BBC">
        <w:rPr>
          <w:rFonts w:cs="Arial"/>
          <w:color w:val="000000"/>
          <w:spacing w:val="-4"/>
          <w:sz w:val="18"/>
          <w:szCs w:val="18"/>
        </w:rPr>
        <w:t xml:space="preserve"> </w:t>
      </w:r>
      <w:r w:rsidRPr="00161BBC">
        <w:rPr>
          <w:rFonts w:cs="Arial"/>
          <w:color w:val="000000"/>
          <w:spacing w:val="-4"/>
          <w:sz w:val="18"/>
          <w:szCs w:val="18"/>
        </w:rPr>
        <w:t>million (As at</w:t>
      </w:r>
      <w:r w:rsidR="00286594" w:rsidRPr="00161BBC">
        <w:rPr>
          <w:rFonts w:cs="Arial"/>
          <w:color w:val="000000"/>
          <w:spacing w:val="-4"/>
          <w:sz w:val="18"/>
          <w:szCs w:val="18"/>
        </w:rPr>
        <w:t xml:space="preserve"> </w:t>
      </w:r>
      <w:r w:rsidR="00F37003" w:rsidRPr="00161BBC">
        <w:rPr>
          <w:rFonts w:cs="Arial"/>
          <w:color w:val="000000"/>
          <w:spacing w:val="-4"/>
          <w:sz w:val="18"/>
          <w:szCs w:val="18"/>
        </w:rPr>
        <w:t>31</w:t>
      </w:r>
      <w:r w:rsidR="00035D64" w:rsidRPr="00161BBC">
        <w:rPr>
          <w:rFonts w:cs="Arial"/>
          <w:color w:val="000000"/>
          <w:spacing w:val="-4"/>
          <w:sz w:val="18"/>
          <w:szCs w:val="18"/>
        </w:rPr>
        <w:t xml:space="preserve"> December</w:t>
      </w:r>
      <w:r w:rsidR="00035D64" w:rsidRPr="00161BBC">
        <w:rPr>
          <w:rFonts w:cs="Arial"/>
          <w:color w:val="000000"/>
          <w:spacing w:val="-2"/>
          <w:sz w:val="18"/>
          <w:szCs w:val="18"/>
        </w:rPr>
        <w:t xml:space="preserve"> </w:t>
      </w:r>
      <w:r w:rsidR="00F37003" w:rsidRPr="00161BBC">
        <w:rPr>
          <w:rFonts w:cs="Arial"/>
          <w:color w:val="000000"/>
          <w:spacing w:val="-2"/>
          <w:sz w:val="18"/>
          <w:szCs w:val="18"/>
        </w:rPr>
        <w:t>2024</w:t>
      </w:r>
      <w:r w:rsidRPr="00161BBC">
        <w:rPr>
          <w:rFonts w:cs="Arial"/>
          <w:color w:val="000000"/>
          <w:spacing w:val="-2"/>
          <w:sz w:val="18"/>
          <w:szCs w:val="18"/>
        </w:rPr>
        <w:t xml:space="preserve">: Baht </w:t>
      </w:r>
      <w:r w:rsidR="00FE5C83" w:rsidRPr="00161BBC">
        <w:rPr>
          <w:rFonts w:cs="Arial"/>
          <w:color w:val="000000"/>
          <w:sz w:val="18"/>
          <w:szCs w:val="18"/>
        </w:rPr>
        <w:t>391</w:t>
      </w:r>
      <w:r w:rsidR="005944DB" w:rsidRPr="00161BBC">
        <w:rPr>
          <w:rFonts w:cs="Arial"/>
          <w:color w:val="000000"/>
          <w:sz w:val="18"/>
          <w:szCs w:val="18"/>
        </w:rPr>
        <w:t xml:space="preserve"> </w:t>
      </w:r>
      <w:r w:rsidRPr="00161BBC">
        <w:rPr>
          <w:rFonts w:cs="Arial"/>
          <w:color w:val="000000"/>
          <w:spacing w:val="-2"/>
          <w:sz w:val="18"/>
          <w:szCs w:val="18"/>
        </w:rPr>
        <w:t>million) and the remaining balances of Baht</w:t>
      </w:r>
      <w:r w:rsidR="005101C2" w:rsidRPr="00161BBC">
        <w:rPr>
          <w:rFonts w:cs="Arial"/>
          <w:color w:val="000000"/>
          <w:spacing w:val="-2"/>
          <w:sz w:val="18"/>
          <w:szCs w:val="18"/>
        </w:rPr>
        <w:t xml:space="preserve"> </w:t>
      </w:r>
      <w:r w:rsidR="00542D65" w:rsidRPr="00161BBC">
        <w:rPr>
          <w:rFonts w:cs="Arial"/>
          <w:color w:val="000000"/>
          <w:sz w:val="18"/>
          <w:szCs w:val="18"/>
        </w:rPr>
        <w:t>3,145</w:t>
      </w:r>
      <w:r w:rsidR="0040078E" w:rsidRPr="00161BBC">
        <w:rPr>
          <w:rFonts w:cs="Arial"/>
          <w:color w:val="000000"/>
          <w:sz w:val="18"/>
          <w:szCs w:val="18"/>
        </w:rPr>
        <w:t xml:space="preserve"> </w:t>
      </w:r>
      <w:r w:rsidRPr="00161BBC">
        <w:rPr>
          <w:rFonts w:cs="Arial"/>
          <w:color w:val="000000"/>
          <w:spacing w:val="-2"/>
          <w:sz w:val="18"/>
          <w:szCs w:val="18"/>
        </w:rPr>
        <w:t>million (As</w:t>
      </w:r>
      <w:r w:rsidR="00C96448" w:rsidRPr="00161BBC">
        <w:rPr>
          <w:rFonts w:cs="Arial"/>
          <w:color w:val="000000"/>
          <w:spacing w:val="-2"/>
          <w:sz w:val="18"/>
          <w:szCs w:val="18"/>
        </w:rPr>
        <w:t xml:space="preserve"> </w:t>
      </w:r>
      <w:r w:rsidRPr="00161BBC">
        <w:rPr>
          <w:rFonts w:cs="Arial"/>
          <w:color w:val="000000"/>
          <w:spacing w:val="-2"/>
          <w:sz w:val="18"/>
          <w:szCs w:val="18"/>
        </w:rPr>
        <w:t xml:space="preserve">at </w:t>
      </w:r>
      <w:r w:rsidR="00F37003" w:rsidRPr="00161BBC">
        <w:rPr>
          <w:rFonts w:cs="Arial"/>
          <w:color w:val="000000"/>
          <w:spacing w:val="-2"/>
          <w:sz w:val="18"/>
          <w:szCs w:val="18"/>
        </w:rPr>
        <w:t>31</w:t>
      </w:r>
      <w:r w:rsidR="00035D64" w:rsidRPr="00161BBC">
        <w:rPr>
          <w:rFonts w:cs="Arial"/>
          <w:color w:val="000000"/>
          <w:spacing w:val="-2"/>
          <w:sz w:val="18"/>
          <w:szCs w:val="18"/>
        </w:rPr>
        <w:t xml:space="preserve"> December </w:t>
      </w:r>
      <w:r w:rsidR="00F37003" w:rsidRPr="00161BBC">
        <w:rPr>
          <w:rFonts w:cs="Arial"/>
          <w:color w:val="000000"/>
          <w:spacing w:val="-2"/>
          <w:sz w:val="18"/>
          <w:szCs w:val="18"/>
        </w:rPr>
        <w:t>2024</w:t>
      </w:r>
      <w:r w:rsidRPr="00161BBC">
        <w:rPr>
          <w:rFonts w:cs="Arial"/>
          <w:color w:val="000000"/>
          <w:spacing w:val="-2"/>
          <w:sz w:val="18"/>
          <w:szCs w:val="18"/>
        </w:rPr>
        <w:t>: Baht</w:t>
      </w:r>
      <w:r w:rsidR="00FE5C83" w:rsidRPr="00161BBC">
        <w:rPr>
          <w:rFonts w:cs="Arial"/>
          <w:color w:val="000000"/>
          <w:spacing w:val="-2"/>
          <w:sz w:val="18"/>
          <w:szCs w:val="18"/>
        </w:rPr>
        <w:t xml:space="preserve"> 2,616</w:t>
      </w:r>
      <w:r w:rsidR="00A505B3" w:rsidRPr="00161BBC">
        <w:rPr>
          <w:rFonts w:cs="Arial"/>
          <w:color w:val="000000"/>
          <w:sz w:val="18"/>
          <w:szCs w:val="18"/>
        </w:rPr>
        <w:t xml:space="preserve"> </w:t>
      </w:r>
      <w:r w:rsidRPr="00161BBC">
        <w:rPr>
          <w:rFonts w:cs="Arial"/>
          <w:color w:val="000000"/>
          <w:spacing w:val="-2"/>
          <w:sz w:val="18"/>
          <w:szCs w:val="18"/>
        </w:rPr>
        <w:t xml:space="preserve">million) </w:t>
      </w:r>
      <w:r w:rsidRPr="00161BBC">
        <w:rPr>
          <w:rFonts w:cs="Arial"/>
          <w:color w:val="000000"/>
          <w:spacing w:val="-4"/>
          <w:sz w:val="18"/>
          <w:szCs w:val="18"/>
        </w:rPr>
        <w:t>represented collateralised deposits maintained in accordance with the loan agreements. These cash reserves are provided</w:t>
      </w:r>
      <w:r w:rsidRPr="00161BBC">
        <w:rPr>
          <w:rFonts w:cs="Arial"/>
          <w:color w:val="000000"/>
          <w:spacing w:val="-2"/>
          <w:sz w:val="18"/>
          <w:szCs w:val="18"/>
        </w:rPr>
        <w:t xml:space="preserve"> from the proceeds of sales of electricity and could be used subject to certain lender approvals.</w:t>
      </w:r>
    </w:p>
    <w:p w14:paraId="00C21A25" w14:textId="77777777" w:rsidR="00C65D64" w:rsidRPr="00161BBC" w:rsidRDefault="00C65D64" w:rsidP="000803A2">
      <w:pPr>
        <w:tabs>
          <w:tab w:val="left" w:pos="540"/>
        </w:tabs>
        <w:spacing w:line="240" w:lineRule="auto"/>
        <w:jc w:val="both"/>
        <w:rPr>
          <w:rFonts w:cs="Arial"/>
          <w:color w:val="000000"/>
          <w:sz w:val="18"/>
          <w:szCs w:val="18"/>
        </w:rPr>
      </w:pPr>
    </w:p>
    <w:p w14:paraId="3171B9E9" w14:textId="1EB1AB6B" w:rsidR="00C65D64" w:rsidRPr="00161BBC" w:rsidRDefault="00C65D64" w:rsidP="000803A2">
      <w:pPr>
        <w:tabs>
          <w:tab w:val="left" w:pos="540"/>
        </w:tabs>
        <w:spacing w:line="240" w:lineRule="auto"/>
        <w:jc w:val="both"/>
        <w:rPr>
          <w:rFonts w:cs="Arial"/>
          <w:color w:val="000000"/>
          <w:sz w:val="18"/>
          <w:szCs w:val="18"/>
        </w:rPr>
      </w:pPr>
      <w:r w:rsidRPr="00161BBC">
        <w:rPr>
          <w:rFonts w:cs="Arial"/>
          <w:color w:val="000000"/>
          <w:sz w:val="18"/>
          <w:szCs w:val="18"/>
        </w:rPr>
        <w:t xml:space="preserve">Financial assets used as collateral measured at amortised cost are comprised of deposits at financial institutions, promissory notes and investments in government bond amounting to US Dollar </w:t>
      </w:r>
      <w:r w:rsidR="00B90D44" w:rsidRPr="00161BBC">
        <w:rPr>
          <w:rFonts w:cs="Arial"/>
          <w:color w:val="000000"/>
          <w:sz w:val="18"/>
          <w:szCs w:val="18"/>
        </w:rPr>
        <w:t>6</w:t>
      </w:r>
      <w:r w:rsidR="00834EA5" w:rsidRPr="00161BBC">
        <w:rPr>
          <w:rFonts w:cs="Arial"/>
          <w:color w:val="000000"/>
          <w:sz w:val="18"/>
          <w:szCs w:val="18"/>
        </w:rPr>
        <w:t xml:space="preserve"> </w:t>
      </w:r>
      <w:r w:rsidRPr="00161BBC">
        <w:rPr>
          <w:rFonts w:cs="Arial"/>
          <w:color w:val="000000"/>
          <w:sz w:val="18"/>
          <w:szCs w:val="18"/>
        </w:rPr>
        <w:t>million, Japanese Yen</w:t>
      </w:r>
      <w:r w:rsidRPr="00161BBC">
        <w:rPr>
          <w:rFonts w:cs="Arial"/>
          <w:color w:val="000000"/>
          <w:sz w:val="18"/>
          <w:szCs w:val="18"/>
          <w:cs/>
        </w:rPr>
        <w:t xml:space="preserve"> </w:t>
      </w:r>
      <w:r w:rsidR="00B90D44" w:rsidRPr="00161BBC">
        <w:rPr>
          <w:rFonts w:cs="Arial"/>
          <w:color w:val="000000"/>
          <w:sz w:val="18"/>
          <w:szCs w:val="18"/>
        </w:rPr>
        <w:t>2,633</w:t>
      </w:r>
      <w:r w:rsidR="0040078E" w:rsidRPr="00161BBC">
        <w:rPr>
          <w:rFonts w:cs="Arial"/>
          <w:color w:val="000000"/>
          <w:sz w:val="18"/>
          <w:szCs w:val="18"/>
        </w:rPr>
        <w:t xml:space="preserve"> </w:t>
      </w:r>
      <w:r w:rsidRPr="00161BBC">
        <w:rPr>
          <w:rFonts w:cs="Arial"/>
          <w:color w:val="000000"/>
          <w:sz w:val="18"/>
          <w:szCs w:val="18"/>
        </w:rPr>
        <w:t xml:space="preserve">million </w:t>
      </w:r>
      <w:r w:rsidRPr="00161BBC">
        <w:rPr>
          <w:rFonts w:cs="Arial"/>
          <w:color w:val="000000"/>
          <w:spacing w:val="-6"/>
          <w:sz w:val="18"/>
          <w:szCs w:val="18"/>
        </w:rPr>
        <w:t xml:space="preserve">and Baht </w:t>
      </w:r>
      <w:r w:rsidR="00B90D44" w:rsidRPr="00161BBC">
        <w:rPr>
          <w:rFonts w:cs="Arial"/>
          <w:color w:val="000000"/>
          <w:sz w:val="18"/>
          <w:szCs w:val="18"/>
        </w:rPr>
        <w:t>2,821</w:t>
      </w:r>
      <w:r w:rsidR="005101C2" w:rsidRPr="00161BBC">
        <w:rPr>
          <w:rFonts w:cs="Arial"/>
          <w:color w:val="000000"/>
          <w:spacing w:val="-6"/>
          <w:sz w:val="18"/>
          <w:szCs w:val="18"/>
        </w:rPr>
        <w:t xml:space="preserve"> </w:t>
      </w:r>
      <w:r w:rsidR="00B37010" w:rsidRPr="00161BBC">
        <w:rPr>
          <w:rFonts w:cs="Arial"/>
          <w:color w:val="000000"/>
          <w:spacing w:val="-6"/>
          <w:sz w:val="18"/>
          <w:szCs w:val="18"/>
        </w:rPr>
        <w:t>m</w:t>
      </w:r>
      <w:r w:rsidRPr="00161BBC">
        <w:rPr>
          <w:rFonts w:cs="Arial"/>
          <w:color w:val="000000"/>
          <w:spacing w:val="-6"/>
          <w:sz w:val="18"/>
          <w:szCs w:val="18"/>
        </w:rPr>
        <w:t xml:space="preserve">illion, totalling Baht </w:t>
      </w:r>
      <w:r w:rsidR="00B90D44" w:rsidRPr="00161BBC">
        <w:rPr>
          <w:rFonts w:cs="Arial"/>
          <w:color w:val="000000"/>
          <w:sz w:val="18"/>
          <w:szCs w:val="18"/>
        </w:rPr>
        <w:t>3,5</w:t>
      </w:r>
      <w:r w:rsidR="008562AC" w:rsidRPr="00161BBC">
        <w:rPr>
          <w:rFonts w:cs="Arial"/>
          <w:color w:val="000000"/>
          <w:sz w:val="18"/>
          <w:szCs w:val="18"/>
        </w:rPr>
        <w:t>97</w:t>
      </w:r>
      <w:r w:rsidR="0040078E" w:rsidRPr="00161BBC">
        <w:rPr>
          <w:rFonts w:cs="Arial"/>
          <w:color w:val="000000"/>
          <w:sz w:val="18"/>
          <w:szCs w:val="18"/>
        </w:rPr>
        <w:t xml:space="preserve"> </w:t>
      </w:r>
      <w:r w:rsidRPr="00161BBC">
        <w:rPr>
          <w:rFonts w:cs="Arial"/>
          <w:color w:val="000000"/>
          <w:spacing w:val="-6"/>
          <w:sz w:val="18"/>
          <w:szCs w:val="18"/>
        </w:rPr>
        <w:t xml:space="preserve">million (As at </w:t>
      </w:r>
      <w:r w:rsidR="00F37003" w:rsidRPr="00161BBC">
        <w:rPr>
          <w:rFonts w:cs="Arial"/>
          <w:color w:val="000000"/>
          <w:spacing w:val="-6"/>
          <w:sz w:val="18"/>
          <w:szCs w:val="18"/>
        </w:rPr>
        <w:t>31</w:t>
      </w:r>
      <w:r w:rsidR="00035D64" w:rsidRPr="00161BBC">
        <w:rPr>
          <w:rFonts w:cs="Arial"/>
          <w:color w:val="000000"/>
          <w:spacing w:val="-6"/>
          <w:sz w:val="18"/>
          <w:szCs w:val="18"/>
        </w:rPr>
        <w:t xml:space="preserve"> December </w:t>
      </w:r>
      <w:r w:rsidR="00F37003" w:rsidRPr="00161BBC">
        <w:rPr>
          <w:rFonts w:cs="Arial"/>
          <w:color w:val="000000"/>
          <w:spacing w:val="-6"/>
          <w:sz w:val="18"/>
          <w:szCs w:val="18"/>
        </w:rPr>
        <w:t>2024</w:t>
      </w:r>
      <w:r w:rsidRPr="00161BBC">
        <w:rPr>
          <w:rFonts w:cs="Arial"/>
          <w:color w:val="000000"/>
          <w:spacing w:val="-6"/>
          <w:sz w:val="18"/>
          <w:szCs w:val="18"/>
        </w:rPr>
        <w:t xml:space="preserve">: US Dollar </w:t>
      </w:r>
      <w:r w:rsidR="00FE5C83" w:rsidRPr="00161BBC">
        <w:rPr>
          <w:rFonts w:cs="Arial"/>
          <w:color w:val="000000"/>
          <w:sz w:val="18"/>
          <w:szCs w:val="18"/>
        </w:rPr>
        <w:t xml:space="preserve">7 </w:t>
      </w:r>
      <w:r w:rsidRPr="00161BBC">
        <w:rPr>
          <w:rFonts w:cs="Arial"/>
          <w:color w:val="000000"/>
          <w:spacing w:val="-6"/>
          <w:sz w:val="18"/>
          <w:szCs w:val="18"/>
        </w:rPr>
        <w:t xml:space="preserve">million, Japanese Yen </w:t>
      </w:r>
      <w:r w:rsidR="00FE5C83" w:rsidRPr="00161BBC">
        <w:rPr>
          <w:rFonts w:cs="Arial"/>
          <w:color w:val="000000"/>
          <w:sz w:val="18"/>
          <w:szCs w:val="18"/>
        </w:rPr>
        <w:t>1,803</w:t>
      </w:r>
      <w:r w:rsidR="009F54DC" w:rsidRPr="00161BBC">
        <w:rPr>
          <w:rFonts w:cs="Arial"/>
          <w:color w:val="000000"/>
          <w:sz w:val="18"/>
          <w:szCs w:val="18"/>
        </w:rPr>
        <w:t xml:space="preserve"> </w:t>
      </w:r>
      <w:r w:rsidRPr="00161BBC">
        <w:rPr>
          <w:rFonts w:cs="Arial"/>
          <w:color w:val="000000"/>
          <w:spacing w:val="-6"/>
          <w:sz w:val="18"/>
          <w:szCs w:val="18"/>
        </w:rPr>
        <w:t>million</w:t>
      </w:r>
      <w:r w:rsidRPr="00161BBC">
        <w:rPr>
          <w:rFonts w:cs="Arial"/>
          <w:color w:val="000000"/>
          <w:sz w:val="18"/>
          <w:szCs w:val="18"/>
        </w:rPr>
        <w:t xml:space="preserve"> and Baht </w:t>
      </w:r>
      <w:r w:rsidR="00FE5C83" w:rsidRPr="00161BBC">
        <w:rPr>
          <w:rFonts w:cs="Arial"/>
          <w:color w:val="000000"/>
          <w:sz w:val="18"/>
          <w:szCs w:val="18"/>
        </w:rPr>
        <w:t>2,388</w:t>
      </w:r>
      <w:r w:rsidR="005101C2" w:rsidRPr="00161BBC">
        <w:rPr>
          <w:rFonts w:cs="Arial"/>
          <w:color w:val="000000"/>
          <w:sz w:val="18"/>
          <w:szCs w:val="18"/>
        </w:rPr>
        <w:t xml:space="preserve"> </w:t>
      </w:r>
      <w:r w:rsidRPr="00161BBC">
        <w:rPr>
          <w:rFonts w:cs="Arial"/>
          <w:color w:val="000000"/>
          <w:sz w:val="18"/>
          <w:szCs w:val="18"/>
        </w:rPr>
        <w:t xml:space="preserve">million, totalling Baht </w:t>
      </w:r>
      <w:r w:rsidR="00FE5C83" w:rsidRPr="00161BBC">
        <w:rPr>
          <w:rFonts w:cs="Arial"/>
          <w:color w:val="000000"/>
          <w:sz w:val="18"/>
          <w:szCs w:val="18"/>
        </w:rPr>
        <w:t>3,007</w:t>
      </w:r>
      <w:r w:rsidR="009F54DC" w:rsidRPr="00161BBC">
        <w:rPr>
          <w:rFonts w:cs="Arial"/>
          <w:color w:val="000000"/>
          <w:sz w:val="18"/>
          <w:szCs w:val="18"/>
        </w:rPr>
        <w:t xml:space="preserve"> </w:t>
      </w:r>
      <w:r w:rsidRPr="00161BBC">
        <w:rPr>
          <w:rFonts w:cs="Arial"/>
          <w:color w:val="000000"/>
          <w:sz w:val="18"/>
          <w:szCs w:val="18"/>
        </w:rPr>
        <w:t>million).</w:t>
      </w:r>
    </w:p>
    <w:p w14:paraId="169B376C" w14:textId="77777777" w:rsidR="00F24A8D" w:rsidRPr="00161BBC" w:rsidRDefault="00F24A8D" w:rsidP="000803A2">
      <w:pPr>
        <w:tabs>
          <w:tab w:val="left" w:pos="540"/>
        </w:tabs>
        <w:spacing w:line="240" w:lineRule="auto"/>
        <w:jc w:val="both"/>
        <w:rPr>
          <w:rFonts w:cs="Arial"/>
          <w:color w:val="000000"/>
          <w:spacing w:val="-6"/>
          <w:sz w:val="18"/>
          <w:szCs w:val="18"/>
        </w:rPr>
      </w:pPr>
    </w:p>
    <w:p w14:paraId="5BA9E4C1" w14:textId="4A7D23D9" w:rsidR="006D63C5" w:rsidRPr="00161BBC" w:rsidRDefault="006D63C5" w:rsidP="000803A2">
      <w:pPr>
        <w:spacing w:line="240" w:lineRule="auto"/>
        <w:rPr>
          <w:rFonts w:cs="Arial"/>
          <w:color w:val="000000"/>
          <w:sz w:val="18"/>
          <w:szCs w:val="18"/>
        </w:rPr>
      </w:pPr>
    </w:p>
    <w:p w14:paraId="2C3CCC95" w14:textId="77777777" w:rsidR="00BB4671" w:rsidRDefault="00BB4671">
      <w:pPr>
        <w:rPr>
          <w:rFonts w:cs="Arial"/>
          <w:sz w:val="18"/>
          <w:szCs w:val="18"/>
        </w:rPr>
      </w:pPr>
      <w:r w:rsidRPr="00161BBC">
        <w:rPr>
          <w:rFonts w:cs="Arial"/>
          <w:sz w:val="18"/>
          <w:szCs w:val="18"/>
        </w:rPr>
        <w:br w:type="page"/>
      </w:r>
    </w:p>
    <w:p w14:paraId="44C7BC96" w14:textId="77777777" w:rsidR="00161BBC" w:rsidRPr="00161BBC" w:rsidRDefault="00161BBC" w:rsidP="00161BBC">
      <w:pPr>
        <w:spacing w:line="240" w:lineRule="auto"/>
        <w:jc w:val="both"/>
        <w:rPr>
          <w:rFonts w:cs="Arial"/>
          <w:sz w:val="18"/>
          <w:szCs w:val="18"/>
        </w:rPr>
      </w:pPr>
    </w:p>
    <w:tbl>
      <w:tblPr>
        <w:tblW w:w="9461" w:type="dxa"/>
        <w:tblInd w:w="-18" w:type="dxa"/>
        <w:tblLook w:val="04A0" w:firstRow="1" w:lastRow="0" w:firstColumn="1" w:lastColumn="0" w:noHBand="0" w:noVBand="1"/>
      </w:tblPr>
      <w:tblGrid>
        <w:gridCol w:w="9461"/>
      </w:tblGrid>
      <w:tr w:rsidR="00F24A8D" w:rsidRPr="00161BBC" w14:paraId="2D87E07F" w14:textId="77777777" w:rsidTr="00EB2402">
        <w:trPr>
          <w:trHeight w:val="389"/>
        </w:trPr>
        <w:tc>
          <w:tcPr>
            <w:tcW w:w="9461" w:type="dxa"/>
            <w:vAlign w:val="center"/>
          </w:tcPr>
          <w:p w14:paraId="1FB994A2" w14:textId="16A3FD65" w:rsidR="00F24A8D" w:rsidRPr="00161BBC" w:rsidRDefault="00F37003" w:rsidP="00E76DD4">
            <w:pPr>
              <w:spacing w:line="240" w:lineRule="auto"/>
              <w:ind w:left="446" w:hanging="547"/>
              <w:jc w:val="both"/>
              <w:rPr>
                <w:rFonts w:cs="Arial"/>
                <w:b/>
                <w:bCs/>
                <w:color w:val="000000"/>
                <w:sz w:val="18"/>
                <w:szCs w:val="18"/>
              </w:rPr>
            </w:pPr>
            <w:r w:rsidRPr="00161BBC">
              <w:rPr>
                <w:rFonts w:cs="Arial"/>
                <w:b/>
                <w:bCs/>
                <w:color w:val="000000"/>
                <w:sz w:val="18"/>
                <w:szCs w:val="18"/>
              </w:rPr>
              <w:t>10</w:t>
            </w:r>
            <w:r w:rsidR="00F24A8D" w:rsidRPr="00161BBC">
              <w:rPr>
                <w:rFonts w:cs="Arial"/>
                <w:b/>
                <w:bCs/>
                <w:color w:val="000000"/>
                <w:sz w:val="18"/>
                <w:szCs w:val="18"/>
              </w:rPr>
              <w:tab/>
              <w:t>Trade receivables, net</w:t>
            </w:r>
          </w:p>
        </w:tc>
      </w:tr>
    </w:tbl>
    <w:p w14:paraId="50BC3337" w14:textId="77777777" w:rsidR="00C25FF3" w:rsidRPr="00161BBC" w:rsidRDefault="00C25FF3" w:rsidP="000803A2">
      <w:pPr>
        <w:spacing w:line="240" w:lineRule="auto"/>
        <w:rPr>
          <w:rFonts w:cs="Arial"/>
          <w:color w:val="000000"/>
          <w:sz w:val="18"/>
          <w:szCs w:val="18"/>
        </w:rPr>
      </w:pPr>
    </w:p>
    <w:tbl>
      <w:tblPr>
        <w:tblW w:w="9432" w:type="dxa"/>
        <w:tblInd w:w="45" w:type="dxa"/>
        <w:tblLook w:val="0000" w:firstRow="0" w:lastRow="0" w:firstColumn="0" w:lastColumn="0" w:noHBand="0" w:noVBand="0"/>
      </w:tblPr>
      <w:tblGrid>
        <w:gridCol w:w="3240"/>
        <w:gridCol w:w="720"/>
        <w:gridCol w:w="1368"/>
        <w:gridCol w:w="1368"/>
        <w:gridCol w:w="1368"/>
        <w:gridCol w:w="1368"/>
      </w:tblGrid>
      <w:tr w:rsidR="00244E85" w:rsidRPr="00161BBC" w14:paraId="58F9FB57" w14:textId="77777777" w:rsidTr="00111F07">
        <w:tc>
          <w:tcPr>
            <w:tcW w:w="3240" w:type="dxa"/>
          </w:tcPr>
          <w:p w14:paraId="5F059EF8" w14:textId="77777777" w:rsidR="00244E85" w:rsidRPr="00161BBC" w:rsidRDefault="00244E85" w:rsidP="000803A2">
            <w:pPr>
              <w:spacing w:line="240" w:lineRule="auto"/>
              <w:ind w:left="-72" w:right="-72"/>
              <w:rPr>
                <w:rFonts w:cs="Arial"/>
                <w:b/>
                <w:bCs/>
                <w:color w:val="000000"/>
                <w:sz w:val="18"/>
                <w:szCs w:val="18"/>
              </w:rPr>
            </w:pPr>
          </w:p>
        </w:tc>
        <w:tc>
          <w:tcPr>
            <w:tcW w:w="720" w:type="dxa"/>
          </w:tcPr>
          <w:p w14:paraId="75B06FB3" w14:textId="77777777" w:rsidR="00244E85" w:rsidRPr="00161BBC" w:rsidRDefault="00244E85" w:rsidP="000803A2">
            <w:pPr>
              <w:spacing w:line="240" w:lineRule="auto"/>
              <w:ind w:left="-72" w:right="-72"/>
              <w:jc w:val="right"/>
              <w:rPr>
                <w:rFonts w:cs="Arial"/>
                <w:b/>
                <w:bCs/>
                <w:color w:val="000000"/>
                <w:sz w:val="18"/>
                <w:szCs w:val="18"/>
              </w:rPr>
            </w:pPr>
          </w:p>
        </w:tc>
        <w:tc>
          <w:tcPr>
            <w:tcW w:w="2736" w:type="dxa"/>
            <w:gridSpan w:val="2"/>
            <w:tcBorders>
              <w:bottom w:val="single" w:sz="4" w:space="0" w:color="auto"/>
            </w:tcBorders>
          </w:tcPr>
          <w:p w14:paraId="0CBA1D8B" w14:textId="77777777" w:rsidR="00244E85" w:rsidRPr="00161BBC" w:rsidRDefault="00244E85" w:rsidP="000803A2">
            <w:pPr>
              <w:spacing w:line="240" w:lineRule="auto"/>
              <w:ind w:right="-72"/>
              <w:jc w:val="right"/>
              <w:rPr>
                <w:rFonts w:cs="Arial"/>
                <w:b/>
                <w:bCs/>
                <w:color w:val="000000"/>
                <w:sz w:val="18"/>
                <w:szCs w:val="18"/>
              </w:rPr>
            </w:pPr>
            <w:r w:rsidRPr="00161BBC">
              <w:rPr>
                <w:rFonts w:cs="Arial"/>
                <w:b/>
                <w:bCs/>
                <w:color w:val="000000"/>
                <w:sz w:val="18"/>
                <w:szCs w:val="18"/>
              </w:rPr>
              <w:t xml:space="preserve">Consolidated </w:t>
            </w:r>
          </w:p>
          <w:p w14:paraId="5B0C062E" w14:textId="77777777" w:rsidR="00244E85" w:rsidRPr="00161BBC" w:rsidRDefault="00244E85" w:rsidP="000803A2">
            <w:pPr>
              <w:spacing w:line="240" w:lineRule="auto"/>
              <w:ind w:right="-72"/>
              <w:jc w:val="right"/>
              <w:rPr>
                <w:rFonts w:cs="Arial"/>
                <w:b/>
                <w:bCs/>
                <w:color w:val="000000"/>
                <w:sz w:val="18"/>
                <w:szCs w:val="18"/>
              </w:rPr>
            </w:pPr>
            <w:r w:rsidRPr="00161BBC">
              <w:rPr>
                <w:rFonts w:cs="Arial"/>
                <w:b/>
                <w:bCs/>
                <w:color w:val="000000"/>
                <w:sz w:val="18"/>
                <w:szCs w:val="18"/>
              </w:rPr>
              <w:t>financial information</w:t>
            </w:r>
          </w:p>
        </w:tc>
        <w:tc>
          <w:tcPr>
            <w:tcW w:w="2736" w:type="dxa"/>
            <w:gridSpan w:val="2"/>
            <w:tcBorders>
              <w:bottom w:val="single" w:sz="4" w:space="0" w:color="auto"/>
            </w:tcBorders>
          </w:tcPr>
          <w:p w14:paraId="775604C0" w14:textId="77777777" w:rsidR="00244E85" w:rsidRPr="00161BBC" w:rsidRDefault="00244E85" w:rsidP="000803A2">
            <w:pPr>
              <w:spacing w:line="240" w:lineRule="auto"/>
              <w:ind w:right="-72"/>
              <w:jc w:val="right"/>
              <w:rPr>
                <w:rFonts w:cs="Arial"/>
                <w:b/>
                <w:bCs/>
                <w:color w:val="000000"/>
                <w:sz w:val="18"/>
                <w:szCs w:val="18"/>
              </w:rPr>
            </w:pPr>
            <w:r w:rsidRPr="00161BBC">
              <w:rPr>
                <w:rFonts w:cs="Arial"/>
                <w:b/>
                <w:bCs/>
                <w:color w:val="000000"/>
                <w:sz w:val="18"/>
                <w:szCs w:val="18"/>
              </w:rPr>
              <w:t xml:space="preserve">Separate </w:t>
            </w:r>
          </w:p>
          <w:p w14:paraId="3A01251F" w14:textId="77777777" w:rsidR="00244E85" w:rsidRPr="00161BBC" w:rsidRDefault="00244E85" w:rsidP="000803A2">
            <w:pPr>
              <w:spacing w:line="240" w:lineRule="auto"/>
              <w:ind w:right="-72"/>
              <w:jc w:val="right"/>
              <w:rPr>
                <w:rFonts w:cs="Arial"/>
                <w:b/>
                <w:bCs/>
                <w:color w:val="000000"/>
                <w:sz w:val="18"/>
                <w:szCs w:val="18"/>
              </w:rPr>
            </w:pPr>
            <w:r w:rsidRPr="00161BBC">
              <w:rPr>
                <w:rFonts w:cs="Arial"/>
                <w:b/>
                <w:bCs/>
                <w:color w:val="000000"/>
                <w:sz w:val="18"/>
                <w:szCs w:val="18"/>
              </w:rPr>
              <w:t>financial information</w:t>
            </w:r>
          </w:p>
        </w:tc>
      </w:tr>
      <w:tr w:rsidR="005101C2" w:rsidRPr="00161BBC" w14:paraId="12352ABE" w14:textId="77777777" w:rsidTr="00111F07">
        <w:tc>
          <w:tcPr>
            <w:tcW w:w="3240" w:type="dxa"/>
          </w:tcPr>
          <w:p w14:paraId="092C13B9" w14:textId="77777777" w:rsidR="005101C2" w:rsidRPr="00161BBC" w:rsidRDefault="005101C2" w:rsidP="000803A2">
            <w:pPr>
              <w:spacing w:line="240" w:lineRule="auto"/>
              <w:ind w:left="-101" w:right="-72"/>
              <w:rPr>
                <w:rFonts w:cs="Arial"/>
                <w:b/>
                <w:bCs/>
                <w:color w:val="000000"/>
                <w:sz w:val="18"/>
                <w:szCs w:val="18"/>
              </w:rPr>
            </w:pPr>
            <w:r w:rsidRPr="00161BBC">
              <w:rPr>
                <w:rFonts w:cs="Arial"/>
                <w:b/>
                <w:bCs/>
                <w:color w:val="000000"/>
                <w:sz w:val="18"/>
                <w:szCs w:val="18"/>
              </w:rPr>
              <w:t>As at</w:t>
            </w:r>
          </w:p>
        </w:tc>
        <w:tc>
          <w:tcPr>
            <w:tcW w:w="720" w:type="dxa"/>
          </w:tcPr>
          <w:p w14:paraId="7AFD4EE2" w14:textId="77777777" w:rsidR="005101C2" w:rsidRPr="00161BBC" w:rsidRDefault="005101C2" w:rsidP="000803A2">
            <w:pPr>
              <w:spacing w:line="240" w:lineRule="auto"/>
              <w:ind w:left="-72" w:right="-72"/>
              <w:jc w:val="right"/>
              <w:rPr>
                <w:rFonts w:cs="Arial"/>
                <w:b/>
                <w:bCs/>
                <w:color w:val="000000"/>
                <w:sz w:val="18"/>
                <w:szCs w:val="18"/>
              </w:rPr>
            </w:pPr>
          </w:p>
        </w:tc>
        <w:tc>
          <w:tcPr>
            <w:tcW w:w="1368" w:type="dxa"/>
            <w:tcBorders>
              <w:top w:val="single" w:sz="4" w:space="0" w:color="auto"/>
            </w:tcBorders>
          </w:tcPr>
          <w:p w14:paraId="62C83A85" w14:textId="6CC47E3C" w:rsidR="005101C2" w:rsidRPr="00161BBC" w:rsidRDefault="00D41285" w:rsidP="000803A2">
            <w:pPr>
              <w:spacing w:line="240" w:lineRule="auto"/>
              <w:ind w:right="-72"/>
              <w:jc w:val="right"/>
              <w:rPr>
                <w:rFonts w:cs="Arial"/>
                <w:b/>
                <w:bCs/>
                <w:color w:val="000000"/>
                <w:sz w:val="18"/>
                <w:szCs w:val="18"/>
              </w:rPr>
            </w:pPr>
            <w:r w:rsidRPr="00161BBC">
              <w:rPr>
                <w:rFonts w:cs="Arial"/>
                <w:b/>
                <w:bCs/>
                <w:color w:val="000000"/>
                <w:sz w:val="18"/>
                <w:szCs w:val="18"/>
              </w:rPr>
              <w:t>30 June</w:t>
            </w:r>
          </w:p>
          <w:p w14:paraId="3679FB6D" w14:textId="3199A9D1"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2025</w:t>
            </w:r>
          </w:p>
        </w:tc>
        <w:tc>
          <w:tcPr>
            <w:tcW w:w="1368" w:type="dxa"/>
            <w:tcBorders>
              <w:top w:val="single" w:sz="4" w:space="0" w:color="auto"/>
            </w:tcBorders>
          </w:tcPr>
          <w:p w14:paraId="00AF48C9" w14:textId="236B0EEB"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31</w:t>
            </w:r>
            <w:r w:rsidR="005101C2" w:rsidRPr="00161BBC">
              <w:rPr>
                <w:rFonts w:cs="Arial"/>
                <w:b/>
                <w:bCs/>
                <w:color w:val="000000"/>
                <w:sz w:val="18"/>
                <w:szCs w:val="18"/>
              </w:rPr>
              <w:t xml:space="preserve"> December</w:t>
            </w:r>
          </w:p>
          <w:p w14:paraId="5F8805BC" w14:textId="4D836131"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2024</w:t>
            </w:r>
          </w:p>
        </w:tc>
        <w:tc>
          <w:tcPr>
            <w:tcW w:w="1368" w:type="dxa"/>
            <w:tcBorders>
              <w:top w:val="single" w:sz="4" w:space="0" w:color="auto"/>
            </w:tcBorders>
          </w:tcPr>
          <w:p w14:paraId="114AD508" w14:textId="2D4A99EC" w:rsidR="005101C2" w:rsidRPr="00161BBC" w:rsidRDefault="00D41285" w:rsidP="000803A2">
            <w:pPr>
              <w:spacing w:line="240" w:lineRule="auto"/>
              <w:ind w:right="-72"/>
              <w:jc w:val="right"/>
              <w:rPr>
                <w:rFonts w:cs="Arial"/>
                <w:b/>
                <w:bCs/>
                <w:color w:val="000000"/>
                <w:sz w:val="18"/>
                <w:szCs w:val="18"/>
              </w:rPr>
            </w:pPr>
            <w:r w:rsidRPr="00161BBC">
              <w:rPr>
                <w:rFonts w:cs="Arial"/>
                <w:b/>
                <w:bCs/>
                <w:color w:val="000000"/>
                <w:sz w:val="18"/>
                <w:szCs w:val="18"/>
              </w:rPr>
              <w:t>30 June</w:t>
            </w:r>
          </w:p>
          <w:p w14:paraId="388B14A7" w14:textId="017012FC"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2025</w:t>
            </w:r>
          </w:p>
        </w:tc>
        <w:tc>
          <w:tcPr>
            <w:tcW w:w="1368" w:type="dxa"/>
            <w:tcBorders>
              <w:top w:val="single" w:sz="4" w:space="0" w:color="auto"/>
            </w:tcBorders>
          </w:tcPr>
          <w:p w14:paraId="15585122" w14:textId="3745FD68"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31</w:t>
            </w:r>
            <w:r w:rsidR="005101C2" w:rsidRPr="00161BBC">
              <w:rPr>
                <w:rFonts w:cs="Arial"/>
                <w:b/>
                <w:bCs/>
                <w:color w:val="000000"/>
                <w:sz w:val="18"/>
                <w:szCs w:val="18"/>
              </w:rPr>
              <w:t xml:space="preserve"> December</w:t>
            </w:r>
          </w:p>
          <w:p w14:paraId="15D47264" w14:textId="2AC1B889"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2024</w:t>
            </w:r>
          </w:p>
        </w:tc>
      </w:tr>
      <w:tr w:rsidR="005101C2" w:rsidRPr="00161BBC" w14:paraId="6AB12667" w14:textId="77777777" w:rsidTr="00111F07">
        <w:tc>
          <w:tcPr>
            <w:tcW w:w="3240" w:type="dxa"/>
          </w:tcPr>
          <w:p w14:paraId="1CB56848" w14:textId="77777777" w:rsidR="005101C2" w:rsidRPr="00161BBC" w:rsidRDefault="005101C2" w:rsidP="000803A2">
            <w:pPr>
              <w:spacing w:line="240" w:lineRule="auto"/>
              <w:ind w:left="-101" w:right="-72"/>
              <w:rPr>
                <w:rFonts w:cs="Arial"/>
                <w:color w:val="000000"/>
                <w:sz w:val="18"/>
                <w:szCs w:val="18"/>
              </w:rPr>
            </w:pPr>
          </w:p>
        </w:tc>
        <w:tc>
          <w:tcPr>
            <w:tcW w:w="720" w:type="dxa"/>
            <w:tcBorders>
              <w:bottom w:val="single" w:sz="4" w:space="0" w:color="auto"/>
            </w:tcBorders>
          </w:tcPr>
          <w:p w14:paraId="766E60E7" w14:textId="31BD2A7C" w:rsidR="005101C2" w:rsidRPr="00161BBC" w:rsidRDefault="005101C2" w:rsidP="000803A2">
            <w:pPr>
              <w:spacing w:line="240" w:lineRule="auto"/>
              <w:ind w:left="-72" w:right="-72"/>
              <w:jc w:val="center"/>
              <w:rPr>
                <w:rFonts w:cs="Arial"/>
                <w:b/>
                <w:bCs/>
                <w:color w:val="000000"/>
                <w:sz w:val="18"/>
                <w:szCs w:val="18"/>
              </w:rPr>
            </w:pPr>
            <w:r w:rsidRPr="00161BBC">
              <w:rPr>
                <w:rFonts w:cs="Arial"/>
                <w:b/>
                <w:bCs/>
                <w:color w:val="000000"/>
                <w:sz w:val="18"/>
                <w:szCs w:val="18"/>
              </w:rPr>
              <w:t>Note</w:t>
            </w:r>
          </w:p>
        </w:tc>
        <w:tc>
          <w:tcPr>
            <w:tcW w:w="1368" w:type="dxa"/>
            <w:tcBorders>
              <w:bottom w:val="single" w:sz="4" w:space="0" w:color="auto"/>
            </w:tcBorders>
          </w:tcPr>
          <w:p w14:paraId="03887A74" w14:textId="77777777" w:rsidR="005101C2" w:rsidRPr="00161BBC" w:rsidRDefault="005101C2"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1368" w:type="dxa"/>
            <w:tcBorders>
              <w:bottom w:val="single" w:sz="4" w:space="0" w:color="auto"/>
            </w:tcBorders>
          </w:tcPr>
          <w:p w14:paraId="25CE636C" w14:textId="77777777" w:rsidR="005101C2" w:rsidRPr="00161BBC" w:rsidRDefault="005101C2"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1368" w:type="dxa"/>
            <w:tcBorders>
              <w:bottom w:val="single" w:sz="4" w:space="0" w:color="auto"/>
            </w:tcBorders>
          </w:tcPr>
          <w:p w14:paraId="79C8F14F" w14:textId="77777777" w:rsidR="005101C2" w:rsidRPr="00161BBC" w:rsidRDefault="005101C2"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1368" w:type="dxa"/>
            <w:tcBorders>
              <w:bottom w:val="single" w:sz="4" w:space="0" w:color="auto"/>
            </w:tcBorders>
          </w:tcPr>
          <w:p w14:paraId="2CDE640E" w14:textId="77777777" w:rsidR="005101C2" w:rsidRPr="00161BBC" w:rsidRDefault="005101C2"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r>
      <w:tr w:rsidR="005101C2" w:rsidRPr="00161BBC" w14:paraId="7A4AF94B" w14:textId="77777777" w:rsidTr="00111F07">
        <w:tc>
          <w:tcPr>
            <w:tcW w:w="3240" w:type="dxa"/>
          </w:tcPr>
          <w:p w14:paraId="291B3BE6" w14:textId="69E2C85D" w:rsidR="005101C2" w:rsidRPr="00161BBC" w:rsidRDefault="003A6464" w:rsidP="000803A2">
            <w:pPr>
              <w:spacing w:line="240" w:lineRule="auto"/>
              <w:ind w:left="-101" w:right="-72"/>
              <w:rPr>
                <w:rFonts w:cs="Arial"/>
                <w:b/>
                <w:bCs/>
                <w:color w:val="000000"/>
                <w:sz w:val="18"/>
                <w:szCs w:val="18"/>
              </w:rPr>
            </w:pPr>
            <w:r w:rsidRPr="00161BBC">
              <w:rPr>
                <w:rFonts w:cs="Arial"/>
                <w:b/>
                <w:bCs/>
                <w:color w:val="000000"/>
                <w:sz w:val="18"/>
                <w:szCs w:val="18"/>
              </w:rPr>
              <w:t>Current</w:t>
            </w:r>
            <w:r w:rsidR="001567CE" w:rsidRPr="00161BBC">
              <w:rPr>
                <w:rFonts w:cs="Arial"/>
                <w:b/>
                <w:bCs/>
                <w:color w:val="000000"/>
                <w:sz w:val="18"/>
                <w:szCs w:val="18"/>
              </w:rPr>
              <w:t xml:space="preserve"> portion</w:t>
            </w:r>
          </w:p>
        </w:tc>
        <w:tc>
          <w:tcPr>
            <w:tcW w:w="720" w:type="dxa"/>
            <w:tcBorders>
              <w:top w:val="single" w:sz="4" w:space="0" w:color="auto"/>
            </w:tcBorders>
          </w:tcPr>
          <w:p w14:paraId="14D5B169" w14:textId="77777777" w:rsidR="005101C2" w:rsidRPr="00161BBC" w:rsidRDefault="005101C2" w:rsidP="000803A2">
            <w:pPr>
              <w:spacing w:line="240" w:lineRule="auto"/>
              <w:ind w:left="-72" w:right="-72"/>
              <w:jc w:val="thaiDistribute"/>
              <w:rPr>
                <w:rFonts w:cs="Arial"/>
                <w:b/>
                <w:bCs/>
                <w:color w:val="000000"/>
                <w:sz w:val="18"/>
                <w:szCs w:val="18"/>
              </w:rPr>
            </w:pPr>
          </w:p>
        </w:tc>
        <w:tc>
          <w:tcPr>
            <w:tcW w:w="1368" w:type="dxa"/>
            <w:tcBorders>
              <w:top w:val="single" w:sz="4" w:space="0" w:color="auto"/>
            </w:tcBorders>
          </w:tcPr>
          <w:p w14:paraId="6503CE3A" w14:textId="77777777" w:rsidR="005101C2" w:rsidRPr="00161BBC" w:rsidRDefault="005101C2" w:rsidP="000803A2">
            <w:pPr>
              <w:spacing w:line="240" w:lineRule="auto"/>
              <w:ind w:right="-72"/>
              <w:jc w:val="thaiDistribute"/>
              <w:rPr>
                <w:rFonts w:cs="Arial"/>
                <w:b/>
                <w:bCs/>
                <w:color w:val="000000"/>
                <w:sz w:val="18"/>
                <w:szCs w:val="18"/>
              </w:rPr>
            </w:pPr>
          </w:p>
        </w:tc>
        <w:tc>
          <w:tcPr>
            <w:tcW w:w="1368" w:type="dxa"/>
            <w:tcBorders>
              <w:top w:val="single" w:sz="4" w:space="0" w:color="auto"/>
            </w:tcBorders>
          </w:tcPr>
          <w:p w14:paraId="5E0B730A" w14:textId="77777777" w:rsidR="005101C2" w:rsidRPr="00161BBC" w:rsidRDefault="005101C2" w:rsidP="000803A2">
            <w:pPr>
              <w:spacing w:line="240" w:lineRule="auto"/>
              <w:ind w:right="-72"/>
              <w:jc w:val="thaiDistribute"/>
              <w:rPr>
                <w:rFonts w:cs="Arial"/>
                <w:b/>
                <w:bCs/>
                <w:color w:val="000000"/>
                <w:sz w:val="18"/>
                <w:szCs w:val="18"/>
              </w:rPr>
            </w:pPr>
          </w:p>
        </w:tc>
        <w:tc>
          <w:tcPr>
            <w:tcW w:w="1368" w:type="dxa"/>
            <w:tcBorders>
              <w:top w:val="single" w:sz="4" w:space="0" w:color="auto"/>
            </w:tcBorders>
          </w:tcPr>
          <w:p w14:paraId="78493D04" w14:textId="77777777" w:rsidR="005101C2" w:rsidRPr="00161BBC" w:rsidRDefault="005101C2" w:rsidP="000803A2">
            <w:pPr>
              <w:spacing w:line="240" w:lineRule="auto"/>
              <w:ind w:right="-72"/>
              <w:jc w:val="thaiDistribute"/>
              <w:rPr>
                <w:rFonts w:cs="Arial"/>
                <w:b/>
                <w:bCs/>
                <w:color w:val="000000"/>
                <w:sz w:val="18"/>
                <w:szCs w:val="18"/>
              </w:rPr>
            </w:pPr>
          </w:p>
        </w:tc>
        <w:tc>
          <w:tcPr>
            <w:tcW w:w="1368" w:type="dxa"/>
            <w:tcBorders>
              <w:top w:val="single" w:sz="4" w:space="0" w:color="auto"/>
            </w:tcBorders>
          </w:tcPr>
          <w:p w14:paraId="2CB6C25B" w14:textId="77777777" w:rsidR="005101C2" w:rsidRPr="00161BBC" w:rsidRDefault="005101C2" w:rsidP="000803A2">
            <w:pPr>
              <w:spacing w:line="240" w:lineRule="auto"/>
              <w:ind w:right="-72"/>
              <w:jc w:val="thaiDistribute"/>
              <w:rPr>
                <w:rFonts w:cs="Arial"/>
                <w:b/>
                <w:bCs/>
                <w:color w:val="000000"/>
                <w:sz w:val="18"/>
                <w:szCs w:val="18"/>
              </w:rPr>
            </w:pPr>
          </w:p>
        </w:tc>
      </w:tr>
      <w:tr w:rsidR="008603C5" w:rsidRPr="00161BBC" w14:paraId="2E4FF584" w14:textId="77777777" w:rsidTr="00111F07">
        <w:tc>
          <w:tcPr>
            <w:tcW w:w="3240" w:type="dxa"/>
          </w:tcPr>
          <w:p w14:paraId="294AA317" w14:textId="77777777" w:rsidR="008603C5" w:rsidRPr="00161BBC" w:rsidRDefault="008603C5" w:rsidP="008603C5">
            <w:pPr>
              <w:spacing w:line="240" w:lineRule="auto"/>
              <w:ind w:left="-101" w:right="-72"/>
              <w:rPr>
                <w:rFonts w:cs="Arial"/>
                <w:color w:val="000000"/>
                <w:sz w:val="18"/>
                <w:szCs w:val="18"/>
              </w:rPr>
            </w:pPr>
            <w:r w:rsidRPr="00161BBC">
              <w:rPr>
                <w:rFonts w:cs="Arial"/>
                <w:color w:val="000000"/>
                <w:sz w:val="18"/>
                <w:szCs w:val="18"/>
              </w:rPr>
              <w:t xml:space="preserve">Trade receivables </w:t>
            </w:r>
          </w:p>
        </w:tc>
        <w:tc>
          <w:tcPr>
            <w:tcW w:w="720" w:type="dxa"/>
          </w:tcPr>
          <w:p w14:paraId="2F5F721D" w14:textId="77777777" w:rsidR="008603C5" w:rsidRPr="00161BBC" w:rsidRDefault="008603C5" w:rsidP="008603C5">
            <w:pPr>
              <w:spacing w:line="240" w:lineRule="auto"/>
              <w:ind w:left="-72" w:right="-72"/>
              <w:jc w:val="right"/>
              <w:rPr>
                <w:rFonts w:cs="Arial"/>
                <w:color w:val="000000"/>
                <w:sz w:val="18"/>
                <w:szCs w:val="18"/>
              </w:rPr>
            </w:pPr>
          </w:p>
        </w:tc>
        <w:tc>
          <w:tcPr>
            <w:tcW w:w="1368" w:type="dxa"/>
            <w:vAlign w:val="center"/>
          </w:tcPr>
          <w:p w14:paraId="7BA98452" w14:textId="3DABF149" w:rsidR="008603C5" w:rsidRPr="00161BBC" w:rsidRDefault="008562AC" w:rsidP="008603C5">
            <w:pPr>
              <w:spacing w:line="240" w:lineRule="auto"/>
              <w:ind w:right="-72"/>
              <w:jc w:val="right"/>
              <w:rPr>
                <w:rFonts w:cs="Arial"/>
                <w:color w:val="000000"/>
                <w:sz w:val="18"/>
                <w:szCs w:val="18"/>
              </w:rPr>
            </w:pPr>
            <w:r w:rsidRPr="00161BBC">
              <w:rPr>
                <w:rFonts w:cs="Arial"/>
                <w:color w:val="000000"/>
                <w:sz w:val="18"/>
                <w:szCs w:val="18"/>
              </w:rPr>
              <w:t>1,696</w:t>
            </w:r>
          </w:p>
        </w:tc>
        <w:tc>
          <w:tcPr>
            <w:tcW w:w="1368" w:type="dxa"/>
          </w:tcPr>
          <w:p w14:paraId="31462A10" w14:textId="7548ED4B" w:rsidR="008603C5" w:rsidRPr="00161BBC" w:rsidRDefault="008603C5" w:rsidP="008603C5">
            <w:pPr>
              <w:spacing w:line="240" w:lineRule="auto"/>
              <w:ind w:right="-72"/>
              <w:jc w:val="right"/>
              <w:rPr>
                <w:rFonts w:cs="Arial"/>
                <w:color w:val="000000"/>
                <w:sz w:val="18"/>
                <w:szCs w:val="18"/>
              </w:rPr>
            </w:pPr>
            <w:r w:rsidRPr="00161BBC">
              <w:rPr>
                <w:rFonts w:cs="Arial"/>
                <w:color w:val="000000"/>
                <w:sz w:val="18"/>
                <w:szCs w:val="18"/>
              </w:rPr>
              <w:t>2,368</w:t>
            </w:r>
          </w:p>
        </w:tc>
        <w:tc>
          <w:tcPr>
            <w:tcW w:w="1368" w:type="dxa"/>
            <w:vAlign w:val="bottom"/>
          </w:tcPr>
          <w:p w14:paraId="6BC86D6B" w14:textId="41F477BE" w:rsidR="008603C5" w:rsidRPr="00161BBC" w:rsidRDefault="008562AC" w:rsidP="008603C5">
            <w:pPr>
              <w:spacing w:line="240" w:lineRule="auto"/>
              <w:ind w:right="-72"/>
              <w:jc w:val="right"/>
              <w:rPr>
                <w:rFonts w:cs="Arial"/>
                <w:color w:val="000000"/>
                <w:sz w:val="18"/>
                <w:szCs w:val="18"/>
              </w:rPr>
            </w:pPr>
            <w:r w:rsidRPr="00161BBC">
              <w:rPr>
                <w:rFonts w:cs="Arial"/>
                <w:color w:val="000000"/>
                <w:sz w:val="18"/>
                <w:szCs w:val="18"/>
              </w:rPr>
              <w:t>-</w:t>
            </w:r>
          </w:p>
        </w:tc>
        <w:tc>
          <w:tcPr>
            <w:tcW w:w="1368" w:type="dxa"/>
            <w:vAlign w:val="bottom"/>
          </w:tcPr>
          <w:p w14:paraId="031A9843" w14:textId="3829B660" w:rsidR="008603C5" w:rsidRPr="00161BBC" w:rsidRDefault="008603C5" w:rsidP="008603C5">
            <w:pPr>
              <w:spacing w:line="240" w:lineRule="auto"/>
              <w:ind w:right="-72"/>
              <w:jc w:val="right"/>
              <w:rPr>
                <w:rFonts w:cs="Arial"/>
                <w:color w:val="000000"/>
                <w:sz w:val="18"/>
                <w:szCs w:val="18"/>
              </w:rPr>
            </w:pPr>
            <w:r w:rsidRPr="00161BBC">
              <w:rPr>
                <w:rFonts w:cs="Arial"/>
                <w:color w:val="000000"/>
                <w:sz w:val="18"/>
                <w:szCs w:val="18"/>
              </w:rPr>
              <w:t>-</w:t>
            </w:r>
          </w:p>
        </w:tc>
      </w:tr>
      <w:tr w:rsidR="008603C5" w:rsidRPr="00161BBC" w14:paraId="5E906F27" w14:textId="77777777" w:rsidTr="00111F07">
        <w:tc>
          <w:tcPr>
            <w:tcW w:w="3240" w:type="dxa"/>
          </w:tcPr>
          <w:p w14:paraId="4C8AA51E" w14:textId="73A58947" w:rsidR="008603C5" w:rsidRPr="00161BBC" w:rsidRDefault="008603C5" w:rsidP="008603C5">
            <w:pPr>
              <w:spacing w:line="240" w:lineRule="auto"/>
              <w:ind w:left="-101" w:right="-72"/>
              <w:rPr>
                <w:rFonts w:cs="Arial"/>
                <w:color w:val="000000"/>
                <w:sz w:val="18"/>
                <w:szCs w:val="22"/>
              </w:rPr>
            </w:pPr>
            <w:r w:rsidRPr="00161BBC">
              <w:rPr>
                <w:rFonts w:cs="Arial"/>
                <w:color w:val="000000"/>
                <w:sz w:val="18"/>
                <w:szCs w:val="18"/>
              </w:rPr>
              <w:t>Trade receivable from a related part</w:t>
            </w:r>
            <w:r w:rsidR="00090E6E" w:rsidRPr="00161BBC">
              <w:rPr>
                <w:rFonts w:cs="Arial"/>
                <w:color w:val="000000"/>
                <w:sz w:val="18"/>
                <w:szCs w:val="18"/>
              </w:rPr>
              <w:t>ies</w:t>
            </w:r>
          </w:p>
        </w:tc>
        <w:tc>
          <w:tcPr>
            <w:tcW w:w="720" w:type="dxa"/>
          </w:tcPr>
          <w:p w14:paraId="7DED4A69" w14:textId="1D341A69" w:rsidR="008603C5" w:rsidRPr="00161BBC" w:rsidRDefault="008603C5" w:rsidP="008603C5">
            <w:pPr>
              <w:spacing w:line="240" w:lineRule="auto"/>
              <w:ind w:left="-72" w:right="-72"/>
              <w:jc w:val="center"/>
              <w:rPr>
                <w:rFonts w:cs="Arial"/>
                <w:color w:val="000000"/>
                <w:sz w:val="18"/>
                <w:szCs w:val="18"/>
              </w:rPr>
            </w:pPr>
            <w:r w:rsidRPr="00161BBC">
              <w:rPr>
                <w:rFonts w:cs="Arial"/>
                <w:color w:val="000000"/>
                <w:sz w:val="18"/>
                <w:szCs w:val="18"/>
              </w:rPr>
              <w:t>18.2</w:t>
            </w:r>
          </w:p>
        </w:tc>
        <w:tc>
          <w:tcPr>
            <w:tcW w:w="1368" w:type="dxa"/>
            <w:vAlign w:val="center"/>
          </w:tcPr>
          <w:p w14:paraId="134C882C" w14:textId="15E46902" w:rsidR="008603C5" w:rsidRPr="00161BBC" w:rsidRDefault="00296008" w:rsidP="008603C5">
            <w:pPr>
              <w:spacing w:line="240" w:lineRule="auto"/>
              <w:ind w:right="-72"/>
              <w:jc w:val="right"/>
              <w:rPr>
                <w:rFonts w:cs="Arial"/>
                <w:color w:val="000000"/>
                <w:sz w:val="18"/>
                <w:szCs w:val="18"/>
              </w:rPr>
            </w:pPr>
            <w:r w:rsidRPr="00161BBC">
              <w:rPr>
                <w:rFonts w:cs="Arial"/>
                <w:color w:val="000000"/>
                <w:sz w:val="18"/>
                <w:szCs w:val="18"/>
              </w:rPr>
              <w:t>1,737</w:t>
            </w:r>
          </w:p>
        </w:tc>
        <w:tc>
          <w:tcPr>
            <w:tcW w:w="1368" w:type="dxa"/>
          </w:tcPr>
          <w:p w14:paraId="7A10B45B" w14:textId="3368B419" w:rsidR="008603C5" w:rsidRPr="00161BBC" w:rsidRDefault="008603C5" w:rsidP="008603C5">
            <w:pPr>
              <w:spacing w:line="240" w:lineRule="auto"/>
              <w:ind w:right="-72"/>
              <w:jc w:val="right"/>
              <w:rPr>
                <w:rFonts w:cs="Arial"/>
                <w:color w:val="000000"/>
                <w:sz w:val="18"/>
                <w:szCs w:val="18"/>
              </w:rPr>
            </w:pPr>
            <w:r w:rsidRPr="00161BBC">
              <w:rPr>
                <w:rFonts w:cs="Arial"/>
                <w:color w:val="000000"/>
                <w:sz w:val="18"/>
                <w:szCs w:val="18"/>
              </w:rPr>
              <w:t>1,669</w:t>
            </w:r>
          </w:p>
        </w:tc>
        <w:tc>
          <w:tcPr>
            <w:tcW w:w="1368" w:type="dxa"/>
            <w:vAlign w:val="bottom"/>
          </w:tcPr>
          <w:p w14:paraId="6DE405FC" w14:textId="5AA29ECC" w:rsidR="008603C5" w:rsidRPr="00161BBC" w:rsidRDefault="008562AC" w:rsidP="008603C5">
            <w:pPr>
              <w:spacing w:line="240" w:lineRule="auto"/>
              <w:ind w:right="-72"/>
              <w:jc w:val="right"/>
              <w:rPr>
                <w:rFonts w:cs="Arial"/>
                <w:color w:val="000000"/>
                <w:sz w:val="18"/>
                <w:szCs w:val="18"/>
              </w:rPr>
            </w:pPr>
            <w:r w:rsidRPr="00161BBC">
              <w:rPr>
                <w:rFonts w:cs="Arial"/>
                <w:color w:val="000000"/>
                <w:sz w:val="18"/>
                <w:szCs w:val="18"/>
              </w:rPr>
              <w:t>-</w:t>
            </w:r>
          </w:p>
        </w:tc>
        <w:tc>
          <w:tcPr>
            <w:tcW w:w="1368" w:type="dxa"/>
            <w:vAlign w:val="bottom"/>
          </w:tcPr>
          <w:p w14:paraId="5FC6895C" w14:textId="68AA0AA6" w:rsidR="008603C5" w:rsidRPr="00161BBC" w:rsidRDefault="008603C5" w:rsidP="008603C5">
            <w:pPr>
              <w:spacing w:line="240" w:lineRule="auto"/>
              <w:ind w:right="-72"/>
              <w:jc w:val="right"/>
              <w:rPr>
                <w:rFonts w:cs="Arial"/>
                <w:color w:val="000000"/>
                <w:sz w:val="18"/>
                <w:szCs w:val="18"/>
              </w:rPr>
            </w:pPr>
            <w:r w:rsidRPr="00161BBC">
              <w:rPr>
                <w:rFonts w:cs="Arial"/>
                <w:color w:val="000000"/>
                <w:sz w:val="18"/>
                <w:szCs w:val="18"/>
              </w:rPr>
              <w:t>-</w:t>
            </w:r>
          </w:p>
        </w:tc>
      </w:tr>
      <w:tr w:rsidR="008603C5" w:rsidRPr="00161BBC" w14:paraId="02178CD5" w14:textId="77777777" w:rsidTr="00111F07">
        <w:tc>
          <w:tcPr>
            <w:tcW w:w="3240" w:type="dxa"/>
          </w:tcPr>
          <w:p w14:paraId="6605181D" w14:textId="77777777" w:rsidR="008603C5" w:rsidRPr="00161BBC" w:rsidRDefault="008603C5" w:rsidP="008603C5">
            <w:pPr>
              <w:spacing w:line="240" w:lineRule="auto"/>
              <w:ind w:left="-101" w:right="-72"/>
              <w:rPr>
                <w:rFonts w:cs="Arial"/>
                <w:color w:val="000000"/>
                <w:sz w:val="18"/>
                <w:szCs w:val="18"/>
              </w:rPr>
            </w:pPr>
            <w:r w:rsidRPr="00161BBC">
              <w:rPr>
                <w:rFonts w:cs="Arial"/>
                <w:color w:val="000000"/>
                <w:sz w:val="18"/>
                <w:szCs w:val="18"/>
              </w:rPr>
              <w:t>Trade receivable from a related party</w:t>
            </w:r>
          </w:p>
        </w:tc>
        <w:tc>
          <w:tcPr>
            <w:tcW w:w="720" w:type="dxa"/>
          </w:tcPr>
          <w:p w14:paraId="6C7AEE6B" w14:textId="77777777" w:rsidR="008603C5" w:rsidRPr="00161BBC" w:rsidRDefault="008603C5" w:rsidP="008603C5">
            <w:pPr>
              <w:spacing w:line="240" w:lineRule="auto"/>
              <w:ind w:left="-72" w:right="-72"/>
              <w:jc w:val="center"/>
              <w:rPr>
                <w:rFonts w:cs="Arial"/>
                <w:color w:val="000000"/>
                <w:sz w:val="18"/>
                <w:szCs w:val="18"/>
              </w:rPr>
            </w:pPr>
          </w:p>
        </w:tc>
        <w:tc>
          <w:tcPr>
            <w:tcW w:w="1368" w:type="dxa"/>
            <w:vAlign w:val="center"/>
          </w:tcPr>
          <w:p w14:paraId="43196F90" w14:textId="77777777" w:rsidR="008603C5" w:rsidRPr="00161BBC" w:rsidRDefault="008603C5" w:rsidP="008603C5">
            <w:pPr>
              <w:spacing w:line="240" w:lineRule="auto"/>
              <w:ind w:right="-72"/>
              <w:jc w:val="right"/>
              <w:rPr>
                <w:rFonts w:cs="Arial"/>
                <w:color w:val="000000"/>
                <w:sz w:val="18"/>
                <w:szCs w:val="18"/>
              </w:rPr>
            </w:pPr>
          </w:p>
        </w:tc>
        <w:tc>
          <w:tcPr>
            <w:tcW w:w="1368" w:type="dxa"/>
            <w:vAlign w:val="bottom"/>
          </w:tcPr>
          <w:p w14:paraId="41D9C858" w14:textId="77777777" w:rsidR="008603C5" w:rsidRPr="00161BBC" w:rsidRDefault="008603C5" w:rsidP="008603C5">
            <w:pPr>
              <w:spacing w:line="240" w:lineRule="auto"/>
              <w:ind w:right="-72"/>
              <w:jc w:val="right"/>
              <w:rPr>
                <w:rFonts w:cs="Arial"/>
                <w:color w:val="000000"/>
                <w:sz w:val="18"/>
                <w:szCs w:val="18"/>
              </w:rPr>
            </w:pPr>
          </w:p>
        </w:tc>
        <w:tc>
          <w:tcPr>
            <w:tcW w:w="1368" w:type="dxa"/>
            <w:vAlign w:val="bottom"/>
          </w:tcPr>
          <w:p w14:paraId="5AE7BA6C" w14:textId="77777777" w:rsidR="008603C5" w:rsidRPr="00161BBC" w:rsidRDefault="008603C5" w:rsidP="008603C5">
            <w:pPr>
              <w:spacing w:line="240" w:lineRule="auto"/>
              <w:ind w:right="-72"/>
              <w:jc w:val="right"/>
              <w:rPr>
                <w:rFonts w:cs="Arial"/>
                <w:color w:val="000000"/>
                <w:sz w:val="18"/>
                <w:szCs w:val="18"/>
              </w:rPr>
            </w:pPr>
          </w:p>
        </w:tc>
        <w:tc>
          <w:tcPr>
            <w:tcW w:w="1368" w:type="dxa"/>
            <w:vAlign w:val="bottom"/>
          </w:tcPr>
          <w:p w14:paraId="06E7B501" w14:textId="77777777" w:rsidR="008603C5" w:rsidRPr="00161BBC" w:rsidRDefault="008603C5" w:rsidP="008603C5">
            <w:pPr>
              <w:spacing w:line="240" w:lineRule="auto"/>
              <w:ind w:right="-72"/>
              <w:jc w:val="right"/>
              <w:rPr>
                <w:rFonts w:cs="Arial"/>
                <w:color w:val="000000"/>
                <w:sz w:val="18"/>
                <w:szCs w:val="18"/>
              </w:rPr>
            </w:pPr>
          </w:p>
        </w:tc>
      </w:tr>
      <w:tr w:rsidR="008603C5" w:rsidRPr="00161BBC" w14:paraId="479CEF72" w14:textId="77777777" w:rsidTr="00111F07">
        <w:tc>
          <w:tcPr>
            <w:tcW w:w="3240" w:type="dxa"/>
          </w:tcPr>
          <w:p w14:paraId="5C8273F6" w14:textId="77777777" w:rsidR="008603C5" w:rsidRPr="00161BBC" w:rsidRDefault="008603C5" w:rsidP="008603C5">
            <w:pPr>
              <w:spacing w:line="240" w:lineRule="auto"/>
              <w:ind w:left="-101" w:right="-72"/>
              <w:rPr>
                <w:rFonts w:cs="Arial"/>
                <w:color w:val="000000"/>
                <w:sz w:val="18"/>
                <w:szCs w:val="18"/>
              </w:rPr>
            </w:pPr>
            <w:r w:rsidRPr="00161BBC">
              <w:rPr>
                <w:rFonts w:cs="Arial"/>
                <w:color w:val="000000"/>
                <w:sz w:val="18"/>
                <w:szCs w:val="18"/>
              </w:rPr>
              <w:t xml:space="preserve">   for services under power purchase</w:t>
            </w:r>
          </w:p>
        </w:tc>
        <w:tc>
          <w:tcPr>
            <w:tcW w:w="720" w:type="dxa"/>
          </w:tcPr>
          <w:p w14:paraId="13A78122" w14:textId="77777777" w:rsidR="008603C5" w:rsidRPr="00161BBC" w:rsidRDefault="008603C5" w:rsidP="008603C5">
            <w:pPr>
              <w:spacing w:line="240" w:lineRule="auto"/>
              <w:ind w:left="-72" w:right="-72"/>
              <w:jc w:val="center"/>
              <w:rPr>
                <w:rFonts w:cs="Arial"/>
                <w:color w:val="000000"/>
                <w:sz w:val="18"/>
                <w:szCs w:val="18"/>
              </w:rPr>
            </w:pPr>
          </w:p>
        </w:tc>
        <w:tc>
          <w:tcPr>
            <w:tcW w:w="1368" w:type="dxa"/>
            <w:vAlign w:val="center"/>
          </w:tcPr>
          <w:p w14:paraId="1C11BAE3" w14:textId="7796AC47" w:rsidR="008603C5" w:rsidRPr="00161BBC" w:rsidRDefault="008603C5" w:rsidP="008603C5">
            <w:pPr>
              <w:spacing w:line="240" w:lineRule="auto"/>
              <w:ind w:right="-72"/>
              <w:jc w:val="right"/>
              <w:rPr>
                <w:rFonts w:cs="Arial"/>
                <w:color w:val="000000"/>
                <w:sz w:val="18"/>
                <w:szCs w:val="18"/>
              </w:rPr>
            </w:pPr>
          </w:p>
        </w:tc>
        <w:tc>
          <w:tcPr>
            <w:tcW w:w="1368" w:type="dxa"/>
            <w:vAlign w:val="bottom"/>
          </w:tcPr>
          <w:p w14:paraId="6F3B5F84" w14:textId="77777777" w:rsidR="008603C5" w:rsidRPr="00161BBC" w:rsidRDefault="008603C5" w:rsidP="008603C5">
            <w:pPr>
              <w:spacing w:line="240" w:lineRule="auto"/>
              <w:ind w:right="-72"/>
              <w:jc w:val="right"/>
              <w:rPr>
                <w:rFonts w:cs="Arial"/>
                <w:color w:val="000000"/>
                <w:sz w:val="18"/>
                <w:szCs w:val="18"/>
              </w:rPr>
            </w:pPr>
          </w:p>
        </w:tc>
        <w:tc>
          <w:tcPr>
            <w:tcW w:w="1368" w:type="dxa"/>
            <w:vAlign w:val="bottom"/>
          </w:tcPr>
          <w:p w14:paraId="53CC4EFA" w14:textId="25B04F22" w:rsidR="008603C5" w:rsidRPr="00161BBC" w:rsidRDefault="008603C5" w:rsidP="008603C5">
            <w:pPr>
              <w:spacing w:line="240" w:lineRule="auto"/>
              <w:ind w:right="-72"/>
              <w:jc w:val="right"/>
              <w:rPr>
                <w:rFonts w:cs="Arial"/>
                <w:color w:val="000000"/>
                <w:sz w:val="18"/>
                <w:szCs w:val="18"/>
              </w:rPr>
            </w:pPr>
          </w:p>
        </w:tc>
        <w:tc>
          <w:tcPr>
            <w:tcW w:w="1368" w:type="dxa"/>
            <w:vAlign w:val="bottom"/>
          </w:tcPr>
          <w:p w14:paraId="5FFEA8C1" w14:textId="77777777" w:rsidR="008603C5" w:rsidRPr="00161BBC" w:rsidRDefault="008603C5" w:rsidP="008603C5">
            <w:pPr>
              <w:spacing w:line="240" w:lineRule="auto"/>
              <w:ind w:right="-72"/>
              <w:jc w:val="right"/>
              <w:rPr>
                <w:rFonts w:cs="Arial"/>
                <w:color w:val="000000"/>
                <w:sz w:val="18"/>
                <w:szCs w:val="18"/>
              </w:rPr>
            </w:pPr>
          </w:p>
        </w:tc>
      </w:tr>
      <w:tr w:rsidR="008603C5" w:rsidRPr="00161BBC" w14:paraId="3BBA4F0D" w14:textId="77777777" w:rsidTr="00111F07">
        <w:tc>
          <w:tcPr>
            <w:tcW w:w="3240" w:type="dxa"/>
          </w:tcPr>
          <w:p w14:paraId="6A9AC180" w14:textId="77777777" w:rsidR="008603C5" w:rsidRPr="00161BBC" w:rsidRDefault="008603C5" w:rsidP="008603C5">
            <w:pPr>
              <w:spacing w:line="240" w:lineRule="auto"/>
              <w:ind w:left="-101" w:right="-72"/>
              <w:rPr>
                <w:rFonts w:cs="Arial"/>
                <w:color w:val="000000"/>
                <w:sz w:val="18"/>
                <w:szCs w:val="18"/>
              </w:rPr>
            </w:pPr>
            <w:r w:rsidRPr="00161BBC">
              <w:rPr>
                <w:rFonts w:cs="Arial"/>
                <w:color w:val="000000"/>
                <w:sz w:val="18"/>
                <w:szCs w:val="18"/>
              </w:rPr>
              <w:t xml:space="preserve">   agreements </w:t>
            </w:r>
          </w:p>
        </w:tc>
        <w:tc>
          <w:tcPr>
            <w:tcW w:w="720" w:type="dxa"/>
          </w:tcPr>
          <w:p w14:paraId="4DFE4A94" w14:textId="050DFFA8" w:rsidR="008603C5" w:rsidRPr="00161BBC" w:rsidRDefault="008603C5" w:rsidP="008603C5">
            <w:pPr>
              <w:spacing w:line="240" w:lineRule="auto"/>
              <w:ind w:left="-72" w:right="-72"/>
              <w:jc w:val="center"/>
              <w:rPr>
                <w:rFonts w:cs="Arial"/>
                <w:color w:val="000000"/>
                <w:sz w:val="18"/>
                <w:szCs w:val="18"/>
              </w:rPr>
            </w:pPr>
            <w:r w:rsidRPr="00161BBC">
              <w:rPr>
                <w:rFonts w:cs="Arial"/>
                <w:color w:val="000000"/>
                <w:sz w:val="18"/>
                <w:szCs w:val="18"/>
              </w:rPr>
              <w:t>18.2</w:t>
            </w:r>
          </w:p>
        </w:tc>
        <w:tc>
          <w:tcPr>
            <w:tcW w:w="1368" w:type="dxa"/>
            <w:vAlign w:val="center"/>
          </w:tcPr>
          <w:p w14:paraId="2F7FEC01" w14:textId="1D9C5383" w:rsidR="008603C5" w:rsidRPr="00161BBC" w:rsidRDefault="008562AC" w:rsidP="008603C5">
            <w:pPr>
              <w:spacing w:line="240" w:lineRule="auto"/>
              <w:ind w:right="-72"/>
              <w:jc w:val="right"/>
              <w:rPr>
                <w:rFonts w:cs="Arial"/>
                <w:color w:val="000000"/>
                <w:sz w:val="18"/>
                <w:szCs w:val="18"/>
              </w:rPr>
            </w:pPr>
            <w:r w:rsidRPr="00161BBC">
              <w:rPr>
                <w:rFonts w:cs="Arial"/>
                <w:color w:val="000000"/>
                <w:sz w:val="18"/>
                <w:szCs w:val="18"/>
              </w:rPr>
              <w:t>1,972</w:t>
            </w:r>
          </w:p>
        </w:tc>
        <w:tc>
          <w:tcPr>
            <w:tcW w:w="1368" w:type="dxa"/>
            <w:vAlign w:val="bottom"/>
          </w:tcPr>
          <w:p w14:paraId="598DACD7" w14:textId="1181E675" w:rsidR="008603C5" w:rsidRPr="00161BBC" w:rsidRDefault="008603C5" w:rsidP="008603C5">
            <w:pPr>
              <w:spacing w:line="240" w:lineRule="auto"/>
              <w:ind w:right="-72"/>
              <w:jc w:val="right"/>
              <w:rPr>
                <w:rFonts w:cs="Arial"/>
                <w:color w:val="000000"/>
                <w:sz w:val="18"/>
                <w:szCs w:val="18"/>
              </w:rPr>
            </w:pPr>
            <w:r w:rsidRPr="00161BBC">
              <w:rPr>
                <w:rFonts w:cs="Arial"/>
                <w:color w:val="000000"/>
                <w:sz w:val="18"/>
                <w:szCs w:val="18"/>
              </w:rPr>
              <w:t>1,652</w:t>
            </w:r>
          </w:p>
        </w:tc>
        <w:tc>
          <w:tcPr>
            <w:tcW w:w="1368" w:type="dxa"/>
            <w:vAlign w:val="bottom"/>
          </w:tcPr>
          <w:p w14:paraId="2B2CA313" w14:textId="2BB2CBBB" w:rsidR="008603C5" w:rsidRPr="00161BBC" w:rsidRDefault="008562AC" w:rsidP="008603C5">
            <w:pPr>
              <w:spacing w:line="240" w:lineRule="auto"/>
              <w:ind w:right="-72"/>
              <w:jc w:val="right"/>
              <w:rPr>
                <w:rFonts w:cs="Arial"/>
                <w:color w:val="000000"/>
                <w:sz w:val="18"/>
                <w:szCs w:val="18"/>
              </w:rPr>
            </w:pPr>
            <w:r w:rsidRPr="00161BBC">
              <w:rPr>
                <w:rFonts w:cs="Arial"/>
                <w:color w:val="000000"/>
                <w:sz w:val="18"/>
                <w:szCs w:val="18"/>
              </w:rPr>
              <w:t>-</w:t>
            </w:r>
          </w:p>
        </w:tc>
        <w:tc>
          <w:tcPr>
            <w:tcW w:w="1368" w:type="dxa"/>
            <w:vAlign w:val="bottom"/>
          </w:tcPr>
          <w:p w14:paraId="6A78EA1D" w14:textId="53314A9C" w:rsidR="008603C5" w:rsidRPr="00161BBC" w:rsidRDefault="008603C5" w:rsidP="008603C5">
            <w:pPr>
              <w:spacing w:line="240" w:lineRule="auto"/>
              <w:ind w:right="-72"/>
              <w:jc w:val="right"/>
              <w:rPr>
                <w:rFonts w:cs="Arial"/>
                <w:color w:val="000000"/>
                <w:sz w:val="18"/>
                <w:szCs w:val="18"/>
              </w:rPr>
            </w:pPr>
            <w:r w:rsidRPr="00161BBC">
              <w:rPr>
                <w:rFonts w:cs="Arial"/>
                <w:color w:val="000000"/>
                <w:sz w:val="18"/>
                <w:szCs w:val="18"/>
              </w:rPr>
              <w:t>-</w:t>
            </w:r>
          </w:p>
        </w:tc>
      </w:tr>
      <w:tr w:rsidR="008603C5" w:rsidRPr="00161BBC" w14:paraId="16E2B2A0" w14:textId="77777777" w:rsidTr="00111F07">
        <w:tc>
          <w:tcPr>
            <w:tcW w:w="3240" w:type="dxa"/>
          </w:tcPr>
          <w:p w14:paraId="75776A81" w14:textId="52878D4C" w:rsidR="008603C5" w:rsidRPr="00161BBC" w:rsidRDefault="008603C5" w:rsidP="008603C5">
            <w:pPr>
              <w:spacing w:line="240" w:lineRule="auto"/>
              <w:ind w:left="-101" w:right="-72"/>
              <w:rPr>
                <w:rFonts w:cs="Arial"/>
                <w:color w:val="000000"/>
                <w:sz w:val="18"/>
                <w:szCs w:val="18"/>
              </w:rPr>
            </w:pPr>
            <w:r w:rsidRPr="00161BBC">
              <w:rPr>
                <w:rFonts w:cs="Arial"/>
                <w:color w:val="000000"/>
                <w:sz w:val="18"/>
                <w:szCs w:val="18"/>
                <w:u w:val="single"/>
                <w:lang w:val="en-US"/>
              </w:rPr>
              <w:t>Less</w:t>
            </w:r>
            <w:r w:rsidRPr="00161BBC">
              <w:rPr>
                <w:rFonts w:cs="Arial"/>
                <w:color w:val="000000"/>
                <w:sz w:val="18"/>
                <w:szCs w:val="18"/>
                <w:lang w:val="en-US"/>
              </w:rPr>
              <w:t xml:space="preserve">  Expected</w:t>
            </w:r>
            <w:r w:rsidRPr="00161BBC">
              <w:rPr>
                <w:rFonts w:cs="Arial"/>
                <w:color w:val="000000"/>
                <w:sz w:val="18"/>
                <w:szCs w:val="18"/>
              </w:rPr>
              <w:t xml:space="preserve"> credit losses</w:t>
            </w:r>
          </w:p>
        </w:tc>
        <w:tc>
          <w:tcPr>
            <w:tcW w:w="720" w:type="dxa"/>
          </w:tcPr>
          <w:p w14:paraId="013DCD54" w14:textId="77777777" w:rsidR="008603C5" w:rsidRPr="00161BBC" w:rsidRDefault="008603C5" w:rsidP="008603C5">
            <w:pPr>
              <w:spacing w:line="240" w:lineRule="auto"/>
              <w:ind w:left="-72" w:right="-72"/>
              <w:jc w:val="right"/>
              <w:rPr>
                <w:rFonts w:cs="Arial"/>
                <w:color w:val="000000"/>
                <w:sz w:val="18"/>
                <w:szCs w:val="18"/>
              </w:rPr>
            </w:pPr>
          </w:p>
        </w:tc>
        <w:tc>
          <w:tcPr>
            <w:tcW w:w="1368" w:type="dxa"/>
            <w:tcBorders>
              <w:bottom w:val="single" w:sz="4" w:space="0" w:color="auto"/>
            </w:tcBorders>
            <w:vAlign w:val="center"/>
          </w:tcPr>
          <w:p w14:paraId="3AFAC9BC" w14:textId="57C71CDD" w:rsidR="008603C5" w:rsidRPr="00161BBC" w:rsidRDefault="008562AC" w:rsidP="008603C5">
            <w:pPr>
              <w:spacing w:line="240" w:lineRule="auto"/>
              <w:ind w:right="-72"/>
              <w:jc w:val="right"/>
              <w:rPr>
                <w:rFonts w:cs="Arial"/>
                <w:color w:val="000000"/>
                <w:sz w:val="18"/>
                <w:szCs w:val="18"/>
              </w:rPr>
            </w:pPr>
            <w:r w:rsidRPr="00161BBC">
              <w:rPr>
                <w:rFonts w:cs="Arial"/>
                <w:color w:val="000000"/>
                <w:sz w:val="18"/>
                <w:szCs w:val="18"/>
              </w:rPr>
              <w:t>(</w:t>
            </w:r>
            <w:r w:rsidR="00C615F8" w:rsidRPr="00161BBC">
              <w:rPr>
                <w:rFonts w:cs="Arial"/>
                <w:color w:val="000000"/>
                <w:sz w:val="18"/>
                <w:szCs w:val="18"/>
              </w:rPr>
              <w:t>1</w:t>
            </w:r>
            <w:r w:rsidRPr="00161BBC">
              <w:rPr>
                <w:rFonts w:cs="Arial"/>
                <w:color w:val="000000"/>
                <w:sz w:val="18"/>
                <w:szCs w:val="18"/>
              </w:rPr>
              <w:t>2)</w:t>
            </w:r>
          </w:p>
        </w:tc>
        <w:tc>
          <w:tcPr>
            <w:tcW w:w="1368" w:type="dxa"/>
            <w:tcBorders>
              <w:bottom w:val="single" w:sz="4" w:space="0" w:color="auto"/>
            </w:tcBorders>
          </w:tcPr>
          <w:p w14:paraId="421A104F" w14:textId="48121910" w:rsidR="008603C5" w:rsidRPr="00161BBC" w:rsidRDefault="008603C5" w:rsidP="008603C5">
            <w:pPr>
              <w:spacing w:line="240" w:lineRule="auto"/>
              <w:ind w:right="-72"/>
              <w:jc w:val="right"/>
              <w:rPr>
                <w:rFonts w:cs="Arial"/>
                <w:color w:val="000000"/>
                <w:sz w:val="18"/>
                <w:szCs w:val="18"/>
              </w:rPr>
            </w:pPr>
            <w:r w:rsidRPr="00161BBC">
              <w:rPr>
                <w:rFonts w:cs="Arial"/>
                <w:color w:val="000000"/>
                <w:sz w:val="18"/>
                <w:szCs w:val="18"/>
              </w:rPr>
              <w:t>(4)</w:t>
            </w:r>
          </w:p>
        </w:tc>
        <w:tc>
          <w:tcPr>
            <w:tcW w:w="1368" w:type="dxa"/>
            <w:tcBorders>
              <w:bottom w:val="single" w:sz="4" w:space="0" w:color="auto"/>
            </w:tcBorders>
            <w:vAlign w:val="bottom"/>
          </w:tcPr>
          <w:p w14:paraId="7CF071ED" w14:textId="053E93B0" w:rsidR="008603C5" w:rsidRPr="00161BBC" w:rsidRDefault="008562AC" w:rsidP="008603C5">
            <w:pPr>
              <w:spacing w:line="240" w:lineRule="auto"/>
              <w:ind w:right="-72"/>
              <w:jc w:val="right"/>
              <w:rPr>
                <w:rFonts w:cs="Arial"/>
                <w:color w:val="000000"/>
                <w:sz w:val="18"/>
                <w:szCs w:val="18"/>
              </w:rPr>
            </w:pPr>
            <w:r w:rsidRPr="00161BBC">
              <w:rPr>
                <w:rFonts w:cs="Arial"/>
                <w:color w:val="000000"/>
                <w:sz w:val="18"/>
                <w:szCs w:val="18"/>
              </w:rPr>
              <w:t>-</w:t>
            </w:r>
          </w:p>
        </w:tc>
        <w:tc>
          <w:tcPr>
            <w:tcW w:w="1368" w:type="dxa"/>
            <w:tcBorders>
              <w:bottom w:val="single" w:sz="4" w:space="0" w:color="auto"/>
            </w:tcBorders>
            <w:vAlign w:val="bottom"/>
          </w:tcPr>
          <w:p w14:paraId="2F4F7906" w14:textId="7E1583B9" w:rsidR="008603C5" w:rsidRPr="00161BBC" w:rsidRDefault="008603C5" w:rsidP="008603C5">
            <w:pPr>
              <w:spacing w:line="240" w:lineRule="auto"/>
              <w:ind w:right="-72"/>
              <w:jc w:val="right"/>
              <w:rPr>
                <w:rFonts w:cs="Arial"/>
                <w:color w:val="000000"/>
                <w:sz w:val="18"/>
                <w:szCs w:val="18"/>
              </w:rPr>
            </w:pPr>
            <w:r w:rsidRPr="00161BBC">
              <w:rPr>
                <w:rFonts w:cs="Arial"/>
                <w:color w:val="000000"/>
                <w:sz w:val="18"/>
                <w:szCs w:val="18"/>
              </w:rPr>
              <w:t>-</w:t>
            </w:r>
          </w:p>
        </w:tc>
      </w:tr>
      <w:tr w:rsidR="00004B14" w:rsidRPr="00161BBC" w14:paraId="22F02C07" w14:textId="77777777" w:rsidTr="00111F07">
        <w:tc>
          <w:tcPr>
            <w:tcW w:w="3240" w:type="dxa"/>
          </w:tcPr>
          <w:p w14:paraId="13DD543E" w14:textId="77777777" w:rsidR="00004B14" w:rsidRPr="00161BBC" w:rsidRDefault="00004B14" w:rsidP="008603C5">
            <w:pPr>
              <w:spacing w:line="240" w:lineRule="auto"/>
              <w:ind w:left="-101" w:right="-72"/>
              <w:rPr>
                <w:rFonts w:cs="Arial"/>
                <w:color w:val="000000"/>
                <w:sz w:val="18"/>
                <w:szCs w:val="18"/>
              </w:rPr>
            </w:pPr>
          </w:p>
        </w:tc>
        <w:tc>
          <w:tcPr>
            <w:tcW w:w="720" w:type="dxa"/>
          </w:tcPr>
          <w:p w14:paraId="2CF58047" w14:textId="77777777" w:rsidR="00004B14" w:rsidRPr="00161BBC" w:rsidRDefault="00004B14" w:rsidP="008603C5">
            <w:pPr>
              <w:spacing w:line="240" w:lineRule="auto"/>
              <w:ind w:left="-72" w:right="-72"/>
              <w:jc w:val="right"/>
              <w:rPr>
                <w:rFonts w:cs="Arial"/>
                <w:color w:val="000000"/>
                <w:sz w:val="18"/>
                <w:szCs w:val="18"/>
              </w:rPr>
            </w:pPr>
          </w:p>
        </w:tc>
        <w:tc>
          <w:tcPr>
            <w:tcW w:w="1368" w:type="dxa"/>
            <w:tcBorders>
              <w:top w:val="single" w:sz="4" w:space="0" w:color="auto"/>
            </w:tcBorders>
          </w:tcPr>
          <w:p w14:paraId="6146EEA5" w14:textId="77777777" w:rsidR="00004B14" w:rsidRPr="00161BBC" w:rsidRDefault="00004B14" w:rsidP="008603C5">
            <w:pPr>
              <w:spacing w:line="240" w:lineRule="auto"/>
              <w:ind w:right="-72"/>
              <w:jc w:val="right"/>
              <w:rPr>
                <w:rFonts w:cs="Arial"/>
                <w:color w:val="000000"/>
                <w:sz w:val="18"/>
                <w:szCs w:val="18"/>
              </w:rPr>
            </w:pPr>
          </w:p>
        </w:tc>
        <w:tc>
          <w:tcPr>
            <w:tcW w:w="1368" w:type="dxa"/>
            <w:tcBorders>
              <w:top w:val="single" w:sz="4" w:space="0" w:color="auto"/>
            </w:tcBorders>
          </w:tcPr>
          <w:p w14:paraId="793E1B63" w14:textId="77777777" w:rsidR="00004B14" w:rsidRPr="00161BBC" w:rsidRDefault="00004B14" w:rsidP="008603C5">
            <w:pPr>
              <w:spacing w:line="240" w:lineRule="auto"/>
              <w:ind w:right="-72"/>
              <w:jc w:val="right"/>
              <w:rPr>
                <w:rFonts w:cs="Arial"/>
                <w:color w:val="000000"/>
                <w:sz w:val="18"/>
                <w:szCs w:val="18"/>
              </w:rPr>
            </w:pPr>
          </w:p>
        </w:tc>
        <w:tc>
          <w:tcPr>
            <w:tcW w:w="1368" w:type="dxa"/>
            <w:tcBorders>
              <w:top w:val="single" w:sz="4" w:space="0" w:color="auto"/>
            </w:tcBorders>
            <w:vAlign w:val="bottom"/>
          </w:tcPr>
          <w:p w14:paraId="5EAD90EF" w14:textId="77777777" w:rsidR="00004B14" w:rsidRPr="00161BBC" w:rsidRDefault="00004B14" w:rsidP="008603C5">
            <w:pPr>
              <w:spacing w:line="240" w:lineRule="auto"/>
              <w:ind w:right="-72"/>
              <w:jc w:val="right"/>
              <w:rPr>
                <w:rFonts w:cs="Arial"/>
                <w:color w:val="000000"/>
                <w:sz w:val="18"/>
                <w:szCs w:val="18"/>
              </w:rPr>
            </w:pPr>
          </w:p>
        </w:tc>
        <w:tc>
          <w:tcPr>
            <w:tcW w:w="1368" w:type="dxa"/>
            <w:tcBorders>
              <w:top w:val="single" w:sz="4" w:space="0" w:color="auto"/>
            </w:tcBorders>
            <w:vAlign w:val="bottom"/>
          </w:tcPr>
          <w:p w14:paraId="439E1749" w14:textId="77777777" w:rsidR="00004B14" w:rsidRPr="00161BBC" w:rsidRDefault="00004B14" w:rsidP="008603C5">
            <w:pPr>
              <w:spacing w:line="240" w:lineRule="auto"/>
              <w:ind w:right="-72"/>
              <w:jc w:val="right"/>
              <w:rPr>
                <w:rFonts w:cs="Arial"/>
                <w:color w:val="000000"/>
                <w:sz w:val="18"/>
                <w:szCs w:val="18"/>
              </w:rPr>
            </w:pPr>
          </w:p>
        </w:tc>
      </w:tr>
      <w:tr w:rsidR="008603C5" w:rsidRPr="00161BBC" w14:paraId="1A10AFF4" w14:textId="77777777" w:rsidTr="00111F07">
        <w:tc>
          <w:tcPr>
            <w:tcW w:w="3240" w:type="dxa"/>
          </w:tcPr>
          <w:p w14:paraId="1CC76B3E" w14:textId="74F5A730" w:rsidR="008603C5" w:rsidRPr="00161BBC" w:rsidRDefault="00D62EA9" w:rsidP="008603C5">
            <w:pPr>
              <w:spacing w:line="240" w:lineRule="auto"/>
              <w:ind w:left="-101" w:right="-72"/>
              <w:rPr>
                <w:rFonts w:cs="Arial"/>
                <w:color w:val="000000"/>
                <w:sz w:val="18"/>
                <w:szCs w:val="18"/>
              </w:rPr>
            </w:pPr>
            <w:r w:rsidRPr="00161BBC">
              <w:rPr>
                <w:rFonts w:cs="Arial"/>
                <w:color w:val="000000"/>
                <w:sz w:val="18"/>
                <w:szCs w:val="18"/>
              </w:rPr>
              <w:t>Total</w:t>
            </w:r>
          </w:p>
        </w:tc>
        <w:tc>
          <w:tcPr>
            <w:tcW w:w="720" w:type="dxa"/>
          </w:tcPr>
          <w:p w14:paraId="2969F846" w14:textId="77777777" w:rsidR="008603C5" w:rsidRPr="00161BBC" w:rsidRDefault="008603C5" w:rsidP="008603C5">
            <w:pPr>
              <w:spacing w:line="240" w:lineRule="auto"/>
              <w:ind w:left="-72" w:right="-72"/>
              <w:jc w:val="right"/>
              <w:rPr>
                <w:rFonts w:cs="Arial"/>
                <w:color w:val="000000"/>
                <w:sz w:val="18"/>
                <w:szCs w:val="18"/>
              </w:rPr>
            </w:pPr>
          </w:p>
        </w:tc>
        <w:tc>
          <w:tcPr>
            <w:tcW w:w="1368" w:type="dxa"/>
            <w:tcBorders>
              <w:bottom w:val="single" w:sz="4" w:space="0" w:color="auto"/>
            </w:tcBorders>
          </w:tcPr>
          <w:p w14:paraId="61666B98" w14:textId="33163862" w:rsidR="008603C5" w:rsidRPr="00161BBC" w:rsidRDefault="00296008" w:rsidP="008603C5">
            <w:pPr>
              <w:spacing w:line="240" w:lineRule="auto"/>
              <w:ind w:right="-72"/>
              <w:jc w:val="right"/>
              <w:rPr>
                <w:rFonts w:cs="Arial"/>
                <w:color w:val="000000"/>
                <w:sz w:val="18"/>
                <w:szCs w:val="18"/>
                <w:cs/>
              </w:rPr>
            </w:pPr>
            <w:r w:rsidRPr="00161BBC">
              <w:rPr>
                <w:rFonts w:cs="Arial"/>
                <w:color w:val="000000"/>
                <w:sz w:val="18"/>
                <w:szCs w:val="18"/>
              </w:rPr>
              <w:t>5,393</w:t>
            </w:r>
          </w:p>
        </w:tc>
        <w:tc>
          <w:tcPr>
            <w:tcW w:w="1368" w:type="dxa"/>
            <w:tcBorders>
              <w:bottom w:val="single" w:sz="4" w:space="0" w:color="auto"/>
            </w:tcBorders>
          </w:tcPr>
          <w:p w14:paraId="313AA214" w14:textId="4D7FDCBA" w:rsidR="008603C5" w:rsidRPr="00161BBC" w:rsidRDefault="008603C5" w:rsidP="008603C5">
            <w:pPr>
              <w:spacing w:line="240" w:lineRule="auto"/>
              <w:ind w:right="-72"/>
              <w:jc w:val="right"/>
              <w:rPr>
                <w:rFonts w:cs="Arial"/>
                <w:color w:val="000000"/>
                <w:sz w:val="18"/>
                <w:szCs w:val="18"/>
              </w:rPr>
            </w:pPr>
            <w:r w:rsidRPr="00161BBC">
              <w:rPr>
                <w:rFonts w:cs="Arial"/>
                <w:color w:val="000000"/>
                <w:sz w:val="18"/>
                <w:szCs w:val="18"/>
              </w:rPr>
              <w:t>5,685</w:t>
            </w:r>
          </w:p>
        </w:tc>
        <w:tc>
          <w:tcPr>
            <w:tcW w:w="1368" w:type="dxa"/>
            <w:tcBorders>
              <w:bottom w:val="single" w:sz="4" w:space="0" w:color="auto"/>
            </w:tcBorders>
            <w:vAlign w:val="bottom"/>
          </w:tcPr>
          <w:p w14:paraId="31689669" w14:textId="4CB476BE" w:rsidR="008603C5" w:rsidRPr="00161BBC" w:rsidRDefault="008562AC" w:rsidP="008603C5">
            <w:pPr>
              <w:spacing w:line="240" w:lineRule="auto"/>
              <w:ind w:right="-72"/>
              <w:jc w:val="right"/>
              <w:rPr>
                <w:rFonts w:cs="Arial"/>
                <w:color w:val="000000"/>
                <w:sz w:val="18"/>
                <w:szCs w:val="18"/>
                <w:cs/>
              </w:rPr>
            </w:pPr>
            <w:r w:rsidRPr="00161BBC">
              <w:rPr>
                <w:rFonts w:cs="Arial"/>
                <w:color w:val="000000"/>
                <w:sz w:val="18"/>
                <w:szCs w:val="18"/>
              </w:rPr>
              <w:t>-</w:t>
            </w:r>
          </w:p>
        </w:tc>
        <w:tc>
          <w:tcPr>
            <w:tcW w:w="1368" w:type="dxa"/>
            <w:tcBorders>
              <w:bottom w:val="single" w:sz="4" w:space="0" w:color="auto"/>
            </w:tcBorders>
            <w:vAlign w:val="bottom"/>
          </w:tcPr>
          <w:p w14:paraId="145EF604" w14:textId="3B417C37" w:rsidR="008603C5" w:rsidRPr="00161BBC" w:rsidRDefault="008603C5" w:rsidP="008603C5">
            <w:pPr>
              <w:spacing w:line="240" w:lineRule="auto"/>
              <w:ind w:right="-72"/>
              <w:jc w:val="right"/>
              <w:rPr>
                <w:rFonts w:cs="Arial"/>
                <w:color w:val="000000"/>
                <w:sz w:val="18"/>
                <w:szCs w:val="18"/>
              </w:rPr>
            </w:pPr>
            <w:r w:rsidRPr="00161BBC">
              <w:rPr>
                <w:rFonts w:cs="Arial"/>
                <w:color w:val="000000"/>
                <w:sz w:val="18"/>
                <w:szCs w:val="18"/>
              </w:rPr>
              <w:t>-</w:t>
            </w:r>
          </w:p>
        </w:tc>
      </w:tr>
      <w:tr w:rsidR="007E6659" w:rsidRPr="00161BBC" w14:paraId="42F56D8D" w14:textId="77777777" w:rsidTr="00111F07">
        <w:tc>
          <w:tcPr>
            <w:tcW w:w="3240" w:type="dxa"/>
          </w:tcPr>
          <w:p w14:paraId="73E45B04" w14:textId="77777777" w:rsidR="007E6659" w:rsidRPr="00161BBC" w:rsidRDefault="007E6659" w:rsidP="007E6659">
            <w:pPr>
              <w:spacing w:line="240" w:lineRule="auto"/>
              <w:ind w:left="-101" w:right="-72"/>
              <w:rPr>
                <w:rFonts w:cs="Arial"/>
                <w:b/>
                <w:bCs/>
                <w:color w:val="000000"/>
                <w:sz w:val="18"/>
                <w:szCs w:val="18"/>
              </w:rPr>
            </w:pPr>
          </w:p>
        </w:tc>
        <w:tc>
          <w:tcPr>
            <w:tcW w:w="720" w:type="dxa"/>
          </w:tcPr>
          <w:p w14:paraId="1A8498EC" w14:textId="77777777" w:rsidR="007E6659" w:rsidRPr="00161BBC" w:rsidRDefault="007E6659" w:rsidP="007E6659">
            <w:pPr>
              <w:spacing w:line="240" w:lineRule="auto"/>
              <w:ind w:left="-72" w:right="-72"/>
              <w:jc w:val="right"/>
              <w:rPr>
                <w:rFonts w:cs="Arial"/>
                <w:color w:val="000000"/>
                <w:sz w:val="18"/>
                <w:szCs w:val="18"/>
              </w:rPr>
            </w:pPr>
          </w:p>
        </w:tc>
        <w:tc>
          <w:tcPr>
            <w:tcW w:w="1368" w:type="dxa"/>
            <w:tcBorders>
              <w:top w:val="single" w:sz="4" w:space="0" w:color="auto"/>
            </w:tcBorders>
          </w:tcPr>
          <w:p w14:paraId="6BEB61EF" w14:textId="77777777" w:rsidR="007E6659" w:rsidRPr="00161BBC" w:rsidRDefault="007E6659" w:rsidP="007E6659">
            <w:pPr>
              <w:spacing w:line="240" w:lineRule="auto"/>
              <w:ind w:right="-72"/>
              <w:jc w:val="right"/>
              <w:rPr>
                <w:rFonts w:cs="Arial"/>
                <w:color w:val="000000"/>
                <w:sz w:val="18"/>
                <w:szCs w:val="18"/>
              </w:rPr>
            </w:pPr>
          </w:p>
        </w:tc>
        <w:tc>
          <w:tcPr>
            <w:tcW w:w="1368" w:type="dxa"/>
            <w:tcBorders>
              <w:top w:val="single" w:sz="4" w:space="0" w:color="auto"/>
            </w:tcBorders>
          </w:tcPr>
          <w:p w14:paraId="4019039D" w14:textId="77777777" w:rsidR="007E6659" w:rsidRPr="00161BBC" w:rsidRDefault="007E6659" w:rsidP="007E6659">
            <w:pPr>
              <w:spacing w:line="240" w:lineRule="auto"/>
              <w:ind w:right="-72"/>
              <w:jc w:val="right"/>
              <w:rPr>
                <w:rFonts w:cs="Arial"/>
                <w:color w:val="000000"/>
                <w:sz w:val="18"/>
                <w:szCs w:val="18"/>
              </w:rPr>
            </w:pPr>
          </w:p>
        </w:tc>
        <w:tc>
          <w:tcPr>
            <w:tcW w:w="1368" w:type="dxa"/>
            <w:tcBorders>
              <w:top w:val="single" w:sz="4" w:space="0" w:color="auto"/>
            </w:tcBorders>
          </w:tcPr>
          <w:p w14:paraId="1AAC6632" w14:textId="77777777" w:rsidR="007E6659" w:rsidRPr="00161BBC" w:rsidRDefault="007E6659" w:rsidP="007E6659">
            <w:pPr>
              <w:spacing w:line="240" w:lineRule="auto"/>
              <w:ind w:right="-72"/>
              <w:jc w:val="right"/>
              <w:rPr>
                <w:rFonts w:cs="Arial"/>
                <w:color w:val="000000"/>
                <w:sz w:val="18"/>
                <w:szCs w:val="18"/>
              </w:rPr>
            </w:pPr>
          </w:p>
        </w:tc>
        <w:tc>
          <w:tcPr>
            <w:tcW w:w="1368" w:type="dxa"/>
            <w:tcBorders>
              <w:top w:val="single" w:sz="4" w:space="0" w:color="auto"/>
            </w:tcBorders>
          </w:tcPr>
          <w:p w14:paraId="62D93C91" w14:textId="77777777" w:rsidR="007E6659" w:rsidRPr="00161BBC" w:rsidRDefault="007E6659" w:rsidP="007E6659">
            <w:pPr>
              <w:spacing w:line="240" w:lineRule="auto"/>
              <w:ind w:right="-72"/>
              <w:jc w:val="right"/>
              <w:rPr>
                <w:rFonts w:cs="Arial"/>
                <w:color w:val="000000"/>
                <w:sz w:val="18"/>
                <w:szCs w:val="18"/>
              </w:rPr>
            </w:pPr>
          </w:p>
        </w:tc>
      </w:tr>
      <w:tr w:rsidR="007E6659" w:rsidRPr="00161BBC" w14:paraId="0598FBC7" w14:textId="77777777" w:rsidTr="00111F07">
        <w:tc>
          <w:tcPr>
            <w:tcW w:w="3240" w:type="dxa"/>
          </w:tcPr>
          <w:p w14:paraId="7E76554A" w14:textId="79E4857C" w:rsidR="007E6659" w:rsidRPr="00161BBC" w:rsidRDefault="007E6659" w:rsidP="007E6659">
            <w:pPr>
              <w:spacing w:line="240" w:lineRule="auto"/>
              <w:ind w:left="-101" w:right="-72"/>
              <w:rPr>
                <w:rFonts w:cs="Arial"/>
                <w:color w:val="000000"/>
                <w:sz w:val="18"/>
                <w:szCs w:val="18"/>
              </w:rPr>
            </w:pPr>
            <w:r w:rsidRPr="00161BBC">
              <w:rPr>
                <w:rFonts w:cs="Arial"/>
                <w:b/>
                <w:bCs/>
                <w:color w:val="000000"/>
                <w:sz w:val="18"/>
                <w:szCs w:val="18"/>
              </w:rPr>
              <w:t>Non-Current portion</w:t>
            </w:r>
          </w:p>
        </w:tc>
        <w:tc>
          <w:tcPr>
            <w:tcW w:w="720" w:type="dxa"/>
          </w:tcPr>
          <w:p w14:paraId="1CB2E2BC" w14:textId="77777777" w:rsidR="007E6659" w:rsidRPr="00161BBC" w:rsidRDefault="007E6659" w:rsidP="007E6659">
            <w:pPr>
              <w:spacing w:line="240" w:lineRule="auto"/>
              <w:ind w:left="-72" w:right="-72"/>
              <w:jc w:val="right"/>
              <w:rPr>
                <w:rFonts w:cs="Arial"/>
                <w:color w:val="000000"/>
                <w:sz w:val="18"/>
                <w:szCs w:val="18"/>
              </w:rPr>
            </w:pPr>
          </w:p>
        </w:tc>
        <w:tc>
          <w:tcPr>
            <w:tcW w:w="1368" w:type="dxa"/>
          </w:tcPr>
          <w:p w14:paraId="15B0FAAD" w14:textId="77777777" w:rsidR="007E6659" w:rsidRPr="00161BBC" w:rsidRDefault="007E6659" w:rsidP="007E6659">
            <w:pPr>
              <w:spacing w:line="240" w:lineRule="auto"/>
              <w:ind w:right="-72"/>
              <w:jc w:val="right"/>
              <w:rPr>
                <w:rFonts w:cs="Arial"/>
                <w:color w:val="000000"/>
                <w:sz w:val="18"/>
                <w:szCs w:val="18"/>
              </w:rPr>
            </w:pPr>
          </w:p>
        </w:tc>
        <w:tc>
          <w:tcPr>
            <w:tcW w:w="1368" w:type="dxa"/>
          </w:tcPr>
          <w:p w14:paraId="418D710D" w14:textId="77777777" w:rsidR="007E6659" w:rsidRPr="00161BBC" w:rsidRDefault="007E6659" w:rsidP="007E6659">
            <w:pPr>
              <w:spacing w:line="240" w:lineRule="auto"/>
              <w:ind w:right="-72"/>
              <w:jc w:val="right"/>
              <w:rPr>
                <w:rFonts w:cs="Arial"/>
                <w:color w:val="000000"/>
                <w:sz w:val="18"/>
                <w:szCs w:val="18"/>
              </w:rPr>
            </w:pPr>
          </w:p>
        </w:tc>
        <w:tc>
          <w:tcPr>
            <w:tcW w:w="1368" w:type="dxa"/>
          </w:tcPr>
          <w:p w14:paraId="6A36CE05" w14:textId="77777777" w:rsidR="007E6659" w:rsidRPr="00161BBC" w:rsidRDefault="007E6659" w:rsidP="007E6659">
            <w:pPr>
              <w:spacing w:line="240" w:lineRule="auto"/>
              <w:ind w:right="-72"/>
              <w:jc w:val="right"/>
              <w:rPr>
                <w:rFonts w:cs="Arial"/>
                <w:color w:val="000000"/>
                <w:sz w:val="18"/>
                <w:szCs w:val="18"/>
              </w:rPr>
            </w:pPr>
          </w:p>
        </w:tc>
        <w:tc>
          <w:tcPr>
            <w:tcW w:w="1368" w:type="dxa"/>
          </w:tcPr>
          <w:p w14:paraId="538A8EE6" w14:textId="77777777" w:rsidR="007E6659" w:rsidRPr="00161BBC" w:rsidRDefault="007E6659" w:rsidP="007E6659">
            <w:pPr>
              <w:spacing w:line="240" w:lineRule="auto"/>
              <w:ind w:right="-72"/>
              <w:jc w:val="right"/>
              <w:rPr>
                <w:rFonts w:cs="Arial"/>
                <w:color w:val="000000"/>
                <w:sz w:val="18"/>
                <w:szCs w:val="18"/>
              </w:rPr>
            </w:pPr>
          </w:p>
        </w:tc>
      </w:tr>
      <w:tr w:rsidR="007E6659" w:rsidRPr="00161BBC" w14:paraId="5F5352F6" w14:textId="77777777" w:rsidTr="00111F07">
        <w:tc>
          <w:tcPr>
            <w:tcW w:w="3240" w:type="dxa"/>
          </w:tcPr>
          <w:p w14:paraId="5B63585D" w14:textId="03093644" w:rsidR="007E6659" w:rsidRPr="00161BBC" w:rsidRDefault="007E6659" w:rsidP="007E6659">
            <w:pPr>
              <w:spacing w:line="240" w:lineRule="auto"/>
              <w:ind w:left="-101" w:right="-72"/>
              <w:rPr>
                <w:rFonts w:cs="Arial"/>
                <w:b/>
                <w:bCs/>
                <w:color w:val="000000"/>
                <w:sz w:val="18"/>
                <w:szCs w:val="18"/>
              </w:rPr>
            </w:pPr>
            <w:r w:rsidRPr="00161BBC">
              <w:rPr>
                <w:rFonts w:cs="Arial"/>
                <w:color w:val="000000"/>
                <w:sz w:val="18"/>
                <w:szCs w:val="18"/>
              </w:rPr>
              <w:t>Trade receivables from a related part</w:t>
            </w:r>
            <w:r w:rsidR="00090E6E" w:rsidRPr="00161BBC">
              <w:rPr>
                <w:rFonts w:cs="Arial"/>
                <w:color w:val="000000"/>
                <w:sz w:val="18"/>
                <w:szCs w:val="18"/>
              </w:rPr>
              <w:t>ies</w:t>
            </w:r>
          </w:p>
        </w:tc>
        <w:tc>
          <w:tcPr>
            <w:tcW w:w="720" w:type="dxa"/>
          </w:tcPr>
          <w:p w14:paraId="0D41C8F8" w14:textId="6715A1FE" w:rsidR="007E6659" w:rsidRPr="00161BBC" w:rsidRDefault="007E6659" w:rsidP="00904756">
            <w:pPr>
              <w:spacing w:line="240" w:lineRule="auto"/>
              <w:ind w:left="-72" w:right="-72"/>
              <w:jc w:val="center"/>
              <w:rPr>
                <w:rFonts w:cs="Arial"/>
                <w:color w:val="000000"/>
                <w:sz w:val="18"/>
                <w:szCs w:val="18"/>
              </w:rPr>
            </w:pPr>
            <w:r w:rsidRPr="00161BBC">
              <w:rPr>
                <w:rFonts w:cs="Arial"/>
                <w:color w:val="000000"/>
                <w:sz w:val="18"/>
                <w:szCs w:val="18"/>
              </w:rPr>
              <w:t>18.2</w:t>
            </w:r>
          </w:p>
        </w:tc>
        <w:tc>
          <w:tcPr>
            <w:tcW w:w="1368" w:type="dxa"/>
            <w:vAlign w:val="center"/>
          </w:tcPr>
          <w:p w14:paraId="2FC79C20" w14:textId="43F4823D" w:rsidR="007E6659" w:rsidRPr="00161BBC" w:rsidRDefault="007E6659" w:rsidP="007E6659">
            <w:pPr>
              <w:spacing w:line="240" w:lineRule="auto"/>
              <w:ind w:right="-72"/>
              <w:jc w:val="right"/>
              <w:rPr>
                <w:rFonts w:cs="Arial"/>
                <w:color w:val="000000"/>
                <w:sz w:val="18"/>
                <w:szCs w:val="18"/>
              </w:rPr>
            </w:pPr>
            <w:r w:rsidRPr="00161BBC">
              <w:rPr>
                <w:rFonts w:cs="Arial"/>
                <w:color w:val="000000"/>
                <w:sz w:val="18"/>
                <w:szCs w:val="18"/>
              </w:rPr>
              <w:t>83</w:t>
            </w:r>
          </w:p>
        </w:tc>
        <w:tc>
          <w:tcPr>
            <w:tcW w:w="1368" w:type="dxa"/>
          </w:tcPr>
          <w:p w14:paraId="17BD3CC9" w14:textId="16352665" w:rsidR="007E6659" w:rsidRPr="00161BBC" w:rsidRDefault="007E6659" w:rsidP="007E6659">
            <w:pPr>
              <w:spacing w:line="240" w:lineRule="auto"/>
              <w:ind w:right="-72"/>
              <w:jc w:val="right"/>
              <w:rPr>
                <w:rFonts w:cs="Arial"/>
                <w:color w:val="000000"/>
                <w:sz w:val="18"/>
                <w:szCs w:val="18"/>
              </w:rPr>
            </w:pPr>
            <w:r w:rsidRPr="00161BBC">
              <w:rPr>
                <w:rFonts w:cs="Arial"/>
                <w:color w:val="000000"/>
                <w:sz w:val="18"/>
                <w:szCs w:val="18"/>
              </w:rPr>
              <w:t>-</w:t>
            </w:r>
          </w:p>
        </w:tc>
        <w:tc>
          <w:tcPr>
            <w:tcW w:w="1368" w:type="dxa"/>
            <w:vAlign w:val="bottom"/>
          </w:tcPr>
          <w:p w14:paraId="51D1B798" w14:textId="100EA811" w:rsidR="007E6659" w:rsidRPr="00161BBC" w:rsidRDefault="007E6659" w:rsidP="007E6659">
            <w:pPr>
              <w:spacing w:line="240" w:lineRule="auto"/>
              <w:ind w:right="-72"/>
              <w:jc w:val="right"/>
              <w:rPr>
                <w:rFonts w:cs="Arial"/>
                <w:color w:val="000000"/>
                <w:sz w:val="18"/>
                <w:szCs w:val="18"/>
              </w:rPr>
            </w:pPr>
            <w:r w:rsidRPr="00161BBC">
              <w:rPr>
                <w:rFonts w:cs="Arial"/>
                <w:color w:val="000000"/>
                <w:sz w:val="18"/>
                <w:szCs w:val="18"/>
              </w:rPr>
              <w:t>-</w:t>
            </w:r>
          </w:p>
        </w:tc>
        <w:tc>
          <w:tcPr>
            <w:tcW w:w="1368" w:type="dxa"/>
            <w:vAlign w:val="bottom"/>
          </w:tcPr>
          <w:p w14:paraId="757D347B" w14:textId="1D525092" w:rsidR="007E6659" w:rsidRPr="00161BBC" w:rsidRDefault="007E6659" w:rsidP="007E6659">
            <w:pPr>
              <w:spacing w:line="240" w:lineRule="auto"/>
              <w:ind w:right="-72"/>
              <w:jc w:val="right"/>
              <w:rPr>
                <w:rFonts w:cs="Arial"/>
                <w:color w:val="000000"/>
                <w:sz w:val="18"/>
                <w:szCs w:val="18"/>
              </w:rPr>
            </w:pPr>
            <w:r w:rsidRPr="00161BBC">
              <w:rPr>
                <w:rFonts w:cs="Arial"/>
                <w:color w:val="000000"/>
                <w:sz w:val="18"/>
                <w:szCs w:val="18"/>
              </w:rPr>
              <w:t>-</w:t>
            </w:r>
          </w:p>
        </w:tc>
      </w:tr>
      <w:tr w:rsidR="007E6659" w:rsidRPr="00161BBC" w14:paraId="6290A2FF" w14:textId="77777777" w:rsidTr="00111F07">
        <w:tc>
          <w:tcPr>
            <w:tcW w:w="3240" w:type="dxa"/>
          </w:tcPr>
          <w:p w14:paraId="1C95F8F5" w14:textId="61CA0ED0" w:rsidR="007E6659" w:rsidRPr="00161BBC" w:rsidRDefault="007E6659" w:rsidP="007E6659">
            <w:pPr>
              <w:spacing w:line="240" w:lineRule="auto"/>
              <w:ind w:left="-101" w:right="-72"/>
              <w:rPr>
                <w:rFonts w:cs="Arial"/>
                <w:color w:val="000000"/>
                <w:sz w:val="18"/>
                <w:szCs w:val="18"/>
              </w:rPr>
            </w:pPr>
            <w:r w:rsidRPr="00161BBC">
              <w:rPr>
                <w:rFonts w:cs="Arial"/>
                <w:color w:val="000000"/>
                <w:sz w:val="18"/>
                <w:szCs w:val="18"/>
              </w:rPr>
              <w:t>Trade receivable from a related party</w:t>
            </w:r>
          </w:p>
        </w:tc>
        <w:tc>
          <w:tcPr>
            <w:tcW w:w="720" w:type="dxa"/>
          </w:tcPr>
          <w:p w14:paraId="407C8E65" w14:textId="77777777" w:rsidR="007E6659" w:rsidRPr="00161BBC" w:rsidRDefault="007E6659" w:rsidP="00904756">
            <w:pPr>
              <w:spacing w:line="240" w:lineRule="auto"/>
              <w:ind w:left="-72" w:right="-72"/>
              <w:jc w:val="center"/>
              <w:rPr>
                <w:rFonts w:cs="Arial"/>
                <w:color w:val="000000"/>
                <w:sz w:val="18"/>
                <w:szCs w:val="18"/>
              </w:rPr>
            </w:pPr>
          </w:p>
        </w:tc>
        <w:tc>
          <w:tcPr>
            <w:tcW w:w="1368" w:type="dxa"/>
            <w:vAlign w:val="center"/>
          </w:tcPr>
          <w:p w14:paraId="056F85CC" w14:textId="77777777" w:rsidR="007E6659" w:rsidRPr="00161BBC" w:rsidRDefault="007E6659" w:rsidP="007E6659">
            <w:pPr>
              <w:spacing w:line="240" w:lineRule="auto"/>
              <w:ind w:right="-72"/>
              <w:jc w:val="right"/>
              <w:rPr>
                <w:rFonts w:cs="Arial"/>
                <w:color w:val="000000"/>
                <w:sz w:val="18"/>
                <w:szCs w:val="18"/>
              </w:rPr>
            </w:pPr>
          </w:p>
        </w:tc>
        <w:tc>
          <w:tcPr>
            <w:tcW w:w="1368" w:type="dxa"/>
          </w:tcPr>
          <w:p w14:paraId="226C9311" w14:textId="77777777" w:rsidR="007E6659" w:rsidRPr="00161BBC" w:rsidRDefault="007E6659" w:rsidP="007E6659">
            <w:pPr>
              <w:spacing w:line="240" w:lineRule="auto"/>
              <w:ind w:right="-72"/>
              <w:jc w:val="right"/>
              <w:rPr>
                <w:rFonts w:cs="Arial"/>
                <w:color w:val="000000"/>
                <w:sz w:val="18"/>
                <w:szCs w:val="18"/>
              </w:rPr>
            </w:pPr>
          </w:p>
        </w:tc>
        <w:tc>
          <w:tcPr>
            <w:tcW w:w="1368" w:type="dxa"/>
            <w:vAlign w:val="bottom"/>
          </w:tcPr>
          <w:p w14:paraId="3A52B03E" w14:textId="77777777" w:rsidR="007E6659" w:rsidRPr="00161BBC" w:rsidRDefault="007E6659" w:rsidP="007E6659">
            <w:pPr>
              <w:spacing w:line="240" w:lineRule="auto"/>
              <w:ind w:right="-72"/>
              <w:jc w:val="right"/>
              <w:rPr>
                <w:rFonts w:cs="Arial"/>
                <w:color w:val="000000"/>
                <w:sz w:val="18"/>
                <w:szCs w:val="18"/>
              </w:rPr>
            </w:pPr>
          </w:p>
        </w:tc>
        <w:tc>
          <w:tcPr>
            <w:tcW w:w="1368" w:type="dxa"/>
            <w:vAlign w:val="bottom"/>
          </w:tcPr>
          <w:p w14:paraId="114015CA" w14:textId="77777777" w:rsidR="007E6659" w:rsidRPr="00161BBC" w:rsidRDefault="007E6659" w:rsidP="007E6659">
            <w:pPr>
              <w:spacing w:line="240" w:lineRule="auto"/>
              <w:ind w:right="-72"/>
              <w:jc w:val="right"/>
              <w:rPr>
                <w:rFonts w:cs="Arial"/>
                <w:color w:val="000000"/>
                <w:sz w:val="18"/>
                <w:szCs w:val="18"/>
              </w:rPr>
            </w:pPr>
          </w:p>
        </w:tc>
      </w:tr>
      <w:tr w:rsidR="007E6659" w:rsidRPr="00161BBC" w14:paraId="0F768117" w14:textId="77777777" w:rsidTr="00111F07">
        <w:tc>
          <w:tcPr>
            <w:tcW w:w="3240" w:type="dxa"/>
          </w:tcPr>
          <w:p w14:paraId="2DDAFB53" w14:textId="504302AE" w:rsidR="007E6659" w:rsidRPr="00161BBC" w:rsidRDefault="007E6659" w:rsidP="007E6659">
            <w:pPr>
              <w:spacing w:line="240" w:lineRule="auto"/>
              <w:ind w:left="-101" w:right="-72"/>
              <w:rPr>
                <w:rFonts w:cs="Arial"/>
                <w:color w:val="000000"/>
                <w:sz w:val="18"/>
                <w:szCs w:val="18"/>
              </w:rPr>
            </w:pPr>
            <w:r w:rsidRPr="00161BBC">
              <w:rPr>
                <w:rFonts w:cs="Arial"/>
                <w:color w:val="000000"/>
                <w:sz w:val="18"/>
                <w:szCs w:val="18"/>
              </w:rPr>
              <w:t xml:space="preserve">   for services under power purchase</w:t>
            </w:r>
          </w:p>
        </w:tc>
        <w:tc>
          <w:tcPr>
            <w:tcW w:w="720" w:type="dxa"/>
          </w:tcPr>
          <w:p w14:paraId="44E85E9E" w14:textId="77777777" w:rsidR="007E6659" w:rsidRPr="00161BBC" w:rsidRDefault="007E6659" w:rsidP="00904756">
            <w:pPr>
              <w:spacing w:line="240" w:lineRule="auto"/>
              <w:ind w:left="-72" w:right="-72"/>
              <w:jc w:val="center"/>
              <w:rPr>
                <w:rFonts w:cs="Arial"/>
                <w:color w:val="000000"/>
                <w:sz w:val="18"/>
                <w:szCs w:val="18"/>
              </w:rPr>
            </w:pPr>
          </w:p>
        </w:tc>
        <w:tc>
          <w:tcPr>
            <w:tcW w:w="1368" w:type="dxa"/>
            <w:vAlign w:val="center"/>
          </w:tcPr>
          <w:p w14:paraId="2182A778" w14:textId="77777777" w:rsidR="007E6659" w:rsidRPr="00161BBC" w:rsidRDefault="007E6659" w:rsidP="007E6659">
            <w:pPr>
              <w:spacing w:line="240" w:lineRule="auto"/>
              <w:ind w:right="-72"/>
              <w:jc w:val="right"/>
              <w:rPr>
                <w:rFonts w:cs="Arial"/>
                <w:color w:val="000000"/>
                <w:sz w:val="18"/>
                <w:szCs w:val="18"/>
              </w:rPr>
            </w:pPr>
          </w:p>
        </w:tc>
        <w:tc>
          <w:tcPr>
            <w:tcW w:w="1368" w:type="dxa"/>
          </w:tcPr>
          <w:p w14:paraId="2C5F78CB" w14:textId="77777777" w:rsidR="007E6659" w:rsidRPr="00161BBC" w:rsidRDefault="007E6659" w:rsidP="007E6659">
            <w:pPr>
              <w:spacing w:line="240" w:lineRule="auto"/>
              <w:ind w:right="-72"/>
              <w:jc w:val="right"/>
              <w:rPr>
                <w:rFonts w:cs="Arial"/>
                <w:color w:val="000000"/>
                <w:sz w:val="18"/>
                <w:szCs w:val="18"/>
              </w:rPr>
            </w:pPr>
          </w:p>
        </w:tc>
        <w:tc>
          <w:tcPr>
            <w:tcW w:w="1368" w:type="dxa"/>
            <w:vAlign w:val="bottom"/>
          </w:tcPr>
          <w:p w14:paraId="65A9C12F" w14:textId="77777777" w:rsidR="007E6659" w:rsidRPr="00161BBC" w:rsidRDefault="007E6659" w:rsidP="007E6659">
            <w:pPr>
              <w:spacing w:line="240" w:lineRule="auto"/>
              <w:ind w:right="-72"/>
              <w:jc w:val="right"/>
              <w:rPr>
                <w:rFonts w:cs="Arial"/>
                <w:color w:val="000000"/>
                <w:sz w:val="18"/>
                <w:szCs w:val="18"/>
              </w:rPr>
            </w:pPr>
          </w:p>
        </w:tc>
        <w:tc>
          <w:tcPr>
            <w:tcW w:w="1368" w:type="dxa"/>
            <w:vAlign w:val="bottom"/>
          </w:tcPr>
          <w:p w14:paraId="3C65262E" w14:textId="77777777" w:rsidR="007E6659" w:rsidRPr="00161BBC" w:rsidRDefault="007E6659" w:rsidP="007E6659">
            <w:pPr>
              <w:spacing w:line="240" w:lineRule="auto"/>
              <w:ind w:right="-72"/>
              <w:jc w:val="right"/>
              <w:rPr>
                <w:rFonts w:cs="Arial"/>
                <w:color w:val="000000"/>
                <w:sz w:val="18"/>
                <w:szCs w:val="18"/>
              </w:rPr>
            </w:pPr>
          </w:p>
        </w:tc>
      </w:tr>
      <w:tr w:rsidR="007E6659" w:rsidRPr="00161BBC" w14:paraId="7E5DC55D" w14:textId="77777777" w:rsidTr="00111F07">
        <w:tc>
          <w:tcPr>
            <w:tcW w:w="3240" w:type="dxa"/>
          </w:tcPr>
          <w:p w14:paraId="0EAFCA09" w14:textId="6E697D77" w:rsidR="007E6659" w:rsidRPr="00161BBC" w:rsidRDefault="007E6659" w:rsidP="007E6659">
            <w:pPr>
              <w:spacing w:line="240" w:lineRule="auto"/>
              <w:ind w:left="-101" w:right="-72"/>
              <w:rPr>
                <w:rFonts w:cs="Arial"/>
                <w:color w:val="000000"/>
                <w:sz w:val="18"/>
                <w:szCs w:val="18"/>
              </w:rPr>
            </w:pPr>
            <w:r w:rsidRPr="00161BBC">
              <w:rPr>
                <w:rFonts w:cs="Arial"/>
                <w:color w:val="000000"/>
                <w:sz w:val="18"/>
                <w:szCs w:val="18"/>
              </w:rPr>
              <w:t xml:space="preserve">   agreements </w:t>
            </w:r>
          </w:p>
        </w:tc>
        <w:tc>
          <w:tcPr>
            <w:tcW w:w="720" w:type="dxa"/>
          </w:tcPr>
          <w:p w14:paraId="08E678CA" w14:textId="5FFF21A9" w:rsidR="007E6659" w:rsidRPr="00161BBC" w:rsidRDefault="007E6659" w:rsidP="00904756">
            <w:pPr>
              <w:spacing w:line="240" w:lineRule="auto"/>
              <w:ind w:left="-72" w:right="-72"/>
              <w:jc w:val="center"/>
              <w:rPr>
                <w:rFonts w:cs="Arial"/>
                <w:color w:val="000000"/>
                <w:sz w:val="18"/>
                <w:szCs w:val="18"/>
              </w:rPr>
            </w:pPr>
            <w:r w:rsidRPr="00161BBC">
              <w:rPr>
                <w:rFonts w:cs="Arial"/>
                <w:color w:val="000000"/>
                <w:sz w:val="18"/>
                <w:szCs w:val="18"/>
              </w:rPr>
              <w:t>18.2</w:t>
            </w:r>
          </w:p>
        </w:tc>
        <w:tc>
          <w:tcPr>
            <w:tcW w:w="1368" w:type="dxa"/>
            <w:tcBorders>
              <w:bottom w:val="single" w:sz="4" w:space="0" w:color="auto"/>
            </w:tcBorders>
            <w:vAlign w:val="center"/>
          </w:tcPr>
          <w:p w14:paraId="0CB495BB" w14:textId="59BB2BBB" w:rsidR="007E6659" w:rsidRPr="00161BBC" w:rsidRDefault="007E6659" w:rsidP="007E6659">
            <w:pPr>
              <w:spacing w:line="240" w:lineRule="auto"/>
              <w:ind w:right="-72"/>
              <w:jc w:val="right"/>
              <w:rPr>
                <w:rFonts w:cs="Arial"/>
                <w:color w:val="000000"/>
                <w:sz w:val="18"/>
                <w:szCs w:val="18"/>
              </w:rPr>
            </w:pPr>
            <w:r w:rsidRPr="00161BBC">
              <w:rPr>
                <w:rFonts w:cs="Arial"/>
                <w:color w:val="000000"/>
                <w:sz w:val="18"/>
                <w:szCs w:val="18"/>
              </w:rPr>
              <w:t>227</w:t>
            </w:r>
          </w:p>
        </w:tc>
        <w:tc>
          <w:tcPr>
            <w:tcW w:w="1368" w:type="dxa"/>
            <w:tcBorders>
              <w:bottom w:val="single" w:sz="4" w:space="0" w:color="auto"/>
            </w:tcBorders>
          </w:tcPr>
          <w:p w14:paraId="06E0F131" w14:textId="7C898EE1" w:rsidR="007E6659" w:rsidRPr="00161BBC" w:rsidRDefault="007E6659" w:rsidP="007E6659">
            <w:pPr>
              <w:spacing w:line="240" w:lineRule="auto"/>
              <w:ind w:right="-72"/>
              <w:jc w:val="right"/>
              <w:rPr>
                <w:rFonts w:cs="Arial"/>
                <w:color w:val="000000"/>
                <w:sz w:val="18"/>
                <w:szCs w:val="18"/>
              </w:rPr>
            </w:pPr>
            <w:r w:rsidRPr="00161BBC">
              <w:rPr>
                <w:rFonts w:cs="Arial"/>
                <w:color w:val="000000" w:themeColor="text1"/>
                <w:sz w:val="18"/>
                <w:szCs w:val="18"/>
              </w:rPr>
              <w:t>-</w:t>
            </w:r>
          </w:p>
        </w:tc>
        <w:tc>
          <w:tcPr>
            <w:tcW w:w="1368" w:type="dxa"/>
            <w:tcBorders>
              <w:bottom w:val="single" w:sz="4" w:space="0" w:color="auto"/>
            </w:tcBorders>
            <w:vAlign w:val="bottom"/>
          </w:tcPr>
          <w:p w14:paraId="7E91987F" w14:textId="443B47CC" w:rsidR="007E6659" w:rsidRPr="00161BBC" w:rsidRDefault="007E6659" w:rsidP="007E6659">
            <w:pPr>
              <w:spacing w:line="240" w:lineRule="auto"/>
              <w:ind w:right="-72"/>
              <w:jc w:val="right"/>
              <w:rPr>
                <w:rFonts w:cs="Arial"/>
                <w:color w:val="000000"/>
                <w:sz w:val="18"/>
                <w:szCs w:val="18"/>
              </w:rPr>
            </w:pPr>
            <w:r w:rsidRPr="00161BBC">
              <w:rPr>
                <w:rFonts w:cs="Arial"/>
                <w:color w:val="000000"/>
                <w:sz w:val="18"/>
                <w:szCs w:val="18"/>
              </w:rPr>
              <w:t>-</w:t>
            </w:r>
          </w:p>
        </w:tc>
        <w:tc>
          <w:tcPr>
            <w:tcW w:w="1368" w:type="dxa"/>
            <w:tcBorders>
              <w:bottom w:val="single" w:sz="4" w:space="0" w:color="auto"/>
            </w:tcBorders>
            <w:vAlign w:val="bottom"/>
          </w:tcPr>
          <w:p w14:paraId="32944D14" w14:textId="313E32E7" w:rsidR="007E6659" w:rsidRPr="00161BBC" w:rsidRDefault="007E6659" w:rsidP="007E6659">
            <w:pPr>
              <w:spacing w:line="240" w:lineRule="auto"/>
              <w:ind w:right="-72"/>
              <w:jc w:val="right"/>
              <w:rPr>
                <w:rFonts w:cs="Arial"/>
                <w:color w:val="000000"/>
                <w:sz w:val="18"/>
                <w:szCs w:val="18"/>
              </w:rPr>
            </w:pPr>
            <w:r w:rsidRPr="00161BBC">
              <w:rPr>
                <w:rFonts w:cs="Arial"/>
                <w:color w:val="000000"/>
                <w:sz w:val="18"/>
                <w:szCs w:val="18"/>
              </w:rPr>
              <w:t>-</w:t>
            </w:r>
          </w:p>
        </w:tc>
      </w:tr>
      <w:tr w:rsidR="007E6659" w:rsidRPr="00161BBC" w14:paraId="4F5C8DCF" w14:textId="77777777" w:rsidTr="00111F07">
        <w:tc>
          <w:tcPr>
            <w:tcW w:w="3240" w:type="dxa"/>
          </w:tcPr>
          <w:p w14:paraId="26313292" w14:textId="77777777" w:rsidR="007E6659" w:rsidRPr="00161BBC" w:rsidRDefault="007E6659" w:rsidP="007E6659">
            <w:pPr>
              <w:spacing w:line="240" w:lineRule="auto"/>
              <w:ind w:left="-101" w:right="-72"/>
              <w:rPr>
                <w:rFonts w:cs="Arial"/>
                <w:color w:val="000000"/>
                <w:sz w:val="18"/>
                <w:szCs w:val="18"/>
              </w:rPr>
            </w:pPr>
          </w:p>
        </w:tc>
        <w:tc>
          <w:tcPr>
            <w:tcW w:w="720" w:type="dxa"/>
          </w:tcPr>
          <w:p w14:paraId="486DC209" w14:textId="77777777" w:rsidR="007E6659" w:rsidRPr="00161BBC" w:rsidRDefault="007E6659" w:rsidP="007E6659">
            <w:pPr>
              <w:spacing w:line="240" w:lineRule="auto"/>
              <w:ind w:left="-72" w:right="-72"/>
              <w:jc w:val="right"/>
              <w:rPr>
                <w:rFonts w:cs="Arial"/>
                <w:color w:val="000000"/>
                <w:sz w:val="18"/>
                <w:szCs w:val="18"/>
              </w:rPr>
            </w:pPr>
          </w:p>
        </w:tc>
        <w:tc>
          <w:tcPr>
            <w:tcW w:w="1368" w:type="dxa"/>
            <w:tcBorders>
              <w:top w:val="single" w:sz="4" w:space="0" w:color="auto"/>
            </w:tcBorders>
            <w:vAlign w:val="center"/>
          </w:tcPr>
          <w:p w14:paraId="35B9B98C" w14:textId="77777777" w:rsidR="007E6659" w:rsidRPr="00161BBC" w:rsidRDefault="007E6659" w:rsidP="007E6659">
            <w:pPr>
              <w:spacing w:line="240" w:lineRule="auto"/>
              <w:ind w:right="-72"/>
              <w:jc w:val="right"/>
              <w:rPr>
                <w:rFonts w:cs="Arial"/>
                <w:color w:val="000000"/>
                <w:sz w:val="18"/>
                <w:szCs w:val="18"/>
              </w:rPr>
            </w:pPr>
          </w:p>
        </w:tc>
        <w:tc>
          <w:tcPr>
            <w:tcW w:w="1368" w:type="dxa"/>
            <w:tcBorders>
              <w:top w:val="single" w:sz="4" w:space="0" w:color="auto"/>
            </w:tcBorders>
          </w:tcPr>
          <w:p w14:paraId="31100760" w14:textId="77777777" w:rsidR="007E6659" w:rsidRPr="00161BBC" w:rsidRDefault="007E6659" w:rsidP="007E6659">
            <w:pPr>
              <w:spacing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4EF7CDB5" w14:textId="77777777" w:rsidR="007E6659" w:rsidRPr="00161BBC" w:rsidRDefault="007E6659" w:rsidP="007E6659">
            <w:pPr>
              <w:spacing w:line="240" w:lineRule="auto"/>
              <w:ind w:right="-72"/>
              <w:jc w:val="right"/>
              <w:rPr>
                <w:rFonts w:cs="Arial"/>
                <w:color w:val="000000"/>
                <w:sz w:val="18"/>
                <w:szCs w:val="18"/>
              </w:rPr>
            </w:pPr>
          </w:p>
        </w:tc>
        <w:tc>
          <w:tcPr>
            <w:tcW w:w="1368" w:type="dxa"/>
            <w:tcBorders>
              <w:top w:val="single" w:sz="4" w:space="0" w:color="auto"/>
            </w:tcBorders>
            <w:vAlign w:val="bottom"/>
          </w:tcPr>
          <w:p w14:paraId="139B7ECF" w14:textId="77777777" w:rsidR="007E6659" w:rsidRPr="00161BBC" w:rsidRDefault="007E6659" w:rsidP="007E6659">
            <w:pPr>
              <w:spacing w:line="240" w:lineRule="auto"/>
              <w:ind w:right="-72"/>
              <w:jc w:val="right"/>
              <w:rPr>
                <w:rFonts w:cs="Arial"/>
                <w:color w:val="000000"/>
                <w:sz w:val="18"/>
                <w:szCs w:val="18"/>
              </w:rPr>
            </w:pPr>
          </w:p>
        </w:tc>
      </w:tr>
      <w:tr w:rsidR="007E6659" w:rsidRPr="00161BBC" w14:paraId="337377F7" w14:textId="77777777" w:rsidTr="00111F07">
        <w:tc>
          <w:tcPr>
            <w:tcW w:w="3240" w:type="dxa"/>
          </w:tcPr>
          <w:p w14:paraId="2D7C6711" w14:textId="6FCE02FD" w:rsidR="007E6659" w:rsidRPr="00161BBC" w:rsidRDefault="007E6659" w:rsidP="007E6659">
            <w:pPr>
              <w:spacing w:line="240" w:lineRule="auto"/>
              <w:ind w:left="-101" w:right="-72"/>
              <w:rPr>
                <w:rFonts w:cs="Arial"/>
                <w:color w:val="000000"/>
                <w:sz w:val="18"/>
                <w:szCs w:val="18"/>
              </w:rPr>
            </w:pPr>
            <w:r w:rsidRPr="00161BBC">
              <w:rPr>
                <w:rFonts w:cs="Arial"/>
                <w:color w:val="000000"/>
                <w:sz w:val="18"/>
                <w:szCs w:val="18"/>
              </w:rPr>
              <w:t xml:space="preserve">Total </w:t>
            </w:r>
          </w:p>
        </w:tc>
        <w:tc>
          <w:tcPr>
            <w:tcW w:w="720" w:type="dxa"/>
          </w:tcPr>
          <w:p w14:paraId="188ABA64" w14:textId="77777777" w:rsidR="007E6659" w:rsidRPr="00161BBC" w:rsidRDefault="007E6659" w:rsidP="007E6659">
            <w:pPr>
              <w:spacing w:line="240" w:lineRule="auto"/>
              <w:ind w:left="-72" w:right="-72"/>
              <w:jc w:val="right"/>
              <w:rPr>
                <w:rFonts w:cs="Arial"/>
                <w:color w:val="000000"/>
                <w:sz w:val="18"/>
                <w:szCs w:val="18"/>
              </w:rPr>
            </w:pPr>
          </w:p>
        </w:tc>
        <w:tc>
          <w:tcPr>
            <w:tcW w:w="1368" w:type="dxa"/>
            <w:tcBorders>
              <w:bottom w:val="single" w:sz="4" w:space="0" w:color="auto"/>
            </w:tcBorders>
            <w:vAlign w:val="center"/>
          </w:tcPr>
          <w:p w14:paraId="1D1D3F2F" w14:textId="4D558FF5" w:rsidR="007E6659" w:rsidRPr="00161BBC" w:rsidRDefault="007E6659" w:rsidP="007E6659">
            <w:pPr>
              <w:spacing w:line="240" w:lineRule="auto"/>
              <w:ind w:right="-72"/>
              <w:jc w:val="right"/>
              <w:rPr>
                <w:rFonts w:cs="Arial"/>
                <w:color w:val="000000"/>
                <w:sz w:val="18"/>
                <w:szCs w:val="18"/>
              </w:rPr>
            </w:pPr>
            <w:r w:rsidRPr="00161BBC">
              <w:rPr>
                <w:rFonts w:cs="Arial"/>
                <w:color w:val="000000"/>
                <w:sz w:val="18"/>
                <w:szCs w:val="18"/>
              </w:rPr>
              <w:t>310</w:t>
            </w:r>
          </w:p>
        </w:tc>
        <w:tc>
          <w:tcPr>
            <w:tcW w:w="1368" w:type="dxa"/>
            <w:tcBorders>
              <w:bottom w:val="single" w:sz="4" w:space="0" w:color="auto"/>
            </w:tcBorders>
          </w:tcPr>
          <w:p w14:paraId="060DB20A" w14:textId="66808125" w:rsidR="007E6659" w:rsidRPr="00161BBC" w:rsidRDefault="007E6659" w:rsidP="007E6659">
            <w:pPr>
              <w:spacing w:line="240" w:lineRule="auto"/>
              <w:ind w:right="-72"/>
              <w:jc w:val="right"/>
              <w:rPr>
                <w:rFonts w:cs="Arial"/>
                <w:color w:val="000000" w:themeColor="text1"/>
                <w:sz w:val="18"/>
                <w:szCs w:val="18"/>
              </w:rPr>
            </w:pPr>
            <w:r w:rsidRPr="00161BBC">
              <w:rPr>
                <w:rFonts w:cs="Arial"/>
                <w:color w:val="000000"/>
                <w:sz w:val="18"/>
                <w:szCs w:val="18"/>
              </w:rPr>
              <w:t>-</w:t>
            </w:r>
          </w:p>
        </w:tc>
        <w:tc>
          <w:tcPr>
            <w:tcW w:w="1368" w:type="dxa"/>
            <w:tcBorders>
              <w:bottom w:val="single" w:sz="4" w:space="0" w:color="auto"/>
            </w:tcBorders>
            <w:vAlign w:val="bottom"/>
          </w:tcPr>
          <w:p w14:paraId="5673D371" w14:textId="6AE74BCB" w:rsidR="007E6659" w:rsidRPr="00161BBC" w:rsidRDefault="007E6659" w:rsidP="007E6659">
            <w:pPr>
              <w:spacing w:line="240" w:lineRule="auto"/>
              <w:ind w:right="-72"/>
              <w:jc w:val="right"/>
              <w:rPr>
                <w:rFonts w:cs="Arial"/>
                <w:color w:val="000000"/>
                <w:sz w:val="18"/>
                <w:szCs w:val="18"/>
              </w:rPr>
            </w:pPr>
            <w:r w:rsidRPr="00161BBC">
              <w:rPr>
                <w:rFonts w:cs="Arial"/>
                <w:color w:val="000000"/>
                <w:sz w:val="18"/>
                <w:szCs w:val="18"/>
              </w:rPr>
              <w:t>-</w:t>
            </w:r>
          </w:p>
        </w:tc>
        <w:tc>
          <w:tcPr>
            <w:tcW w:w="1368" w:type="dxa"/>
            <w:tcBorders>
              <w:bottom w:val="single" w:sz="4" w:space="0" w:color="auto"/>
            </w:tcBorders>
            <w:vAlign w:val="bottom"/>
          </w:tcPr>
          <w:p w14:paraId="34837D87" w14:textId="4653A567" w:rsidR="007E6659" w:rsidRPr="00161BBC" w:rsidRDefault="007E6659" w:rsidP="007E6659">
            <w:pPr>
              <w:spacing w:line="240" w:lineRule="auto"/>
              <w:ind w:right="-72"/>
              <w:jc w:val="right"/>
              <w:rPr>
                <w:rFonts w:cs="Arial"/>
                <w:color w:val="000000"/>
                <w:sz w:val="18"/>
                <w:szCs w:val="18"/>
              </w:rPr>
            </w:pPr>
            <w:r w:rsidRPr="00161BBC">
              <w:rPr>
                <w:rFonts w:cs="Arial"/>
                <w:color w:val="000000"/>
                <w:sz w:val="18"/>
                <w:szCs w:val="18"/>
              </w:rPr>
              <w:t>-</w:t>
            </w:r>
          </w:p>
        </w:tc>
      </w:tr>
      <w:tr w:rsidR="007E6659" w:rsidRPr="00161BBC" w14:paraId="5E87EBDE" w14:textId="77777777" w:rsidTr="00111F07">
        <w:tc>
          <w:tcPr>
            <w:tcW w:w="3240" w:type="dxa"/>
          </w:tcPr>
          <w:p w14:paraId="1D9DD40F" w14:textId="77777777" w:rsidR="007E6659" w:rsidRPr="00161BBC" w:rsidRDefault="007E6659" w:rsidP="007E6659">
            <w:pPr>
              <w:spacing w:line="240" w:lineRule="auto"/>
              <w:ind w:left="-101" w:right="-72"/>
              <w:rPr>
                <w:rFonts w:cs="Arial"/>
                <w:color w:val="000000"/>
                <w:sz w:val="18"/>
                <w:szCs w:val="18"/>
              </w:rPr>
            </w:pPr>
          </w:p>
        </w:tc>
        <w:tc>
          <w:tcPr>
            <w:tcW w:w="720" w:type="dxa"/>
          </w:tcPr>
          <w:p w14:paraId="4ADCF906" w14:textId="77777777" w:rsidR="007E6659" w:rsidRPr="00161BBC" w:rsidRDefault="007E6659" w:rsidP="007E6659">
            <w:pPr>
              <w:spacing w:line="240" w:lineRule="auto"/>
              <w:ind w:left="-72" w:right="-72"/>
              <w:jc w:val="right"/>
              <w:rPr>
                <w:rFonts w:cs="Arial"/>
                <w:color w:val="000000"/>
                <w:sz w:val="18"/>
                <w:szCs w:val="18"/>
              </w:rPr>
            </w:pPr>
          </w:p>
        </w:tc>
        <w:tc>
          <w:tcPr>
            <w:tcW w:w="1368" w:type="dxa"/>
            <w:tcBorders>
              <w:top w:val="single" w:sz="4" w:space="0" w:color="auto"/>
            </w:tcBorders>
            <w:vAlign w:val="center"/>
          </w:tcPr>
          <w:p w14:paraId="1A4A3027" w14:textId="77777777" w:rsidR="007E6659" w:rsidRPr="00161BBC" w:rsidRDefault="007E6659" w:rsidP="007E6659">
            <w:pPr>
              <w:spacing w:line="240" w:lineRule="auto"/>
              <w:ind w:right="-72"/>
              <w:jc w:val="right"/>
              <w:rPr>
                <w:rFonts w:cs="Arial"/>
                <w:color w:val="000000"/>
                <w:sz w:val="18"/>
                <w:szCs w:val="18"/>
              </w:rPr>
            </w:pPr>
          </w:p>
        </w:tc>
        <w:tc>
          <w:tcPr>
            <w:tcW w:w="1368" w:type="dxa"/>
            <w:tcBorders>
              <w:top w:val="single" w:sz="4" w:space="0" w:color="auto"/>
            </w:tcBorders>
          </w:tcPr>
          <w:p w14:paraId="2B25FAE5" w14:textId="77777777" w:rsidR="007E6659" w:rsidRPr="00161BBC" w:rsidRDefault="007E6659" w:rsidP="007E6659">
            <w:pPr>
              <w:spacing w:line="240" w:lineRule="auto"/>
              <w:ind w:right="-72"/>
              <w:jc w:val="right"/>
              <w:rPr>
                <w:rFonts w:cs="Arial"/>
                <w:color w:val="000000"/>
                <w:sz w:val="18"/>
                <w:szCs w:val="18"/>
              </w:rPr>
            </w:pPr>
          </w:p>
        </w:tc>
        <w:tc>
          <w:tcPr>
            <w:tcW w:w="1368" w:type="dxa"/>
            <w:tcBorders>
              <w:top w:val="single" w:sz="4" w:space="0" w:color="auto"/>
            </w:tcBorders>
            <w:vAlign w:val="bottom"/>
          </w:tcPr>
          <w:p w14:paraId="6B16FBE7" w14:textId="77777777" w:rsidR="007E6659" w:rsidRPr="00161BBC" w:rsidRDefault="007E6659" w:rsidP="007E6659">
            <w:pPr>
              <w:spacing w:line="240" w:lineRule="auto"/>
              <w:ind w:right="-72"/>
              <w:jc w:val="right"/>
              <w:rPr>
                <w:rFonts w:cs="Arial"/>
                <w:color w:val="000000"/>
                <w:sz w:val="18"/>
                <w:szCs w:val="18"/>
              </w:rPr>
            </w:pPr>
          </w:p>
        </w:tc>
        <w:tc>
          <w:tcPr>
            <w:tcW w:w="1368" w:type="dxa"/>
            <w:tcBorders>
              <w:top w:val="single" w:sz="4" w:space="0" w:color="auto"/>
            </w:tcBorders>
            <w:vAlign w:val="bottom"/>
          </w:tcPr>
          <w:p w14:paraId="6BCACF84" w14:textId="77777777" w:rsidR="007E6659" w:rsidRPr="00161BBC" w:rsidRDefault="007E6659" w:rsidP="007E6659">
            <w:pPr>
              <w:spacing w:line="240" w:lineRule="auto"/>
              <w:ind w:right="-72"/>
              <w:jc w:val="right"/>
              <w:rPr>
                <w:rFonts w:cs="Arial"/>
                <w:color w:val="000000"/>
                <w:sz w:val="18"/>
                <w:szCs w:val="18"/>
              </w:rPr>
            </w:pPr>
          </w:p>
        </w:tc>
      </w:tr>
      <w:tr w:rsidR="007E6659" w:rsidRPr="00161BBC" w14:paraId="5586B2A6" w14:textId="77777777" w:rsidTr="00111F07">
        <w:tc>
          <w:tcPr>
            <w:tcW w:w="3240" w:type="dxa"/>
          </w:tcPr>
          <w:p w14:paraId="3832F37A" w14:textId="2B806A97" w:rsidR="007E6659" w:rsidRPr="00161BBC" w:rsidRDefault="007E6659" w:rsidP="007E6659">
            <w:pPr>
              <w:spacing w:line="240" w:lineRule="auto"/>
              <w:ind w:left="-101" w:right="-72"/>
              <w:rPr>
                <w:rFonts w:cs="Arial"/>
                <w:color w:val="000000"/>
                <w:sz w:val="18"/>
                <w:szCs w:val="18"/>
              </w:rPr>
            </w:pPr>
            <w:r w:rsidRPr="00161BBC">
              <w:rPr>
                <w:rFonts w:cs="Arial"/>
                <w:color w:val="000000"/>
                <w:sz w:val="18"/>
                <w:szCs w:val="18"/>
              </w:rPr>
              <w:t>Trade receivables, net</w:t>
            </w:r>
          </w:p>
        </w:tc>
        <w:tc>
          <w:tcPr>
            <w:tcW w:w="720" w:type="dxa"/>
          </w:tcPr>
          <w:p w14:paraId="15B35096" w14:textId="77777777" w:rsidR="007E6659" w:rsidRPr="00161BBC" w:rsidRDefault="007E6659" w:rsidP="007E6659">
            <w:pPr>
              <w:spacing w:line="240" w:lineRule="auto"/>
              <w:ind w:left="-72" w:right="-72"/>
              <w:jc w:val="right"/>
              <w:rPr>
                <w:rFonts w:cs="Arial"/>
                <w:color w:val="000000"/>
                <w:sz w:val="18"/>
                <w:szCs w:val="18"/>
              </w:rPr>
            </w:pPr>
          </w:p>
        </w:tc>
        <w:tc>
          <w:tcPr>
            <w:tcW w:w="1368" w:type="dxa"/>
            <w:tcBorders>
              <w:bottom w:val="single" w:sz="4" w:space="0" w:color="auto"/>
            </w:tcBorders>
            <w:vAlign w:val="center"/>
          </w:tcPr>
          <w:p w14:paraId="1B2745FD" w14:textId="7885E5FD" w:rsidR="007E6659" w:rsidRPr="00161BBC" w:rsidRDefault="007E6659" w:rsidP="007E6659">
            <w:pPr>
              <w:spacing w:line="240" w:lineRule="auto"/>
              <w:ind w:right="-72"/>
              <w:jc w:val="right"/>
              <w:rPr>
                <w:rFonts w:cs="Arial"/>
                <w:color w:val="000000"/>
                <w:sz w:val="18"/>
                <w:szCs w:val="18"/>
              </w:rPr>
            </w:pPr>
            <w:r w:rsidRPr="00161BBC">
              <w:rPr>
                <w:rFonts w:cs="Arial"/>
                <w:color w:val="000000"/>
                <w:sz w:val="18"/>
                <w:szCs w:val="18"/>
              </w:rPr>
              <w:t>5,703</w:t>
            </w:r>
          </w:p>
        </w:tc>
        <w:tc>
          <w:tcPr>
            <w:tcW w:w="1368" w:type="dxa"/>
            <w:tcBorders>
              <w:bottom w:val="single" w:sz="4" w:space="0" w:color="auto"/>
            </w:tcBorders>
          </w:tcPr>
          <w:p w14:paraId="4CB4B6ED" w14:textId="43D51186" w:rsidR="007E6659" w:rsidRPr="00161BBC" w:rsidRDefault="007E6659" w:rsidP="007E6659">
            <w:pPr>
              <w:spacing w:line="240" w:lineRule="auto"/>
              <w:ind w:right="-72"/>
              <w:jc w:val="right"/>
              <w:rPr>
                <w:rFonts w:cs="Arial"/>
                <w:color w:val="000000"/>
                <w:sz w:val="18"/>
                <w:szCs w:val="18"/>
              </w:rPr>
            </w:pPr>
            <w:r w:rsidRPr="00161BBC">
              <w:rPr>
                <w:rFonts w:cs="Arial"/>
                <w:color w:val="000000"/>
                <w:sz w:val="18"/>
                <w:szCs w:val="18"/>
              </w:rPr>
              <w:t>5,685</w:t>
            </w:r>
          </w:p>
        </w:tc>
        <w:tc>
          <w:tcPr>
            <w:tcW w:w="1368" w:type="dxa"/>
            <w:tcBorders>
              <w:bottom w:val="single" w:sz="4" w:space="0" w:color="auto"/>
            </w:tcBorders>
            <w:vAlign w:val="bottom"/>
          </w:tcPr>
          <w:p w14:paraId="4BDA8EE5" w14:textId="600E09D6" w:rsidR="007E6659" w:rsidRPr="00161BBC" w:rsidRDefault="007E6659" w:rsidP="007E6659">
            <w:pPr>
              <w:spacing w:line="240" w:lineRule="auto"/>
              <w:ind w:right="-72"/>
              <w:jc w:val="right"/>
              <w:rPr>
                <w:rFonts w:cs="Arial"/>
                <w:color w:val="000000"/>
                <w:sz w:val="18"/>
                <w:szCs w:val="18"/>
              </w:rPr>
            </w:pPr>
            <w:r w:rsidRPr="00161BBC">
              <w:rPr>
                <w:rFonts w:cs="Arial"/>
                <w:color w:val="000000"/>
                <w:sz w:val="18"/>
                <w:szCs w:val="18"/>
              </w:rPr>
              <w:t>-</w:t>
            </w:r>
          </w:p>
        </w:tc>
        <w:tc>
          <w:tcPr>
            <w:tcW w:w="1368" w:type="dxa"/>
            <w:tcBorders>
              <w:bottom w:val="single" w:sz="4" w:space="0" w:color="auto"/>
            </w:tcBorders>
            <w:vAlign w:val="bottom"/>
          </w:tcPr>
          <w:p w14:paraId="1AA8B724" w14:textId="159C2D83" w:rsidR="007E6659" w:rsidRPr="00161BBC" w:rsidRDefault="007E6659" w:rsidP="007E6659">
            <w:pPr>
              <w:spacing w:line="240" w:lineRule="auto"/>
              <w:ind w:right="-72"/>
              <w:jc w:val="right"/>
              <w:rPr>
                <w:rFonts w:cs="Arial"/>
                <w:color w:val="000000"/>
                <w:sz w:val="18"/>
                <w:szCs w:val="18"/>
              </w:rPr>
            </w:pPr>
            <w:r w:rsidRPr="00161BBC">
              <w:rPr>
                <w:rFonts w:cs="Arial"/>
                <w:color w:val="000000"/>
                <w:sz w:val="18"/>
                <w:szCs w:val="18"/>
              </w:rPr>
              <w:t>-</w:t>
            </w:r>
          </w:p>
        </w:tc>
      </w:tr>
    </w:tbl>
    <w:p w14:paraId="79C7FF5A" w14:textId="77777777" w:rsidR="00EB2402" w:rsidRPr="00161BBC" w:rsidRDefault="00EB2402" w:rsidP="00EB2402">
      <w:pPr>
        <w:pStyle w:val="Header"/>
        <w:tabs>
          <w:tab w:val="clear" w:pos="4153"/>
          <w:tab w:val="clear" w:pos="8306"/>
        </w:tabs>
        <w:spacing w:line="240" w:lineRule="auto"/>
        <w:jc w:val="both"/>
        <w:rPr>
          <w:rFonts w:cs="Arial"/>
          <w:color w:val="000000"/>
          <w:sz w:val="18"/>
          <w:szCs w:val="18"/>
        </w:rPr>
      </w:pPr>
    </w:p>
    <w:p w14:paraId="251C2E6B" w14:textId="234A706E" w:rsidR="00F24A8D" w:rsidRPr="00161BBC" w:rsidRDefault="00F24A8D" w:rsidP="00EB2402">
      <w:pPr>
        <w:pStyle w:val="Header"/>
        <w:tabs>
          <w:tab w:val="clear" w:pos="4153"/>
          <w:tab w:val="clear" w:pos="8306"/>
        </w:tabs>
        <w:spacing w:line="240" w:lineRule="auto"/>
        <w:jc w:val="both"/>
        <w:rPr>
          <w:rFonts w:cs="Arial"/>
          <w:color w:val="000000"/>
          <w:sz w:val="18"/>
          <w:szCs w:val="18"/>
        </w:rPr>
      </w:pPr>
      <w:r w:rsidRPr="00161BBC">
        <w:rPr>
          <w:rFonts w:cs="Arial"/>
          <w:color w:val="000000"/>
          <w:sz w:val="18"/>
          <w:szCs w:val="18"/>
        </w:rPr>
        <w:t>Trade receivables can be analysed as follows:</w:t>
      </w:r>
    </w:p>
    <w:p w14:paraId="452D7FD5" w14:textId="77777777" w:rsidR="00CA6A98" w:rsidRPr="00161BBC" w:rsidRDefault="00CA6A98" w:rsidP="00EB2402">
      <w:pPr>
        <w:pStyle w:val="Header"/>
        <w:tabs>
          <w:tab w:val="clear" w:pos="4153"/>
          <w:tab w:val="clear" w:pos="8306"/>
        </w:tabs>
        <w:spacing w:line="240" w:lineRule="auto"/>
        <w:jc w:val="both"/>
        <w:rPr>
          <w:rFonts w:cs="Arial"/>
          <w:color w:val="000000"/>
          <w:sz w:val="18"/>
          <w:szCs w:val="18"/>
        </w:rPr>
      </w:pPr>
    </w:p>
    <w:tbl>
      <w:tblPr>
        <w:tblW w:w="9462" w:type="dxa"/>
        <w:tblInd w:w="18" w:type="dxa"/>
        <w:tblLayout w:type="fixed"/>
        <w:tblLook w:val="0000" w:firstRow="0" w:lastRow="0" w:firstColumn="0" w:lastColumn="0" w:noHBand="0" w:noVBand="0"/>
      </w:tblPr>
      <w:tblGrid>
        <w:gridCol w:w="3974"/>
        <w:gridCol w:w="1372"/>
        <w:gridCol w:w="1364"/>
        <w:gridCol w:w="8"/>
        <w:gridCol w:w="1372"/>
        <w:gridCol w:w="1356"/>
        <w:gridCol w:w="16"/>
      </w:tblGrid>
      <w:tr w:rsidR="00F24A8D" w:rsidRPr="00161BBC" w14:paraId="3C4BEEF1" w14:textId="77777777" w:rsidTr="00EB2402">
        <w:trPr>
          <w:gridAfter w:val="1"/>
          <w:wAfter w:w="16" w:type="dxa"/>
        </w:trPr>
        <w:tc>
          <w:tcPr>
            <w:tcW w:w="3974" w:type="dxa"/>
          </w:tcPr>
          <w:p w14:paraId="7D8DFAB9" w14:textId="77777777" w:rsidR="00F24A8D" w:rsidRPr="00161BBC" w:rsidRDefault="00F24A8D" w:rsidP="000803A2">
            <w:pPr>
              <w:spacing w:line="240" w:lineRule="auto"/>
              <w:ind w:left="-72" w:right="-72"/>
              <w:rPr>
                <w:rFonts w:cs="Arial"/>
                <w:b/>
                <w:bCs/>
                <w:color w:val="000000"/>
                <w:sz w:val="18"/>
                <w:szCs w:val="18"/>
              </w:rPr>
            </w:pPr>
          </w:p>
        </w:tc>
        <w:tc>
          <w:tcPr>
            <w:tcW w:w="2736" w:type="dxa"/>
            <w:gridSpan w:val="2"/>
            <w:tcBorders>
              <w:bottom w:val="single" w:sz="4" w:space="0" w:color="auto"/>
            </w:tcBorders>
          </w:tcPr>
          <w:p w14:paraId="4AD87E12" w14:textId="77777777" w:rsidR="00F24A8D" w:rsidRPr="00161BBC" w:rsidRDefault="00F24A8D" w:rsidP="000803A2">
            <w:pPr>
              <w:spacing w:line="240" w:lineRule="auto"/>
              <w:ind w:right="-72"/>
              <w:jc w:val="right"/>
              <w:rPr>
                <w:rFonts w:cs="Arial"/>
                <w:b/>
                <w:bCs/>
                <w:color w:val="000000"/>
                <w:sz w:val="18"/>
                <w:szCs w:val="18"/>
              </w:rPr>
            </w:pPr>
            <w:r w:rsidRPr="00161BBC">
              <w:rPr>
                <w:rFonts w:cs="Arial"/>
                <w:b/>
                <w:bCs/>
                <w:color w:val="000000"/>
                <w:sz w:val="18"/>
                <w:szCs w:val="18"/>
              </w:rPr>
              <w:t>Consolidated</w:t>
            </w:r>
          </w:p>
          <w:p w14:paraId="6E6963E9" w14:textId="77777777" w:rsidR="00F24A8D" w:rsidRPr="00161BBC" w:rsidRDefault="00F24A8D" w:rsidP="000803A2">
            <w:pPr>
              <w:spacing w:line="240" w:lineRule="auto"/>
              <w:ind w:right="-72"/>
              <w:jc w:val="right"/>
              <w:rPr>
                <w:rFonts w:cs="Arial"/>
                <w:b/>
                <w:bCs/>
                <w:color w:val="000000"/>
                <w:sz w:val="18"/>
                <w:szCs w:val="18"/>
              </w:rPr>
            </w:pPr>
            <w:r w:rsidRPr="00161BBC">
              <w:rPr>
                <w:rFonts w:cs="Arial"/>
                <w:b/>
                <w:bCs/>
                <w:color w:val="000000"/>
                <w:sz w:val="18"/>
                <w:szCs w:val="18"/>
              </w:rPr>
              <w:t>financial information</w:t>
            </w:r>
          </w:p>
        </w:tc>
        <w:tc>
          <w:tcPr>
            <w:tcW w:w="2736" w:type="dxa"/>
            <w:gridSpan w:val="3"/>
            <w:tcBorders>
              <w:bottom w:val="single" w:sz="4" w:space="0" w:color="auto"/>
            </w:tcBorders>
          </w:tcPr>
          <w:p w14:paraId="5C2AC6A5" w14:textId="77777777" w:rsidR="00F24A8D" w:rsidRPr="00161BBC" w:rsidRDefault="00F24A8D" w:rsidP="000803A2">
            <w:pPr>
              <w:spacing w:line="240" w:lineRule="auto"/>
              <w:ind w:right="-72"/>
              <w:jc w:val="right"/>
              <w:rPr>
                <w:rFonts w:cs="Arial"/>
                <w:b/>
                <w:bCs/>
                <w:color w:val="000000"/>
                <w:sz w:val="18"/>
                <w:szCs w:val="18"/>
              </w:rPr>
            </w:pPr>
            <w:r w:rsidRPr="00161BBC">
              <w:rPr>
                <w:rFonts w:cs="Arial"/>
                <w:b/>
                <w:bCs/>
                <w:color w:val="000000"/>
                <w:sz w:val="18"/>
                <w:szCs w:val="18"/>
              </w:rPr>
              <w:t>Separate</w:t>
            </w:r>
          </w:p>
          <w:p w14:paraId="7013A272" w14:textId="77777777" w:rsidR="00F24A8D" w:rsidRPr="00161BBC" w:rsidRDefault="00F24A8D" w:rsidP="000803A2">
            <w:pPr>
              <w:spacing w:line="240" w:lineRule="auto"/>
              <w:ind w:right="-72"/>
              <w:jc w:val="right"/>
              <w:rPr>
                <w:rFonts w:cs="Arial"/>
                <w:b/>
                <w:bCs/>
                <w:color w:val="000000"/>
                <w:sz w:val="18"/>
                <w:szCs w:val="18"/>
              </w:rPr>
            </w:pPr>
            <w:r w:rsidRPr="00161BBC">
              <w:rPr>
                <w:rFonts w:cs="Arial"/>
                <w:b/>
                <w:bCs/>
                <w:color w:val="000000"/>
                <w:sz w:val="18"/>
                <w:szCs w:val="18"/>
              </w:rPr>
              <w:t>financial information</w:t>
            </w:r>
          </w:p>
        </w:tc>
      </w:tr>
      <w:tr w:rsidR="005101C2" w:rsidRPr="00161BBC" w14:paraId="518DA4F1" w14:textId="77777777" w:rsidTr="00EB2402">
        <w:tc>
          <w:tcPr>
            <w:tcW w:w="3974" w:type="dxa"/>
          </w:tcPr>
          <w:p w14:paraId="481A7362" w14:textId="77777777" w:rsidR="005101C2" w:rsidRPr="00161BBC" w:rsidRDefault="005101C2" w:rsidP="000803A2">
            <w:pPr>
              <w:spacing w:line="240" w:lineRule="auto"/>
              <w:ind w:left="-101" w:right="-72"/>
              <w:rPr>
                <w:rFonts w:cs="Arial"/>
                <w:b/>
                <w:bCs/>
                <w:color w:val="000000"/>
                <w:sz w:val="18"/>
                <w:szCs w:val="18"/>
              </w:rPr>
            </w:pPr>
            <w:r w:rsidRPr="00161BBC">
              <w:rPr>
                <w:rFonts w:cs="Arial"/>
                <w:b/>
                <w:bCs/>
                <w:color w:val="000000"/>
                <w:sz w:val="18"/>
                <w:szCs w:val="18"/>
              </w:rPr>
              <w:t>As at</w:t>
            </w:r>
          </w:p>
        </w:tc>
        <w:tc>
          <w:tcPr>
            <w:tcW w:w="1372" w:type="dxa"/>
            <w:tcBorders>
              <w:top w:val="single" w:sz="4" w:space="0" w:color="auto"/>
            </w:tcBorders>
          </w:tcPr>
          <w:p w14:paraId="693420DB" w14:textId="6CED99DB" w:rsidR="005101C2" w:rsidRPr="00161BBC" w:rsidRDefault="00D41285" w:rsidP="000803A2">
            <w:pPr>
              <w:spacing w:line="240" w:lineRule="auto"/>
              <w:ind w:right="-72"/>
              <w:jc w:val="right"/>
              <w:rPr>
                <w:rFonts w:cs="Arial"/>
                <w:b/>
                <w:bCs/>
                <w:color w:val="000000"/>
                <w:sz w:val="18"/>
                <w:szCs w:val="18"/>
              </w:rPr>
            </w:pPr>
            <w:r w:rsidRPr="00161BBC">
              <w:rPr>
                <w:rFonts w:cs="Arial"/>
                <w:b/>
                <w:bCs/>
                <w:color w:val="000000"/>
                <w:sz w:val="18"/>
                <w:szCs w:val="18"/>
              </w:rPr>
              <w:t>30 June</w:t>
            </w:r>
          </w:p>
          <w:p w14:paraId="7CF45BA4" w14:textId="4F92E85A"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2025</w:t>
            </w:r>
          </w:p>
        </w:tc>
        <w:tc>
          <w:tcPr>
            <w:tcW w:w="1372" w:type="dxa"/>
            <w:gridSpan w:val="2"/>
            <w:tcBorders>
              <w:top w:val="single" w:sz="4" w:space="0" w:color="auto"/>
            </w:tcBorders>
          </w:tcPr>
          <w:p w14:paraId="59AC902A" w14:textId="0646B571"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31</w:t>
            </w:r>
            <w:r w:rsidR="005101C2" w:rsidRPr="00161BBC">
              <w:rPr>
                <w:rFonts w:cs="Arial"/>
                <w:b/>
                <w:bCs/>
                <w:color w:val="000000"/>
                <w:sz w:val="18"/>
                <w:szCs w:val="18"/>
              </w:rPr>
              <w:t xml:space="preserve"> December</w:t>
            </w:r>
          </w:p>
          <w:p w14:paraId="70AE26DB" w14:textId="4B024FDE"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2024</w:t>
            </w:r>
          </w:p>
        </w:tc>
        <w:tc>
          <w:tcPr>
            <w:tcW w:w="1372" w:type="dxa"/>
            <w:tcBorders>
              <w:top w:val="single" w:sz="4" w:space="0" w:color="auto"/>
            </w:tcBorders>
          </w:tcPr>
          <w:p w14:paraId="5A764067" w14:textId="5F207AF8" w:rsidR="005101C2" w:rsidRPr="00161BBC" w:rsidRDefault="00D41285" w:rsidP="000803A2">
            <w:pPr>
              <w:spacing w:line="240" w:lineRule="auto"/>
              <w:ind w:right="-72"/>
              <w:jc w:val="right"/>
              <w:rPr>
                <w:rFonts w:cs="Arial"/>
                <w:b/>
                <w:bCs/>
                <w:color w:val="000000"/>
                <w:sz w:val="18"/>
                <w:szCs w:val="18"/>
              </w:rPr>
            </w:pPr>
            <w:r w:rsidRPr="00161BBC">
              <w:rPr>
                <w:rFonts w:cs="Arial"/>
                <w:b/>
                <w:bCs/>
                <w:color w:val="000000"/>
                <w:sz w:val="18"/>
                <w:szCs w:val="18"/>
              </w:rPr>
              <w:t>30 June</w:t>
            </w:r>
          </w:p>
          <w:p w14:paraId="2AB90385" w14:textId="66588572"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2025</w:t>
            </w:r>
          </w:p>
        </w:tc>
        <w:tc>
          <w:tcPr>
            <w:tcW w:w="1372" w:type="dxa"/>
            <w:gridSpan w:val="2"/>
            <w:tcBorders>
              <w:top w:val="single" w:sz="4" w:space="0" w:color="auto"/>
            </w:tcBorders>
          </w:tcPr>
          <w:p w14:paraId="02D4E41C" w14:textId="190CDB76"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31</w:t>
            </w:r>
            <w:r w:rsidR="005101C2" w:rsidRPr="00161BBC">
              <w:rPr>
                <w:rFonts w:cs="Arial"/>
                <w:b/>
                <w:bCs/>
                <w:color w:val="000000"/>
                <w:sz w:val="18"/>
                <w:szCs w:val="18"/>
              </w:rPr>
              <w:t xml:space="preserve"> December</w:t>
            </w:r>
          </w:p>
          <w:p w14:paraId="304E93EC" w14:textId="5EADEC1D"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2024</w:t>
            </w:r>
          </w:p>
        </w:tc>
      </w:tr>
      <w:tr w:rsidR="005101C2" w:rsidRPr="00161BBC" w14:paraId="17C1C1BC" w14:textId="77777777" w:rsidTr="00EB2402">
        <w:tc>
          <w:tcPr>
            <w:tcW w:w="3974" w:type="dxa"/>
          </w:tcPr>
          <w:p w14:paraId="41FD9415" w14:textId="77777777" w:rsidR="005101C2" w:rsidRPr="00161BBC" w:rsidRDefault="005101C2" w:rsidP="000803A2">
            <w:pPr>
              <w:spacing w:line="240" w:lineRule="auto"/>
              <w:ind w:left="-101" w:right="-72"/>
              <w:rPr>
                <w:rFonts w:cs="Arial"/>
                <w:color w:val="000000"/>
                <w:sz w:val="18"/>
                <w:szCs w:val="18"/>
              </w:rPr>
            </w:pPr>
          </w:p>
        </w:tc>
        <w:tc>
          <w:tcPr>
            <w:tcW w:w="1372" w:type="dxa"/>
            <w:tcBorders>
              <w:bottom w:val="single" w:sz="4" w:space="0" w:color="auto"/>
            </w:tcBorders>
          </w:tcPr>
          <w:p w14:paraId="3826BE00" w14:textId="77777777" w:rsidR="005101C2" w:rsidRPr="00161BBC" w:rsidRDefault="005101C2"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1372" w:type="dxa"/>
            <w:gridSpan w:val="2"/>
            <w:tcBorders>
              <w:bottom w:val="single" w:sz="4" w:space="0" w:color="auto"/>
            </w:tcBorders>
          </w:tcPr>
          <w:p w14:paraId="4153CDB5" w14:textId="77777777" w:rsidR="005101C2" w:rsidRPr="00161BBC" w:rsidRDefault="005101C2"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1372" w:type="dxa"/>
            <w:tcBorders>
              <w:bottom w:val="single" w:sz="4" w:space="0" w:color="auto"/>
            </w:tcBorders>
          </w:tcPr>
          <w:p w14:paraId="47076C13" w14:textId="77777777" w:rsidR="005101C2" w:rsidRPr="00161BBC" w:rsidRDefault="005101C2"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1372" w:type="dxa"/>
            <w:gridSpan w:val="2"/>
            <w:tcBorders>
              <w:bottom w:val="single" w:sz="4" w:space="0" w:color="auto"/>
            </w:tcBorders>
          </w:tcPr>
          <w:p w14:paraId="02C9EE25" w14:textId="77777777" w:rsidR="005101C2" w:rsidRPr="00161BBC" w:rsidRDefault="005101C2"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r>
      <w:tr w:rsidR="005101C2" w:rsidRPr="00161BBC" w14:paraId="4FE453D5" w14:textId="77777777" w:rsidTr="00EB2402">
        <w:tc>
          <w:tcPr>
            <w:tcW w:w="3974" w:type="dxa"/>
          </w:tcPr>
          <w:p w14:paraId="7F31F6ED" w14:textId="77777777" w:rsidR="005101C2" w:rsidRPr="00161BBC" w:rsidRDefault="005101C2" w:rsidP="000803A2">
            <w:pPr>
              <w:spacing w:line="240" w:lineRule="auto"/>
              <w:ind w:left="-101" w:right="-72"/>
              <w:rPr>
                <w:rFonts w:cs="Arial"/>
                <w:b/>
                <w:bCs/>
                <w:color w:val="000000"/>
                <w:sz w:val="18"/>
                <w:szCs w:val="18"/>
              </w:rPr>
            </w:pPr>
          </w:p>
        </w:tc>
        <w:tc>
          <w:tcPr>
            <w:tcW w:w="1372" w:type="dxa"/>
            <w:tcBorders>
              <w:top w:val="single" w:sz="4" w:space="0" w:color="auto"/>
            </w:tcBorders>
          </w:tcPr>
          <w:p w14:paraId="3ADAEAB1" w14:textId="77777777" w:rsidR="005101C2" w:rsidRPr="00161BBC" w:rsidRDefault="005101C2" w:rsidP="000803A2">
            <w:pPr>
              <w:spacing w:line="240" w:lineRule="auto"/>
              <w:ind w:right="-72"/>
              <w:jc w:val="thaiDistribute"/>
              <w:rPr>
                <w:rFonts w:cs="Arial"/>
                <w:b/>
                <w:bCs/>
                <w:color w:val="000000"/>
                <w:sz w:val="18"/>
                <w:szCs w:val="18"/>
              </w:rPr>
            </w:pPr>
          </w:p>
        </w:tc>
        <w:tc>
          <w:tcPr>
            <w:tcW w:w="1372" w:type="dxa"/>
            <w:gridSpan w:val="2"/>
            <w:tcBorders>
              <w:top w:val="single" w:sz="4" w:space="0" w:color="auto"/>
            </w:tcBorders>
          </w:tcPr>
          <w:p w14:paraId="7B6A673B" w14:textId="77777777" w:rsidR="005101C2" w:rsidRPr="00161BBC" w:rsidRDefault="005101C2" w:rsidP="000803A2">
            <w:pPr>
              <w:spacing w:line="240" w:lineRule="auto"/>
              <w:ind w:right="-72"/>
              <w:jc w:val="thaiDistribute"/>
              <w:rPr>
                <w:rFonts w:cs="Arial"/>
                <w:b/>
                <w:bCs/>
                <w:color w:val="000000"/>
                <w:sz w:val="18"/>
                <w:szCs w:val="18"/>
              </w:rPr>
            </w:pPr>
          </w:p>
        </w:tc>
        <w:tc>
          <w:tcPr>
            <w:tcW w:w="1372" w:type="dxa"/>
            <w:tcBorders>
              <w:top w:val="single" w:sz="4" w:space="0" w:color="auto"/>
            </w:tcBorders>
          </w:tcPr>
          <w:p w14:paraId="3C0747F5" w14:textId="77777777" w:rsidR="005101C2" w:rsidRPr="00161BBC" w:rsidRDefault="005101C2" w:rsidP="000803A2">
            <w:pPr>
              <w:spacing w:line="240" w:lineRule="auto"/>
              <w:ind w:right="-72"/>
              <w:jc w:val="thaiDistribute"/>
              <w:rPr>
                <w:rFonts w:cs="Arial"/>
                <w:b/>
                <w:bCs/>
                <w:color w:val="000000"/>
                <w:sz w:val="18"/>
                <w:szCs w:val="18"/>
              </w:rPr>
            </w:pPr>
          </w:p>
        </w:tc>
        <w:tc>
          <w:tcPr>
            <w:tcW w:w="1372" w:type="dxa"/>
            <w:gridSpan w:val="2"/>
            <w:tcBorders>
              <w:top w:val="single" w:sz="4" w:space="0" w:color="auto"/>
            </w:tcBorders>
          </w:tcPr>
          <w:p w14:paraId="7E604FDA" w14:textId="77777777" w:rsidR="005101C2" w:rsidRPr="00161BBC" w:rsidRDefault="005101C2" w:rsidP="000803A2">
            <w:pPr>
              <w:spacing w:line="240" w:lineRule="auto"/>
              <w:ind w:right="-72"/>
              <w:jc w:val="thaiDistribute"/>
              <w:rPr>
                <w:rFonts w:cs="Arial"/>
                <w:b/>
                <w:bCs/>
                <w:color w:val="000000"/>
                <w:sz w:val="18"/>
                <w:szCs w:val="18"/>
              </w:rPr>
            </w:pPr>
          </w:p>
        </w:tc>
      </w:tr>
      <w:tr w:rsidR="008603C5" w:rsidRPr="00161BBC" w14:paraId="1F2FD03E" w14:textId="77777777" w:rsidTr="00EB2402">
        <w:tc>
          <w:tcPr>
            <w:tcW w:w="3974" w:type="dxa"/>
          </w:tcPr>
          <w:p w14:paraId="0570F31D" w14:textId="77777777" w:rsidR="008603C5" w:rsidRPr="00161BBC" w:rsidRDefault="008603C5" w:rsidP="008603C5">
            <w:pPr>
              <w:spacing w:line="240" w:lineRule="auto"/>
              <w:ind w:left="-101" w:right="-72"/>
              <w:rPr>
                <w:rFonts w:cs="Arial"/>
                <w:color w:val="000000"/>
                <w:sz w:val="18"/>
                <w:szCs w:val="18"/>
              </w:rPr>
            </w:pPr>
            <w:r w:rsidRPr="00161BBC">
              <w:rPr>
                <w:rFonts w:cs="Arial"/>
                <w:color w:val="000000"/>
                <w:sz w:val="18"/>
                <w:szCs w:val="18"/>
              </w:rPr>
              <w:t xml:space="preserve">Not overdue </w:t>
            </w:r>
          </w:p>
        </w:tc>
        <w:tc>
          <w:tcPr>
            <w:tcW w:w="1372" w:type="dxa"/>
          </w:tcPr>
          <w:p w14:paraId="592B661E" w14:textId="52533717" w:rsidR="008603C5" w:rsidRPr="00161BBC" w:rsidRDefault="007E0C38" w:rsidP="008603C5">
            <w:pPr>
              <w:spacing w:line="240" w:lineRule="auto"/>
              <w:ind w:right="-72"/>
              <w:jc w:val="right"/>
              <w:rPr>
                <w:rFonts w:cs="Arial"/>
                <w:color w:val="000000"/>
                <w:sz w:val="18"/>
                <w:szCs w:val="18"/>
                <w:lang w:val="en-US"/>
              </w:rPr>
            </w:pPr>
            <w:r w:rsidRPr="00161BBC">
              <w:rPr>
                <w:rFonts w:cs="Arial"/>
                <w:color w:val="000000"/>
                <w:sz w:val="18"/>
                <w:szCs w:val="18"/>
                <w:lang w:val="en-US"/>
              </w:rPr>
              <w:t>5,680</w:t>
            </w:r>
          </w:p>
        </w:tc>
        <w:tc>
          <w:tcPr>
            <w:tcW w:w="1372" w:type="dxa"/>
            <w:gridSpan w:val="2"/>
          </w:tcPr>
          <w:p w14:paraId="70F96AC8" w14:textId="4AF37A2A" w:rsidR="008603C5" w:rsidRPr="00161BBC" w:rsidRDefault="008603C5" w:rsidP="008603C5">
            <w:pPr>
              <w:spacing w:line="240" w:lineRule="auto"/>
              <w:ind w:right="-72"/>
              <w:jc w:val="right"/>
              <w:rPr>
                <w:rFonts w:cs="Arial"/>
                <w:color w:val="000000"/>
                <w:sz w:val="18"/>
                <w:szCs w:val="18"/>
                <w:lang w:val="en-US"/>
              </w:rPr>
            </w:pPr>
            <w:r w:rsidRPr="00161BBC">
              <w:rPr>
                <w:rFonts w:cs="Arial"/>
                <w:color w:val="000000"/>
                <w:sz w:val="18"/>
                <w:szCs w:val="18"/>
              </w:rPr>
              <w:t>5,632</w:t>
            </w:r>
          </w:p>
        </w:tc>
        <w:tc>
          <w:tcPr>
            <w:tcW w:w="1372" w:type="dxa"/>
            <w:vAlign w:val="bottom"/>
          </w:tcPr>
          <w:p w14:paraId="2B826B5A" w14:textId="5173F88C" w:rsidR="008603C5" w:rsidRPr="00161BBC" w:rsidRDefault="007E0C38" w:rsidP="008603C5">
            <w:pPr>
              <w:spacing w:line="240" w:lineRule="auto"/>
              <w:ind w:right="-72"/>
              <w:jc w:val="right"/>
              <w:rPr>
                <w:rFonts w:cs="Arial"/>
                <w:color w:val="000000"/>
                <w:sz w:val="18"/>
                <w:szCs w:val="18"/>
                <w:lang w:val="en-US"/>
              </w:rPr>
            </w:pPr>
            <w:r w:rsidRPr="00161BBC">
              <w:rPr>
                <w:rFonts w:cs="Arial"/>
                <w:color w:val="000000"/>
                <w:sz w:val="18"/>
                <w:szCs w:val="18"/>
                <w:lang w:val="en-US"/>
              </w:rPr>
              <w:t>-</w:t>
            </w:r>
          </w:p>
        </w:tc>
        <w:tc>
          <w:tcPr>
            <w:tcW w:w="1372" w:type="dxa"/>
            <w:gridSpan w:val="2"/>
            <w:vAlign w:val="bottom"/>
          </w:tcPr>
          <w:p w14:paraId="455D165D" w14:textId="1E96E61E" w:rsidR="008603C5" w:rsidRPr="00161BBC" w:rsidRDefault="008603C5" w:rsidP="008603C5">
            <w:pPr>
              <w:spacing w:line="240" w:lineRule="auto"/>
              <w:ind w:right="-72"/>
              <w:jc w:val="right"/>
              <w:rPr>
                <w:rFonts w:cs="Arial"/>
                <w:color w:val="000000"/>
                <w:sz w:val="18"/>
                <w:szCs w:val="18"/>
                <w:lang w:val="en-US"/>
              </w:rPr>
            </w:pPr>
            <w:r w:rsidRPr="00161BBC">
              <w:rPr>
                <w:rFonts w:cs="Arial"/>
                <w:color w:val="000000"/>
                <w:sz w:val="18"/>
                <w:szCs w:val="22"/>
                <w:lang w:val="en-US"/>
              </w:rPr>
              <w:t>-</w:t>
            </w:r>
          </w:p>
        </w:tc>
      </w:tr>
      <w:tr w:rsidR="008603C5" w:rsidRPr="00161BBC" w14:paraId="0A21D8A3" w14:textId="77777777" w:rsidTr="00EB2402">
        <w:tc>
          <w:tcPr>
            <w:tcW w:w="3974" w:type="dxa"/>
          </w:tcPr>
          <w:p w14:paraId="0854A7EE" w14:textId="0D34D602" w:rsidR="008603C5" w:rsidRPr="00161BBC" w:rsidRDefault="008603C5" w:rsidP="008603C5">
            <w:pPr>
              <w:spacing w:line="240" w:lineRule="auto"/>
              <w:ind w:left="-101" w:right="-72"/>
              <w:rPr>
                <w:rFonts w:cs="Arial"/>
                <w:color w:val="000000"/>
                <w:sz w:val="18"/>
                <w:szCs w:val="18"/>
              </w:rPr>
            </w:pPr>
            <w:r w:rsidRPr="00161BBC">
              <w:rPr>
                <w:rFonts w:cs="Arial"/>
                <w:color w:val="000000"/>
                <w:sz w:val="18"/>
                <w:szCs w:val="18"/>
              </w:rPr>
              <w:t xml:space="preserve">Overdue below 3 months </w:t>
            </w:r>
          </w:p>
        </w:tc>
        <w:tc>
          <w:tcPr>
            <w:tcW w:w="1372" w:type="dxa"/>
          </w:tcPr>
          <w:p w14:paraId="32BAFAED" w14:textId="45411626" w:rsidR="008603C5" w:rsidRPr="00161BBC" w:rsidRDefault="007E0C38" w:rsidP="008603C5">
            <w:pPr>
              <w:spacing w:line="240" w:lineRule="auto"/>
              <w:ind w:right="-72"/>
              <w:jc w:val="right"/>
              <w:rPr>
                <w:rFonts w:cs="Arial"/>
                <w:color w:val="000000"/>
                <w:sz w:val="18"/>
                <w:szCs w:val="18"/>
                <w:lang w:val="en-US"/>
              </w:rPr>
            </w:pPr>
            <w:r w:rsidRPr="00161BBC">
              <w:rPr>
                <w:rFonts w:cs="Arial"/>
                <w:color w:val="000000"/>
                <w:sz w:val="18"/>
                <w:szCs w:val="18"/>
                <w:lang w:val="en-US"/>
              </w:rPr>
              <w:t>4</w:t>
            </w:r>
          </w:p>
        </w:tc>
        <w:tc>
          <w:tcPr>
            <w:tcW w:w="1372" w:type="dxa"/>
            <w:gridSpan w:val="2"/>
          </w:tcPr>
          <w:p w14:paraId="4A39290B" w14:textId="6BBF4939" w:rsidR="008603C5" w:rsidRPr="00161BBC" w:rsidRDefault="008603C5" w:rsidP="008603C5">
            <w:pPr>
              <w:spacing w:line="240" w:lineRule="auto"/>
              <w:ind w:right="-72"/>
              <w:jc w:val="right"/>
              <w:rPr>
                <w:rFonts w:cs="Arial"/>
                <w:color w:val="000000"/>
                <w:sz w:val="18"/>
                <w:szCs w:val="18"/>
                <w:lang w:val="en-US"/>
              </w:rPr>
            </w:pPr>
            <w:r w:rsidRPr="00161BBC">
              <w:rPr>
                <w:rFonts w:cs="Arial"/>
                <w:color w:val="000000"/>
                <w:sz w:val="18"/>
                <w:szCs w:val="18"/>
              </w:rPr>
              <w:t>26</w:t>
            </w:r>
          </w:p>
        </w:tc>
        <w:tc>
          <w:tcPr>
            <w:tcW w:w="1372" w:type="dxa"/>
            <w:vAlign w:val="bottom"/>
          </w:tcPr>
          <w:p w14:paraId="0DE867C3" w14:textId="6912E4E7" w:rsidR="008603C5" w:rsidRPr="00161BBC" w:rsidRDefault="007E0C38" w:rsidP="008603C5">
            <w:pPr>
              <w:spacing w:line="240" w:lineRule="auto"/>
              <w:ind w:right="-72"/>
              <w:jc w:val="right"/>
              <w:rPr>
                <w:rFonts w:cs="Arial"/>
                <w:color w:val="000000"/>
                <w:sz w:val="18"/>
                <w:szCs w:val="18"/>
                <w:lang w:val="en-US"/>
              </w:rPr>
            </w:pPr>
            <w:r w:rsidRPr="00161BBC">
              <w:rPr>
                <w:rFonts w:cs="Arial"/>
                <w:color w:val="000000"/>
                <w:sz w:val="18"/>
                <w:szCs w:val="18"/>
                <w:lang w:val="en-US"/>
              </w:rPr>
              <w:t>-</w:t>
            </w:r>
          </w:p>
        </w:tc>
        <w:tc>
          <w:tcPr>
            <w:tcW w:w="1372" w:type="dxa"/>
            <w:gridSpan w:val="2"/>
            <w:vAlign w:val="bottom"/>
          </w:tcPr>
          <w:p w14:paraId="27E1525F" w14:textId="696CD9E9" w:rsidR="008603C5" w:rsidRPr="00161BBC" w:rsidRDefault="008603C5" w:rsidP="008603C5">
            <w:pPr>
              <w:spacing w:line="240" w:lineRule="auto"/>
              <w:ind w:right="-72"/>
              <w:jc w:val="right"/>
              <w:rPr>
                <w:rFonts w:cs="Arial"/>
                <w:color w:val="000000"/>
                <w:sz w:val="18"/>
                <w:szCs w:val="18"/>
                <w:lang w:val="en-US"/>
              </w:rPr>
            </w:pPr>
            <w:r w:rsidRPr="00161BBC">
              <w:rPr>
                <w:rFonts w:cs="Arial"/>
                <w:color w:val="000000"/>
                <w:sz w:val="18"/>
                <w:szCs w:val="18"/>
              </w:rPr>
              <w:t>-</w:t>
            </w:r>
          </w:p>
        </w:tc>
      </w:tr>
      <w:tr w:rsidR="008603C5" w:rsidRPr="00161BBC" w14:paraId="70D3C11F" w14:textId="77777777" w:rsidTr="00EB2402">
        <w:tc>
          <w:tcPr>
            <w:tcW w:w="3974" w:type="dxa"/>
          </w:tcPr>
          <w:p w14:paraId="4F809BB0" w14:textId="699A9D2C" w:rsidR="008603C5" w:rsidRPr="00161BBC" w:rsidRDefault="008603C5" w:rsidP="008603C5">
            <w:pPr>
              <w:spacing w:line="240" w:lineRule="auto"/>
              <w:ind w:left="-101" w:right="-72"/>
              <w:rPr>
                <w:rFonts w:cs="Arial"/>
                <w:color w:val="000000"/>
                <w:sz w:val="18"/>
                <w:szCs w:val="18"/>
              </w:rPr>
            </w:pPr>
            <w:r w:rsidRPr="00161BBC">
              <w:rPr>
                <w:rFonts w:cs="Arial"/>
                <w:color w:val="000000"/>
                <w:sz w:val="18"/>
                <w:szCs w:val="18"/>
              </w:rPr>
              <w:t>Overdue 3 - 6 months</w:t>
            </w:r>
          </w:p>
        </w:tc>
        <w:tc>
          <w:tcPr>
            <w:tcW w:w="1372" w:type="dxa"/>
          </w:tcPr>
          <w:p w14:paraId="13E18ACD" w14:textId="6CFB818D" w:rsidR="008603C5" w:rsidRPr="00161BBC" w:rsidRDefault="007E0C38" w:rsidP="008603C5">
            <w:pPr>
              <w:spacing w:line="240" w:lineRule="auto"/>
              <w:ind w:right="-72"/>
              <w:jc w:val="right"/>
              <w:rPr>
                <w:rFonts w:cs="Arial"/>
                <w:color w:val="000000"/>
                <w:sz w:val="18"/>
                <w:szCs w:val="18"/>
              </w:rPr>
            </w:pPr>
            <w:r w:rsidRPr="00161BBC">
              <w:rPr>
                <w:rFonts w:cs="Arial"/>
                <w:color w:val="000000"/>
                <w:sz w:val="18"/>
                <w:szCs w:val="18"/>
              </w:rPr>
              <w:t>-</w:t>
            </w:r>
          </w:p>
        </w:tc>
        <w:tc>
          <w:tcPr>
            <w:tcW w:w="1372" w:type="dxa"/>
            <w:gridSpan w:val="2"/>
          </w:tcPr>
          <w:p w14:paraId="4E96A879" w14:textId="2EA31260" w:rsidR="008603C5" w:rsidRPr="00161BBC" w:rsidRDefault="008603C5" w:rsidP="008603C5">
            <w:pPr>
              <w:spacing w:line="240" w:lineRule="auto"/>
              <w:ind w:right="-72"/>
              <w:jc w:val="right"/>
              <w:rPr>
                <w:rFonts w:cs="Arial"/>
                <w:color w:val="000000"/>
                <w:sz w:val="18"/>
                <w:szCs w:val="18"/>
                <w:lang w:val="en-US"/>
              </w:rPr>
            </w:pPr>
            <w:r w:rsidRPr="00161BBC">
              <w:rPr>
                <w:rFonts w:cs="Arial"/>
                <w:color w:val="000000"/>
                <w:sz w:val="18"/>
                <w:szCs w:val="18"/>
              </w:rPr>
              <w:t>31</w:t>
            </w:r>
          </w:p>
        </w:tc>
        <w:tc>
          <w:tcPr>
            <w:tcW w:w="1372" w:type="dxa"/>
            <w:vAlign w:val="bottom"/>
          </w:tcPr>
          <w:p w14:paraId="04CA072C" w14:textId="14E46E27" w:rsidR="008603C5" w:rsidRPr="00161BBC" w:rsidRDefault="007E0C38" w:rsidP="008603C5">
            <w:pPr>
              <w:spacing w:line="240" w:lineRule="auto"/>
              <w:ind w:right="-72"/>
              <w:jc w:val="right"/>
              <w:rPr>
                <w:rFonts w:cs="Arial"/>
                <w:color w:val="000000"/>
                <w:sz w:val="18"/>
                <w:szCs w:val="18"/>
                <w:lang w:val="en-US"/>
              </w:rPr>
            </w:pPr>
            <w:r w:rsidRPr="00161BBC">
              <w:rPr>
                <w:rFonts w:cs="Arial"/>
                <w:color w:val="000000"/>
                <w:sz w:val="18"/>
                <w:szCs w:val="18"/>
                <w:lang w:val="en-US"/>
              </w:rPr>
              <w:t>-</w:t>
            </w:r>
          </w:p>
        </w:tc>
        <w:tc>
          <w:tcPr>
            <w:tcW w:w="1372" w:type="dxa"/>
            <w:gridSpan w:val="2"/>
            <w:vAlign w:val="bottom"/>
          </w:tcPr>
          <w:p w14:paraId="5581D4F6" w14:textId="32DACEB3" w:rsidR="008603C5" w:rsidRPr="00161BBC" w:rsidRDefault="008603C5" w:rsidP="008603C5">
            <w:pPr>
              <w:spacing w:line="240" w:lineRule="auto"/>
              <w:ind w:right="-72"/>
              <w:jc w:val="right"/>
              <w:rPr>
                <w:rFonts w:cs="Arial"/>
                <w:color w:val="000000"/>
                <w:sz w:val="18"/>
                <w:szCs w:val="18"/>
                <w:lang w:val="en-US"/>
              </w:rPr>
            </w:pPr>
            <w:r w:rsidRPr="00161BBC">
              <w:rPr>
                <w:rFonts w:cs="Arial"/>
                <w:color w:val="000000"/>
                <w:sz w:val="18"/>
                <w:szCs w:val="18"/>
              </w:rPr>
              <w:t>-</w:t>
            </w:r>
          </w:p>
        </w:tc>
      </w:tr>
      <w:tr w:rsidR="008603C5" w:rsidRPr="00161BBC" w14:paraId="392C83FE" w14:textId="77777777" w:rsidTr="00EB2402">
        <w:tc>
          <w:tcPr>
            <w:tcW w:w="3974" w:type="dxa"/>
          </w:tcPr>
          <w:p w14:paraId="06A4C7B6" w14:textId="08731544" w:rsidR="008603C5" w:rsidRPr="00161BBC" w:rsidRDefault="008603C5" w:rsidP="008603C5">
            <w:pPr>
              <w:spacing w:line="240" w:lineRule="auto"/>
              <w:ind w:left="-101" w:right="-72"/>
              <w:rPr>
                <w:rFonts w:cs="Arial"/>
                <w:color w:val="000000"/>
                <w:sz w:val="18"/>
                <w:szCs w:val="18"/>
              </w:rPr>
            </w:pPr>
            <w:r w:rsidRPr="00161BBC">
              <w:rPr>
                <w:rFonts w:cs="Arial"/>
                <w:color w:val="000000"/>
                <w:sz w:val="18"/>
                <w:szCs w:val="18"/>
              </w:rPr>
              <w:t>Overdue 6 - 12 months</w:t>
            </w:r>
          </w:p>
        </w:tc>
        <w:tc>
          <w:tcPr>
            <w:tcW w:w="1372" w:type="dxa"/>
          </w:tcPr>
          <w:p w14:paraId="7A8E57EC" w14:textId="0158C463" w:rsidR="008603C5" w:rsidRPr="00161BBC" w:rsidRDefault="007E0C38" w:rsidP="008603C5">
            <w:pPr>
              <w:spacing w:line="240" w:lineRule="auto"/>
              <w:ind w:right="-72"/>
              <w:jc w:val="right"/>
              <w:rPr>
                <w:rFonts w:cs="Arial"/>
                <w:color w:val="000000"/>
                <w:sz w:val="18"/>
                <w:szCs w:val="18"/>
              </w:rPr>
            </w:pPr>
            <w:r w:rsidRPr="00161BBC">
              <w:rPr>
                <w:rFonts w:cs="Arial"/>
                <w:color w:val="000000"/>
                <w:sz w:val="18"/>
                <w:szCs w:val="18"/>
              </w:rPr>
              <w:t>31</w:t>
            </w:r>
          </w:p>
        </w:tc>
        <w:tc>
          <w:tcPr>
            <w:tcW w:w="1372" w:type="dxa"/>
            <w:gridSpan w:val="2"/>
          </w:tcPr>
          <w:p w14:paraId="41CFEB86" w14:textId="0F387C6D" w:rsidR="008603C5" w:rsidRPr="00161BBC" w:rsidRDefault="008603C5" w:rsidP="008603C5">
            <w:pPr>
              <w:spacing w:line="240" w:lineRule="auto"/>
              <w:ind w:right="-72"/>
              <w:jc w:val="right"/>
              <w:rPr>
                <w:rFonts w:cs="Arial"/>
                <w:color w:val="000000"/>
                <w:sz w:val="18"/>
                <w:szCs w:val="18"/>
                <w:lang w:val="en-US"/>
              </w:rPr>
            </w:pPr>
            <w:r w:rsidRPr="00161BBC">
              <w:rPr>
                <w:rFonts w:cs="Arial"/>
                <w:color w:val="000000"/>
                <w:sz w:val="18"/>
                <w:szCs w:val="18"/>
              </w:rPr>
              <w:t>-</w:t>
            </w:r>
          </w:p>
        </w:tc>
        <w:tc>
          <w:tcPr>
            <w:tcW w:w="1372" w:type="dxa"/>
            <w:vAlign w:val="bottom"/>
          </w:tcPr>
          <w:p w14:paraId="608B5802" w14:textId="1A6287CA" w:rsidR="008603C5" w:rsidRPr="00161BBC" w:rsidRDefault="007E0C38" w:rsidP="008603C5">
            <w:pPr>
              <w:spacing w:line="240" w:lineRule="auto"/>
              <w:ind w:right="-72"/>
              <w:jc w:val="right"/>
              <w:rPr>
                <w:rFonts w:cs="Arial"/>
                <w:color w:val="000000"/>
                <w:sz w:val="18"/>
                <w:szCs w:val="18"/>
                <w:lang w:val="en-US"/>
              </w:rPr>
            </w:pPr>
            <w:r w:rsidRPr="00161BBC">
              <w:rPr>
                <w:rFonts w:cs="Arial"/>
                <w:color w:val="000000"/>
                <w:sz w:val="18"/>
                <w:szCs w:val="18"/>
                <w:lang w:val="en-US"/>
              </w:rPr>
              <w:t>-</w:t>
            </w:r>
          </w:p>
        </w:tc>
        <w:tc>
          <w:tcPr>
            <w:tcW w:w="1372" w:type="dxa"/>
            <w:gridSpan w:val="2"/>
            <w:vAlign w:val="bottom"/>
          </w:tcPr>
          <w:p w14:paraId="5CBC26E2" w14:textId="2AD61E5C" w:rsidR="008603C5" w:rsidRPr="00161BBC" w:rsidRDefault="008603C5" w:rsidP="008603C5">
            <w:pPr>
              <w:spacing w:line="240" w:lineRule="auto"/>
              <w:ind w:right="-72"/>
              <w:jc w:val="right"/>
              <w:rPr>
                <w:rFonts w:cs="Arial"/>
                <w:color w:val="000000"/>
                <w:sz w:val="18"/>
                <w:szCs w:val="18"/>
                <w:lang w:val="en-US"/>
              </w:rPr>
            </w:pPr>
            <w:r w:rsidRPr="00161BBC">
              <w:rPr>
                <w:rFonts w:cs="Arial"/>
                <w:color w:val="000000"/>
                <w:sz w:val="18"/>
                <w:szCs w:val="18"/>
              </w:rPr>
              <w:t>-</w:t>
            </w:r>
          </w:p>
        </w:tc>
      </w:tr>
      <w:tr w:rsidR="008603C5" w:rsidRPr="00161BBC" w14:paraId="4A28D3C9" w14:textId="77777777" w:rsidTr="00EB2402">
        <w:tc>
          <w:tcPr>
            <w:tcW w:w="3974" w:type="dxa"/>
          </w:tcPr>
          <w:p w14:paraId="4075D08B" w14:textId="57D52009" w:rsidR="008603C5" w:rsidRPr="00161BBC" w:rsidRDefault="008603C5" w:rsidP="008603C5">
            <w:pPr>
              <w:spacing w:line="240" w:lineRule="auto"/>
              <w:ind w:left="-101" w:right="-72"/>
              <w:rPr>
                <w:rFonts w:cs="Arial"/>
                <w:b/>
                <w:bCs/>
                <w:color w:val="000000"/>
                <w:sz w:val="18"/>
                <w:szCs w:val="18"/>
              </w:rPr>
            </w:pPr>
          </w:p>
        </w:tc>
        <w:tc>
          <w:tcPr>
            <w:tcW w:w="1372" w:type="dxa"/>
            <w:tcBorders>
              <w:top w:val="single" w:sz="4" w:space="0" w:color="auto"/>
            </w:tcBorders>
          </w:tcPr>
          <w:p w14:paraId="02CE4528" w14:textId="778A1AB5" w:rsidR="008603C5" w:rsidRPr="00161BBC" w:rsidRDefault="008603C5" w:rsidP="008603C5">
            <w:pPr>
              <w:spacing w:line="240" w:lineRule="auto"/>
              <w:ind w:right="-72"/>
              <w:jc w:val="right"/>
              <w:rPr>
                <w:rFonts w:cs="Arial"/>
                <w:color w:val="000000"/>
                <w:sz w:val="18"/>
                <w:szCs w:val="18"/>
              </w:rPr>
            </w:pPr>
          </w:p>
        </w:tc>
        <w:tc>
          <w:tcPr>
            <w:tcW w:w="1372" w:type="dxa"/>
            <w:gridSpan w:val="2"/>
            <w:tcBorders>
              <w:top w:val="single" w:sz="4" w:space="0" w:color="auto"/>
            </w:tcBorders>
          </w:tcPr>
          <w:p w14:paraId="3E3FCF25" w14:textId="54D0E273" w:rsidR="008603C5" w:rsidRPr="00161BBC" w:rsidRDefault="008603C5" w:rsidP="008603C5">
            <w:pPr>
              <w:spacing w:line="240" w:lineRule="auto"/>
              <w:ind w:right="-72"/>
              <w:jc w:val="right"/>
              <w:rPr>
                <w:rFonts w:cs="Arial"/>
                <w:color w:val="000000"/>
                <w:sz w:val="18"/>
                <w:szCs w:val="18"/>
              </w:rPr>
            </w:pPr>
          </w:p>
        </w:tc>
        <w:tc>
          <w:tcPr>
            <w:tcW w:w="1372" w:type="dxa"/>
            <w:tcBorders>
              <w:top w:val="single" w:sz="4" w:space="0" w:color="auto"/>
            </w:tcBorders>
            <w:vAlign w:val="bottom"/>
          </w:tcPr>
          <w:p w14:paraId="30FAA074" w14:textId="774563B4" w:rsidR="008603C5" w:rsidRPr="00161BBC" w:rsidRDefault="008603C5" w:rsidP="008603C5">
            <w:pPr>
              <w:spacing w:line="240" w:lineRule="auto"/>
              <w:ind w:right="-72"/>
              <w:jc w:val="right"/>
              <w:rPr>
                <w:rFonts w:cs="Arial"/>
                <w:b/>
                <w:bCs/>
                <w:color w:val="000000"/>
                <w:sz w:val="18"/>
                <w:szCs w:val="18"/>
              </w:rPr>
            </w:pPr>
          </w:p>
        </w:tc>
        <w:tc>
          <w:tcPr>
            <w:tcW w:w="1372" w:type="dxa"/>
            <w:gridSpan w:val="2"/>
            <w:tcBorders>
              <w:top w:val="single" w:sz="4" w:space="0" w:color="auto"/>
            </w:tcBorders>
            <w:vAlign w:val="bottom"/>
          </w:tcPr>
          <w:p w14:paraId="19EA3CBD" w14:textId="77777777" w:rsidR="008603C5" w:rsidRPr="00161BBC" w:rsidRDefault="008603C5" w:rsidP="008603C5">
            <w:pPr>
              <w:spacing w:line="240" w:lineRule="auto"/>
              <w:ind w:right="-72"/>
              <w:jc w:val="right"/>
              <w:rPr>
                <w:rFonts w:cs="Arial"/>
                <w:b/>
                <w:bCs/>
                <w:color w:val="000000"/>
                <w:sz w:val="18"/>
                <w:szCs w:val="18"/>
              </w:rPr>
            </w:pPr>
          </w:p>
        </w:tc>
      </w:tr>
      <w:tr w:rsidR="008603C5" w:rsidRPr="00161BBC" w14:paraId="38838110" w14:textId="77777777" w:rsidTr="00EB2402">
        <w:tc>
          <w:tcPr>
            <w:tcW w:w="3974" w:type="dxa"/>
          </w:tcPr>
          <w:p w14:paraId="1B51978B" w14:textId="71CAACBB" w:rsidR="008603C5" w:rsidRPr="00161BBC" w:rsidRDefault="008603C5" w:rsidP="008603C5">
            <w:pPr>
              <w:spacing w:line="240" w:lineRule="auto"/>
              <w:ind w:left="-101" w:right="-72"/>
              <w:rPr>
                <w:rFonts w:cs="Arial"/>
                <w:color w:val="000000"/>
                <w:sz w:val="18"/>
                <w:szCs w:val="18"/>
              </w:rPr>
            </w:pPr>
            <w:r w:rsidRPr="00161BBC">
              <w:rPr>
                <w:rFonts w:cs="Arial"/>
                <w:color w:val="000000"/>
                <w:sz w:val="18"/>
                <w:szCs w:val="18"/>
              </w:rPr>
              <w:t>Total trade receivables</w:t>
            </w:r>
          </w:p>
        </w:tc>
        <w:tc>
          <w:tcPr>
            <w:tcW w:w="1372" w:type="dxa"/>
          </w:tcPr>
          <w:p w14:paraId="242F7AF3" w14:textId="77D13E54" w:rsidR="008603C5" w:rsidRPr="00161BBC" w:rsidRDefault="007E0C38" w:rsidP="008603C5">
            <w:pPr>
              <w:spacing w:line="240" w:lineRule="auto"/>
              <w:ind w:right="-72"/>
              <w:jc w:val="right"/>
              <w:rPr>
                <w:rFonts w:cs="Arial"/>
                <w:color w:val="000000"/>
                <w:sz w:val="18"/>
                <w:szCs w:val="18"/>
              </w:rPr>
            </w:pPr>
            <w:r w:rsidRPr="00161BBC">
              <w:rPr>
                <w:rFonts w:cs="Arial"/>
                <w:color w:val="000000"/>
                <w:sz w:val="18"/>
                <w:szCs w:val="18"/>
              </w:rPr>
              <w:t>5,715</w:t>
            </w:r>
          </w:p>
        </w:tc>
        <w:tc>
          <w:tcPr>
            <w:tcW w:w="1372" w:type="dxa"/>
            <w:gridSpan w:val="2"/>
          </w:tcPr>
          <w:p w14:paraId="4C8C92BF" w14:textId="59294636" w:rsidR="008603C5" w:rsidRPr="00161BBC" w:rsidRDefault="008603C5" w:rsidP="008603C5">
            <w:pPr>
              <w:spacing w:line="240" w:lineRule="auto"/>
              <w:ind w:right="-72"/>
              <w:jc w:val="right"/>
              <w:rPr>
                <w:rFonts w:cs="Arial"/>
                <w:color w:val="000000"/>
                <w:sz w:val="18"/>
                <w:szCs w:val="18"/>
                <w:lang w:val="en-US"/>
              </w:rPr>
            </w:pPr>
            <w:r w:rsidRPr="00161BBC">
              <w:rPr>
                <w:rFonts w:cs="Arial"/>
                <w:color w:val="000000"/>
                <w:sz w:val="18"/>
                <w:szCs w:val="18"/>
              </w:rPr>
              <w:t>5,689</w:t>
            </w:r>
          </w:p>
        </w:tc>
        <w:tc>
          <w:tcPr>
            <w:tcW w:w="1372" w:type="dxa"/>
            <w:vAlign w:val="bottom"/>
          </w:tcPr>
          <w:p w14:paraId="47E67464" w14:textId="51001E02" w:rsidR="008603C5" w:rsidRPr="00161BBC" w:rsidRDefault="007E0C38" w:rsidP="008603C5">
            <w:pPr>
              <w:spacing w:line="240" w:lineRule="auto"/>
              <w:ind w:right="-72"/>
              <w:jc w:val="right"/>
              <w:rPr>
                <w:rFonts w:cs="Arial"/>
                <w:color w:val="000000"/>
                <w:sz w:val="18"/>
                <w:szCs w:val="18"/>
                <w:lang w:val="en-US"/>
              </w:rPr>
            </w:pPr>
            <w:r w:rsidRPr="00161BBC">
              <w:rPr>
                <w:rFonts w:cs="Arial"/>
                <w:color w:val="000000"/>
                <w:sz w:val="18"/>
                <w:szCs w:val="18"/>
                <w:lang w:val="en-US"/>
              </w:rPr>
              <w:t>-</w:t>
            </w:r>
          </w:p>
        </w:tc>
        <w:tc>
          <w:tcPr>
            <w:tcW w:w="1372" w:type="dxa"/>
            <w:gridSpan w:val="2"/>
            <w:vAlign w:val="bottom"/>
          </w:tcPr>
          <w:p w14:paraId="6F0BF359" w14:textId="2535D743" w:rsidR="008603C5" w:rsidRPr="00161BBC" w:rsidRDefault="008603C5" w:rsidP="008603C5">
            <w:pPr>
              <w:spacing w:line="240" w:lineRule="auto"/>
              <w:ind w:right="-72"/>
              <w:jc w:val="right"/>
              <w:rPr>
                <w:rFonts w:cs="Arial"/>
                <w:color w:val="000000"/>
                <w:sz w:val="18"/>
                <w:szCs w:val="18"/>
                <w:lang w:val="en-US"/>
              </w:rPr>
            </w:pPr>
            <w:r w:rsidRPr="00161BBC">
              <w:rPr>
                <w:rFonts w:cs="Arial"/>
                <w:color w:val="000000"/>
                <w:sz w:val="18"/>
                <w:szCs w:val="18"/>
              </w:rPr>
              <w:t>-</w:t>
            </w:r>
          </w:p>
        </w:tc>
      </w:tr>
      <w:tr w:rsidR="008603C5" w:rsidRPr="00161BBC" w14:paraId="3A72C2D6" w14:textId="77777777" w:rsidTr="00EB2402">
        <w:tc>
          <w:tcPr>
            <w:tcW w:w="3974" w:type="dxa"/>
          </w:tcPr>
          <w:p w14:paraId="27FB13A9" w14:textId="354486EF" w:rsidR="008603C5" w:rsidRPr="00161BBC" w:rsidRDefault="008603C5" w:rsidP="008603C5">
            <w:pPr>
              <w:spacing w:line="240" w:lineRule="auto"/>
              <w:ind w:left="-101" w:right="-72"/>
              <w:rPr>
                <w:rFonts w:cs="Arial"/>
                <w:color w:val="000000"/>
                <w:sz w:val="18"/>
                <w:szCs w:val="18"/>
              </w:rPr>
            </w:pPr>
            <w:r w:rsidRPr="00161BBC">
              <w:rPr>
                <w:rFonts w:cs="Arial"/>
                <w:color w:val="000000"/>
                <w:sz w:val="18"/>
                <w:szCs w:val="18"/>
                <w:u w:val="single"/>
                <w:lang w:val="en-US"/>
              </w:rPr>
              <w:t>Less</w:t>
            </w:r>
            <w:r w:rsidRPr="00161BBC">
              <w:rPr>
                <w:rFonts w:cs="Arial"/>
                <w:color w:val="000000"/>
                <w:sz w:val="18"/>
                <w:szCs w:val="18"/>
                <w:lang w:val="en-US"/>
              </w:rPr>
              <w:t xml:space="preserve">  </w:t>
            </w:r>
            <w:r w:rsidRPr="00161BBC">
              <w:rPr>
                <w:rFonts w:cs="Arial"/>
                <w:color w:val="000000"/>
                <w:sz w:val="18"/>
                <w:szCs w:val="18"/>
              </w:rPr>
              <w:t>Expected credit losses</w:t>
            </w:r>
          </w:p>
        </w:tc>
        <w:tc>
          <w:tcPr>
            <w:tcW w:w="1372" w:type="dxa"/>
            <w:tcBorders>
              <w:bottom w:val="single" w:sz="4" w:space="0" w:color="auto"/>
            </w:tcBorders>
          </w:tcPr>
          <w:p w14:paraId="662E13DB" w14:textId="2B5E9D4D" w:rsidR="008603C5" w:rsidRPr="00161BBC" w:rsidRDefault="007E0C38" w:rsidP="008603C5">
            <w:pPr>
              <w:spacing w:line="240" w:lineRule="auto"/>
              <w:ind w:right="-72"/>
              <w:jc w:val="right"/>
              <w:rPr>
                <w:rFonts w:cs="Arial"/>
                <w:color w:val="000000"/>
                <w:sz w:val="18"/>
                <w:szCs w:val="18"/>
              </w:rPr>
            </w:pPr>
            <w:r w:rsidRPr="00161BBC">
              <w:rPr>
                <w:rFonts w:cs="Arial"/>
                <w:color w:val="000000"/>
                <w:sz w:val="18"/>
                <w:szCs w:val="18"/>
              </w:rPr>
              <w:t>(12)</w:t>
            </w:r>
          </w:p>
        </w:tc>
        <w:tc>
          <w:tcPr>
            <w:tcW w:w="1372" w:type="dxa"/>
            <w:gridSpan w:val="2"/>
            <w:tcBorders>
              <w:bottom w:val="single" w:sz="4" w:space="0" w:color="auto"/>
            </w:tcBorders>
          </w:tcPr>
          <w:p w14:paraId="10BCB41E" w14:textId="51C9D0F1" w:rsidR="008603C5" w:rsidRPr="00161BBC" w:rsidRDefault="008603C5" w:rsidP="008603C5">
            <w:pPr>
              <w:spacing w:line="240" w:lineRule="auto"/>
              <w:ind w:right="-72"/>
              <w:jc w:val="right"/>
              <w:rPr>
                <w:rFonts w:cs="Arial"/>
                <w:color w:val="000000"/>
                <w:sz w:val="18"/>
                <w:szCs w:val="18"/>
                <w:lang w:val="en-US"/>
              </w:rPr>
            </w:pPr>
            <w:r w:rsidRPr="00161BBC">
              <w:rPr>
                <w:rFonts w:cs="Arial"/>
                <w:color w:val="000000"/>
                <w:sz w:val="18"/>
                <w:szCs w:val="18"/>
              </w:rPr>
              <w:t>(4)</w:t>
            </w:r>
          </w:p>
        </w:tc>
        <w:tc>
          <w:tcPr>
            <w:tcW w:w="1372" w:type="dxa"/>
            <w:tcBorders>
              <w:bottom w:val="single" w:sz="4" w:space="0" w:color="auto"/>
            </w:tcBorders>
            <w:vAlign w:val="bottom"/>
          </w:tcPr>
          <w:p w14:paraId="3256AA88" w14:textId="0C8C1376" w:rsidR="008603C5" w:rsidRPr="00161BBC" w:rsidRDefault="007E0C38" w:rsidP="008603C5">
            <w:pPr>
              <w:spacing w:line="240" w:lineRule="auto"/>
              <w:ind w:right="-72"/>
              <w:jc w:val="right"/>
              <w:rPr>
                <w:rFonts w:cs="Arial"/>
                <w:color w:val="000000"/>
                <w:sz w:val="18"/>
                <w:szCs w:val="18"/>
                <w:lang w:val="en-US"/>
              </w:rPr>
            </w:pPr>
            <w:r w:rsidRPr="00161BBC">
              <w:rPr>
                <w:rFonts w:cs="Arial"/>
                <w:color w:val="000000"/>
                <w:sz w:val="18"/>
                <w:szCs w:val="18"/>
                <w:lang w:val="en-US"/>
              </w:rPr>
              <w:t>-</w:t>
            </w:r>
          </w:p>
        </w:tc>
        <w:tc>
          <w:tcPr>
            <w:tcW w:w="1372" w:type="dxa"/>
            <w:gridSpan w:val="2"/>
            <w:tcBorders>
              <w:bottom w:val="single" w:sz="4" w:space="0" w:color="auto"/>
            </w:tcBorders>
            <w:vAlign w:val="bottom"/>
          </w:tcPr>
          <w:p w14:paraId="41D8EFC2" w14:textId="15376A0C" w:rsidR="008603C5" w:rsidRPr="00161BBC" w:rsidRDefault="008603C5" w:rsidP="008603C5">
            <w:pPr>
              <w:spacing w:line="240" w:lineRule="auto"/>
              <w:ind w:right="-72"/>
              <w:jc w:val="right"/>
              <w:rPr>
                <w:rFonts w:cs="Arial"/>
                <w:color w:val="000000"/>
                <w:sz w:val="18"/>
                <w:szCs w:val="18"/>
                <w:lang w:val="en-US"/>
              </w:rPr>
            </w:pPr>
            <w:r w:rsidRPr="00161BBC">
              <w:rPr>
                <w:rFonts w:cs="Arial"/>
                <w:color w:val="000000"/>
                <w:sz w:val="18"/>
                <w:szCs w:val="18"/>
              </w:rPr>
              <w:t>-</w:t>
            </w:r>
          </w:p>
        </w:tc>
      </w:tr>
      <w:tr w:rsidR="008603C5" w:rsidRPr="00161BBC" w14:paraId="29D046B7" w14:textId="77777777" w:rsidTr="00EB2402">
        <w:tc>
          <w:tcPr>
            <w:tcW w:w="3974" w:type="dxa"/>
          </w:tcPr>
          <w:p w14:paraId="5FA97205" w14:textId="77777777" w:rsidR="008603C5" w:rsidRPr="00161BBC" w:rsidRDefault="008603C5" w:rsidP="008603C5">
            <w:pPr>
              <w:spacing w:line="240" w:lineRule="auto"/>
              <w:ind w:left="-101" w:right="-72"/>
              <w:rPr>
                <w:rFonts w:cs="Arial"/>
                <w:b/>
                <w:bCs/>
                <w:color w:val="000000"/>
                <w:sz w:val="18"/>
                <w:szCs w:val="18"/>
              </w:rPr>
            </w:pPr>
          </w:p>
        </w:tc>
        <w:tc>
          <w:tcPr>
            <w:tcW w:w="1372" w:type="dxa"/>
            <w:tcBorders>
              <w:top w:val="single" w:sz="4" w:space="0" w:color="auto"/>
            </w:tcBorders>
          </w:tcPr>
          <w:p w14:paraId="02880156" w14:textId="77777777" w:rsidR="008603C5" w:rsidRPr="00161BBC" w:rsidRDefault="008603C5" w:rsidP="008603C5">
            <w:pPr>
              <w:spacing w:line="240" w:lineRule="auto"/>
              <w:ind w:right="-72"/>
              <w:jc w:val="right"/>
              <w:rPr>
                <w:rFonts w:cs="Arial"/>
                <w:color w:val="000000"/>
                <w:sz w:val="18"/>
                <w:szCs w:val="18"/>
              </w:rPr>
            </w:pPr>
          </w:p>
        </w:tc>
        <w:tc>
          <w:tcPr>
            <w:tcW w:w="1372" w:type="dxa"/>
            <w:gridSpan w:val="2"/>
            <w:tcBorders>
              <w:top w:val="single" w:sz="4" w:space="0" w:color="auto"/>
            </w:tcBorders>
          </w:tcPr>
          <w:p w14:paraId="36A7F9B7" w14:textId="77777777" w:rsidR="008603C5" w:rsidRPr="00161BBC" w:rsidRDefault="008603C5" w:rsidP="008603C5">
            <w:pPr>
              <w:spacing w:line="240" w:lineRule="auto"/>
              <w:ind w:right="-72"/>
              <w:jc w:val="right"/>
              <w:rPr>
                <w:rFonts w:cs="Arial"/>
                <w:color w:val="000000"/>
                <w:sz w:val="18"/>
                <w:szCs w:val="18"/>
              </w:rPr>
            </w:pPr>
          </w:p>
        </w:tc>
        <w:tc>
          <w:tcPr>
            <w:tcW w:w="1372" w:type="dxa"/>
            <w:tcBorders>
              <w:top w:val="single" w:sz="4" w:space="0" w:color="auto"/>
            </w:tcBorders>
          </w:tcPr>
          <w:p w14:paraId="6523A12B" w14:textId="77777777" w:rsidR="008603C5" w:rsidRPr="00161BBC" w:rsidRDefault="008603C5" w:rsidP="008603C5">
            <w:pPr>
              <w:spacing w:line="240" w:lineRule="auto"/>
              <w:ind w:right="-72"/>
              <w:jc w:val="right"/>
              <w:rPr>
                <w:rFonts w:cs="Arial"/>
                <w:b/>
                <w:bCs/>
                <w:color w:val="000000"/>
                <w:sz w:val="18"/>
                <w:szCs w:val="18"/>
              </w:rPr>
            </w:pPr>
          </w:p>
        </w:tc>
        <w:tc>
          <w:tcPr>
            <w:tcW w:w="1372" w:type="dxa"/>
            <w:gridSpan w:val="2"/>
            <w:tcBorders>
              <w:top w:val="single" w:sz="4" w:space="0" w:color="auto"/>
            </w:tcBorders>
          </w:tcPr>
          <w:p w14:paraId="22EAEE9A" w14:textId="77777777" w:rsidR="008603C5" w:rsidRPr="00161BBC" w:rsidRDefault="008603C5" w:rsidP="008603C5">
            <w:pPr>
              <w:spacing w:line="240" w:lineRule="auto"/>
              <w:ind w:right="-72"/>
              <w:jc w:val="right"/>
              <w:rPr>
                <w:rFonts w:cs="Arial"/>
                <w:b/>
                <w:bCs/>
                <w:color w:val="000000"/>
                <w:sz w:val="18"/>
                <w:szCs w:val="18"/>
              </w:rPr>
            </w:pPr>
          </w:p>
        </w:tc>
      </w:tr>
      <w:tr w:rsidR="008603C5" w:rsidRPr="00161BBC" w14:paraId="0A39DAF3" w14:textId="77777777" w:rsidTr="00EB2402">
        <w:tc>
          <w:tcPr>
            <w:tcW w:w="3974" w:type="dxa"/>
          </w:tcPr>
          <w:p w14:paraId="363599DF" w14:textId="77777777" w:rsidR="008603C5" w:rsidRPr="00161BBC" w:rsidRDefault="008603C5" w:rsidP="008603C5">
            <w:pPr>
              <w:spacing w:line="240" w:lineRule="auto"/>
              <w:ind w:left="-101" w:right="-72"/>
              <w:rPr>
                <w:rFonts w:cs="Arial"/>
                <w:color w:val="000000"/>
                <w:sz w:val="18"/>
                <w:szCs w:val="18"/>
              </w:rPr>
            </w:pPr>
            <w:r w:rsidRPr="00161BBC">
              <w:rPr>
                <w:rFonts w:cs="Arial"/>
                <w:color w:val="000000"/>
                <w:sz w:val="18"/>
                <w:szCs w:val="18"/>
              </w:rPr>
              <w:t>Trade receivables, net</w:t>
            </w:r>
          </w:p>
        </w:tc>
        <w:tc>
          <w:tcPr>
            <w:tcW w:w="1372" w:type="dxa"/>
            <w:tcBorders>
              <w:bottom w:val="single" w:sz="4" w:space="0" w:color="auto"/>
            </w:tcBorders>
          </w:tcPr>
          <w:p w14:paraId="415CCD1D" w14:textId="721958E3" w:rsidR="008603C5" w:rsidRPr="00161BBC" w:rsidRDefault="007E0C38" w:rsidP="008603C5">
            <w:pPr>
              <w:spacing w:line="240" w:lineRule="auto"/>
              <w:ind w:right="-72"/>
              <w:jc w:val="right"/>
              <w:rPr>
                <w:rFonts w:cs="Arial"/>
                <w:color w:val="000000"/>
                <w:sz w:val="18"/>
                <w:szCs w:val="18"/>
              </w:rPr>
            </w:pPr>
            <w:r w:rsidRPr="00161BBC">
              <w:rPr>
                <w:rFonts w:cs="Arial"/>
                <w:color w:val="000000"/>
                <w:sz w:val="18"/>
                <w:szCs w:val="18"/>
              </w:rPr>
              <w:t>5,703</w:t>
            </w:r>
          </w:p>
        </w:tc>
        <w:tc>
          <w:tcPr>
            <w:tcW w:w="1372" w:type="dxa"/>
            <w:gridSpan w:val="2"/>
            <w:tcBorders>
              <w:bottom w:val="single" w:sz="4" w:space="0" w:color="auto"/>
            </w:tcBorders>
          </w:tcPr>
          <w:p w14:paraId="2035A7DB" w14:textId="1FF82E73" w:rsidR="008603C5" w:rsidRPr="00161BBC" w:rsidRDefault="008603C5" w:rsidP="008603C5">
            <w:pPr>
              <w:spacing w:line="240" w:lineRule="auto"/>
              <w:ind w:right="-72"/>
              <w:jc w:val="right"/>
              <w:rPr>
                <w:rFonts w:cs="Arial"/>
                <w:color w:val="000000"/>
                <w:sz w:val="18"/>
                <w:szCs w:val="18"/>
                <w:lang w:val="en-US"/>
              </w:rPr>
            </w:pPr>
            <w:r w:rsidRPr="00161BBC">
              <w:rPr>
                <w:rFonts w:cs="Arial"/>
                <w:color w:val="000000"/>
                <w:sz w:val="18"/>
                <w:szCs w:val="18"/>
              </w:rPr>
              <w:t>5,685</w:t>
            </w:r>
          </w:p>
        </w:tc>
        <w:tc>
          <w:tcPr>
            <w:tcW w:w="1372" w:type="dxa"/>
            <w:tcBorders>
              <w:bottom w:val="single" w:sz="4" w:space="0" w:color="auto"/>
            </w:tcBorders>
            <w:vAlign w:val="bottom"/>
          </w:tcPr>
          <w:p w14:paraId="457539A0" w14:textId="74D35C72" w:rsidR="008603C5" w:rsidRPr="00161BBC" w:rsidRDefault="007E0C38" w:rsidP="008603C5">
            <w:pPr>
              <w:spacing w:line="240" w:lineRule="auto"/>
              <w:ind w:right="-72"/>
              <w:jc w:val="right"/>
              <w:rPr>
                <w:rFonts w:cs="Arial"/>
                <w:color w:val="000000"/>
                <w:sz w:val="18"/>
                <w:szCs w:val="18"/>
                <w:lang w:val="en-US"/>
              </w:rPr>
            </w:pPr>
            <w:r w:rsidRPr="00161BBC">
              <w:rPr>
                <w:rFonts w:cs="Arial"/>
                <w:color w:val="000000"/>
                <w:sz w:val="18"/>
                <w:szCs w:val="18"/>
                <w:lang w:val="en-US"/>
              </w:rPr>
              <w:t>-</w:t>
            </w:r>
          </w:p>
        </w:tc>
        <w:tc>
          <w:tcPr>
            <w:tcW w:w="1372" w:type="dxa"/>
            <w:gridSpan w:val="2"/>
            <w:tcBorders>
              <w:bottom w:val="single" w:sz="4" w:space="0" w:color="auto"/>
            </w:tcBorders>
            <w:vAlign w:val="bottom"/>
          </w:tcPr>
          <w:p w14:paraId="3D308A63" w14:textId="01363EE6" w:rsidR="008603C5" w:rsidRPr="00161BBC" w:rsidRDefault="008603C5" w:rsidP="008603C5">
            <w:pPr>
              <w:spacing w:line="240" w:lineRule="auto"/>
              <w:ind w:right="-72"/>
              <w:jc w:val="right"/>
              <w:rPr>
                <w:rFonts w:cs="Arial"/>
                <w:color w:val="000000"/>
                <w:sz w:val="18"/>
                <w:szCs w:val="18"/>
                <w:lang w:val="en-US"/>
              </w:rPr>
            </w:pPr>
            <w:r w:rsidRPr="00161BBC">
              <w:rPr>
                <w:rFonts w:cs="Arial"/>
                <w:color w:val="000000"/>
                <w:sz w:val="18"/>
                <w:szCs w:val="18"/>
              </w:rPr>
              <w:t>-</w:t>
            </w:r>
          </w:p>
        </w:tc>
      </w:tr>
    </w:tbl>
    <w:p w14:paraId="2A452AE8" w14:textId="77777777" w:rsidR="004135E6" w:rsidRPr="00161BBC" w:rsidRDefault="004135E6" w:rsidP="000803A2">
      <w:pPr>
        <w:spacing w:line="240" w:lineRule="auto"/>
        <w:jc w:val="thaiDistribute"/>
        <w:rPr>
          <w:rFonts w:cs="Arial"/>
          <w:color w:val="000000"/>
          <w:sz w:val="18"/>
          <w:szCs w:val="18"/>
          <w:lang w:val="en-US"/>
        </w:rPr>
      </w:pPr>
    </w:p>
    <w:p w14:paraId="5EC36D4E" w14:textId="77777777" w:rsidR="004135E6" w:rsidRPr="00161BBC" w:rsidRDefault="004135E6" w:rsidP="000803A2">
      <w:pPr>
        <w:spacing w:line="240" w:lineRule="auto"/>
        <w:jc w:val="thaiDistribute"/>
        <w:rPr>
          <w:rFonts w:cs="Arial"/>
          <w:color w:val="000000"/>
          <w:sz w:val="18"/>
          <w:szCs w:val="18"/>
          <w:lang w:val="en-US"/>
        </w:rPr>
      </w:pPr>
    </w:p>
    <w:tbl>
      <w:tblPr>
        <w:tblW w:w="9569" w:type="dxa"/>
        <w:tblLook w:val="04A0" w:firstRow="1" w:lastRow="0" w:firstColumn="1" w:lastColumn="0" w:noHBand="0" w:noVBand="1"/>
      </w:tblPr>
      <w:tblGrid>
        <w:gridCol w:w="9569"/>
      </w:tblGrid>
      <w:tr w:rsidR="004135E6" w:rsidRPr="00161BBC" w14:paraId="2387A3D3" w14:textId="77777777" w:rsidTr="007E6659">
        <w:trPr>
          <w:trHeight w:val="389"/>
        </w:trPr>
        <w:tc>
          <w:tcPr>
            <w:tcW w:w="9569" w:type="dxa"/>
            <w:vAlign w:val="center"/>
          </w:tcPr>
          <w:p w14:paraId="731FBC4C" w14:textId="4325F946" w:rsidR="004135E6" w:rsidRPr="00161BBC" w:rsidRDefault="00F37003" w:rsidP="007E6659">
            <w:pPr>
              <w:spacing w:line="240" w:lineRule="auto"/>
              <w:ind w:left="495" w:hanging="595"/>
              <w:jc w:val="both"/>
              <w:rPr>
                <w:rFonts w:cs="Arial"/>
                <w:b/>
                <w:bCs/>
                <w:color w:val="000000"/>
                <w:sz w:val="18"/>
                <w:szCs w:val="18"/>
              </w:rPr>
            </w:pPr>
            <w:r w:rsidRPr="00161BBC">
              <w:rPr>
                <w:rFonts w:cs="Arial"/>
                <w:b/>
                <w:bCs/>
                <w:color w:val="000000"/>
                <w:sz w:val="18"/>
                <w:szCs w:val="18"/>
              </w:rPr>
              <w:t>11</w:t>
            </w:r>
            <w:r w:rsidR="004135E6" w:rsidRPr="00161BBC">
              <w:rPr>
                <w:rFonts w:cs="Arial"/>
                <w:b/>
                <w:bCs/>
                <w:color w:val="000000"/>
                <w:sz w:val="18"/>
                <w:szCs w:val="18"/>
              </w:rPr>
              <w:tab/>
            </w:r>
            <w:r w:rsidR="00977871" w:rsidRPr="00161BBC">
              <w:rPr>
                <w:rFonts w:cs="Arial"/>
                <w:b/>
                <w:bCs/>
                <w:color w:val="000000"/>
                <w:sz w:val="18"/>
                <w:szCs w:val="18"/>
              </w:rPr>
              <w:t>Non-current a</w:t>
            </w:r>
            <w:r w:rsidR="004135E6" w:rsidRPr="00161BBC">
              <w:rPr>
                <w:rFonts w:cs="Arial"/>
                <w:b/>
                <w:bCs/>
                <w:color w:val="000000"/>
                <w:sz w:val="18"/>
                <w:szCs w:val="18"/>
              </w:rPr>
              <w:t>ssets held</w:t>
            </w:r>
            <w:r w:rsidR="00977871" w:rsidRPr="00161BBC">
              <w:rPr>
                <w:rFonts w:cs="Arial"/>
                <w:b/>
                <w:bCs/>
                <w:color w:val="000000"/>
                <w:sz w:val="18"/>
                <w:szCs w:val="18"/>
              </w:rPr>
              <w:t>-</w:t>
            </w:r>
            <w:r w:rsidR="004135E6" w:rsidRPr="00161BBC">
              <w:rPr>
                <w:rFonts w:cs="Arial"/>
                <w:b/>
                <w:bCs/>
                <w:color w:val="000000"/>
                <w:sz w:val="18"/>
                <w:szCs w:val="18"/>
              </w:rPr>
              <w:t>for</w:t>
            </w:r>
            <w:r w:rsidR="00977871" w:rsidRPr="00161BBC">
              <w:rPr>
                <w:rFonts w:cs="Arial"/>
                <w:b/>
                <w:bCs/>
                <w:color w:val="000000"/>
                <w:sz w:val="18"/>
                <w:szCs w:val="18"/>
              </w:rPr>
              <w:t>-</w:t>
            </w:r>
            <w:r w:rsidR="004135E6" w:rsidRPr="00161BBC">
              <w:rPr>
                <w:rFonts w:cs="Arial"/>
                <w:b/>
                <w:bCs/>
                <w:color w:val="000000"/>
                <w:sz w:val="18"/>
                <w:szCs w:val="18"/>
              </w:rPr>
              <w:t>sale</w:t>
            </w:r>
          </w:p>
        </w:tc>
      </w:tr>
    </w:tbl>
    <w:p w14:paraId="5C537B1C" w14:textId="77777777" w:rsidR="00A41FE0" w:rsidRPr="00161BBC" w:rsidRDefault="00A41FE0" w:rsidP="00EB2402">
      <w:pPr>
        <w:tabs>
          <w:tab w:val="left" w:pos="1510"/>
        </w:tabs>
        <w:spacing w:line="240" w:lineRule="auto"/>
        <w:jc w:val="both"/>
        <w:rPr>
          <w:rFonts w:cs="Arial"/>
          <w:color w:val="000000"/>
          <w:sz w:val="18"/>
          <w:szCs w:val="22"/>
          <w:lang w:val="en-US"/>
        </w:rPr>
      </w:pPr>
    </w:p>
    <w:p w14:paraId="5D81E008" w14:textId="4C2DE5DB" w:rsidR="00326775" w:rsidRPr="00161BBC" w:rsidRDefault="00EB0284" w:rsidP="00EB0284">
      <w:pPr>
        <w:tabs>
          <w:tab w:val="left" w:pos="540"/>
        </w:tabs>
        <w:spacing w:line="240" w:lineRule="auto"/>
        <w:jc w:val="both"/>
        <w:rPr>
          <w:rFonts w:cs="Arial"/>
          <w:color w:val="000000"/>
          <w:spacing w:val="-2"/>
          <w:sz w:val="18"/>
          <w:szCs w:val="18"/>
        </w:rPr>
      </w:pPr>
      <w:r w:rsidRPr="00161BBC">
        <w:rPr>
          <w:rFonts w:cs="Arial"/>
          <w:color w:val="000000"/>
          <w:spacing w:val="-2"/>
          <w:sz w:val="18"/>
          <w:szCs w:val="18"/>
        </w:rPr>
        <w:t xml:space="preserve">On 23 September 2024, the Company's board of directors passed a resolution in the Board of Directors’ meeting 11/2024 to enter into a share purchase agreement to sell the Group’s entire 49% shareholding in Cogentrix RISEC Holdings, LLC (RISEC) to Shell Energy North America (US), L.P. (SENA) (the Buyer). Consequently, the Group reclassified its </w:t>
      </w:r>
      <w:r w:rsidRPr="00161BBC">
        <w:rPr>
          <w:rFonts w:cs="Arial"/>
          <w:color w:val="000000"/>
          <w:sz w:val="18"/>
          <w:szCs w:val="18"/>
        </w:rPr>
        <w:t xml:space="preserve">investment in RISEC from investment in an associate to non-current assets held-for-sale with a net book value of </w:t>
      </w:r>
      <w:r w:rsidRPr="00161BBC">
        <w:rPr>
          <w:rFonts w:cs="Arial"/>
          <w:color w:val="000000"/>
          <w:spacing w:val="-2"/>
          <w:sz w:val="18"/>
          <w:szCs w:val="18"/>
        </w:rPr>
        <w:t>US Dollar 66 million</w:t>
      </w:r>
      <w:r w:rsidRPr="00161BBC">
        <w:rPr>
          <w:rFonts w:cs="Arial"/>
          <w:color w:val="000000"/>
          <w:spacing w:val="-2"/>
          <w:sz w:val="18"/>
          <w:szCs w:val="18"/>
          <w:cs/>
        </w:rPr>
        <w:t xml:space="preserve"> </w:t>
      </w:r>
      <w:r w:rsidRPr="00161BBC">
        <w:rPr>
          <w:rFonts w:cs="Arial"/>
          <w:color w:val="000000"/>
          <w:spacing w:val="-2"/>
          <w:sz w:val="18"/>
          <w:szCs w:val="18"/>
        </w:rPr>
        <w:t>(equivalent to</w:t>
      </w:r>
      <w:r w:rsidRPr="00161BBC">
        <w:rPr>
          <w:rFonts w:cs="Arial"/>
          <w:color w:val="000000"/>
          <w:spacing w:val="-2"/>
          <w:sz w:val="18"/>
          <w:szCs w:val="18"/>
          <w:cs/>
        </w:rPr>
        <w:t xml:space="preserve"> </w:t>
      </w:r>
      <w:r w:rsidRPr="00161BBC">
        <w:rPr>
          <w:rFonts w:cs="Arial"/>
          <w:color w:val="000000"/>
          <w:spacing w:val="-2"/>
          <w:sz w:val="18"/>
          <w:szCs w:val="18"/>
        </w:rPr>
        <w:t xml:space="preserve">Baht 2,119 million), which is lower than the selling price less costs to sell. </w:t>
      </w:r>
    </w:p>
    <w:p w14:paraId="76C89A7D" w14:textId="77777777" w:rsidR="00326775" w:rsidRPr="00161BBC" w:rsidRDefault="00326775" w:rsidP="00EB0284">
      <w:pPr>
        <w:tabs>
          <w:tab w:val="left" w:pos="540"/>
        </w:tabs>
        <w:spacing w:line="240" w:lineRule="auto"/>
        <w:jc w:val="both"/>
        <w:rPr>
          <w:rFonts w:cs="Arial"/>
          <w:color w:val="000000"/>
          <w:sz w:val="18"/>
          <w:szCs w:val="18"/>
        </w:rPr>
      </w:pPr>
    </w:p>
    <w:p w14:paraId="629CD531" w14:textId="2052E9A6" w:rsidR="00A9244A" w:rsidRPr="00161BBC" w:rsidRDefault="0036498B" w:rsidP="00823057">
      <w:pPr>
        <w:tabs>
          <w:tab w:val="left" w:pos="540"/>
        </w:tabs>
        <w:spacing w:line="240" w:lineRule="auto"/>
        <w:jc w:val="both"/>
        <w:rPr>
          <w:rFonts w:cs="Arial"/>
          <w:color w:val="000000"/>
          <w:sz w:val="18"/>
          <w:szCs w:val="18"/>
          <w:cs/>
        </w:rPr>
      </w:pPr>
      <w:r w:rsidRPr="00161BBC">
        <w:rPr>
          <w:rFonts w:cs="Arial"/>
          <w:sz w:val="18"/>
          <w:szCs w:val="18"/>
        </w:rPr>
        <w:t xml:space="preserve">Subsequently, on </w:t>
      </w:r>
      <w:r w:rsidR="00EB0284" w:rsidRPr="00161BBC">
        <w:rPr>
          <w:rFonts w:cs="Arial"/>
          <w:color w:val="000000"/>
          <w:sz w:val="18"/>
          <w:szCs w:val="18"/>
        </w:rPr>
        <w:t>18 October 2024, the Group signed the share purchase agreement with the Buyer and completed the sale of this investment on 24 January 2025</w:t>
      </w:r>
      <w:r w:rsidR="009714DB" w:rsidRPr="00161BBC">
        <w:rPr>
          <w:rFonts w:cs="Arial"/>
          <w:color w:val="000000"/>
          <w:sz w:val="18"/>
          <w:szCs w:val="18"/>
        </w:rPr>
        <w:t xml:space="preserve">. </w:t>
      </w:r>
      <w:r w:rsidR="00823057" w:rsidRPr="00161BBC">
        <w:rPr>
          <w:rFonts w:cs="Arial"/>
          <w:color w:val="000000"/>
          <w:sz w:val="18"/>
          <w:szCs w:val="18"/>
        </w:rPr>
        <w:t>As a result</w:t>
      </w:r>
      <w:r w:rsidR="009714DB" w:rsidRPr="00161BBC">
        <w:rPr>
          <w:rFonts w:cs="Arial"/>
          <w:color w:val="000000"/>
          <w:sz w:val="18"/>
          <w:szCs w:val="18"/>
        </w:rPr>
        <w:t xml:space="preserve">, the Group recognised gain </w:t>
      </w:r>
      <w:r w:rsidR="00D2450A" w:rsidRPr="00161BBC">
        <w:rPr>
          <w:rFonts w:cs="Arial"/>
          <w:color w:val="000000"/>
          <w:sz w:val="18"/>
          <w:szCs w:val="18"/>
        </w:rPr>
        <w:t>on</w:t>
      </w:r>
      <w:r w:rsidR="009714DB" w:rsidRPr="00161BBC">
        <w:rPr>
          <w:rFonts w:cs="Arial"/>
          <w:color w:val="000000"/>
          <w:sz w:val="18"/>
          <w:szCs w:val="18"/>
        </w:rPr>
        <w:t xml:space="preserve"> disposal of </w:t>
      </w:r>
      <w:r w:rsidR="00823057" w:rsidRPr="00161BBC">
        <w:rPr>
          <w:rFonts w:cs="Arial"/>
          <w:color w:val="000000"/>
          <w:sz w:val="18"/>
          <w:szCs w:val="18"/>
        </w:rPr>
        <w:t>RISEC,</w:t>
      </w:r>
      <w:r w:rsidR="00612134" w:rsidRPr="00161BBC">
        <w:rPr>
          <w:rFonts w:cs="Arial"/>
          <w:color w:val="000000"/>
          <w:sz w:val="18"/>
          <w:szCs w:val="18"/>
        </w:rPr>
        <w:t xml:space="preserve"> </w:t>
      </w:r>
      <w:r w:rsidR="00E051EB" w:rsidRPr="00161BBC">
        <w:rPr>
          <w:rFonts w:cs="Arial"/>
          <w:color w:val="000000"/>
          <w:sz w:val="18"/>
          <w:szCs w:val="22"/>
        </w:rPr>
        <w:t xml:space="preserve">offset by </w:t>
      </w:r>
      <w:r w:rsidR="00823057" w:rsidRPr="00161BBC">
        <w:rPr>
          <w:rFonts w:cs="Arial"/>
          <w:color w:val="000000"/>
          <w:sz w:val="18"/>
          <w:szCs w:val="18"/>
        </w:rPr>
        <w:t xml:space="preserve">the </w:t>
      </w:r>
      <w:r w:rsidR="00A9244A" w:rsidRPr="00161BBC">
        <w:rPr>
          <w:rFonts w:cs="Arial"/>
          <w:color w:val="000000"/>
          <w:sz w:val="18"/>
          <w:szCs w:val="18"/>
        </w:rPr>
        <w:t xml:space="preserve">transfer of the closing balance of </w:t>
      </w:r>
      <w:r w:rsidR="00D533C8" w:rsidRPr="00161BBC">
        <w:rPr>
          <w:rFonts w:cs="Arial"/>
          <w:color w:val="000000"/>
          <w:sz w:val="18"/>
          <w:szCs w:val="18"/>
        </w:rPr>
        <w:t xml:space="preserve">exchange difference on translation </w:t>
      </w:r>
      <w:r w:rsidR="00A9244A" w:rsidRPr="00161BBC">
        <w:rPr>
          <w:rFonts w:cs="Arial"/>
          <w:color w:val="000000"/>
          <w:sz w:val="18"/>
          <w:szCs w:val="18"/>
        </w:rPr>
        <w:t xml:space="preserve">of </w:t>
      </w:r>
      <w:r w:rsidR="00995DE2" w:rsidRPr="00161BBC">
        <w:rPr>
          <w:rFonts w:cs="Arial"/>
          <w:color w:val="000000"/>
          <w:sz w:val="18"/>
          <w:szCs w:val="18"/>
        </w:rPr>
        <w:t>RI</w:t>
      </w:r>
      <w:r w:rsidR="00115667" w:rsidRPr="00161BBC">
        <w:rPr>
          <w:rFonts w:cs="Arial"/>
          <w:color w:val="000000"/>
          <w:sz w:val="18"/>
          <w:szCs w:val="18"/>
        </w:rPr>
        <w:t xml:space="preserve">SEC amounting to </w:t>
      </w:r>
      <w:r w:rsidR="00DF5BC3" w:rsidRPr="00161BBC">
        <w:rPr>
          <w:rFonts w:cs="Arial"/>
          <w:color w:val="000000"/>
          <w:sz w:val="18"/>
          <w:szCs w:val="18"/>
        </w:rPr>
        <w:t xml:space="preserve">Baht </w:t>
      </w:r>
      <w:r w:rsidR="008603C5" w:rsidRPr="00161BBC">
        <w:rPr>
          <w:rFonts w:cs="Arial"/>
          <w:color w:val="000000"/>
          <w:sz w:val="18"/>
          <w:szCs w:val="18"/>
        </w:rPr>
        <w:t>2,369</w:t>
      </w:r>
      <w:r w:rsidR="00DF5BC3" w:rsidRPr="00161BBC">
        <w:rPr>
          <w:rFonts w:cs="Arial"/>
          <w:color w:val="000000"/>
          <w:sz w:val="18"/>
          <w:szCs w:val="18"/>
        </w:rPr>
        <w:t xml:space="preserve"> </w:t>
      </w:r>
      <w:r w:rsidR="00A9244A" w:rsidRPr="00161BBC">
        <w:rPr>
          <w:rFonts w:cs="Arial"/>
          <w:color w:val="000000"/>
          <w:sz w:val="18"/>
          <w:szCs w:val="18"/>
        </w:rPr>
        <w:t xml:space="preserve">million, in the consolidated statement </w:t>
      </w:r>
      <w:r w:rsidR="00520D4F" w:rsidRPr="00161BBC">
        <w:rPr>
          <w:rFonts w:cs="Arial"/>
          <w:color w:val="000000"/>
          <w:sz w:val="18"/>
          <w:szCs w:val="18"/>
        </w:rPr>
        <w:t xml:space="preserve">of income </w:t>
      </w:r>
      <w:r w:rsidR="00A9244A" w:rsidRPr="00161BBC">
        <w:rPr>
          <w:rFonts w:cs="Arial"/>
          <w:color w:val="000000"/>
          <w:sz w:val="18"/>
          <w:szCs w:val="18"/>
        </w:rPr>
        <w:t xml:space="preserve">for the </w:t>
      </w:r>
      <w:r w:rsidR="00D41285" w:rsidRPr="00161BBC">
        <w:rPr>
          <w:rFonts w:cs="Arial"/>
          <w:color w:val="000000"/>
          <w:sz w:val="18"/>
          <w:szCs w:val="18"/>
        </w:rPr>
        <w:t>six-month</w:t>
      </w:r>
      <w:r w:rsidR="00A9244A" w:rsidRPr="00161BBC">
        <w:rPr>
          <w:rFonts w:cs="Arial"/>
          <w:color w:val="000000"/>
          <w:sz w:val="18"/>
          <w:szCs w:val="18"/>
        </w:rPr>
        <w:t xml:space="preserve"> period end</w:t>
      </w:r>
      <w:r w:rsidR="00520D4F" w:rsidRPr="00161BBC">
        <w:rPr>
          <w:rFonts w:cs="Arial"/>
          <w:color w:val="000000"/>
          <w:sz w:val="18"/>
          <w:szCs w:val="18"/>
        </w:rPr>
        <w:t xml:space="preserve">ed </w:t>
      </w:r>
      <w:r w:rsidR="00D41285" w:rsidRPr="00161BBC">
        <w:rPr>
          <w:rFonts w:cs="Arial"/>
          <w:color w:val="000000"/>
          <w:sz w:val="18"/>
          <w:szCs w:val="18"/>
        </w:rPr>
        <w:t>30 June</w:t>
      </w:r>
      <w:r w:rsidR="00A9244A" w:rsidRPr="00161BBC">
        <w:rPr>
          <w:rFonts w:cs="Arial"/>
          <w:color w:val="000000"/>
          <w:sz w:val="18"/>
          <w:szCs w:val="18"/>
        </w:rPr>
        <w:t xml:space="preserve"> 2025.</w:t>
      </w:r>
    </w:p>
    <w:p w14:paraId="05DFCBEC" w14:textId="5E7F968F" w:rsidR="00C67CB7" w:rsidRPr="00161BBC" w:rsidRDefault="00C67CB7" w:rsidP="000803A2">
      <w:pPr>
        <w:tabs>
          <w:tab w:val="left" w:pos="1510"/>
        </w:tabs>
        <w:spacing w:line="240" w:lineRule="auto"/>
        <w:jc w:val="both"/>
        <w:rPr>
          <w:rFonts w:cs="Arial"/>
          <w:color w:val="000000"/>
          <w:sz w:val="18"/>
          <w:szCs w:val="18"/>
          <w:lang w:val="en-US"/>
        </w:rPr>
      </w:pPr>
    </w:p>
    <w:p w14:paraId="4D126E2F" w14:textId="3D1A19D7" w:rsidR="00936BE7" w:rsidRDefault="00101B96" w:rsidP="00101B96">
      <w:pPr>
        <w:spacing w:line="240" w:lineRule="auto"/>
        <w:rPr>
          <w:rFonts w:cs="Arial"/>
          <w:color w:val="000000"/>
          <w:sz w:val="18"/>
          <w:szCs w:val="18"/>
          <w:lang w:val="en-US"/>
        </w:rPr>
      </w:pPr>
      <w:r w:rsidRPr="00161BBC">
        <w:rPr>
          <w:rFonts w:cs="Arial"/>
          <w:color w:val="000000"/>
          <w:sz w:val="18"/>
          <w:szCs w:val="18"/>
          <w:lang w:val="en-US"/>
        </w:rPr>
        <w:br w:type="page"/>
      </w:r>
    </w:p>
    <w:p w14:paraId="5FF0BCD0" w14:textId="77777777" w:rsidR="00161BBC" w:rsidRPr="00161BBC" w:rsidRDefault="00161BBC" w:rsidP="00101B96">
      <w:pPr>
        <w:spacing w:line="240" w:lineRule="auto"/>
        <w:rPr>
          <w:rFonts w:cs="Arial"/>
          <w:color w:val="000000"/>
          <w:sz w:val="18"/>
          <w:szCs w:val="18"/>
          <w:lang w:val="en-US"/>
        </w:rPr>
      </w:pPr>
    </w:p>
    <w:tbl>
      <w:tblPr>
        <w:tblW w:w="9461" w:type="dxa"/>
        <w:tblLook w:val="04A0" w:firstRow="1" w:lastRow="0" w:firstColumn="1" w:lastColumn="0" w:noHBand="0" w:noVBand="1"/>
      </w:tblPr>
      <w:tblGrid>
        <w:gridCol w:w="9461"/>
      </w:tblGrid>
      <w:tr w:rsidR="00A05640" w:rsidRPr="00161BBC" w14:paraId="56591CE5" w14:textId="77777777" w:rsidTr="00EB2402">
        <w:trPr>
          <w:trHeight w:val="389"/>
        </w:trPr>
        <w:tc>
          <w:tcPr>
            <w:tcW w:w="9461" w:type="dxa"/>
            <w:vAlign w:val="center"/>
          </w:tcPr>
          <w:p w14:paraId="5C5F7D5C" w14:textId="23828C73" w:rsidR="00A05640" w:rsidRPr="00161BBC" w:rsidRDefault="00FD0FCE" w:rsidP="00E76DD4">
            <w:pPr>
              <w:spacing w:line="240" w:lineRule="auto"/>
              <w:ind w:left="446" w:hanging="547"/>
              <w:jc w:val="both"/>
              <w:rPr>
                <w:rFonts w:cs="Arial"/>
                <w:b/>
                <w:bCs/>
                <w:color w:val="000000"/>
                <w:sz w:val="18"/>
                <w:szCs w:val="18"/>
              </w:rPr>
            </w:pPr>
            <w:r w:rsidRPr="00161BBC">
              <w:rPr>
                <w:rFonts w:cs="Arial"/>
                <w:color w:val="000000"/>
                <w:sz w:val="18"/>
                <w:szCs w:val="18"/>
                <w:lang w:val="en-US"/>
              </w:rPr>
              <w:br w:type="page"/>
            </w:r>
            <w:r w:rsidR="00B700DB" w:rsidRPr="00161BBC">
              <w:rPr>
                <w:rFonts w:cs="Arial"/>
                <w:color w:val="000000"/>
                <w:sz w:val="18"/>
                <w:szCs w:val="18"/>
              </w:rPr>
              <w:br w:type="page"/>
            </w:r>
            <w:r w:rsidR="00AE2418" w:rsidRPr="00161BBC">
              <w:rPr>
                <w:rFonts w:cs="Arial"/>
                <w:color w:val="000000"/>
                <w:sz w:val="18"/>
                <w:szCs w:val="18"/>
              </w:rPr>
              <w:br w:type="page"/>
            </w:r>
            <w:r w:rsidR="00F37003" w:rsidRPr="00161BBC">
              <w:rPr>
                <w:rFonts w:cs="Arial"/>
                <w:b/>
                <w:bCs/>
                <w:color w:val="000000"/>
                <w:sz w:val="18"/>
                <w:szCs w:val="18"/>
              </w:rPr>
              <w:t>12</w:t>
            </w:r>
            <w:r w:rsidR="00A05640" w:rsidRPr="00161BBC">
              <w:rPr>
                <w:rFonts w:cs="Arial"/>
                <w:b/>
                <w:bCs/>
                <w:color w:val="000000"/>
                <w:sz w:val="18"/>
                <w:szCs w:val="18"/>
              </w:rPr>
              <w:tab/>
              <w:t>Investments in subsidiaries, associates and joint ventures</w:t>
            </w:r>
          </w:p>
        </w:tc>
      </w:tr>
    </w:tbl>
    <w:p w14:paraId="33B65B4D" w14:textId="77777777" w:rsidR="00A05640" w:rsidRPr="00161BBC" w:rsidRDefault="00A05640" w:rsidP="000803A2">
      <w:pPr>
        <w:spacing w:line="240" w:lineRule="auto"/>
        <w:jc w:val="thaiDistribute"/>
        <w:rPr>
          <w:rFonts w:cs="Arial"/>
          <w:color w:val="000000"/>
          <w:sz w:val="18"/>
          <w:szCs w:val="18"/>
        </w:rPr>
      </w:pPr>
    </w:p>
    <w:tbl>
      <w:tblPr>
        <w:tblW w:w="9461" w:type="dxa"/>
        <w:tblLayout w:type="fixed"/>
        <w:tblLook w:val="0000" w:firstRow="0" w:lastRow="0" w:firstColumn="0" w:lastColumn="0" w:noHBand="0" w:noVBand="0"/>
      </w:tblPr>
      <w:tblGrid>
        <w:gridCol w:w="3125"/>
        <w:gridCol w:w="864"/>
        <w:gridCol w:w="1368"/>
        <w:gridCol w:w="1368"/>
        <w:gridCol w:w="1368"/>
        <w:gridCol w:w="1368"/>
      </w:tblGrid>
      <w:tr w:rsidR="00CA6A98" w:rsidRPr="00161BBC" w14:paraId="6C7FF86A" w14:textId="77777777" w:rsidTr="00EB2402">
        <w:tc>
          <w:tcPr>
            <w:tcW w:w="3125" w:type="dxa"/>
          </w:tcPr>
          <w:p w14:paraId="75D97834" w14:textId="77777777" w:rsidR="00CA6A98" w:rsidRPr="00161BBC" w:rsidRDefault="00CA6A98" w:rsidP="000803A2">
            <w:pPr>
              <w:spacing w:line="240" w:lineRule="auto"/>
              <w:ind w:left="-86" w:right="-72"/>
              <w:rPr>
                <w:rFonts w:cs="Arial"/>
                <w:b/>
                <w:bCs/>
                <w:color w:val="000000"/>
                <w:sz w:val="18"/>
                <w:szCs w:val="18"/>
              </w:rPr>
            </w:pPr>
          </w:p>
        </w:tc>
        <w:tc>
          <w:tcPr>
            <w:tcW w:w="864" w:type="dxa"/>
          </w:tcPr>
          <w:p w14:paraId="32E55DED" w14:textId="77777777" w:rsidR="00CA6A98" w:rsidRPr="00161BBC" w:rsidRDefault="00CA6A98" w:rsidP="000803A2">
            <w:pPr>
              <w:spacing w:line="240" w:lineRule="auto"/>
              <w:ind w:right="-72"/>
              <w:jc w:val="right"/>
              <w:rPr>
                <w:rFonts w:cs="Arial"/>
                <w:b/>
                <w:bCs/>
                <w:color w:val="000000"/>
                <w:sz w:val="18"/>
                <w:szCs w:val="18"/>
              </w:rPr>
            </w:pPr>
          </w:p>
        </w:tc>
        <w:tc>
          <w:tcPr>
            <w:tcW w:w="2736" w:type="dxa"/>
            <w:gridSpan w:val="2"/>
            <w:tcBorders>
              <w:bottom w:val="single" w:sz="4" w:space="0" w:color="auto"/>
            </w:tcBorders>
          </w:tcPr>
          <w:p w14:paraId="24510A77" w14:textId="77777777" w:rsidR="00CA6A98" w:rsidRPr="00161BBC" w:rsidRDefault="00CA6A98" w:rsidP="000803A2">
            <w:pPr>
              <w:spacing w:line="240" w:lineRule="auto"/>
              <w:ind w:right="-72"/>
              <w:jc w:val="right"/>
              <w:rPr>
                <w:rFonts w:cs="Arial"/>
                <w:b/>
                <w:bCs/>
                <w:color w:val="000000"/>
                <w:sz w:val="18"/>
                <w:szCs w:val="18"/>
              </w:rPr>
            </w:pPr>
            <w:r w:rsidRPr="00161BBC">
              <w:rPr>
                <w:rFonts w:cs="Arial"/>
                <w:b/>
                <w:bCs/>
                <w:color w:val="000000"/>
                <w:sz w:val="18"/>
                <w:szCs w:val="18"/>
              </w:rPr>
              <w:t>Consolidated</w:t>
            </w:r>
          </w:p>
          <w:p w14:paraId="540B4801" w14:textId="77777777" w:rsidR="00CA6A98" w:rsidRPr="00161BBC" w:rsidRDefault="00CA6A98" w:rsidP="000803A2">
            <w:pPr>
              <w:spacing w:line="240" w:lineRule="auto"/>
              <w:ind w:right="-72"/>
              <w:jc w:val="right"/>
              <w:rPr>
                <w:rFonts w:cs="Arial"/>
                <w:b/>
                <w:bCs/>
                <w:color w:val="000000"/>
                <w:sz w:val="18"/>
                <w:szCs w:val="18"/>
              </w:rPr>
            </w:pPr>
            <w:r w:rsidRPr="00161BBC">
              <w:rPr>
                <w:rFonts w:cs="Arial"/>
                <w:b/>
                <w:bCs/>
                <w:color w:val="000000"/>
                <w:sz w:val="18"/>
                <w:szCs w:val="18"/>
              </w:rPr>
              <w:t>financial information</w:t>
            </w:r>
          </w:p>
        </w:tc>
        <w:tc>
          <w:tcPr>
            <w:tcW w:w="2736" w:type="dxa"/>
            <w:gridSpan w:val="2"/>
            <w:tcBorders>
              <w:bottom w:val="single" w:sz="4" w:space="0" w:color="auto"/>
            </w:tcBorders>
          </w:tcPr>
          <w:p w14:paraId="4FD620DC" w14:textId="77777777" w:rsidR="00CA6A98" w:rsidRPr="00161BBC" w:rsidRDefault="00CA6A98" w:rsidP="000803A2">
            <w:pPr>
              <w:spacing w:line="240" w:lineRule="auto"/>
              <w:ind w:right="-72"/>
              <w:jc w:val="right"/>
              <w:rPr>
                <w:rFonts w:cs="Arial"/>
                <w:b/>
                <w:bCs/>
                <w:color w:val="000000"/>
                <w:sz w:val="18"/>
                <w:szCs w:val="18"/>
              </w:rPr>
            </w:pPr>
            <w:r w:rsidRPr="00161BBC">
              <w:rPr>
                <w:rFonts w:cs="Arial"/>
                <w:b/>
                <w:bCs/>
                <w:color w:val="000000"/>
                <w:sz w:val="18"/>
                <w:szCs w:val="18"/>
              </w:rPr>
              <w:t>Separate</w:t>
            </w:r>
          </w:p>
          <w:p w14:paraId="64B7713C" w14:textId="77777777" w:rsidR="00CA6A98" w:rsidRPr="00161BBC" w:rsidRDefault="00CA6A98" w:rsidP="000803A2">
            <w:pPr>
              <w:spacing w:line="240" w:lineRule="auto"/>
              <w:ind w:right="-72"/>
              <w:jc w:val="right"/>
              <w:rPr>
                <w:rFonts w:cs="Arial"/>
                <w:b/>
                <w:bCs/>
                <w:color w:val="000000"/>
                <w:sz w:val="18"/>
                <w:szCs w:val="18"/>
              </w:rPr>
            </w:pPr>
            <w:r w:rsidRPr="00161BBC">
              <w:rPr>
                <w:rFonts w:cs="Arial"/>
                <w:b/>
                <w:bCs/>
                <w:color w:val="000000"/>
                <w:sz w:val="18"/>
                <w:szCs w:val="18"/>
              </w:rPr>
              <w:t>financial information</w:t>
            </w:r>
          </w:p>
        </w:tc>
      </w:tr>
      <w:tr w:rsidR="005101C2" w:rsidRPr="00161BBC" w14:paraId="3B555635" w14:textId="77777777" w:rsidTr="00EB2402">
        <w:tc>
          <w:tcPr>
            <w:tcW w:w="3125" w:type="dxa"/>
          </w:tcPr>
          <w:p w14:paraId="0469F0C0" w14:textId="77777777" w:rsidR="005101C2" w:rsidRPr="00161BBC" w:rsidRDefault="005101C2" w:rsidP="000803A2">
            <w:pPr>
              <w:spacing w:line="240" w:lineRule="auto"/>
              <w:ind w:left="-101" w:right="-72"/>
              <w:rPr>
                <w:rFonts w:cs="Arial"/>
                <w:b/>
                <w:bCs/>
                <w:color w:val="000000"/>
                <w:sz w:val="18"/>
                <w:szCs w:val="18"/>
              </w:rPr>
            </w:pPr>
            <w:r w:rsidRPr="00161BBC">
              <w:rPr>
                <w:rFonts w:cs="Arial"/>
                <w:b/>
                <w:bCs/>
                <w:color w:val="000000"/>
                <w:sz w:val="18"/>
                <w:szCs w:val="18"/>
              </w:rPr>
              <w:t>As at</w:t>
            </w:r>
          </w:p>
        </w:tc>
        <w:tc>
          <w:tcPr>
            <w:tcW w:w="864" w:type="dxa"/>
          </w:tcPr>
          <w:p w14:paraId="6F459B23" w14:textId="77777777" w:rsidR="005101C2" w:rsidRPr="00161BBC" w:rsidRDefault="005101C2" w:rsidP="000803A2">
            <w:pPr>
              <w:spacing w:line="240" w:lineRule="auto"/>
              <w:ind w:right="-72"/>
              <w:jc w:val="right"/>
              <w:rPr>
                <w:rFonts w:cs="Arial"/>
                <w:b/>
                <w:bCs/>
                <w:color w:val="000000"/>
                <w:sz w:val="18"/>
                <w:szCs w:val="18"/>
              </w:rPr>
            </w:pPr>
          </w:p>
        </w:tc>
        <w:tc>
          <w:tcPr>
            <w:tcW w:w="1368" w:type="dxa"/>
            <w:tcBorders>
              <w:top w:val="single" w:sz="4" w:space="0" w:color="auto"/>
            </w:tcBorders>
          </w:tcPr>
          <w:p w14:paraId="7C0FEE24" w14:textId="129B6442" w:rsidR="005101C2" w:rsidRPr="00161BBC" w:rsidRDefault="00D41285" w:rsidP="000803A2">
            <w:pPr>
              <w:spacing w:line="240" w:lineRule="auto"/>
              <w:ind w:right="-72"/>
              <w:jc w:val="right"/>
              <w:rPr>
                <w:rFonts w:cs="Arial"/>
                <w:b/>
                <w:bCs/>
                <w:color w:val="000000"/>
                <w:sz w:val="18"/>
                <w:szCs w:val="18"/>
              </w:rPr>
            </w:pPr>
            <w:r w:rsidRPr="00161BBC">
              <w:rPr>
                <w:rFonts w:cs="Arial"/>
                <w:b/>
                <w:bCs/>
                <w:color w:val="000000"/>
                <w:sz w:val="18"/>
                <w:szCs w:val="18"/>
              </w:rPr>
              <w:t>30 June</w:t>
            </w:r>
          </w:p>
          <w:p w14:paraId="0A067A1F" w14:textId="6BFEB3CB"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2025</w:t>
            </w:r>
          </w:p>
        </w:tc>
        <w:tc>
          <w:tcPr>
            <w:tcW w:w="1368" w:type="dxa"/>
            <w:tcBorders>
              <w:top w:val="single" w:sz="4" w:space="0" w:color="auto"/>
            </w:tcBorders>
          </w:tcPr>
          <w:p w14:paraId="3D58C69F" w14:textId="2A5A3A45"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31</w:t>
            </w:r>
            <w:r w:rsidR="005101C2" w:rsidRPr="00161BBC">
              <w:rPr>
                <w:rFonts w:cs="Arial"/>
                <w:b/>
                <w:bCs/>
                <w:color w:val="000000"/>
                <w:sz w:val="18"/>
                <w:szCs w:val="18"/>
              </w:rPr>
              <w:t xml:space="preserve"> December</w:t>
            </w:r>
          </w:p>
          <w:p w14:paraId="31F87776" w14:textId="7946E840"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2024</w:t>
            </w:r>
          </w:p>
        </w:tc>
        <w:tc>
          <w:tcPr>
            <w:tcW w:w="1368" w:type="dxa"/>
            <w:tcBorders>
              <w:top w:val="single" w:sz="4" w:space="0" w:color="auto"/>
            </w:tcBorders>
          </w:tcPr>
          <w:p w14:paraId="5240E62F" w14:textId="3D47D62D" w:rsidR="005101C2" w:rsidRPr="00161BBC" w:rsidRDefault="00D41285" w:rsidP="000803A2">
            <w:pPr>
              <w:spacing w:line="240" w:lineRule="auto"/>
              <w:ind w:right="-72"/>
              <w:jc w:val="right"/>
              <w:rPr>
                <w:rFonts w:cs="Arial"/>
                <w:b/>
                <w:bCs/>
                <w:color w:val="000000"/>
                <w:sz w:val="18"/>
                <w:szCs w:val="18"/>
              </w:rPr>
            </w:pPr>
            <w:r w:rsidRPr="00161BBC">
              <w:rPr>
                <w:rFonts w:cs="Arial"/>
                <w:b/>
                <w:bCs/>
                <w:color w:val="000000"/>
                <w:sz w:val="18"/>
                <w:szCs w:val="18"/>
              </w:rPr>
              <w:t>30 June</w:t>
            </w:r>
          </w:p>
          <w:p w14:paraId="7046409B" w14:textId="4ABBEB79"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2025</w:t>
            </w:r>
          </w:p>
        </w:tc>
        <w:tc>
          <w:tcPr>
            <w:tcW w:w="1368" w:type="dxa"/>
            <w:tcBorders>
              <w:top w:val="single" w:sz="4" w:space="0" w:color="auto"/>
            </w:tcBorders>
          </w:tcPr>
          <w:p w14:paraId="7D892C98" w14:textId="1A4B5083"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31</w:t>
            </w:r>
            <w:r w:rsidR="005101C2" w:rsidRPr="00161BBC">
              <w:rPr>
                <w:rFonts w:cs="Arial"/>
                <w:b/>
                <w:bCs/>
                <w:color w:val="000000"/>
                <w:sz w:val="18"/>
                <w:szCs w:val="18"/>
              </w:rPr>
              <w:t xml:space="preserve"> December</w:t>
            </w:r>
          </w:p>
          <w:p w14:paraId="1CBDE05F" w14:textId="780A275D" w:rsidR="005101C2"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2024</w:t>
            </w:r>
          </w:p>
        </w:tc>
      </w:tr>
      <w:tr w:rsidR="005101C2" w:rsidRPr="00161BBC" w14:paraId="66EBACFD" w14:textId="77777777" w:rsidTr="00EB2402">
        <w:tc>
          <w:tcPr>
            <w:tcW w:w="3125" w:type="dxa"/>
          </w:tcPr>
          <w:p w14:paraId="53D903D9" w14:textId="77777777" w:rsidR="005101C2" w:rsidRPr="00161BBC" w:rsidRDefault="005101C2" w:rsidP="000803A2">
            <w:pPr>
              <w:spacing w:line="240" w:lineRule="auto"/>
              <w:ind w:left="-101" w:right="-72"/>
              <w:rPr>
                <w:rFonts w:cs="Arial"/>
                <w:color w:val="000000"/>
                <w:sz w:val="18"/>
                <w:szCs w:val="18"/>
              </w:rPr>
            </w:pPr>
          </w:p>
        </w:tc>
        <w:tc>
          <w:tcPr>
            <w:tcW w:w="864" w:type="dxa"/>
            <w:tcBorders>
              <w:bottom w:val="single" w:sz="4" w:space="0" w:color="auto"/>
            </w:tcBorders>
          </w:tcPr>
          <w:p w14:paraId="47757871" w14:textId="77777777" w:rsidR="005101C2" w:rsidRPr="00161BBC" w:rsidRDefault="005101C2" w:rsidP="000803A2">
            <w:pPr>
              <w:spacing w:line="240" w:lineRule="auto"/>
              <w:ind w:right="-72"/>
              <w:jc w:val="center"/>
              <w:rPr>
                <w:rFonts w:cs="Arial"/>
                <w:b/>
                <w:bCs/>
                <w:color w:val="000000"/>
                <w:sz w:val="18"/>
                <w:szCs w:val="18"/>
              </w:rPr>
            </w:pPr>
            <w:r w:rsidRPr="00161BBC">
              <w:rPr>
                <w:rFonts w:cs="Arial"/>
                <w:b/>
                <w:bCs/>
                <w:color w:val="000000"/>
                <w:sz w:val="18"/>
                <w:szCs w:val="18"/>
              </w:rPr>
              <w:t>Notes</w:t>
            </w:r>
          </w:p>
        </w:tc>
        <w:tc>
          <w:tcPr>
            <w:tcW w:w="1368" w:type="dxa"/>
            <w:tcBorders>
              <w:bottom w:val="single" w:sz="4" w:space="0" w:color="auto"/>
            </w:tcBorders>
          </w:tcPr>
          <w:p w14:paraId="009A7460" w14:textId="77777777" w:rsidR="005101C2" w:rsidRPr="00161BBC" w:rsidRDefault="005101C2"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1368" w:type="dxa"/>
            <w:tcBorders>
              <w:bottom w:val="single" w:sz="4" w:space="0" w:color="auto"/>
            </w:tcBorders>
          </w:tcPr>
          <w:p w14:paraId="406F3AE0" w14:textId="77777777" w:rsidR="005101C2" w:rsidRPr="00161BBC" w:rsidRDefault="005101C2"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1368" w:type="dxa"/>
            <w:tcBorders>
              <w:bottom w:val="single" w:sz="4" w:space="0" w:color="auto"/>
            </w:tcBorders>
          </w:tcPr>
          <w:p w14:paraId="06327F78" w14:textId="77777777" w:rsidR="005101C2" w:rsidRPr="00161BBC" w:rsidRDefault="005101C2"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1368" w:type="dxa"/>
            <w:tcBorders>
              <w:bottom w:val="single" w:sz="4" w:space="0" w:color="auto"/>
            </w:tcBorders>
          </w:tcPr>
          <w:p w14:paraId="5A50C03C" w14:textId="77777777" w:rsidR="005101C2" w:rsidRPr="00161BBC" w:rsidRDefault="005101C2"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r>
      <w:tr w:rsidR="005101C2" w:rsidRPr="00161BBC" w14:paraId="09441C9A" w14:textId="77777777" w:rsidTr="00EB2402">
        <w:tc>
          <w:tcPr>
            <w:tcW w:w="3125" w:type="dxa"/>
          </w:tcPr>
          <w:p w14:paraId="7A585507" w14:textId="77777777" w:rsidR="005101C2" w:rsidRPr="00161BBC" w:rsidRDefault="005101C2" w:rsidP="000803A2">
            <w:pPr>
              <w:spacing w:line="240" w:lineRule="auto"/>
              <w:ind w:left="-101" w:right="-72"/>
              <w:rPr>
                <w:rFonts w:cs="Arial"/>
                <w:color w:val="000000"/>
                <w:sz w:val="18"/>
                <w:szCs w:val="18"/>
              </w:rPr>
            </w:pPr>
          </w:p>
        </w:tc>
        <w:tc>
          <w:tcPr>
            <w:tcW w:w="864" w:type="dxa"/>
            <w:tcBorders>
              <w:top w:val="single" w:sz="4" w:space="0" w:color="auto"/>
            </w:tcBorders>
          </w:tcPr>
          <w:p w14:paraId="29C2D5B2" w14:textId="77777777" w:rsidR="005101C2" w:rsidRPr="00161BBC" w:rsidRDefault="005101C2" w:rsidP="000803A2">
            <w:pPr>
              <w:spacing w:line="240" w:lineRule="auto"/>
              <w:ind w:left="72" w:right="-72"/>
              <w:jc w:val="right"/>
              <w:rPr>
                <w:rFonts w:cs="Arial"/>
                <w:color w:val="000000"/>
                <w:sz w:val="18"/>
                <w:szCs w:val="18"/>
              </w:rPr>
            </w:pPr>
          </w:p>
        </w:tc>
        <w:tc>
          <w:tcPr>
            <w:tcW w:w="1368" w:type="dxa"/>
            <w:tcBorders>
              <w:top w:val="single" w:sz="4" w:space="0" w:color="auto"/>
            </w:tcBorders>
            <w:vAlign w:val="bottom"/>
          </w:tcPr>
          <w:p w14:paraId="328CD3B9" w14:textId="77777777" w:rsidR="005101C2" w:rsidRPr="00161BBC" w:rsidRDefault="005101C2" w:rsidP="000803A2">
            <w:pPr>
              <w:spacing w:line="240" w:lineRule="auto"/>
              <w:ind w:left="72" w:right="-72"/>
              <w:jc w:val="right"/>
              <w:rPr>
                <w:rFonts w:cs="Arial"/>
                <w:color w:val="000000"/>
                <w:sz w:val="18"/>
                <w:szCs w:val="18"/>
              </w:rPr>
            </w:pPr>
          </w:p>
        </w:tc>
        <w:tc>
          <w:tcPr>
            <w:tcW w:w="1368" w:type="dxa"/>
            <w:tcBorders>
              <w:top w:val="single" w:sz="4" w:space="0" w:color="auto"/>
            </w:tcBorders>
            <w:vAlign w:val="bottom"/>
          </w:tcPr>
          <w:p w14:paraId="5FA333AD" w14:textId="77777777" w:rsidR="005101C2" w:rsidRPr="00161BBC" w:rsidRDefault="005101C2" w:rsidP="000803A2">
            <w:pPr>
              <w:spacing w:line="240" w:lineRule="auto"/>
              <w:ind w:left="72" w:right="-72"/>
              <w:jc w:val="right"/>
              <w:rPr>
                <w:rFonts w:cs="Arial"/>
                <w:color w:val="000000"/>
                <w:sz w:val="18"/>
                <w:szCs w:val="18"/>
              </w:rPr>
            </w:pPr>
          </w:p>
        </w:tc>
        <w:tc>
          <w:tcPr>
            <w:tcW w:w="1368" w:type="dxa"/>
            <w:tcBorders>
              <w:top w:val="single" w:sz="4" w:space="0" w:color="auto"/>
            </w:tcBorders>
            <w:vAlign w:val="bottom"/>
          </w:tcPr>
          <w:p w14:paraId="13025B07" w14:textId="77777777" w:rsidR="005101C2" w:rsidRPr="00161BBC" w:rsidRDefault="005101C2" w:rsidP="000803A2">
            <w:pPr>
              <w:spacing w:line="240" w:lineRule="auto"/>
              <w:ind w:left="72" w:right="-72"/>
              <w:jc w:val="right"/>
              <w:rPr>
                <w:rFonts w:cs="Arial"/>
                <w:color w:val="000000"/>
                <w:sz w:val="18"/>
                <w:szCs w:val="18"/>
              </w:rPr>
            </w:pPr>
          </w:p>
        </w:tc>
        <w:tc>
          <w:tcPr>
            <w:tcW w:w="1368" w:type="dxa"/>
            <w:tcBorders>
              <w:top w:val="single" w:sz="4" w:space="0" w:color="auto"/>
            </w:tcBorders>
            <w:vAlign w:val="bottom"/>
          </w:tcPr>
          <w:p w14:paraId="5C6AD397" w14:textId="77777777" w:rsidR="005101C2" w:rsidRPr="00161BBC" w:rsidRDefault="005101C2" w:rsidP="000803A2">
            <w:pPr>
              <w:spacing w:line="240" w:lineRule="auto"/>
              <w:ind w:left="72" w:right="-72"/>
              <w:jc w:val="right"/>
              <w:rPr>
                <w:rFonts w:cs="Arial"/>
                <w:color w:val="000000"/>
                <w:sz w:val="18"/>
                <w:szCs w:val="18"/>
              </w:rPr>
            </w:pPr>
          </w:p>
        </w:tc>
      </w:tr>
      <w:tr w:rsidR="006E6B95" w:rsidRPr="00161BBC" w14:paraId="7C095A20" w14:textId="77777777" w:rsidTr="00EB2402">
        <w:tc>
          <w:tcPr>
            <w:tcW w:w="3125" w:type="dxa"/>
          </w:tcPr>
          <w:p w14:paraId="150A0422" w14:textId="77777777" w:rsidR="006E6B95" w:rsidRPr="00161BBC" w:rsidRDefault="006E6B95" w:rsidP="006E6B95">
            <w:pPr>
              <w:spacing w:line="240" w:lineRule="auto"/>
              <w:ind w:left="-101" w:right="-72"/>
              <w:rPr>
                <w:rFonts w:cs="Arial"/>
                <w:color w:val="000000"/>
                <w:sz w:val="18"/>
                <w:szCs w:val="18"/>
              </w:rPr>
            </w:pPr>
            <w:r w:rsidRPr="00161BBC">
              <w:rPr>
                <w:rFonts w:cs="Arial"/>
                <w:color w:val="000000"/>
                <w:sz w:val="18"/>
                <w:szCs w:val="18"/>
              </w:rPr>
              <w:t>Investments in subsidiaries</w:t>
            </w:r>
          </w:p>
        </w:tc>
        <w:tc>
          <w:tcPr>
            <w:tcW w:w="864" w:type="dxa"/>
          </w:tcPr>
          <w:p w14:paraId="3C4D4B11" w14:textId="77777777" w:rsidR="006E6B95" w:rsidRPr="00161BBC" w:rsidRDefault="006E6B95" w:rsidP="006E6B95">
            <w:pPr>
              <w:tabs>
                <w:tab w:val="left" w:pos="6840"/>
              </w:tabs>
              <w:spacing w:line="240" w:lineRule="auto"/>
              <w:ind w:right="-72"/>
              <w:jc w:val="center"/>
              <w:rPr>
                <w:rFonts w:cs="Arial"/>
                <w:color w:val="000000"/>
                <w:sz w:val="18"/>
                <w:szCs w:val="18"/>
                <w:lang w:val="en-US"/>
              </w:rPr>
            </w:pPr>
          </w:p>
        </w:tc>
        <w:tc>
          <w:tcPr>
            <w:tcW w:w="1368" w:type="dxa"/>
          </w:tcPr>
          <w:p w14:paraId="7C45A649" w14:textId="0A9CB363" w:rsidR="006E6B95" w:rsidRPr="00161BBC" w:rsidRDefault="006E6B95" w:rsidP="006E6B95">
            <w:pPr>
              <w:tabs>
                <w:tab w:val="left" w:pos="6840"/>
              </w:tabs>
              <w:spacing w:line="240" w:lineRule="auto"/>
              <w:ind w:right="-72"/>
              <w:jc w:val="right"/>
              <w:rPr>
                <w:rFonts w:cs="Arial"/>
                <w:color w:val="000000"/>
                <w:sz w:val="18"/>
                <w:szCs w:val="18"/>
                <w:lang w:val="en-US"/>
              </w:rPr>
            </w:pPr>
            <w:r w:rsidRPr="00161BBC">
              <w:rPr>
                <w:rFonts w:cs="Arial"/>
                <w:color w:val="000000"/>
                <w:sz w:val="18"/>
                <w:szCs w:val="18"/>
              </w:rPr>
              <w:t>-</w:t>
            </w:r>
          </w:p>
        </w:tc>
        <w:tc>
          <w:tcPr>
            <w:tcW w:w="1368" w:type="dxa"/>
          </w:tcPr>
          <w:p w14:paraId="170939EE" w14:textId="2AAF4381"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w:t>
            </w:r>
          </w:p>
        </w:tc>
        <w:tc>
          <w:tcPr>
            <w:tcW w:w="1368" w:type="dxa"/>
          </w:tcPr>
          <w:p w14:paraId="5800193B" w14:textId="42542102"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46,653</w:t>
            </w:r>
          </w:p>
        </w:tc>
        <w:tc>
          <w:tcPr>
            <w:tcW w:w="1368" w:type="dxa"/>
          </w:tcPr>
          <w:p w14:paraId="16D4C800" w14:textId="6BBBEEA4"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46,653</w:t>
            </w:r>
          </w:p>
        </w:tc>
      </w:tr>
      <w:tr w:rsidR="006E6B95" w:rsidRPr="00161BBC" w14:paraId="2846283C" w14:textId="77777777" w:rsidTr="00EB2402">
        <w:tc>
          <w:tcPr>
            <w:tcW w:w="3125" w:type="dxa"/>
          </w:tcPr>
          <w:p w14:paraId="0DD36B53" w14:textId="20F94F00" w:rsidR="006E6B95" w:rsidRPr="00161BBC" w:rsidRDefault="006E6B95" w:rsidP="006E6B95">
            <w:pPr>
              <w:spacing w:line="240" w:lineRule="auto"/>
              <w:ind w:left="-101" w:right="-72"/>
              <w:rPr>
                <w:rFonts w:cs="Arial"/>
                <w:color w:val="000000"/>
                <w:sz w:val="18"/>
                <w:szCs w:val="18"/>
              </w:rPr>
            </w:pPr>
            <w:r w:rsidRPr="00161BBC">
              <w:rPr>
                <w:rFonts w:cs="Arial"/>
                <w:color w:val="000000"/>
                <w:sz w:val="18"/>
                <w:szCs w:val="18"/>
                <w:u w:val="single"/>
              </w:rPr>
              <w:t>Less</w:t>
            </w:r>
            <w:r w:rsidRPr="00161BBC">
              <w:rPr>
                <w:rFonts w:cs="Arial"/>
                <w:color w:val="000000"/>
                <w:sz w:val="18"/>
                <w:szCs w:val="18"/>
              </w:rPr>
              <w:t xml:space="preserve">  Allowance for impairment</w:t>
            </w:r>
          </w:p>
        </w:tc>
        <w:tc>
          <w:tcPr>
            <w:tcW w:w="864" w:type="dxa"/>
          </w:tcPr>
          <w:p w14:paraId="02C8FFA3" w14:textId="77777777" w:rsidR="006E6B95" w:rsidRPr="00161BBC" w:rsidRDefault="006E6B95" w:rsidP="006E6B95">
            <w:pPr>
              <w:tabs>
                <w:tab w:val="left" w:pos="6840"/>
              </w:tabs>
              <w:spacing w:line="240" w:lineRule="auto"/>
              <w:ind w:right="-72"/>
              <w:jc w:val="center"/>
              <w:rPr>
                <w:rFonts w:cs="Arial"/>
                <w:color w:val="000000"/>
                <w:sz w:val="18"/>
                <w:szCs w:val="18"/>
              </w:rPr>
            </w:pPr>
          </w:p>
        </w:tc>
        <w:tc>
          <w:tcPr>
            <w:tcW w:w="1368" w:type="dxa"/>
            <w:tcBorders>
              <w:bottom w:val="single" w:sz="4" w:space="0" w:color="auto"/>
            </w:tcBorders>
          </w:tcPr>
          <w:p w14:paraId="7403B155" w14:textId="389A996F"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w:t>
            </w:r>
          </w:p>
        </w:tc>
        <w:tc>
          <w:tcPr>
            <w:tcW w:w="1368" w:type="dxa"/>
            <w:tcBorders>
              <w:bottom w:val="single" w:sz="4" w:space="0" w:color="auto"/>
            </w:tcBorders>
          </w:tcPr>
          <w:p w14:paraId="4CB6EEA9" w14:textId="4990392F"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w:t>
            </w:r>
          </w:p>
        </w:tc>
        <w:tc>
          <w:tcPr>
            <w:tcW w:w="1368" w:type="dxa"/>
            <w:tcBorders>
              <w:bottom w:val="single" w:sz="4" w:space="0" w:color="auto"/>
            </w:tcBorders>
          </w:tcPr>
          <w:p w14:paraId="20EE9FA4" w14:textId="53873E59" w:rsidR="006E6B95" w:rsidRPr="00161BBC" w:rsidRDefault="00F85BB0" w:rsidP="006E6B95">
            <w:pPr>
              <w:tabs>
                <w:tab w:val="left" w:pos="6840"/>
              </w:tabs>
              <w:spacing w:line="240" w:lineRule="auto"/>
              <w:ind w:right="-72"/>
              <w:jc w:val="right"/>
              <w:rPr>
                <w:rFonts w:cs="Arial"/>
                <w:color w:val="000000"/>
                <w:sz w:val="18"/>
                <w:szCs w:val="18"/>
                <w:lang w:val="en-US"/>
              </w:rPr>
            </w:pPr>
            <w:r w:rsidRPr="00161BBC">
              <w:rPr>
                <w:rFonts w:cs="Arial"/>
                <w:color w:val="000000"/>
                <w:sz w:val="18"/>
                <w:szCs w:val="18"/>
                <w:lang w:val="en-US"/>
              </w:rPr>
              <w:t>(240)</w:t>
            </w:r>
          </w:p>
        </w:tc>
        <w:tc>
          <w:tcPr>
            <w:tcW w:w="1368" w:type="dxa"/>
            <w:tcBorders>
              <w:bottom w:val="single" w:sz="4" w:space="0" w:color="auto"/>
            </w:tcBorders>
          </w:tcPr>
          <w:p w14:paraId="7D6F0CAC" w14:textId="3CE10B52"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(240)</w:t>
            </w:r>
          </w:p>
        </w:tc>
      </w:tr>
      <w:tr w:rsidR="006E6B95" w:rsidRPr="00161BBC" w14:paraId="054E6284" w14:textId="77777777" w:rsidTr="00EB2402">
        <w:tc>
          <w:tcPr>
            <w:tcW w:w="3125" w:type="dxa"/>
          </w:tcPr>
          <w:p w14:paraId="2682421E" w14:textId="77777777" w:rsidR="006E6B95" w:rsidRPr="00161BBC" w:rsidRDefault="006E6B95" w:rsidP="006E6B95">
            <w:pPr>
              <w:spacing w:line="240" w:lineRule="auto"/>
              <w:ind w:left="-101" w:right="-72"/>
              <w:rPr>
                <w:rFonts w:cs="Arial"/>
                <w:color w:val="000000"/>
                <w:sz w:val="18"/>
                <w:szCs w:val="18"/>
              </w:rPr>
            </w:pPr>
          </w:p>
        </w:tc>
        <w:tc>
          <w:tcPr>
            <w:tcW w:w="864" w:type="dxa"/>
          </w:tcPr>
          <w:p w14:paraId="6E2F34D7" w14:textId="77777777" w:rsidR="006E6B95" w:rsidRPr="00161BBC" w:rsidRDefault="006E6B95" w:rsidP="006E6B95">
            <w:pPr>
              <w:tabs>
                <w:tab w:val="left" w:pos="6840"/>
              </w:tabs>
              <w:spacing w:line="240" w:lineRule="auto"/>
              <w:ind w:right="-72"/>
              <w:jc w:val="center"/>
              <w:rPr>
                <w:rFonts w:cs="Arial"/>
                <w:color w:val="000000"/>
                <w:sz w:val="18"/>
                <w:szCs w:val="18"/>
              </w:rPr>
            </w:pPr>
          </w:p>
        </w:tc>
        <w:tc>
          <w:tcPr>
            <w:tcW w:w="1368" w:type="dxa"/>
            <w:tcBorders>
              <w:top w:val="single" w:sz="4" w:space="0" w:color="auto"/>
            </w:tcBorders>
          </w:tcPr>
          <w:p w14:paraId="240B01EF" w14:textId="4008EAB3"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Borders>
              <w:top w:val="single" w:sz="4" w:space="0" w:color="auto"/>
            </w:tcBorders>
          </w:tcPr>
          <w:p w14:paraId="555601F8" w14:textId="77777777"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Borders>
              <w:top w:val="single" w:sz="4" w:space="0" w:color="auto"/>
            </w:tcBorders>
          </w:tcPr>
          <w:p w14:paraId="5F966042" w14:textId="309E2EE6"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Borders>
              <w:top w:val="single" w:sz="4" w:space="0" w:color="auto"/>
            </w:tcBorders>
          </w:tcPr>
          <w:p w14:paraId="26F7A3A9" w14:textId="77777777" w:rsidR="006E6B95" w:rsidRPr="00161BBC" w:rsidRDefault="006E6B95" w:rsidP="006E6B95">
            <w:pPr>
              <w:tabs>
                <w:tab w:val="left" w:pos="6840"/>
              </w:tabs>
              <w:spacing w:line="240" w:lineRule="auto"/>
              <w:ind w:right="-72"/>
              <w:jc w:val="right"/>
              <w:rPr>
                <w:rFonts w:cs="Arial"/>
                <w:color w:val="000000"/>
                <w:sz w:val="18"/>
                <w:szCs w:val="18"/>
              </w:rPr>
            </w:pPr>
          </w:p>
        </w:tc>
      </w:tr>
      <w:tr w:rsidR="006E6B95" w:rsidRPr="00161BBC" w14:paraId="7930B14C" w14:textId="77777777" w:rsidTr="00EB2402">
        <w:tc>
          <w:tcPr>
            <w:tcW w:w="3125" w:type="dxa"/>
          </w:tcPr>
          <w:p w14:paraId="2B260672" w14:textId="77777777" w:rsidR="006E6B95" w:rsidRPr="00161BBC" w:rsidRDefault="006E6B95" w:rsidP="006E6B95">
            <w:pPr>
              <w:spacing w:line="240" w:lineRule="auto"/>
              <w:ind w:left="-101" w:right="-72"/>
              <w:rPr>
                <w:rFonts w:cs="Arial"/>
                <w:color w:val="000000"/>
                <w:sz w:val="18"/>
                <w:szCs w:val="18"/>
              </w:rPr>
            </w:pPr>
            <w:r w:rsidRPr="00161BBC">
              <w:rPr>
                <w:rFonts w:cs="Arial"/>
                <w:color w:val="000000"/>
                <w:sz w:val="18"/>
                <w:szCs w:val="18"/>
              </w:rPr>
              <w:t>Investments in subsidiaries, net</w:t>
            </w:r>
          </w:p>
        </w:tc>
        <w:tc>
          <w:tcPr>
            <w:tcW w:w="864" w:type="dxa"/>
          </w:tcPr>
          <w:p w14:paraId="6CD2087F" w14:textId="1362B2B9" w:rsidR="006E6B95" w:rsidRPr="00161BBC" w:rsidRDefault="006E6B95" w:rsidP="006E6B95">
            <w:pPr>
              <w:tabs>
                <w:tab w:val="left" w:pos="6840"/>
              </w:tabs>
              <w:spacing w:line="240" w:lineRule="auto"/>
              <w:ind w:right="-72"/>
              <w:jc w:val="center"/>
              <w:rPr>
                <w:rFonts w:cs="Arial"/>
                <w:color w:val="000000"/>
                <w:sz w:val="18"/>
                <w:szCs w:val="18"/>
              </w:rPr>
            </w:pPr>
            <w:r w:rsidRPr="00161BBC">
              <w:rPr>
                <w:rFonts w:cs="Arial"/>
                <w:color w:val="000000"/>
                <w:sz w:val="18"/>
                <w:szCs w:val="18"/>
              </w:rPr>
              <w:t>12.2</w:t>
            </w:r>
          </w:p>
        </w:tc>
        <w:tc>
          <w:tcPr>
            <w:tcW w:w="1368" w:type="dxa"/>
            <w:tcBorders>
              <w:bottom w:val="single" w:sz="4" w:space="0" w:color="auto"/>
            </w:tcBorders>
          </w:tcPr>
          <w:p w14:paraId="509CDC1C" w14:textId="1DFD0135"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w:t>
            </w:r>
          </w:p>
        </w:tc>
        <w:tc>
          <w:tcPr>
            <w:tcW w:w="1368" w:type="dxa"/>
            <w:tcBorders>
              <w:bottom w:val="single" w:sz="4" w:space="0" w:color="auto"/>
            </w:tcBorders>
          </w:tcPr>
          <w:p w14:paraId="2CB4EE46" w14:textId="4A2FD87A"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w:t>
            </w:r>
          </w:p>
        </w:tc>
        <w:tc>
          <w:tcPr>
            <w:tcW w:w="1368" w:type="dxa"/>
            <w:tcBorders>
              <w:bottom w:val="single" w:sz="4" w:space="0" w:color="auto"/>
            </w:tcBorders>
          </w:tcPr>
          <w:p w14:paraId="3425AD93" w14:textId="5492CE34" w:rsidR="006E6B95" w:rsidRPr="00161BBC" w:rsidRDefault="00CA65DE" w:rsidP="006E6B95">
            <w:pPr>
              <w:tabs>
                <w:tab w:val="left" w:pos="6840"/>
              </w:tabs>
              <w:spacing w:line="240" w:lineRule="auto"/>
              <w:ind w:right="-72"/>
              <w:jc w:val="right"/>
              <w:rPr>
                <w:rFonts w:cs="Arial"/>
                <w:color w:val="000000"/>
                <w:sz w:val="18"/>
                <w:szCs w:val="18"/>
                <w:lang w:val="en-US"/>
              </w:rPr>
            </w:pPr>
            <w:r w:rsidRPr="00161BBC">
              <w:rPr>
                <w:rFonts w:cs="Arial"/>
                <w:color w:val="000000"/>
                <w:sz w:val="18"/>
                <w:szCs w:val="18"/>
                <w:lang w:val="en-US"/>
              </w:rPr>
              <w:t>46,413</w:t>
            </w:r>
          </w:p>
        </w:tc>
        <w:tc>
          <w:tcPr>
            <w:tcW w:w="1368" w:type="dxa"/>
            <w:tcBorders>
              <w:bottom w:val="single" w:sz="4" w:space="0" w:color="auto"/>
            </w:tcBorders>
          </w:tcPr>
          <w:p w14:paraId="2480B872" w14:textId="70352E70"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46,413</w:t>
            </w:r>
          </w:p>
        </w:tc>
      </w:tr>
      <w:tr w:rsidR="006E6B95" w:rsidRPr="00161BBC" w14:paraId="4162ED40" w14:textId="77777777" w:rsidTr="00EB2402">
        <w:tc>
          <w:tcPr>
            <w:tcW w:w="3125" w:type="dxa"/>
          </w:tcPr>
          <w:p w14:paraId="5C0EA02D" w14:textId="77777777" w:rsidR="006E6B95" w:rsidRPr="00161BBC" w:rsidRDefault="006E6B95" w:rsidP="006E6B95">
            <w:pPr>
              <w:spacing w:line="240" w:lineRule="auto"/>
              <w:ind w:left="-101" w:right="-72"/>
              <w:rPr>
                <w:rFonts w:cs="Arial"/>
                <w:color w:val="000000"/>
                <w:sz w:val="18"/>
                <w:szCs w:val="18"/>
              </w:rPr>
            </w:pPr>
          </w:p>
        </w:tc>
        <w:tc>
          <w:tcPr>
            <w:tcW w:w="864" w:type="dxa"/>
          </w:tcPr>
          <w:p w14:paraId="3823CA05" w14:textId="77777777" w:rsidR="006E6B95" w:rsidRPr="00161BBC" w:rsidRDefault="006E6B95" w:rsidP="006E6B95">
            <w:pPr>
              <w:tabs>
                <w:tab w:val="left" w:pos="6840"/>
              </w:tabs>
              <w:spacing w:line="240" w:lineRule="auto"/>
              <w:ind w:right="-72"/>
              <w:jc w:val="center"/>
              <w:rPr>
                <w:rFonts w:cs="Arial"/>
                <w:color w:val="000000"/>
                <w:sz w:val="18"/>
                <w:szCs w:val="18"/>
              </w:rPr>
            </w:pPr>
          </w:p>
        </w:tc>
        <w:tc>
          <w:tcPr>
            <w:tcW w:w="1368" w:type="dxa"/>
            <w:tcBorders>
              <w:top w:val="single" w:sz="4" w:space="0" w:color="auto"/>
            </w:tcBorders>
          </w:tcPr>
          <w:p w14:paraId="5009FC54" w14:textId="77777777"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Borders>
              <w:top w:val="single" w:sz="4" w:space="0" w:color="auto"/>
            </w:tcBorders>
          </w:tcPr>
          <w:p w14:paraId="2A220C8A" w14:textId="77777777"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Borders>
              <w:top w:val="single" w:sz="4" w:space="0" w:color="auto"/>
            </w:tcBorders>
          </w:tcPr>
          <w:p w14:paraId="7747E4CB" w14:textId="77777777"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Borders>
              <w:top w:val="single" w:sz="4" w:space="0" w:color="auto"/>
            </w:tcBorders>
          </w:tcPr>
          <w:p w14:paraId="1C2137B5" w14:textId="77777777" w:rsidR="006E6B95" w:rsidRPr="00161BBC" w:rsidRDefault="006E6B95" w:rsidP="006E6B95">
            <w:pPr>
              <w:tabs>
                <w:tab w:val="left" w:pos="6840"/>
              </w:tabs>
              <w:spacing w:line="240" w:lineRule="auto"/>
              <w:ind w:right="-72"/>
              <w:jc w:val="right"/>
              <w:rPr>
                <w:rFonts w:cs="Arial"/>
                <w:color w:val="000000"/>
                <w:sz w:val="18"/>
                <w:szCs w:val="18"/>
              </w:rPr>
            </w:pPr>
          </w:p>
        </w:tc>
      </w:tr>
      <w:tr w:rsidR="006E6B95" w:rsidRPr="00161BBC" w14:paraId="2F2193D1" w14:textId="77777777" w:rsidTr="00EB2402">
        <w:tc>
          <w:tcPr>
            <w:tcW w:w="3125" w:type="dxa"/>
          </w:tcPr>
          <w:p w14:paraId="0B348991" w14:textId="77777777" w:rsidR="006E6B95" w:rsidRPr="00161BBC" w:rsidRDefault="006E6B95" w:rsidP="006E6B95">
            <w:pPr>
              <w:spacing w:line="240" w:lineRule="auto"/>
              <w:ind w:left="-101" w:right="-72"/>
              <w:rPr>
                <w:rFonts w:cs="Arial"/>
                <w:color w:val="000000"/>
                <w:spacing w:val="-4"/>
                <w:sz w:val="18"/>
                <w:szCs w:val="18"/>
              </w:rPr>
            </w:pPr>
            <w:r w:rsidRPr="00161BBC">
              <w:rPr>
                <w:rFonts w:cs="Arial"/>
                <w:color w:val="000000"/>
                <w:sz w:val="18"/>
                <w:szCs w:val="18"/>
              </w:rPr>
              <w:t>Investments in associates</w:t>
            </w:r>
            <w:r w:rsidRPr="00161BBC">
              <w:rPr>
                <w:rFonts w:cs="Arial"/>
                <w:color w:val="000000"/>
                <w:spacing w:val="-4"/>
                <w:sz w:val="18"/>
                <w:szCs w:val="18"/>
              </w:rPr>
              <w:t xml:space="preserve"> </w:t>
            </w:r>
          </w:p>
        </w:tc>
        <w:tc>
          <w:tcPr>
            <w:tcW w:w="864" w:type="dxa"/>
          </w:tcPr>
          <w:p w14:paraId="798E46EE" w14:textId="4311F4C0" w:rsidR="006E6B95" w:rsidRPr="00161BBC" w:rsidRDefault="006E6B95" w:rsidP="006E6B95">
            <w:pPr>
              <w:tabs>
                <w:tab w:val="left" w:pos="6840"/>
              </w:tabs>
              <w:spacing w:line="240" w:lineRule="auto"/>
              <w:ind w:right="-72"/>
              <w:jc w:val="center"/>
              <w:rPr>
                <w:rFonts w:cs="Arial"/>
                <w:color w:val="000000"/>
                <w:sz w:val="18"/>
                <w:szCs w:val="18"/>
              </w:rPr>
            </w:pPr>
            <w:r w:rsidRPr="00161BBC">
              <w:rPr>
                <w:rFonts w:cs="Arial"/>
                <w:color w:val="000000"/>
                <w:sz w:val="18"/>
                <w:szCs w:val="18"/>
              </w:rPr>
              <w:t>12.3</w:t>
            </w:r>
          </w:p>
        </w:tc>
        <w:tc>
          <w:tcPr>
            <w:tcW w:w="1368" w:type="dxa"/>
            <w:tcBorders>
              <w:bottom w:val="single" w:sz="4" w:space="0" w:color="auto"/>
            </w:tcBorders>
          </w:tcPr>
          <w:p w14:paraId="62440EB2" w14:textId="5704E84E" w:rsidR="006E6B95" w:rsidRPr="00161BBC" w:rsidRDefault="00FD6AFB"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1</w:t>
            </w:r>
            <w:r w:rsidR="005B67E1" w:rsidRPr="00161BBC">
              <w:rPr>
                <w:rFonts w:cs="Arial"/>
                <w:color w:val="000000"/>
                <w:sz w:val="18"/>
                <w:szCs w:val="18"/>
              </w:rPr>
              <w:t>8</w:t>
            </w:r>
            <w:r w:rsidRPr="00161BBC">
              <w:rPr>
                <w:rFonts w:cs="Arial"/>
                <w:color w:val="000000"/>
                <w:sz w:val="18"/>
                <w:szCs w:val="18"/>
              </w:rPr>
              <w:t>,</w:t>
            </w:r>
            <w:r w:rsidR="005B67E1" w:rsidRPr="00161BBC">
              <w:rPr>
                <w:rFonts w:cs="Arial"/>
                <w:color w:val="000000"/>
                <w:sz w:val="18"/>
                <w:szCs w:val="18"/>
              </w:rPr>
              <w:t>5</w:t>
            </w:r>
            <w:r w:rsidR="002813C5" w:rsidRPr="00161BBC">
              <w:rPr>
                <w:rFonts w:cs="Arial"/>
                <w:color w:val="000000"/>
                <w:sz w:val="18"/>
                <w:szCs w:val="18"/>
              </w:rPr>
              <w:t>25</w:t>
            </w:r>
          </w:p>
        </w:tc>
        <w:tc>
          <w:tcPr>
            <w:tcW w:w="1368" w:type="dxa"/>
            <w:tcBorders>
              <w:bottom w:val="single" w:sz="4" w:space="0" w:color="auto"/>
            </w:tcBorders>
          </w:tcPr>
          <w:p w14:paraId="67F4B4C7" w14:textId="31A5D4C4"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16,644</w:t>
            </w:r>
          </w:p>
        </w:tc>
        <w:tc>
          <w:tcPr>
            <w:tcW w:w="1368" w:type="dxa"/>
            <w:tcBorders>
              <w:bottom w:val="single" w:sz="4" w:space="0" w:color="auto"/>
            </w:tcBorders>
          </w:tcPr>
          <w:p w14:paraId="31C828A2" w14:textId="2C09817F" w:rsidR="006E6B95" w:rsidRPr="00161BBC" w:rsidRDefault="001F789C"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3,625</w:t>
            </w:r>
          </w:p>
        </w:tc>
        <w:tc>
          <w:tcPr>
            <w:tcW w:w="1368" w:type="dxa"/>
            <w:tcBorders>
              <w:bottom w:val="single" w:sz="4" w:space="0" w:color="auto"/>
            </w:tcBorders>
          </w:tcPr>
          <w:p w14:paraId="66CBAFBB" w14:textId="52450429"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3,625</w:t>
            </w:r>
          </w:p>
        </w:tc>
      </w:tr>
      <w:tr w:rsidR="006E6B95" w:rsidRPr="00161BBC" w14:paraId="62AD4ED4" w14:textId="77777777" w:rsidTr="00EB2402">
        <w:tc>
          <w:tcPr>
            <w:tcW w:w="3125" w:type="dxa"/>
          </w:tcPr>
          <w:p w14:paraId="36308E92" w14:textId="77777777" w:rsidR="006E6B95" w:rsidRPr="00161BBC" w:rsidRDefault="006E6B95" w:rsidP="006E6B95">
            <w:pPr>
              <w:spacing w:line="240" w:lineRule="auto"/>
              <w:ind w:left="-101" w:right="-72"/>
              <w:rPr>
                <w:rFonts w:cs="Arial"/>
                <w:color w:val="000000"/>
                <w:sz w:val="18"/>
                <w:szCs w:val="18"/>
              </w:rPr>
            </w:pPr>
          </w:p>
        </w:tc>
        <w:tc>
          <w:tcPr>
            <w:tcW w:w="864" w:type="dxa"/>
          </w:tcPr>
          <w:p w14:paraId="7FDA421D" w14:textId="77777777" w:rsidR="006E6B95" w:rsidRPr="00161BBC" w:rsidRDefault="006E6B95" w:rsidP="006E6B95">
            <w:pPr>
              <w:tabs>
                <w:tab w:val="left" w:pos="6840"/>
              </w:tabs>
              <w:spacing w:line="240" w:lineRule="auto"/>
              <w:ind w:right="-72"/>
              <w:jc w:val="center"/>
              <w:rPr>
                <w:rFonts w:cs="Arial"/>
                <w:color w:val="000000"/>
                <w:sz w:val="18"/>
                <w:szCs w:val="18"/>
              </w:rPr>
            </w:pPr>
          </w:p>
        </w:tc>
        <w:tc>
          <w:tcPr>
            <w:tcW w:w="1368" w:type="dxa"/>
            <w:tcBorders>
              <w:top w:val="single" w:sz="4" w:space="0" w:color="auto"/>
            </w:tcBorders>
          </w:tcPr>
          <w:p w14:paraId="732752E2" w14:textId="77777777"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Borders>
              <w:top w:val="single" w:sz="4" w:space="0" w:color="auto"/>
            </w:tcBorders>
          </w:tcPr>
          <w:p w14:paraId="46A3AE26" w14:textId="77777777"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Borders>
              <w:top w:val="single" w:sz="4" w:space="0" w:color="auto"/>
            </w:tcBorders>
          </w:tcPr>
          <w:p w14:paraId="105CC000" w14:textId="77777777" w:rsidR="006E6B95" w:rsidRPr="00161BBC" w:rsidRDefault="006E6B95" w:rsidP="006E6B95">
            <w:pPr>
              <w:tabs>
                <w:tab w:val="left" w:pos="6840"/>
              </w:tabs>
              <w:spacing w:line="240" w:lineRule="auto"/>
              <w:ind w:right="-72"/>
              <w:jc w:val="right"/>
              <w:rPr>
                <w:rFonts w:cs="Arial"/>
                <w:color w:val="000000"/>
                <w:sz w:val="18"/>
                <w:szCs w:val="18"/>
                <w:cs/>
              </w:rPr>
            </w:pPr>
          </w:p>
        </w:tc>
        <w:tc>
          <w:tcPr>
            <w:tcW w:w="1368" w:type="dxa"/>
            <w:tcBorders>
              <w:top w:val="single" w:sz="4" w:space="0" w:color="auto"/>
            </w:tcBorders>
          </w:tcPr>
          <w:p w14:paraId="513E6B75" w14:textId="77777777" w:rsidR="006E6B95" w:rsidRPr="00161BBC" w:rsidRDefault="006E6B95" w:rsidP="006E6B95">
            <w:pPr>
              <w:tabs>
                <w:tab w:val="left" w:pos="6840"/>
              </w:tabs>
              <w:spacing w:line="240" w:lineRule="auto"/>
              <w:ind w:right="-72"/>
              <w:jc w:val="right"/>
              <w:rPr>
                <w:rFonts w:cs="Arial"/>
                <w:color w:val="000000"/>
                <w:sz w:val="18"/>
                <w:szCs w:val="18"/>
                <w:cs/>
              </w:rPr>
            </w:pPr>
          </w:p>
        </w:tc>
      </w:tr>
      <w:tr w:rsidR="006E6B95" w:rsidRPr="00161BBC" w14:paraId="629CB1AC" w14:textId="77777777" w:rsidTr="00EB2402">
        <w:tc>
          <w:tcPr>
            <w:tcW w:w="3125" w:type="dxa"/>
          </w:tcPr>
          <w:p w14:paraId="2DB6075D" w14:textId="77777777" w:rsidR="006E6B95" w:rsidRPr="00161BBC" w:rsidRDefault="006E6B95" w:rsidP="006E6B95">
            <w:pPr>
              <w:spacing w:line="240" w:lineRule="auto"/>
              <w:ind w:left="-101" w:right="-72"/>
              <w:rPr>
                <w:rFonts w:cs="Arial"/>
                <w:color w:val="000000"/>
                <w:sz w:val="18"/>
                <w:szCs w:val="18"/>
              </w:rPr>
            </w:pPr>
            <w:r w:rsidRPr="00161BBC">
              <w:rPr>
                <w:rFonts w:cs="Arial"/>
                <w:color w:val="000000"/>
                <w:sz w:val="18"/>
                <w:szCs w:val="18"/>
              </w:rPr>
              <w:t xml:space="preserve">Investments in joint ventures </w:t>
            </w:r>
          </w:p>
        </w:tc>
        <w:tc>
          <w:tcPr>
            <w:tcW w:w="864" w:type="dxa"/>
          </w:tcPr>
          <w:p w14:paraId="3B45474A" w14:textId="77777777" w:rsidR="006E6B95" w:rsidRPr="00161BBC" w:rsidRDefault="006E6B95" w:rsidP="006E6B95">
            <w:pPr>
              <w:tabs>
                <w:tab w:val="left" w:pos="6840"/>
              </w:tabs>
              <w:spacing w:line="240" w:lineRule="auto"/>
              <w:ind w:right="-72"/>
              <w:jc w:val="center"/>
              <w:rPr>
                <w:rFonts w:cs="Arial"/>
                <w:color w:val="000000"/>
                <w:sz w:val="18"/>
                <w:szCs w:val="18"/>
              </w:rPr>
            </w:pPr>
          </w:p>
        </w:tc>
        <w:tc>
          <w:tcPr>
            <w:tcW w:w="1368" w:type="dxa"/>
          </w:tcPr>
          <w:p w14:paraId="6BCCA6D1" w14:textId="69DFAA2C" w:rsidR="006E6B95" w:rsidRPr="00161BBC" w:rsidRDefault="00851764" w:rsidP="006E6B95">
            <w:pPr>
              <w:tabs>
                <w:tab w:val="left" w:pos="6840"/>
              </w:tabs>
              <w:spacing w:line="240" w:lineRule="auto"/>
              <w:ind w:right="-72"/>
              <w:jc w:val="right"/>
              <w:rPr>
                <w:rFonts w:cs="Arial"/>
                <w:color w:val="000000"/>
                <w:sz w:val="18"/>
                <w:szCs w:val="18"/>
                <w:cs/>
              </w:rPr>
            </w:pPr>
            <w:r w:rsidRPr="00161BBC">
              <w:rPr>
                <w:rFonts w:cs="Arial"/>
                <w:color w:val="000000"/>
                <w:sz w:val="18"/>
                <w:szCs w:val="18"/>
              </w:rPr>
              <w:t>8</w:t>
            </w:r>
            <w:r w:rsidR="00C25C8A">
              <w:rPr>
                <w:rFonts w:cs="Arial"/>
                <w:color w:val="000000"/>
                <w:sz w:val="18"/>
                <w:szCs w:val="18"/>
              </w:rPr>
              <w:t>8</w:t>
            </w:r>
            <w:r w:rsidRPr="00161BBC">
              <w:rPr>
                <w:rFonts w:cs="Arial"/>
                <w:color w:val="000000"/>
                <w:sz w:val="18"/>
                <w:szCs w:val="18"/>
              </w:rPr>
              <w:t>,</w:t>
            </w:r>
            <w:r w:rsidR="002813C5" w:rsidRPr="00161BBC">
              <w:rPr>
                <w:rFonts w:cs="Arial"/>
                <w:color w:val="000000"/>
                <w:sz w:val="18"/>
                <w:szCs w:val="18"/>
              </w:rPr>
              <w:t>149</w:t>
            </w:r>
          </w:p>
        </w:tc>
        <w:tc>
          <w:tcPr>
            <w:tcW w:w="1368" w:type="dxa"/>
          </w:tcPr>
          <w:p w14:paraId="25287DF6" w14:textId="29C3A49F" w:rsidR="006E6B95" w:rsidRPr="00161BBC" w:rsidRDefault="006E6B95" w:rsidP="006E6B95">
            <w:pPr>
              <w:tabs>
                <w:tab w:val="left" w:pos="6840"/>
              </w:tabs>
              <w:spacing w:line="240" w:lineRule="auto"/>
              <w:ind w:right="-72"/>
              <w:jc w:val="right"/>
              <w:rPr>
                <w:rFonts w:cs="Arial"/>
                <w:color w:val="000000"/>
                <w:sz w:val="18"/>
                <w:szCs w:val="18"/>
                <w:cs/>
              </w:rPr>
            </w:pPr>
            <w:r w:rsidRPr="00161BBC">
              <w:rPr>
                <w:rFonts w:cs="Arial"/>
                <w:color w:val="000000"/>
                <w:sz w:val="18"/>
                <w:szCs w:val="18"/>
              </w:rPr>
              <w:t>88,077</w:t>
            </w:r>
          </w:p>
        </w:tc>
        <w:tc>
          <w:tcPr>
            <w:tcW w:w="1368" w:type="dxa"/>
          </w:tcPr>
          <w:p w14:paraId="1D751EB6" w14:textId="6A1EAC07" w:rsidR="006E6B95" w:rsidRPr="00161BBC" w:rsidRDefault="007D359E" w:rsidP="006E6B95">
            <w:pPr>
              <w:tabs>
                <w:tab w:val="left" w:pos="6840"/>
              </w:tabs>
              <w:spacing w:line="240" w:lineRule="auto"/>
              <w:ind w:right="-72"/>
              <w:jc w:val="right"/>
              <w:rPr>
                <w:rFonts w:cs="Arial"/>
                <w:color w:val="000000"/>
                <w:sz w:val="18"/>
                <w:szCs w:val="18"/>
                <w:cs/>
              </w:rPr>
            </w:pPr>
            <w:r w:rsidRPr="00161BBC">
              <w:rPr>
                <w:rFonts w:cs="Arial"/>
                <w:color w:val="000000"/>
                <w:sz w:val="18"/>
                <w:szCs w:val="18"/>
              </w:rPr>
              <w:t>30,875</w:t>
            </w:r>
          </w:p>
        </w:tc>
        <w:tc>
          <w:tcPr>
            <w:tcW w:w="1368" w:type="dxa"/>
          </w:tcPr>
          <w:p w14:paraId="3127E583" w14:textId="26F22B5F" w:rsidR="006E6B95" w:rsidRPr="00161BBC" w:rsidRDefault="006E6B95" w:rsidP="006E6B95">
            <w:pPr>
              <w:tabs>
                <w:tab w:val="left" w:pos="6840"/>
              </w:tabs>
              <w:spacing w:line="240" w:lineRule="auto"/>
              <w:ind w:right="-72"/>
              <w:jc w:val="right"/>
              <w:rPr>
                <w:rFonts w:cs="Arial"/>
                <w:color w:val="000000"/>
                <w:sz w:val="18"/>
                <w:szCs w:val="18"/>
                <w:cs/>
              </w:rPr>
            </w:pPr>
            <w:r w:rsidRPr="00161BBC">
              <w:rPr>
                <w:rFonts w:cs="Arial"/>
                <w:color w:val="000000"/>
                <w:sz w:val="18"/>
                <w:szCs w:val="18"/>
              </w:rPr>
              <w:t>30,955</w:t>
            </w:r>
          </w:p>
        </w:tc>
      </w:tr>
      <w:tr w:rsidR="006E6B95" w:rsidRPr="00161BBC" w14:paraId="25498D0C" w14:textId="77777777" w:rsidTr="00EB2402">
        <w:tc>
          <w:tcPr>
            <w:tcW w:w="3125" w:type="dxa"/>
          </w:tcPr>
          <w:p w14:paraId="30590095" w14:textId="1758741E" w:rsidR="006E6B95" w:rsidRPr="00161BBC" w:rsidRDefault="006E6B95" w:rsidP="006E6B95">
            <w:pPr>
              <w:spacing w:line="240" w:lineRule="auto"/>
              <w:ind w:left="-101" w:right="-72"/>
              <w:rPr>
                <w:rFonts w:cs="Arial"/>
                <w:color w:val="000000"/>
                <w:sz w:val="18"/>
                <w:szCs w:val="18"/>
              </w:rPr>
            </w:pPr>
            <w:r w:rsidRPr="00161BBC">
              <w:rPr>
                <w:rFonts w:cs="Arial"/>
                <w:color w:val="000000"/>
                <w:sz w:val="18"/>
                <w:szCs w:val="18"/>
                <w:u w:val="single"/>
              </w:rPr>
              <w:t>Less</w:t>
            </w:r>
            <w:r w:rsidRPr="00161BBC">
              <w:rPr>
                <w:rFonts w:cs="Arial"/>
                <w:color w:val="000000"/>
                <w:sz w:val="18"/>
                <w:szCs w:val="18"/>
                <w:lang w:val="en-US"/>
              </w:rPr>
              <w:t xml:space="preserve">  </w:t>
            </w:r>
            <w:r w:rsidRPr="00161BBC">
              <w:rPr>
                <w:rFonts w:cs="Arial"/>
                <w:color w:val="000000"/>
                <w:sz w:val="18"/>
                <w:szCs w:val="18"/>
              </w:rPr>
              <w:t>Allowance for impairment</w:t>
            </w:r>
          </w:p>
        </w:tc>
        <w:tc>
          <w:tcPr>
            <w:tcW w:w="864" w:type="dxa"/>
          </w:tcPr>
          <w:p w14:paraId="61781996" w14:textId="77777777" w:rsidR="006E6B95" w:rsidRPr="00161BBC" w:rsidRDefault="006E6B95" w:rsidP="006E6B95">
            <w:pPr>
              <w:tabs>
                <w:tab w:val="left" w:pos="6840"/>
              </w:tabs>
              <w:spacing w:line="240" w:lineRule="auto"/>
              <w:ind w:right="-72"/>
              <w:jc w:val="center"/>
              <w:rPr>
                <w:rFonts w:cs="Arial"/>
                <w:color w:val="000000"/>
                <w:sz w:val="18"/>
                <w:szCs w:val="18"/>
              </w:rPr>
            </w:pPr>
          </w:p>
        </w:tc>
        <w:tc>
          <w:tcPr>
            <w:tcW w:w="1368" w:type="dxa"/>
            <w:tcBorders>
              <w:bottom w:val="single" w:sz="4" w:space="0" w:color="auto"/>
            </w:tcBorders>
          </w:tcPr>
          <w:p w14:paraId="577A77F1" w14:textId="50A4C47D" w:rsidR="006E6B95" w:rsidRPr="00161BBC" w:rsidRDefault="002031F2"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(1,425)</w:t>
            </w:r>
          </w:p>
        </w:tc>
        <w:tc>
          <w:tcPr>
            <w:tcW w:w="1368" w:type="dxa"/>
            <w:tcBorders>
              <w:bottom w:val="single" w:sz="4" w:space="0" w:color="auto"/>
            </w:tcBorders>
          </w:tcPr>
          <w:p w14:paraId="10583A56" w14:textId="66F3EEF1"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(1,425)</w:t>
            </w:r>
          </w:p>
        </w:tc>
        <w:tc>
          <w:tcPr>
            <w:tcW w:w="1368" w:type="dxa"/>
            <w:tcBorders>
              <w:bottom w:val="single" w:sz="4" w:space="0" w:color="auto"/>
            </w:tcBorders>
          </w:tcPr>
          <w:p w14:paraId="23C2AA4B" w14:textId="5003DEC3" w:rsidR="006E6B95" w:rsidRPr="00161BBC" w:rsidRDefault="008A2CB9"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(6,169)</w:t>
            </w:r>
          </w:p>
        </w:tc>
        <w:tc>
          <w:tcPr>
            <w:tcW w:w="1368" w:type="dxa"/>
            <w:tcBorders>
              <w:bottom w:val="single" w:sz="4" w:space="0" w:color="auto"/>
            </w:tcBorders>
          </w:tcPr>
          <w:p w14:paraId="7E0BC9CC" w14:textId="67526654"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(6,169)</w:t>
            </w:r>
          </w:p>
        </w:tc>
      </w:tr>
      <w:tr w:rsidR="006E6B95" w:rsidRPr="00161BBC" w14:paraId="61713CCF" w14:textId="77777777" w:rsidTr="00EB2402">
        <w:tc>
          <w:tcPr>
            <w:tcW w:w="3125" w:type="dxa"/>
          </w:tcPr>
          <w:p w14:paraId="11B4DB9B" w14:textId="77777777" w:rsidR="006E6B95" w:rsidRPr="00161BBC" w:rsidRDefault="006E6B95" w:rsidP="006E6B95">
            <w:pPr>
              <w:spacing w:line="240" w:lineRule="auto"/>
              <w:ind w:left="-101" w:right="-72"/>
              <w:rPr>
                <w:rFonts w:cs="Arial"/>
                <w:color w:val="000000"/>
                <w:sz w:val="18"/>
                <w:szCs w:val="18"/>
              </w:rPr>
            </w:pPr>
          </w:p>
        </w:tc>
        <w:tc>
          <w:tcPr>
            <w:tcW w:w="864" w:type="dxa"/>
          </w:tcPr>
          <w:p w14:paraId="62597F68" w14:textId="77777777" w:rsidR="006E6B95" w:rsidRPr="00161BBC" w:rsidRDefault="006E6B95" w:rsidP="006E6B95">
            <w:pPr>
              <w:tabs>
                <w:tab w:val="left" w:pos="6840"/>
              </w:tabs>
              <w:spacing w:line="240" w:lineRule="auto"/>
              <w:ind w:right="-72"/>
              <w:jc w:val="center"/>
              <w:rPr>
                <w:rFonts w:cs="Arial"/>
                <w:color w:val="000000"/>
                <w:sz w:val="18"/>
                <w:szCs w:val="18"/>
              </w:rPr>
            </w:pPr>
          </w:p>
        </w:tc>
        <w:tc>
          <w:tcPr>
            <w:tcW w:w="1368" w:type="dxa"/>
            <w:tcBorders>
              <w:top w:val="single" w:sz="4" w:space="0" w:color="auto"/>
            </w:tcBorders>
          </w:tcPr>
          <w:p w14:paraId="1E79982B" w14:textId="3C983E21"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Borders>
              <w:top w:val="single" w:sz="4" w:space="0" w:color="auto"/>
            </w:tcBorders>
          </w:tcPr>
          <w:p w14:paraId="39CF65DD" w14:textId="77777777"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Borders>
              <w:top w:val="single" w:sz="4" w:space="0" w:color="auto"/>
            </w:tcBorders>
          </w:tcPr>
          <w:p w14:paraId="6483AA9F" w14:textId="20062F39" w:rsidR="006E6B95" w:rsidRPr="00161BBC" w:rsidRDefault="006E6B95" w:rsidP="006E6B95">
            <w:pPr>
              <w:tabs>
                <w:tab w:val="left" w:pos="6840"/>
              </w:tabs>
              <w:spacing w:line="240" w:lineRule="auto"/>
              <w:ind w:right="-72"/>
              <w:jc w:val="right"/>
              <w:rPr>
                <w:rFonts w:cs="Arial"/>
                <w:color w:val="000000"/>
                <w:sz w:val="18"/>
                <w:szCs w:val="18"/>
                <w:cs/>
              </w:rPr>
            </w:pPr>
          </w:p>
        </w:tc>
        <w:tc>
          <w:tcPr>
            <w:tcW w:w="1368" w:type="dxa"/>
            <w:tcBorders>
              <w:top w:val="single" w:sz="4" w:space="0" w:color="auto"/>
            </w:tcBorders>
          </w:tcPr>
          <w:p w14:paraId="2A357FB6" w14:textId="77777777" w:rsidR="006E6B95" w:rsidRPr="00161BBC" w:rsidRDefault="006E6B95" w:rsidP="006E6B95">
            <w:pPr>
              <w:tabs>
                <w:tab w:val="left" w:pos="6840"/>
              </w:tabs>
              <w:spacing w:line="240" w:lineRule="auto"/>
              <w:ind w:right="-72"/>
              <w:jc w:val="right"/>
              <w:rPr>
                <w:rFonts w:cs="Arial"/>
                <w:color w:val="000000"/>
                <w:sz w:val="18"/>
                <w:szCs w:val="18"/>
                <w:cs/>
              </w:rPr>
            </w:pPr>
          </w:p>
        </w:tc>
      </w:tr>
      <w:tr w:rsidR="006E6B95" w:rsidRPr="00161BBC" w14:paraId="785EE2CE" w14:textId="77777777" w:rsidTr="00EB2402">
        <w:tc>
          <w:tcPr>
            <w:tcW w:w="3125" w:type="dxa"/>
          </w:tcPr>
          <w:p w14:paraId="5036CD48" w14:textId="77777777" w:rsidR="006E6B95" w:rsidRPr="00161BBC" w:rsidRDefault="006E6B95" w:rsidP="006E6B95">
            <w:pPr>
              <w:spacing w:line="240" w:lineRule="auto"/>
              <w:ind w:left="-101" w:right="-72"/>
              <w:rPr>
                <w:rFonts w:cs="Arial"/>
                <w:color w:val="000000"/>
                <w:sz w:val="18"/>
                <w:szCs w:val="18"/>
              </w:rPr>
            </w:pPr>
            <w:r w:rsidRPr="00161BBC">
              <w:rPr>
                <w:rFonts w:cs="Arial"/>
                <w:color w:val="000000"/>
                <w:sz w:val="18"/>
                <w:szCs w:val="18"/>
              </w:rPr>
              <w:t xml:space="preserve">Investments in joint ventures, net </w:t>
            </w:r>
          </w:p>
        </w:tc>
        <w:tc>
          <w:tcPr>
            <w:tcW w:w="864" w:type="dxa"/>
          </w:tcPr>
          <w:p w14:paraId="616E1533" w14:textId="3974DE85" w:rsidR="006E6B95" w:rsidRPr="00161BBC" w:rsidRDefault="006E6B95" w:rsidP="006E6B95">
            <w:pPr>
              <w:tabs>
                <w:tab w:val="left" w:pos="6840"/>
              </w:tabs>
              <w:spacing w:line="240" w:lineRule="auto"/>
              <w:ind w:right="-72"/>
              <w:jc w:val="center"/>
              <w:rPr>
                <w:rFonts w:cs="Arial"/>
                <w:color w:val="000000"/>
                <w:sz w:val="18"/>
                <w:szCs w:val="18"/>
              </w:rPr>
            </w:pPr>
            <w:r w:rsidRPr="00161BBC">
              <w:rPr>
                <w:rFonts w:cs="Arial"/>
                <w:color w:val="000000"/>
                <w:sz w:val="18"/>
                <w:szCs w:val="18"/>
              </w:rPr>
              <w:t>12.4</w:t>
            </w:r>
          </w:p>
        </w:tc>
        <w:tc>
          <w:tcPr>
            <w:tcW w:w="1368" w:type="dxa"/>
            <w:tcBorders>
              <w:bottom w:val="single" w:sz="4" w:space="0" w:color="auto"/>
            </w:tcBorders>
          </w:tcPr>
          <w:p w14:paraId="573041C2" w14:textId="0325C168" w:rsidR="006E6B95" w:rsidRPr="00161BBC" w:rsidRDefault="00B605DB"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86,</w:t>
            </w:r>
            <w:r w:rsidR="002813C5" w:rsidRPr="00161BBC">
              <w:rPr>
                <w:rFonts w:cs="Arial"/>
                <w:color w:val="000000"/>
                <w:sz w:val="18"/>
                <w:szCs w:val="18"/>
              </w:rPr>
              <w:t>724</w:t>
            </w:r>
          </w:p>
        </w:tc>
        <w:tc>
          <w:tcPr>
            <w:tcW w:w="1368" w:type="dxa"/>
            <w:tcBorders>
              <w:bottom w:val="single" w:sz="4" w:space="0" w:color="auto"/>
            </w:tcBorders>
          </w:tcPr>
          <w:p w14:paraId="71578F75" w14:textId="7DE338FD"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86,652</w:t>
            </w:r>
          </w:p>
        </w:tc>
        <w:tc>
          <w:tcPr>
            <w:tcW w:w="1368" w:type="dxa"/>
            <w:tcBorders>
              <w:bottom w:val="single" w:sz="4" w:space="0" w:color="auto"/>
            </w:tcBorders>
          </w:tcPr>
          <w:p w14:paraId="47276F7E" w14:textId="16FEF816" w:rsidR="006E6B95" w:rsidRPr="00161BBC" w:rsidRDefault="002B2CB7" w:rsidP="006E6B95">
            <w:pPr>
              <w:tabs>
                <w:tab w:val="left" w:pos="6840"/>
              </w:tabs>
              <w:spacing w:line="240" w:lineRule="auto"/>
              <w:ind w:right="-72"/>
              <w:jc w:val="right"/>
              <w:rPr>
                <w:rFonts w:cs="Arial"/>
                <w:color w:val="000000"/>
                <w:sz w:val="18"/>
                <w:szCs w:val="18"/>
                <w:cs/>
              </w:rPr>
            </w:pPr>
            <w:r w:rsidRPr="00161BBC">
              <w:rPr>
                <w:rFonts w:cs="Arial"/>
                <w:color w:val="000000"/>
                <w:sz w:val="18"/>
                <w:szCs w:val="18"/>
              </w:rPr>
              <w:t>24,706</w:t>
            </w:r>
          </w:p>
        </w:tc>
        <w:tc>
          <w:tcPr>
            <w:tcW w:w="1368" w:type="dxa"/>
            <w:tcBorders>
              <w:bottom w:val="single" w:sz="4" w:space="0" w:color="auto"/>
            </w:tcBorders>
          </w:tcPr>
          <w:p w14:paraId="4EED1581" w14:textId="6895A087" w:rsidR="006E6B95" w:rsidRPr="00161BBC" w:rsidRDefault="006E6B95" w:rsidP="006E6B95">
            <w:pPr>
              <w:tabs>
                <w:tab w:val="left" w:pos="6840"/>
              </w:tabs>
              <w:spacing w:line="240" w:lineRule="auto"/>
              <w:ind w:right="-72"/>
              <w:jc w:val="right"/>
              <w:rPr>
                <w:rFonts w:cs="Arial"/>
                <w:color w:val="000000"/>
                <w:sz w:val="18"/>
                <w:szCs w:val="18"/>
                <w:cs/>
              </w:rPr>
            </w:pPr>
            <w:r w:rsidRPr="00161BBC">
              <w:rPr>
                <w:rFonts w:cs="Arial"/>
                <w:color w:val="000000"/>
                <w:sz w:val="18"/>
                <w:szCs w:val="18"/>
              </w:rPr>
              <w:t>24,786</w:t>
            </w:r>
          </w:p>
        </w:tc>
      </w:tr>
      <w:tr w:rsidR="006E6B95" w:rsidRPr="00161BBC" w14:paraId="3D741CD7" w14:textId="77777777" w:rsidTr="00EB2402">
        <w:tc>
          <w:tcPr>
            <w:tcW w:w="3125" w:type="dxa"/>
          </w:tcPr>
          <w:p w14:paraId="6B2FFD15" w14:textId="77777777" w:rsidR="006E6B95" w:rsidRPr="00161BBC" w:rsidRDefault="006E6B95" w:rsidP="006E6B95">
            <w:pPr>
              <w:spacing w:line="240" w:lineRule="auto"/>
              <w:ind w:left="-101" w:right="-72"/>
              <w:rPr>
                <w:rFonts w:cs="Arial"/>
                <w:color w:val="000000"/>
                <w:sz w:val="18"/>
                <w:szCs w:val="18"/>
              </w:rPr>
            </w:pPr>
          </w:p>
        </w:tc>
        <w:tc>
          <w:tcPr>
            <w:tcW w:w="864" w:type="dxa"/>
          </w:tcPr>
          <w:p w14:paraId="2B0CFF66" w14:textId="77777777" w:rsidR="006E6B95" w:rsidRPr="00161BBC" w:rsidRDefault="006E6B95" w:rsidP="006E6B95">
            <w:pPr>
              <w:tabs>
                <w:tab w:val="left" w:pos="6840"/>
              </w:tabs>
              <w:spacing w:line="240" w:lineRule="auto"/>
              <w:ind w:right="-72"/>
              <w:jc w:val="center"/>
              <w:rPr>
                <w:rFonts w:cs="Arial"/>
                <w:color w:val="000000"/>
                <w:sz w:val="18"/>
                <w:szCs w:val="18"/>
              </w:rPr>
            </w:pPr>
          </w:p>
        </w:tc>
        <w:tc>
          <w:tcPr>
            <w:tcW w:w="1368" w:type="dxa"/>
            <w:tcBorders>
              <w:top w:val="single" w:sz="4" w:space="0" w:color="auto"/>
            </w:tcBorders>
          </w:tcPr>
          <w:p w14:paraId="2CAEADC5" w14:textId="77777777"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Borders>
              <w:top w:val="single" w:sz="4" w:space="0" w:color="auto"/>
            </w:tcBorders>
          </w:tcPr>
          <w:p w14:paraId="444D1D82" w14:textId="77777777"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Borders>
              <w:top w:val="single" w:sz="4" w:space="0" w:color="auto"/>
            </w:tcBorders>
          </w:tcPr>
          <w:p w14:paraId="5D71CDE1" w14:textId="77777777"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Borders>
              <w:top w:val="single" w:sz="4" w:space="0" w:color="auto"/>
            </w:tcBorders>
          </w:tcPr>
          <w:p w14:paraId="71F41FC7" w14:textId="77777777" w:rsidR="006E6B95" w:rsidRPr="00161BBC" w:rsidRDefault="006E6B95" w:rsidP="006E6B95">
            <w:pPr>
              <w:tabs>
                <w:tab w:val="left" w:pos="6840"/>
              </w:tabs>
              <w:spacing w:line="240" w:lineRule="auto"/>
              <w:ind w:right="-72"/>
              <w:jc w:val="right"/>
              <w:rPr>
                <w:rFonts w:cs="Arial"/>
                <w:color w:val="000000"/>
                <w:sz w:val="18"/>
                <w:szCs w:val="18"/>
              </w:rPr>
            </w:pPr>
          </w:p>
        </w:tc>
      </w:tr>
      <w:tr w:rsidR="006E6B95" w:rsidRPr="00161BBC" w14:paraId="04AD1472" w14:textId="77777777" w:rsidTr="00EB2402">
        <w:tc>
          <w:tcPr>
            <w:tcW w:w="3125" w:type="dxa"/>
          </w:tcPr>
          <w:p w14:paraId="2A832E36" w14:textId="77777777" w:rsidR="006E6B95" w:rsidRPr="00161BBC" w:rsidRDefault="006E6B95" w:rsidP="006E6B95">
            <w:pPr>
              <w:spacing w:line="240" w:lineRule="auto"/>
              <w:ind w:left="-101" w:right="-72"/>
              <w:rPr>
                <w:rFonts w:cs="Arial"/>
                <w:color w:val="000000"/>
                <w:sz w:val="18"/>
                <w:szCs w:val="18"/>
              </w:rPr>
            </w:pPr>
            <w:r w:rsidRPr="00161BBC">
              <w:rPr>
                <w:rFonts w:cs="Arial"/>
                <w:color w:val="000000"/>
                <w:sz w:val="18"/>
                <w:szCs w:val="18"/>
              </w:rPr>
              <w:t>Total investments in subsidiaries,</w:t>
            </w:r>
          </w:p>
        </w:tc>
        <w:tc>
          <w:tcPr>
            <w:tcW w:w="864" w:type="dxa"/>
          </w:tcPr>
          <w:p w14:paraId="059099C0" w14:textId="77777777" w:rsidR="006E6B95" w:rsidRPr="00161BBC" w:rsidRDefault="006E6B95" w:rsidP="006E6B95">
            <w:pPr>
              <w:tabs>
                <w:tab w:val="left" w:pos="6840"/>
              </w:tabs>
              <w:spacing w:line="240" w:lineRule="auto"/>
              <w:ind w:right="-72"/>
              <w:jc w:val="center"/>
              <w:rPr>
                <w:rFonts w:cs="Arial"/>
                <w:color w:val="000000"/>
                <w:sz w:val="18"/>
                <w:szCs w:val="18"/>
              </w:rPr>
            </w:pPr>
          </w:p>
        </w:tc>
        <w:tc>
          <w:tcPr>
            <w:tcW w:w="1368" w:type="dxa"/>
          </w:tcPr>
          <w:p w14:paraId="1766FCD8" w14:textId="38D5A85D"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Pr>
          <w:p w14:paraId="64FEB6BE" w14:textId="77777777"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Pr>
          <w:p w14:paraId="1AB593C8" w14:textId="595B3C3B" w:rsidR="006E6B95" w:rsidRPr="00161BBC" w:rsidRDefault="006E6B95" w:rsidP="006E6B95">
            <w:pPr>
              <w:tabs>
                <w:tab w:val="left" w:pos="6840"/>
              </w:tabs>
              <w:spacing w:line="240" w:lineRule="auto"/>
              <w:ind w:right="-72"/>
              <w:jc w:val="right"/>
              <w:rPr>
                <w:rFonts w:cs="Arial"/>
                <w:color w:val="000000"/>
                <w:sz w:val="18"/>
                <w:szCs w:val="18"/>
              </w:rPr>
            </w:pPr>
          </w:p>
        </w:tc>
        <w:tc>
          <w:tcPr>
            <w:tcW w:w="1368" w:type="dxa"/>
          </w:tcPr>
          <w:p w14:paraId="42F323B1" w14:textId="77777777" w:rsidR="006E6B95" w:rsidRPr="00161BBC" w:rsidRDefault="006E6B95" w:rsidP="006E6B95">
            <w:pPr>
              <w:tabs>
                <w:tab w:val="left" w:pos="6840"/>
              </w:tabs>
              <w:spacing w:line="240" w:lineRule="auto"/>
              <w:ind w:right="-72"/>
              <w:jc w:val="right"/>
              <w:rPr>
                <w:rFonts w:cs="Arial"/>
                <w:color w:val="000000"/>
                <w:sz w:val="18"/>
                <w:szCs w:val="18"/>
              </w:rPr>
            </w:pPr>
          </w:p>
        </w:tc>
      </w:tr>
      <w:tr w:rsidR="006E6B95" w:rsidRPr="00161BBC" w14:paraId="74B69570" w14:textId="77777777" w:rsidTr="00EB2402">
        <w:tc>
          <w:tcPr>
            <w:tcW w:w="3125" w:type="dxa"/>
          </w:tcPr>
          <w:p w14:paraId="7EF61667" w14:textId="77777777" w:rsidR="006E6B95" w:rsidRPr="00161BBC" w:rsidRDefault="006E6B95" w:rsidP="006E6B95">
            <w:pPr>
              <w:spacing w:line="240" w:lineRule="auto"/>
              <w:ind w:left="-101" w:right="-72"/>
              <w:rPr>
                <w:rFonts w:cs="Arial"/>
                <w:color w:val="000000"/>
                <w:sz w:val="18"/>
                <w:szCs w:val="18"/>
              </w:rPr>
            </w:pPr>
            <w:r w:rsidRPr="00161BBC">
              <w:rPr>
                <w:rFonts w:cs="Arial"/>
                <w:color w:val="000000"/>
                <w:sz w:val="18"/>
                <w:szCs w:val="18"/>
              </w:rPr>
              <w:t xml:space="preserve">   associates and joint ventures, net</w:t>
            </w:r>
          </w:p>
        </w:tc>
        <w:tc>
          <w:tcPr>
            <w:tcW w:w="864" w:type="dxa"/>
          </w:tcPr>
          <w:p w14:paraId="41C66813" w14:textId="77777777" w:rsidR="006E6B95" w:rsidRPr="00161BBC" w:rsidRDefault="006E6B95" w:rsidP="006E6B95">
            <w:pPr>
              <w:tabs>
                <w:tab w:val="left" w:pos="6840"/>
              </w:tabs>
              <w:spacing w:line="240" w:lineRule="auto"/>
              <w:ind w:right="-72"/>
              <w:jc w:val="center"/>
              <w:rPr>
                <w:rFonts w:cs="Arial"/>
                <w:color w:val="000000"/>
                <w:sz w:val="18"/>
                <w:szCs w:val="18"/>
              </w:rPr>
            </w:pPr>
          </w:p>
        </w:tc>
        <w:tc>
          <w:tcPr>
            <w:tcW w:w="1368" w:type="dxa"/>
            <w:tcBorders>
              <w:bottom w:val="single" w:sz="4" w:space="0" w:color="auto"/>
            </w:tcBorders>
          </w:tcPr>
          <w:p w14:paraId="73938813" w14:textId="6D6B5CF0" w:rsidR="006E6B95" w:rsidRPr="00161BBC" w:rsidRDefault="005769BF" w:rsidP="006E6B95">
            <w:pPr>
              <w:tabs>
                <w:tab w:val="left" w:pos="6840"/>
              </w:tabs>
              <w:spacing w:line="240" w:lineRule="auto"/>
              <w:ind w:right="-72"/>
              <w:jc w:val="right"/>
              <w:rPr>
                <w:rFonts w:cs="Arial"/>
                <w:color w:val="000000"/>
                <w:sz w:val="18"/>
                <w:szCs w:val="18"/>
                <w:cs/>
              </w:rPr>
            </w:pPr>
            <w:r w:rsidRPr="00161BBC">
              <w:rPr>
                <w:rFonts w:cs="Arial"/>
                <w:color w:val="000000"/>
                <w:sz w:val="18"/>
                <w:szCs w:val="18"/>
              </w:rPr>
              <w:t>10</w:t>
            </w:r>
            <w:r w:rsidR="00C25C8A">
              <w:rPr>
                <w:rFonts w:cs="Arial"/>
                <w:color w:val="000000"/>
                <w:sz w:val="18"/>
                <w:szCs w:val="18"/>
              </w:rPr>
              <w:t>5</w:t>
            </w:r>
            <w:r w:rsidRPr="00161BBC">
              <w:rPr>
                <w:rFonts w:cs="Arial"/>
                <w:color w:val="000000"/>
                <w:sz w:val="18"/>
                <w:szCs w:val="18"/>
              </w:rPr>
              <w:t>,</w:t>
            </w:r>
            <w:r w:rsidR="00C3775C" w:rsidRPr="00161BBC">
              <w:rPr>
                <w:rFonts w:cs="Arial"/>
                <w:color w:val="000000"/>
                <w:sz w:val="18"/>
                <w:szCs w:val="18"/>
              </w:rPr>
              <w:t>249</w:t>
            </w:r>
          </w:p>
        </w:tc>
        <w:tc>
          <w:tcPr>
            <w:tcW w:w="1368" w:type="dxa"/>
            <w:tcBorders>
              <w:bottom w:val="single" w:sz="4" w:space="0" w:color="auto"/>
            </w:tcBorders>
          </w:tcPr>
          <w:p w14:paraId="7DD845AC" w14:textId="4CA9F02F"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103,296</w:t>
            </w:r>
          </w:p>
        </w:tc>
        <w:tc>
          <w:tcPr>
            <w:tcW w:w="1368" w:type="dxa"/>
            <w:tcBorders>
              <w:bottom w:val="single" w:sz="4" w:space="0" w:color="auto"/>
            </w:tcBorders>
          </w:tcPr>
          <w:p w14:paraId="6CF5D297" w14:textId="42742754" w:rsidR="006E6B95" w:rsidRPr="00161BBC" w:rsidRDefault="0063425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74,744</w:t>
            </w:r>
          </w:p>
        </w:tc>
        <w:tc>
          <w:tcPr>
            <w:tcW w:w="1368" w:type="dxa"/>
            <w:tcBorders>
              <w:bottom w:val="single" w:sz="4" w:space="0" w:color="auto"/>
            </w:tcBorders>
          </w:tcPr>
          <w:p w14:paraId="2D9CD57B" w14:textId="56B991C2" w:rsidR="006E6B95" w:rsidRPr="00161BBC" w:rsidRDefault="006E6B95" w:rsidP="006E6B95">
            <w:pPr>
              <w:tabs>
                <w:tab w:val="left" w:pos="6840"/>
              </w:tabs>
              <w:spacing w:line="240" w:lineRule="auto"/>
              <w:ind w:right="-72"/>
              <w:jc w:val="right"/>
              <w:rPr>
                <w:rFonts w:cs="Arial"/>
                <w:color w:val="000000"/>
                <w:sz w:val="18"/>
                <w:szCs w:val="18"/>
              </w:rPr>
            </w:pPr>
            <w:r w:rsidRPr="00161BBC">
              <w:rPr>
                <w:rFonts w:cs="Arial"/>
                <w:color w:val="000000"/>
                <w:sz w:val="18"/>
                <w:szCs w:val="18"/>
              </w:rPr>
              <w:t>74,824</w:t>
            </w:r>
          </w:p>
        </w:tc>
      </w:tr>
    </w:tbl>
    <w:p w14:paraId="1ECC942F" w14:textId="5243270A" w:rsidR="00936BE7" w:rsidRPr="00161BBC" w:rsidRDefault="00936BE7" w:rsidP="000803A2">
      <w:pPr>
        <w:spacing w:line="240" w:lineRule="auto"/>
        <w:jc w:val="both"/>
        <w:rPr>
          <w:rFonts w:cs="Arial"/>
          <w:b/>
          <w:bCs/>
          <w:color w:val="000000"/>
          <w:spacing w:val="-3"/>
          <w:sz w:val="18"/>
          <w:szCs w:val="18"/>
        </w:rPr>
      </w:pPr>
    </w:p>
    <w:p w14:paraId="7BAABA89" w14:textId="4912434C" w:rsidR="00FB539D" w:rsidRPr="00161BBC" w:rsidRDefault="00F37003" w:rsidP="00EB2402">
      <w:pPr>
        <w:spacing w:line="240" w:lineRule="auto"/>
        <w:ind w:left="540" w:hanging="540"/>
        <w:jc w:val="both"/>
        <w:rPr>
          <w:rFonts w:cs="Arial"/>
          <w:b/>
          <w:bCs/>
          <w:color w:val="000000"/>
          <w:spacing w:val="-3"/>
          <w:sz w:val="18"/>
          <w:szCs w:val="18"/>
        </w:rPr>
      </w:pPr>
      <w:r w:rsidRPr="00161BBC">
        <w:rPr>
          <w:rFonts w:cs="Arial"/>
          <w:b/>
          <w:bCs/>
          <w:color w:val="000000"/>
          <w:spacing w:val="-3"/>
          <w:sz w:val="18"/>
          <w:szCs w:val="18"/>
        </w:rPr>
        <w:t>12</w:t>
      </w:r>
      <w:r w:rsidR="00FB539D" w:rsidRPr="00161BBC">
        <w:rPr>
          <w:rFonts w:cs="Arial"/>
          <w:b/>
          <w:bCs/>
          <w:color w:val="000000"/>
          <w:spacing w:val="-3"/>
          <w:sz w:val="18"/>
          <w:szCs w:val="18"/>
        </w:rPr>
        <w:t>.</w:t>
      </w:r>
      <w:r w:rsidRPr="00161BBC">
        <w:rPr>
          <w:rFonts w:cs="Arial"/>
          <w:b/>
          <w:bCs/>
          <w:color w:val="000000"/>
          <w:spacing w:val="-3"/>
          <w:sz w:val="18"/>
          <w:szCs w:val="18"/>
        </w:rPr>
        <w:t>1</w:t>
      </w:r>
      <w:r w:rsidR="00EB2402" w:rsidRPr="00161BBC">
        <w:rPr>
          <w:rFonts w:cs="Arial"/>
          <w:b/>
          <w:bCs/>
          <w:color w:val="000000"/>
          <w:spacing w:val="-3"/>
          <w:sz w:val="18"/>
          <w:szCs w:val="18"/>
        </w:rPr>
        <w:tab/>
      </w:r>
      <w:r w:rsidR="00FB539D" w:rsidRPr="00161BBC">
        <w:rPr>
          <w:rFonts w:cs="Arial"/>
          <w:b/>
          <w:bCs/>
          <w:color w:val="000000"/>
          <w:spacing w:val="-6"/>
          <w:sz w:val="18"/>
          <w:szCs w:val="18"/>
        </w:rPr>
        <w:t>The movements of the investments in subsidiaries, associates and joint ventures can be analysed as follows:</w:t>
      </w:r>
    </w:p>
    <w:p w14:paraId="5FC3049E" w14:textId="77777777" w:rsidR="00FB539D" w:rsidRPr="00161BBC" w:rsidRDefault="00FB539D" w:rsidP="000803A2">
      <w:pPr>
        <w:spacing w:line="240" w:lineRule="auto"/>
        <w:ind w:left="540"/>
        <w:jc w:val="both"/>
        <w:rPr>
          <w:rFonts w:cs="Arial"/>
          <w:color w:val="000000"/>
          <w:sz w:val="18"/>
          <w:szCs w:val="18"/>
        </w:rPr>
      </w:pPr>
    </w:p>
    <w:tbl>
      <w:tblPr>
        <w:tblW w:w="9058" w:type="dxa"/>
        <w:tblInd w:w="405" w:type="dxa"/>
        <w:tblLayout w:type="fixed"/>
        <w:tblLook w:val="0000" w:firstRow="0" w:lastRow="0" w:firstColumn="0" w:lastColumn="0" w:noHBand="0" w:noVBand="0"/>
      </w:tblPr>
      <w:tblGrid>
        <w:gridCol w:w="6322"/>
        <w:gridCol w:w="1368"/>
        <w:gridCol w:w="1368"/>
      </w:tblGrid>
      <w:tr w:rsidR="000A17F2" w:rsidRPr="00161BBC" w14:paraId="2D2B230F" w14:textId="77777777" w:rsidTr="00161BBC">
        <w:trPr>
          <w:trHeight w:val="20"/>
        </w:trPr>
        <w:tc>
          <w:tcPr>
            <w:tcW w:w="6322" w:type="dxa"/>
          </w:tcPr>
          <w:p w14:paraId="5794FC23" w14:textId="77777777" w:rsidR="000A17F2" w:rsidRPr="00161BBC" w:rsidRDefault="000A17F2" w:rsidP="00EB2402">
            <w:pPr>
              <w:spacing w:line="240" w:lineRule="auto"/>
              <w:ind w:left="48" w:right="-74"/>
              <w:rPr>
                <w:rFonts w:cs="Arial"/>
                <w:color w:val="000000"/>
                <w:sz w:val="18"/>
                <w:szCs w:val="18"/>
              </w:rPr>
            </w:pPr>
          </w:p>
        </w:tc>
        <w:tc>
          <w:tcPr>
            <w:tcW w:w="1368" w:type="dxa"/>
          </w:tcPr>
          <w:p w14:paraId="6619CF74" w14:textId="77777777" w:rsidR="000A17F2" w:rsidRPr="00161BBC" w:rsidRDefault="000A17F2" w:rsidP="00EA2CEE">
            <w:pPr>
              <w:spacing w:line="240" w:lineRule="auto"/>
              <w:ind w:right="-74"/>
              <w:jc w:val="right"/>
              <w:rPr>
                <w:rFonts w:cs="Arial"/>
                <w:b/>
                <w:bCs/>
                <w:color w:val="000000"/>
                <w:sz w:val="18"/>
                <w:szCs w:val="18"/>
              </w:rPr>
            </w:pPr>
            <w:r w:rsidRPr="00161BBC">
              <w:rPr>
                <w:rFonts w:cs="Arial"/>
                <w:b/>
                <w:bCs/>
                <w:color w:val="000000"/>
                <w:sz w:val="18"/>
                <w:szCs w:val="18"/>
              </w:rPr>
              <w:t>Consolidated</w:t>
            </w:r>
          </w:p>
          <w:p w14:paraId="07388E3B" w14:textId="77777777" w:rsidR="000A17F2" w:rsidRPr="00161BBC" w:rsidRDefault="000A17F2" w:rsidP="00EA2CEE">
            <w:pPr>
              <w:spacing w:line="240" w:lineRule="auto"/>
              <w:ind w:right="-74"/>
              <w:jc w:val="right"/>
              <w:rPr>
                <w:rFonts w:cs="Arial"/>
                <w:b/>
                <w:bCs/>
                <w:color w:val="000000"/>
                <w:sz w:val="18"/>
                <w:szCs w:val="18"/>
              </w:rPr>
            </w:pPr>
            <w:r w:rsidRPr="00161BBC">
              <w:rPr>
                <w:rFonts w:cs="Arial"/>
                <w:b/>
                <w:bCs/>
                <w:color w:val="000000"/>
                <w:sz w:val="18"/>
                <w:szCs w:val="18"/>
              </w:rPr>
              <w:t>financial information</w:t>
            </w:r>
          </w:p>
        </w:tc>
        <w:tc>
          <w:tcPr>
            <w:tcW w:w="1368" w:type="dxa"/>
          </w:tcPr>
          <w:p w14:paraId="1FB50EEE" w14:textId="77777777" w:rsidR="000A17F2" w:rsidRPr="00161BBC" w:rsidRDefault="000A17F2" w:rsidP="00EA2CEE">
            <w:pPr>
              <w:spacing w:line="240" w:lineRule="auto"/>
              <w:ind w:right="-74"/>
              <w:jc w:val="right"/>
              <w:rPr>
                <w:rFonts w:cs="Arial"/>
                <w:b/>
                <w:bCs/>
                <w:color w:val="000000"/>
                <w:sz w:val="18"/>
                <w:szCs w:val="18"/>
              </w:rPr>
            </w:pPr>
            <w:r w:rsidRPr="00161BBC">
              <w:rPr>
                <w:rFonts w:cs="Arial"/>
                <w:b/>
                <w:bCs/>
                <w:color w:val="000000"/>
                <w:sz w:val="18"/>
                <w:szCs w:val="18"/>
              </w:rPr>
              <w:t>Separate</w:t>
            </w:r>
          </w:p>
          <w:p w14:paraId="000A7B5C" w14:textId="77777777" w:rsidR="000A17F2" w:rsidRPr="00161BBC" w:rsidRDefault="000A17F2" w:rsidP="00EA2CEE">
            <w:pPr>
              <w:spacing w:line="240" w:lineRule="auto"/>
              <w:ind w:right="-74"/>
              <w:jc w:val="right"/>
              <w:rPr>
                <w:rFonts w:cs="Arial"/>
                <w:b/>
                <w:bCs/>
                <w:color w:val="000000"/>
                <w:sz w:val="18"/>
                <w:szCs w:val="18"/>
              </w:rPr>
            </w:pPr>
            <w:r w:rsidRPr="00161BBC">
              <w:rPr>
                <w:rFonts w:cs="Arial"/>
                <w:b/>
                <w:bCs/>
                <w:color w:val="000000"/>
                <w:sz w:val="18"/>
                <w:szCs w:val="18"/>
              </w:rPr>
              <w:t>financial information</w:t>
            </w:r>
          </w:p>
        </w:tc>
      </w:tr>
      <w:tr w:rsidR="000A17F2" w:rsidRPr="00161BBC" w14:paraId="064918C6" w14:textId="77777777" w:rsidTr="00161BBC">
        <w:tblPrEx>
          <w:tblLook w:val="00A0" w:firstRow="1" w:lastRow="0" w:firstColumn="1" w:lastColumn="0" w:noHBand="0" w:noVBand="0"/>
        </w:tblPrEx>
        <w:trPr>
          <w:trHeight w:val="20"/>
        </w:trPr>
        <w:tc>
          <w:tcPr>
            <w:tcW w:w="6322" w:type="dxa"/>
          </w:tcPr>
          <w:p w14:paraId="6AECB77C" w14:textId="77777777" w:rsidR="000A17F2" w:rsidRPr="00161BBC" w:rsidRDefault="000A17F2" w:rsidP="00EB2402">
            <w:pPr>
              <w:spacing w:line="240" w:lineRule="auto"/>
              <w:ind w:left="48" w:right="-74"/>
              <w:rPr>
                <w:rFonts w:cs="Arial"/>
                <w:color w:val="000000"/>
                <w:sz w:val="18"/>
                <w:szCs w:val="18"/>
              </w:rPr>
            </w:pPr>
          </w:p>
        </w:tc>
        <w:tc>
          <w:tcPr>
            <w:tcW w:w="1368" w:type="dxa"/>
            <w:tcBorders>
              <w:bottom w:val="single" w:sz="4" w:space="0" w:color="auto"/>
            </w:tcBorders>
          </w:tcPr>
          <w:p w14:paraId="65C0F7B4" w14:textId="77777777" w:rsidR="000A17F2" w:rsidRPr="00161BBC"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b/>
                <w:bCs/>
                <w:color w:val="000000"/>
                <w:sz w:val="18"/>
                <w:szCs w:val="18"/>
              </w:rPr>
            </w:pPr>
            <w:r w:rsidRPr="00161BBC">
              <w:rPr>
                <w:rFonts w:cs="Arial"/>
                <w:b/>
                <w:bCs/>
                <w:color w:val="000000"/>
                <w:sz w:val="18"/>
                <w:szCs w:val="18"/>
              </w:rPr>
              <w:t>Million Baht</w:t>
            </w:r>
          </w:p>
        </w:tc>
        <w:tc>
          <w:tcPr>
            <w:tcW w:w="1368" w:type="dxa"/>
            <w:tcBorders>
              <w:bottom w:val="single" w:sz="4" w:space="0" w:color="auto"/>
            </w:tcBorders>
          </w:tcPr>
          <w:p w14:paraId="36EB91E7" w14:textId="77777777" w:rsidR="000A17F2" w:rsidRPr="00161BBC"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b/>
                <w:bCs/>
                <w:color w:val="000000"/>
                <w:sz w:val="18"/>
                <w:szCs w:val="18"/>
              </w:rPr>
            </w:pPr>
            <w:r w:rsidRPr="00161BBC">
              <w:rPr>
                <w:rFonts w:cs="Arial"/>
                <w:b/>
                <w:bCs/>
                <w:color w:val="000000"/>
                <w:sz w:val="18"/>
                <w:szCs w:val="18"/>
              </w:rPr>
              <w:t>Million Baht</w:t>
            </w:r>
          </w:p>
        </w:tc>
      </w:tr>
      <w:tr w:rsidR="000A17F2" w:rsidRPr="00161BBC" w14:paraId="6403A3A6" w14:textId="77777777" w:rsidTr="00161BBC">
        <w:tblPrEx>
          <w:tblLook w:val="00A0" w:firstRow="1" w:lastRow="0" w:firstColumn="1" w:lastColumn="0" w:noHBand="0" w:noVBand="0"/>
        </w:tblPrEx>
        <w:trPr>
          <w:trHeight w:val="20"/>
        </w:trPr>
        <w:tc>
          <w:tcPr>
            <w:tcW w:w="6322" w:type="dxa"/>
          </w:tcPr>
          <w:p w14:paraId="3D480CD7" w14:textId="77777777" w:rsidR="000A17F2" w:rsidRPr="00161BBC" w:rsidRDefault="000A17F2" w:rsidP="00EB2402">
            <w:pPr>
              <w:pStyle w:val="Header"/>
              <w:tabs>
                <w:tab w:val="clear" w:pos="4153"/>
                <w:tab w:val="clear" w:pos="8306"/>
              </w:tabs>
              <w:spacing w:line="240" w:lineRule="auto"/>
              <w:ind w:left="48" w:right="-74"/>
              <w:rPr>
                <w:rFonts w:cs="Arial"/>
                <w:color w:val="000000"/>
                <w:sz w:val="18"/>
                <w:szCs w:val="18"/>
              </w:rPr>
            </w:pPr>
          </w:p>
        </w:tc>
        <w:tc>
          <w:tcPr>
            <w:tcW w:w="1368" w:type="dxa"/>
            <w:tcBorders>
              <w:top w:val="single" w:sz="4" w:space="0" w:color="auto"/>
            </w:tcBorders>
          </w:tcPr>
          <w:p w14:paraId="6E8662F2" w14:textId="77777777" w:rsidR="000A17F2" w:rsidRPr="00161BBC"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color w:val="000000"/>
                <w:sz w:val="18"/>
                <w:szCs w:val="18"/>
              </w:rPr>
            </w:pPr>
          </w:p>
        </w:tc>
        <w:tc>
          <w:tcPr>
            <w:tcW w:w="1368" w:type="dxa"/>
            <w:tcBorders>
              <w:top w:val="single" w:sz="4" w:space="0" w:color="auto"/>
            </w:tcBorders>
          </w:tcPr>
          <w:p w14:paraId="348EC40B" w14:textId="77777777" w:rsidR="000A17F2" w:rsidRPr="00161BBC"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color w:val="000000"/>
                <w:sz w:val="18"/>
                <w:szCs w:val="18"/>
              </w:rPr>
            </w:pPr>
          </w:p>
        </w:tc>
      </w:tr>
      <w:tr w:rsidR="000A17F2" w:rsidRPr="00161BBC" w14:paraId="164C9039" w14:textId="77777777" w:rsidTr="00161BBC">
        <w:tblPrEx>
          <w:tblLook w:val="00A0" w:firstRow="1" w:lastRow="0" w:firstColumn="1" w:lastColumn="0" w:noHBand="0" w:noVBand="0"/>
        </w:tblPrEx>
        <w:trPr>
          <w:trHeight w:val="20"/>
        </w:trPr>
        <w:tc>
          <w:tcPr>
            <w:tcW w:w="6322" w:type="dxa"/>
          </w:tcPr>
          <w:p w14:paraId="7AAA0658" w14:textId="7D111C2C" w:rsidR="000A17F2" w:rsidRPr="00161BBC" w:rsidRDefault="005101C2" w:rsidP="00EB2402">
            <w:pPr>
              <w:pStyle w:val="Header"/>
              <w:tabs>
                <w:tab w:val="clear" w:pos="4153"/>
                <w:tab w:val="clear" w:pos="8306"/>
              </w:tabs>
              <w:spacing w:line="240" w:lineRule="auto"/>
              <w:ind w:left="48" w:right="-74"/>
              <w:rPr>
                <w:rFonts w:cs="Arial"/>
                <w:color w:val="000000"/>
                <w:sz w:val="18"/>
                <w:szCs w:val="18"/>
              </w:rPr>
            </w:pPr>
            <w:r w:rsidRPr="00161BBC">
              <w:rPr>
                <w:rFonts w:cs="Arial"/>
                <w:b/>
                <w:bCs/>
                <w:color w:val="000000"/>
                <w:sz w:val="18"/>
                <w:szCs w:val="18"/>
              </w:rPr>
              <w:t xml:space="preserve">For the </w:t>
            </w:r>
            <w:r w:rsidR="00D41285" w:rsidRPr="00161BBC">
              <w:rPr>
                <w:rFonts w:cs="Arial"/>
                <w:b/>
                <w:bCs/>
                <w:color w:val="000000"/>
                <w:sz w:val="18"/>
                <w:szCs w:val="18"/>
              </w:rPr>
              <w:t>six-month</w:t>
            </w:r>
            <w:r w:rsidR="009A08D4" w:rsidRPr="00161BBC">
              <w:rPr>
                <w:rFonts w:cs="Arial"/>
                <w:b/>
                <w:bCs/>
                <w:color w:val="000000"/>
                <w:sz w:val="18"/>
                <w:szCs w:val="18"/>
              </w:rPr>
              <w:t xml:space="preserve"> period ended </w:t>
            </w:r>
            <w:r w:rsidR="00D41285" w:rsidRPr="00161BBC">
              <w:rPr>
                <w:rFonts w:cs="Arial"/>
                <w:b/>
                <w:bCs/>
                <w:color w:val="000000"/>
                <w:sz w:val="18"/>
                <w:szCs w:val="18"/>
              </w:rPr>
              <w:t>30 June</w:t>
            </w:r>
            <w:r w:rsidR="009A08D4" w:rsidRPr="00161BBC">
              <w:rPr>
                <w:rFonts w:cs="Arial"/>
                <w:b/>
                <w:bCs/>
                <w:color w:val="000000"/>
                <w:sz w:val="18"/>
                <w:szCs w:val="18"/>
              </w:rPr>
              <w:t xml:space="preserve"> </w:t>
            </w:r>
            <w:r w:rsidR="00F37003" w:rsidRPr="00161BBC">
              <w:rPr>
                <w:rFonts w:cs="Arial"/>
                <w:b/>
                <w:bCs/>
                <w:color w:val="000000"/>
                <w:sz w:val="18"/>
                <w:szCs w:val="18"/>
              </w:rPr>
              <w:t>2025</w:t>
            </w:r>
          </w:p>
        </w:tc>
        <w:tc>
          <w:tcPr>
            <w:tcW w:w="1368" w:type="dxa"/>
          </w:tcPr>
          <w:p w14:paraId="27BD430F" w14:textId="77777777" w:rsidR="000A17F2" w:rsidRPr="00161BBC"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color w:val="000000"/>
                <w:sz w:val="18"/>
                <w:szCs w:val="18"/>
              </w:rPr>
            </w:pPr>
          </w:p>
        </w:tc>
        <w:tc>
          <w:tcPr>
            <w:tcW w:w="1368" w:type="dxa"/>
          </w:tcPr>
          <w:p w14:paraId="22C26294" w14:textId="77777777" w:rsidR="000A17F2" w:rsidRPr="00161BBC"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color w:val="000000"/>
                <w:sz w:val="18"/>
                <w:szCs w:val="18"/>
              </w:rPr>
            </w:pPr>
          </w:p>
        </w:tc>
      </w:tr>
      <w:tr w:rsidR="00AA0EF1" w:rsidRPr="00161BBC" w14:paraId="5EA8C334" w14:textId="77777777" w:rsidTr="00161BBC">
        <w:tblPrEx>
          <w:tblLook w:val="00A0" w:firstRow="1" w:lastRow="0" w:firstColumn="1" w:lastColumn="0" w:noHBand="0" w:noVBand="0"/>
        </w:tblPrEx>
        <w:trPr>
          <w:trHeight w:val="20"/>
        </w:trPr>
        <w:tc>
          <w:tcPr>
            <w:tcW w:w="6322" w:type="dxa"/>
          </w:tcPr>
          <w:p w14:paraId="1245A6FD" w14:textId="23C757AF" w:rsidR="00AA0EF1" w:rsidRPr="00161BBC" w:rsidRDefault="00AA0EF1" w:rsidP="00EB2402">
            <w:pPr>
              <w:spacing w:line="240" w:lineRule="auto"/>
              <w:ind w:left="48" w:right="-74"/>
              <w:rPr>
                <w:rFonts w:cs="Arial"/>
                <w:color w:val="000000"/>
                <w:sz w:val="18"/>
                <w:szCs w:val="18"/>
              </w:rPr>
            </w:pPr>
            <w:r w:rsidRPr="00161BBC">
              <w:rPr>
                <w:rFonts w:cs="Arial"/>
                <w:color w:val="000000"/>
                <w:sz w:val="18"/>
                <w:szCs w:val="18"/>
              </w:rPr>
              <w:t>Opening net book value</w:t>
            </w:r>
          </w:p>
        </w:tc>
        <w:tc>
          <w:tcPr>
            <w:tcW w:w="1368" w:type="dxa"/>
          </w:tcPr>
          <w:p w14:paraId="1D85CC97" w14:textId="6FD340B9" w:rsidR="00AA0EF1" w:rsidRPr="00161BBC" w:rsidRDefault="00BD5576" w:rsidP="00EA2CEE">
            <w:pPr>
              <w:tabs>
                <w:tab w:val="left" w:pos="6840"/>
              </w:tabs>
              <w:spacing w:line="240" w:lineRule="auto"/>
              <w:ind w:right="-74"/>
              <w:jc w:val="right"/>
              <w:rPr>
                <w:rFonts w:cs="Arial"/>
                <w:color w:val="000000"/>
                <w:sz w:val="18"/>
                <w:szCs w:val="18"/>
                <w:lang w:val="en-US"/>
              </w:rPr>
            </w:pPr>
            <w:r w:rsidRPr="00161BBC">
              <w:rPr>
                <w:rFonts w:cs="Arial"/>
                <w:color w:val="000000"/>
                <w:sz w:val="18"/>
                <w:szCs w:val="18"/>
                <w:lang w:val="en-US"/>
              </w:rPr>
              <w:t>103,296</w:t>
            </w:r>
          </w:p>
        </w:tc>
        <w:tc>
          <w:tcPr>
            <w:tcW w:w="1368" w:type="dxa"/>
          </w:tcPr>
          <w:p w14:paraId="31066DA3" w14:textId="1C5D2D9D" w:rsidR="00AA0EF1" w:rsidRPr="00161BBC" w:rsidRDefault="0076423E"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74,824</w:t>
            </w:r>
          </w:p>
        </w:tc>
      </w:tr>
      <w:tr w:rsidR="00074715" w:rsidRPr="00161BBC" w14:paraId="5F7551A8" w14:textId="77777777" w:rsidTr="00161BBC">
        <w:tblPrEx>
          <w:tblLook w:val="00A0" w:firstRow="1" w:lastRow="0" w:firstColumn="1" w:lastColumn="0" w:noHBand="0" w:noVBand="0"/>
        </w:tblPrEx>
        <w:trPr>
          <w:trHeight w:val="20"/>
        </w:trPr>
        <w:tc>
          <w:tcPr>
            <w:tcW w:w="6322" w:type="dxa"/>
          </w:tcPr>
          <w:p w14:paraId="3D4F012F" w14:textId="63DC5DAA" w:rsidR="00074715" w:rsidRPr="00161BBC" w:rsidRDefault="00074715" w:rsidP="00EB2402">
            <w:pPr>
              <w:spacing w:line="240" w:lineRule="auto"/>
              <w:ind w:left="48" w:right="-74"/>
              <w:rPr>
                <w:rFonts w:cs="Arial"/>
                <w:color w:val="000000"/>
                <w:sz w:val="18"/>
                <w:szCs w:val="18"/>
              </w:rPr>
            </w:pPr>
            <w:r w:rsidRPr="00161BBC">
              <w:rPr>
                <w:rFonts w:cs="Arial"/>
                <w:color w:val="000000"/>
                <w:sz w:val="18"/>
                <w:szCs w:val="18"/>
              </w:rPr>
              <w:t>Addition of investment in a joint venture</w:t>
            </w:r>
          </w:p>
        </w:tc>
        <w:tc>
          <w:tcPr>
            <w:tcW w:w="1368" w:type="dxa"/>
          </w:tcPr>
          <w:p w14:paraId="1AED4391" w14:textId="1A57D868" w:rsidR="00074715" w:rsidRPr="00161BBC" w:rsidRDefault="009767F7"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3,242</w:t>
            </w:r>
          </w:p>
        </w:tc>
        <w:tc>
          <w:tcPr>
            <w:tcW w:w="1368" w:type="dxa"/>
          </w:tcPr>
          <w:p w14:paraId="1B45CA79" w14:textId="5534828A" w:rsidR="00074715" w:rsidRPr="00161BBC" w:rsidRDefault="000E6822"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w:t>
            </w:r>
          </w:p>
        </w:tc>
      </w:tr>
      <w:tr w:rsidR="00074715" w:rsidRPr="00161BBC" w14:paraId="2EDB2C9E" w14:textId="77777777" w:rsidTr="00161BBC">
        <w:tblPrEx>
          <w:tblLook w:val="00A0" w:firstRow="1" w:lastRow="0" w:firstColumn="1" w:lastColumn="0" w:noHBand="0" w:noVBand="0"/>
        </w:tblPrEx>
        <w:trPr>
          <w:trHeight w:val="20"/>
        </w:trPr>
        <w:tc>
          <w:tcPr>
            <w:tcW w:w="6322" w:type="dxa"/>
          </w:tcPr>
          <w:p w14:paraId="23B980BE" w14:textId="2AF57E61" w:rsidR="00074715" w:rsidRPr="00161BBC" w:rsidRDefault="00074715" w:rsidP="00EB2402">
            <w:pPr>
              <w:spacing w:line="240" w:lineRule="auto"/>
              <w:ind w:left="48" w:right="-74"/>
              <w:rPr>
                <w:rFonts w:cs="Arial"/>
                <w:color w:val="000000"/>
                <w:sz w:val="18"/>
                <w:szCs w:val="18"/>
              </w:rPr>
            </w:pPr>
            <w:r w:rsidRPr="00161BBC">
              <w:rPr>
                <w:rFonts w:cs="Arial"/>
                <w:color w:val="000000"/>
                <w:sz w:val="18"/>
                <w:szCs w:val="18"/>
              </w:rPr>
              <w:t xml:space="preserve">Acquisition of investment in </w:t>
            </w:r>
            <w:r w:rsidR="00745996" w:rsidRPr="00161BBC">
              <w:rPr>
                <w:rFonts w:cs="Arial"/>
                <w:color w:val="000000"/>
                <w:sz w:val="18"/>
                <w:szCs w:val="18"/>
              </w:rPr>
              <w:t>an associate</w:t>
            </w:r>
          </w:p>
        </w:tc>
        <w:tc>
          <w:tcPr>
            <w:tcW w:w="1368" w:type="dxa"/>
          </w:tcPr>
          <w:p w14:paraId="1E8CCCA6" w14:textId="40643AB4" w:rsidR="00074715" w:rsidRPr="00161BBC" w:rsidRDefault="00514F56"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2,1</w:t>
            </w:r>
            <w:r w:rsidR="002950D0" w:rsidRPr="00161BBC">
              <w:rPr>
                <w:rFonts w:cs="Arial"/>
                <w:color w:val="000000"/>
                <w:sz w:val="18"/>
                <w:szCs w:val="18"/>
              </w:rPr>
              <w:t>77</w:t>
            </w:r>
          </w:p>
        </w:tc>
        <w:tc>
          <w:tcPr>
            <w:tcW w:w="1368" w:type="dxa"/>
          </w:tcPr>
          <w:p w14:paraId="1A93B032" w14:textId="5A80BEAC" w:rsidR="00074715" w:rsidRPr="00161BBC" w:rsidRDefault="000E6822"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w:t>
            </w:r>
          </w:p>
        </w:tc>
      </w:tr>
      <w:tr w:rsidR="00074715" w:rsidRPr="00161BBC" w14:paraId="099A9766" w14:textId="77777777" w:rsidTr="00161BBC">
        <w:tblPrEx>
          <w:tblLook w:val="00A0" w:firstRow="1" w:lastRow="0" w:firstColumn="1" w:lastColumn="0" w:noHBand="0" w:noVBand="0"/>
        </w:tblPrEx>
        <w:trPr>
          <w:trHeight w:val="20"/>
        </w:trPr>
        <w:tc>
          <w:tcPr>
            <w:tcW w:w="6322" w:type="dxa"/>
          </w:tcPr>
          <w:p w14:paraId="00055A9C" w14:textId="3A14DDEC" w:rsidR="00074715" w:rsidRPr="00161BBC" w:rsidRDefault="00074715" w:rsidP="00EB2402">
            <w:pPr>
              <w:spacing w:line="240" w:lineRule="auto"/>
              <w:ind w:left="48" w:right="-74"/>
              <w:rPr>
                <w:rFonts w:cs="Arial"/>
                <w:color w:val="000000"/>
                <w:sz w:val="18"/>
                <w:szCs w:val="18"/>
              </w:rPr>
            </w:pPr>
            <w:r w:rsidRPr="00161BBC">
              <w:rPr>
                <w:rFonts w:cs="Arial"/>
                <w:color w:val="000000"/>
                <w:sz w:val="18"/>
                <w:szCs w:val="18"/>
              </w:rPr>
              <w:t>Decrease of investment in a joint venture</w:t>
            </w:r>
          </w:p>
        </w:tc>
        <w:tc>
          <w:tcPr>
            <w:tcW w:w="1368" w:type="dxa"/>
          </w:tcPr>
          <w:p w14:paraId="6871CEB1" w14:textId="560A3E5F" w:rsidR="00074715" w:rsidRPr="00161BBC" w:rsidRDefault="009767F7"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(80)</w:t>
            </w:r>
          </w:p>
        </w:tc>
        <w:tc>
          <w:tcPr>
            <w:tcW w:w="1368" w:type="dxa"/>
          </w:tcPr>
          <w:p w14:paraId="711339BA" w14:textId="7D66360D" w:rsidR="00074715" w:rsidRPr="00161BBC" w:rsidRDefault="000E6822"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(80)</w:t>
            </w:r>
          </w:p>
        </w:tc>
      </w:tr>
      <w:tr w:rsidR="002441FE" w:rsidRPr="00161BBC" w14:paraId="5CBF42C1" w14:textId="77777777" w:rsidTr="00161BBC">
        <w:tblPrEx>
          <w:tblLook w:val="00A0" w:firstRow="1" w:lastRow="0" w:firstColumn="1" w:lastColumn="0" w:noHBand="0" w:noVBand="0"/>
        </w:tblPrEx>
        <w:trPr>
          <w:trHeight w:val="20"/>
        </w:trPr>
        <w:tc>
          <w:tcPr>
            <w:tcW w:w="6322" w:type="dxa"/>
          </w:tcPr>
          <w:p w14:paraId="03B697EA" w14:textId="77777777" w:rsidR="002441FE" w:rsidRPr="00161BBC" w:rsidRDefault="002441FE" w:rsidP="00EB2402">
            <w:pPr>
              <w:spacing w:line="240" w:lineRule="auto"/>
              <w:ind w:left="48" w:right="-74"/>
              <w:rPr>
                <w:rFonts w:cs="Arial"/>
                <w:color w:val="000000"/>
                <w:sz w:val="18"/>
                <w:szCs w:val="18"/>
              </w:rPr>
            </w:pPr>
            <w:r w:rsidRPr="00161BBC">
              <w:rPr>
                <w:rFonts w:cs="Arial"/>
                <w:color w:val="000000"/>
                <w:sz w:val="18"/>
                <w:szCs w:val="18"/>
              </w:rPr>
              <w:t>Share of profit from investments in associates and joint ventures, net</w:t>
            </w:r>
          </w:p>
        </w:tc>
        <w:tc>
          <w:tcPr>
            <w:tcW w:w="1368" w:type="dxa"/>
          </w:tcPr>
          <w:p w14:paraId="7066CC60" w14:textId="78DE4194" w:rsidR="002441FE" w:rsidRPr="00161BBC" w:rsidRDefault="002950D0"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3,011</w:t>
            </w:r>
          </w:p>
        </w:tc>
        <w:tc>
          <w:tcPr>
            <w:tcW w:w="1368" w:type="dxa"/>
          </w:tcPr>
          <w:p w14:paraId="32BB7689" w14:textId="181FC4D2" w:rsidR="002441FE" w:rsidRPr="00161BBC" w:rsidRDefault="000E6822"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w:t>
            </w:r>
          </w:p>
        </w:tc>
      </w:tr>
      <w:tr w:rsidR="002441FE" w:rsidRPr="00161BBC" w14:paraId="65F5223D" w14:textId="77777777" w:rsidTr="00161BBC">
        <w:tblPrEx>
          <w:tblLook w:val="00A0" w:firstRow="1" w:lastRow="0" w:firstColumn="1" w:lastColumn="0" w:noHBand="0" w:noVBand="0"/>
        </w:tblPrEx>
        <w:trPr>
          <w:trHeight w:val="20"/>
        </w:trPr>
        <w:tc>
          <w:tcPr>
            <w:tcW w:w="6322" w:type="dxa"/>
          </w:tcPr>
          <w:p w14:paraId="45EBC760" w14:textId="77777777" w:rsidR="006F03DC" w:rsidRPr="00161BBC" w:rsidRDefault="002441FE" w:rsidP="00EB2402">
            <w:pPr>
              <w:spacing w:line="240" w:lineRule="auto"/>
              <w:ind w:left="48" w:right="-74"/>
              <w:rPr>
                <w:rFonts w:cs="Arial"/>
                <w:color w:val="000000"/>
                <w:sz w:val="18"/>
                <w:szCs w:val="18"/>
              </w:rPr>
            </w:pPr>
            <w:r w:rsidRPr="00161BBC">
              <w:rPr>
                <w:rFonts w:cs="Arial"/>
                <w:color w:val="000000"/>
                <w:sz w:val="18"/>
                <w:szCs w:val="18"/>
              </w:rPr>
              <w:t xml:space="preserve">Share of other comprehensive </w:t>
            </w:r>
            <w:r w:rsidR="006F03DC" w:rsidRPr="00161BBC">
              <w:rPr>
                <w:rFonts w:cs="Arial"/>
                <w:color w:val="000000"/>
                <w:sz w:val="18"/>
                <w:szCs w:val="18"/>
              </w:rPr>
              <w:t>income (</w:t>
            </w:r>
            <w:r w:rsidR="007347DA" w:rsidRPr="00161BBC">
              <w:rPr>
                <w:rFonts w:cs="Arial"/>
                <w:color w:val="000000"/>
                <w:sz w:val="18"/>
                <w:szCs w:val="18"/>
              </w:rPr>
              <w:t>expense</w:t>
            </w:r>
            <w:r w:rsidR="006F03DC" w:rsidRPr="00161BBC">
              <w:rPr>
                <w:rFonts w:cs="Arial"/>
                <w:color w:val="000000"/>
                <w:sz w:val="18"/>
                <w:szCs w:val="18"/>
              </w:rPr>
              <w:t>)</w:t>
            </w:r>
            <w:r w:rsidRPr="00161BBC">
              <w:rPr>
                <w:rFonts w:cs="Arial"/>
                <w:color w:val="000000"/>
                <w:sz w:val="18"/>
                <w:szCs w:val="18"/>
              </w:rPr>
              <w:t xml:space="preserve"> of associates </w:t>
            </w:r>
          </w:p>
          <w:p w14:paraId="3070CFEA" w14:textId="179C62BA" w:rsidR="002441FE" w:rsidRPr="00161BBC" w:rsidRDefault="006F03DC" w:rsidP="00EB2402">
            <w:pPr>
              <w:spacing w:line="240" w:lineRule="auto"/>
              <w:ind w:left="48" w:right="-74"/>
              <w:rPr>
                <w:rFonts w:cs="Arial"/>
                <w:color w:val="000000"/>
                <w:sz w:val="18"/>
                <w:szCs w:val="18"/>
              </w:rPr>
            </w:pPr>
            <w:r w:rsidRPr="00161BBC">
              <w:rPr>
                <w:rFonts w:cs="Arial"/>
                <w:color w:val="000000"/>
                <w:sz w:val="18"/>
                <w:szCs w:val="18"/>
              </w:rPr>
              <w:t xml:space="preserve">   </w:t>
            </w:r>
            <w:r w:rsidR="002441FE" w:rsidRPr="00161BBC">
              <w:rPr>
                <w:rFonts w:cs="Arial"/>
                <w:color w:val="000000"/>
                <w:sz w:val="18"/>
                <w:szCs w:val="18"/>
              </w:rPr>
              <w:t>and joint ventures</w:t>
            </w:r>
          </w:p>
        </w:tc>
        <w:tc>
          <w:tcPr>
            <w:tcW w:w="1368" w:type="dxa"/>
          </w:tcPr>
          <w:p w14:paraId="57B48229" w14:textId="66FD2DA0" w:rsidR="002441FE" w:rsidRPr="00161BBC" w:rsidRDefault="002441FE" w:rsidP="00EA2CEE">
            <w:pPr>
              <w:tabs>
                <w:tab w:val="left" w:pos="6840"/>
              </w:tabs>
              <w:spacing w:line="240" w:lineRule="auto"/>
              <w:ind w:right="-74"/>
              <w:jc w:val="right"/>
              <w:rPr>
                <w:rFonts w:cs="Arial"/>
                <w:color w:val="000000"/>
                <w:sz w:val="18"/>
                <w:szCs w:val="18"/>
              </w:rPr>
            </w:pPr>
          </w:p>
        </w:tc>
        <w:tc>
          <w:tcPr>
            <w:tcW w:w="1368" w:type="dxa"/>
          </w:tcPr>
          <w:p w14:paraId="42F256B4" w14:textId="19CC2E2A" w:rsidR="002441FE" w:rsidRPr="00161BBC" w:rsidRDefault="002441FE" w:rsidP="00EA2CEE">
            <w:pPr>
              <w:tabs>
                <w:tab w:val="left" w:pos="6840"/>
              </w:tabs>
              <w:spacing w:line="240" w:lineRule="auto"/>
              <w:ind w:right="-74"/>
              <w:jc w:val="right"/>
              <w:rPr>
                <w:rFonts w:cs="Arial"/>
                <w:color w:val="000000"/>
                <w:sz w:val="18"/>
                <w:szCs w:val="18"/>
              </w:rPr>
            </w:pPr>
          </w:p>
        </w:tc>
      </w:tr>
      <w:tr w:rsidR="002441FE" w:rsidRPr="00161BBC" w14:paraId="02B38373" w14:textId="77777777" w:rsidTr="00161BBC">
        <w:tblPrEx>
          <w:tblLook w:val="00A0" w:firstRow="1" w:lastRow="0" w:firstColumn="1" w:lastColumn="0" w:noHBand="0" w:noVBand="0"/>
        </w:tblPrEx>
        <w:trPr>
          <w:trHeight w:val="20"/>
        </w:trPr>
        <w:tc>
          <w:tcPr>
            <w:tcW w:w="6322" w:type="dxa"/>
          </w:tcPr>
          <w:p w14:paraId="759E61F3" w14:textId="5FF078C5" w:rsidR="002441FE" w:rsidRPr="00161BBC" w:rsidRDefault="002441FE" w:rsidP="00EB2402">
            <w:pPr>
              <w:spacing w:line="240" w:lineRule="auto"/>
              <w:ind w:left="48" w:right="-74"/>
              <w:rPr>
                <w:rFonts w:cs="Arial"/>
                <w:color w:val="000000"/>
                <w:sz w:val="18"/>
                <w:szCs w:val="18"/>
              </w:rPr>
            </w:pPr>
            <w:r w:rsidRPr="00161BBC">
              <w:rPr>
                <w:rFonts w:cs="Arial"/>
                <w:color w:val="000000"/>
                <w:sz w:val="18"/>
                <w:szCs w:val="18"/>
              </w:rPr>
              <w:t xml:space="preserve">   - </w:t>
            </w:r>
            <w:r w:rsidRPr="00161BBC">
              <w:rPr>
                <w:rFonts w:cs="Arial"/>
                <w:color w:val="000000"/>
                <w:spacing w:val="-4"/>
                <w:sz w:val="18"/>
                <w:szCs w:val="18"/>
              </w:rPr>
              <w:t>Remeasurements of post-employment benefit obligations, net of income tax</w:t>
            </w:r>
          </w:p>
        </w:tc>
        <w:tc>
          <w:tcPr>
            <w:tcW w:w="1368" w:type="dxa"/>
          </w:tcPr>
          <w:p w14:paraId="5820ACE0" w14:textId="0B1B1C6B" w:rsidR="002441FE" w:rsidRPr="00161BBC" w:rsidRDefault="002950D0"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19</w:t>
            </w:r>
          </w:p>
        </w:tc>
        <w:tc>
          <w:tcPr>
            <w:tcW w:w="1368" w:type="dxa"/>
          </w:tcPr>
          <w:p w14:paraId="7894E21E" w14:textId="15CE7B31" w:rsidR="002441FE" w:rsidRPr="00161BBC" w:rsidRDefault="000E6822"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w:t>
            </w:r>
          </w:p>
        </w:tc>
      </w:tr>
      <w:tr w:rsidR="00E3000E" w:rsidRPr="00161BBC" w14:paraId="474EFECC" w14:textId="77777777" w:rsidTr="00161BBC">
        <w:tblPrEx>
          <w:tblLook w:val="00A0" w:firstRow="1" w:lastRow="0" w:firstColumn="1" w:lastColumn="0" w:noHBand="0" w:noVBand="0"/>
        </w:tblPrEx>
        <w:trPr>
          <w:trHeight w:val="20"/>
        </w:trPr>
        <w:tc>
          <w:tcPr>
            <w:tcW w:w="6322" w:type="dxa"/>
          </w:tcPr>
          <w:p w14:paraId="7DC4E692" w14:textId="707FD5C1" w:rsidR="00E3000E" w:rsidRPr="00161BBC" w:rsidRDefault="00E3000E" w:rsidP="00EB2402">
            <w:pPr>
              <w:spacing w:line="240" w:lineRule="auto"/>
              <w:ind w:left="48" w:right="-74"/>
              <w:rPr>
                <w:rFonts w:cs="Arial"/>
                <w:color w:val="000000"/>
                <w:sz w:val="18"/>
                <w:szCs w:val="18"/>
              </w:rPr>
            </w:pPr>
            <w:r w:rsidRPr="00161BBC">
              <w:rPr>
                <w:rFonts w:cs="Arial"/>
                <w:color w:val="000000"/>
                <w:sz w:val="18"/>
                <w:szCs w:val="18"/>
              </w:rPr>
              <w:t xml:space="preserve">   - </w:t>
            </w:r>
            <w:r w:rsidR="003B7630" w:rsidRPr="00161BBC">
              <w:rPr>
                <w:rFonts w:cs="Arial"/>
                <w:color w:val="000000"/>
                <w:sz w:val="18"/>
                <w:szCs w:val="18"/>
              </w:rPr>
              <w:t>Cash flow hedges, net of income tax</w:t>
            </w:r>
          </w:p>
        </w:tc>
        <w:tc>
          <w:tcPr>
            <w:tcW w:w="1368" w:type="dxa"/>
          </w:tcPr>
          <w:p w14:paraId="05CE6C40" w14:textId="3D5E395F" w:rsidR="00E3000E" w:rsidRPr="00161BBC" w:rsidRDefault="009F3222"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w:t>
            </w:r>
            <w:r w:rsidR="002950D0" w:rsidRPr="00161BBC">
              <w:rPr>
                <w:rFonts w:cs="Arial"/>
                <w:color w:val="000000"/>
                <w:sz w:val="18"/>
                <w:szCs w:val="18"/>
              </w:rPr>
              <w:t>576</w:t>
            </w:r>
            <w:r w:rsidRPr="00161BBC">
              <w:rPr>
                <w:rFonts w:cs="Arial"/>
                <w:color w:val="000000"/>
                <w:sz w:val="18"/>
                <w:szCs w:val="18"/>
              </w:rPr>
              <w:t>)</w:t>
            </w:r>
          </w:p>
        </w:tc>
        <w:tc>
          <w:tcPr>
            <w:tcW w:w="1368" w:type="dxa"/>
          </w:tcPr>
          <w:p w14:paraId="5B1B7471" w14:textId="2D58C48B" w:rsidR="00E3000E" w:rsidRPr="00161BBC" w:rsidRDefault="000E6822"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w:t>
            </w:r>
          </w:p>
        </w:tc>
      </w:tr>
      <w:tr w:rsidR="00E3000E" w:rsidRPr="00161BBC" w14:paraId="1DAB9064" w14:textId="77777777" w:rsidTr="00161BBC">
        <w:tblPrEx>
          <w:tblLook w:val="00A0" w:firstRow="1" w:lastRow="0" w:firstColumn="1" w:lastColumn="0" w:noHBand="0" w:noVBand="0"/>
        </w:tblPrEx>
        <w:trPr>
          <w:trHeight w:val="20"/>
        </w:trPr>
        <w:tc>
          <w:tcPr>
            <w:tcW w:w="6322" w:type="dxa"/>
          </w:tcPr>
          <w:p w14:paraId="082F58C1" w14:textId="73383D21" w:rsidR="00E3000E" w:rsidRPr="00161BBC" w:rsidRDefault="00E3000E" w:rsidP="00EB2402">
            <w:pPr>
              <w:spacing w:line="240" w:lineRule="auto"/>
              <w:ind w:left="48" w:right="-74"/>
              <w:rPr>
                <w:rFonts w:cs="Arial"/>
                <w:color w:val="000000"/>
                <w:sz w:val="18"/>
                <w:szCs w:val="18"/>
              </w:rPr>
            </w:pPr>
            <w:r w:rsidRPr="00161BBC">
              <w:rPr>
                <w:rFonts w:cs="Arial"/>
                <w:color w:val="000000"/>
                <w:sz w:val="18"/>
                <w:szCs w:val="18"/>
              </w:rPr>
              <w:t xml:space="preserve">   - </w:t>
            </w:r>
            <w:r w:rsidR="003B7630" w:rsidRPr="00161BBC">
              <w:rPr>
                <w:rFonts w:cs="Arial"/>
                <w:color w:val="000000"/>
                <w:sz w:val="18"/>
                <w:szCs w:val="18"/>
              </w:rPr>
              <w:t>Exchange difference on translation</w:t>
            </w:r>
          </w:p>
        </w:tc>
        <w:tc>
          <w:tcPr>
            <w:tcW w:w="1368" w:type="dxa"/>
          </w:tcPr>
          <w:p w14:paraId="2DB8C7C8" w14:textId="214B647B" w:rsidR="00E3000E" w:rsidRPr="00161BBC" w:rsidRDefault="000B612C"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(1,</w:t>
            </w:r>
            <w:r w:rsidR="0044222E" w:rsidRPr="00161BBC">
              <w:rPr>
                <w:rFonts w:cs="Arial"/>
                <w:color w:val="000000"/>
                <w:sz w:val="18"/>
                <w:szCs w:val="18"/>
              </w:rPr>
              <w:t>566</w:t>
            </w:r>
            <w:r w:rsidRPr="00161BBC">
              <w:rPr>
                <w:rFonts w:cs="Arial"/>
                <w:color w:val="000000"/>
                <w:sz w:val="18"/>
                <w:szCs w:val="18"/>
              </w:rPr>
              <w:t>)</w:t>
            </w:r>
          </w:p>
        </w:tc>
        <w:tc>
          <w:tcPr>
            <w:tcW w:w="1368" w:type="dxa"/>
          </w:tcPr>
          <w:p w14:paraId="24D515A1" w14:textId="4178D5BF" w:rsidR="00E3000E" w:rsidRPr="00161BBC" w:rsidRDefault="000E6822"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w:t>
            </w:r>
          </w:p>
        </w:tc>
      </w:tr>
      <w:tr w:rsidR="00E3000E" w:rsidRPr="00161BBC" w14:paraId="55A27D24" w14:textId="77777777" w:rsidTr="00161BBC">
        <w:tblPrEx>
          <w:tblLook w:val="00A0" w:firstRow="1" w:lastRow="0" w:firstColumn="1" w:lastColumn="0" w:noHBand="0" w:noVBand="0"/>
        </w:tblPrEx>
        <w:trPr>
          <w:trHeight w:val="139"/>
        </w:trPr>
        <w:tc>
          <w:tcPr>
            <w:tcW w:w="6322" w:type="dxa"/>
          </w:tcPr>
          <w:p w14:paraId="6A9AB79E" w14:textId="4B5DF896" w:rsidR="00E3000E" w:rsidRPr="00161BBC" w:rsidRDefault="00E3000E" w:rsidP="00EB2402">
            <w:pPr>
              <w:spacing w:line="240" w:lineRule="auto"/>
              <w:ind w:left="48" w:right="-74"/>
              <w:rPr>
                <w:rFonts w:cs="Arial"/>
                <w:color w:val="000000"/>
                <w:sz w:val="18"/>
                <w:szCs w:val="18"/>
              </w:rPr>
            </w:pPr>
            <w:r w:rsidRPr="00161BBC">
              <w:rPr>
                <w:rFonts w:cs="Arial"/>
                <w:color w:val="000000"/>
                <w:sz w:val="18"/>
                <w:szCs w:val="18"/>
              </w:rPr>
              <w:t>Dividends declared from joint ventures</w:t>
            </w:r>
          </w:p>
        </w:tc>
        <w:tc>
          <w:tcPr>
            <w:tcW w:w="1368" w:type="dxa"/>
            <w:tcBorders>
              <w:bottom w:val="single" w:sz="4" w:space="0" w:color="auto"/>
            </w:tcBorders>
          </w:tcPr>
          <w:p w14:paraId="5D831296" w14:textId="7F651E30" w:rsidR="00E3000E" w:rsidRPr="00161BBC" w:rsidRDefault="00E80E77"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w:t>
            </w:r>
            <w:r w:rsidR="00D2612B" w:rsidRPr="00161BBC">
              <w:rPr>
                <w:rFonts w:cs="Arial"/>
                <w:color w:val="000000"/>
                <w:sz w:val="18"/>
                <w:szCs w:val="18"/>
              </w:rPr>
              <w:t>4,27</w:t>
            </w:r>
            <w:r w:rsidR="0044222E" w:rsidRPr="00161BBC">
              <w:rPr>
                <w:rFonts w:cs="Arial"/>
                <w:color w:val="000000"/>
                <w:sz w:val="18"/>
                <w:szCs w:val="18"/>
              </w:rPr>
              <w:t>4</w:t>
            </w:r>
            <w:r w:rsidRPr="00161BBC">
              <w:rPr>
                <w:rFonts w:cs="Arial"/>
                <w:color w:val="000000"/>
                <w:sz w:val="18"/>
                <w:szCs w:val="18"/>
              </w:rPr>
              <w:t>)</w:t>
            </w:r>
          </w:p>
        </w:tc>
        <w:tc>
          <w:tcPr>
            <w:tcW w:w="1368" w:type="dxa"/>
            <w:tcBorders>
              <w:bottom w:val="single" w:sz="4" w:space="0" w:color="auto"/>
            </w:tcBorders>
          </w:tcPr>
          <w:p w14:paraId="086CEBE6" w14:textId="53ACE4A4" w:rsidR="00E3000E" w:rsidRPr="00161BBC" w:rsidRDefault="000E6822"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w:t>
            </w:r>
          </w:p>
        </w:tc>
      </w:tr>
      <w:tr w:rsidR="00E3000E" w:rsidRPr="00161BBC" w14:paraId="5083C9E7" w14:textId="77777777" w:rsidTr="00161BBC">
        <w:tblPrEx>
          <w:tblLook w:val="00A0" w:firstRow="1" w:lastRow="0" w:firstColumn="1" w:lastColumn="0" w:noHBand="0" w:noVBand="0"/>
        </w:tblPrEx>
        <w:trPr>
          <w:trHeight w:val="20"/>
        </w:trPr>
        <w:tc>
          <w:tcPr>
            <w:tcW w:w="6322" w:type="dxa"/>
          </w:tcPr>
          <w:p w14:paraId="4D24B0AE" w14:textId="2CB4AA07" w:rsidR="00E3000E" w:rsidRPr="00161BBC" w:rsidRDefault="00E3000E" w:rsidP="00EB2402">
            <w:pPr>
              <w:spacing w:line="240" w:lineRule="auto"/>
              <w:ind w:left="48" w:right="-74"/>
              <w:rPr>
                <w:rFonts w:cs="Arial"/>
                <w:color w:val="000000"/>
                <w:sz w:val="18"/>
                <w:szCs w:val="18"/>
                <w:highlight w:val="yellow"/>
              </w:rPr>
            </w:pPr>
          </w:p>
        </w:tc>
        <w:tc>
          <w:tcPr>
            <w:tcW w:w="1368" w:type="dxa"/>
            <w:tcBorders>
              <w:top w:val="single" w:sz="4" w:space="0" w:color="auto"/>
            </w:tcBorders>
          </w:tcPr>
          <w:p w14:paraId="3683D461" w14:textId="41DF97B7" w:rsidR="00E3000E" w:rsidRPr="00161BBC" w:rsidRDefault="00E3000E" w:rsidP="00EA2CEE">
            <w:pPr>
              <w:tabs>
                <w:tab w:val="left" w:pos="6840"/>
              </w:tabs>
              <w:spacing w:line="240" w:lineRule="auto"/>
              <w:ind w:right="-74"/>
              <w:jc w:val="right"/>
              <w:rPr>
                <w:rFonts w:cs="Arial"/>
                <w:color w:val="000000"/>
                <w:sz w:val="18"/>
                <w:szCs w:val="18"/>
              </w:rPr>
            </w:pPr>
          </w:p>
        </w:tc>
        <w:tc>
          <w:tcPr>
            <w:tcW w:w="1368" w:type="dxa"/>
            <w:tcBorders>
              <w:top w:val="single" w:sz="4" w:space="0" w:color="auto"/>
            </w:tcBorders>
          </w:tcPr>
          <w:p w14:paraId="7A775EFB" w14:textId="39CC11F6" w:rsidR="00E3000E" w:rsidRPr="00161BBC" w:rsidRDefault="00E3000E" w:rsidP="00EA2CEE">
            <w:pPr>
              <w:tabs>
                <w:tab w:val="left" w:pos="6840"/>
              </w:tabs>
              <w:spacing w:line="240" w:lineRule="auto"/>
              <w:ind w:right="-74"/>
              <w:jc w:val="right"/>
              <w:rPr>
                <w:rFonts w:cs="Arial"/>
                <w:color w:val="000000"/>
                <w:sz w:val="18"/>
                <w:szCs w:val="18"/>
              </w:rPr>
            </w:pPr>
          </w:p>
        </w:tc>
      </w:tr>
      <w:tr w:rsidR="00E3000E" w:rsidRPr="00161BBC" w14:paraId="1FADCB0A" w14:textId="77777777" w:rsidTr="00161BBC">
        <w:tblPrEx>
          <w:tblLook w:val="00A0" w:firstRow="1" w:lastRow="0" w:firstColumn="1" w:lastColumn="0" w:noHBand="0" w:noVBand="0"/>
        </w:tblPrEx>
        <w:trPr>
          <w:trHeight w:val="20"/>
        </w:trPr>
        <w:tc>
          <w:tcPr>
            <w:tcW w:w="6322" w:type="dxa"/>
          </w:tcPr>
          <w:p w14:paraId="6AE59388" w14:textId="53780459" w:rsidR="00E3000E" w:rsidRPr="00161BBC" w:rsidRDefault="00E3000E" w:rsidP="00EB2402">
            <w:pPr>
              <w:pStyle w:val="Header"/>
              <w:tabs>
                <w:tab w:val="clear" w:pos="4153"/>
                <w:tab w:val="clear" w:pos="8306"/>
              </w:tabs>
              <w:spacing w:line="240" w:lineRule="auto"/>
              <w:ind w:left="48" w:right="-74"/>
              <w:rPr>
                <w:rFonts w:cs="Arial"/>
                <w:b/>
                <w:bCs/>
                <w:color w:val="000000"/>
                <w:sz w:val="18"/>
                <w:szCs w:val="18"/>
                <w:cs/>
              </w:rPr>
            </w:pPr>
            <w:r w:rsidRPr="00161BBC">
              <w:rPr>
                <w:rFonts w:cs="Arial"/>
                <w:color w:val="000000"/>
                <w:sz w:val="18"/>
                <w:szCs w:val="18"/>
              </w:rPr>
              <w:t>Closing net book value</w:t>
            </w:r>
          </w:p>
        </w:tc>
        <w:tc>
          <w:tcPr>
            <w:tcW w:w="1368" w:type="dxa"/>
            <w:tcBorders>
              <w:bottom w:val="single" w:sz="4" w:space="0" w:color="auto"/>
            </w:tcBorders>
          </w:tcPr>
          <w:p w14:paraId="037A7A1C" w14:textId="269D9381" w:rsidR="00E3000E" w:rsidRPr="00161BBC" w:rsidRDefault="00FC518A" w:rsidP="00EA2CEE">
            <w:pPr>
              <w:tabs>
                <w:tab w:val="left" w:pos="6840"/>
              </w:tabs>
              <w:spacing w:line="240" w:lineRule="auto"/>
              <w:ind w:right="-74"/>
              <w:jc w:val="right"/>
              <w:rPr>
                <w:rFonts w:cs="Arial"/>
                <w:color w:val="000000"/>
                <w:sz w:val="18"/>
                <w:szCs w:val="18"/>
              </w:rPr>
            </w:pPr>
            <w:r w:rsidRPr="00161BBC">
              <w:rPr>
                <w:rFonts w:cs="Arial"/>
                <w:color w:val="000000"/>
                <w:sz w:val="18"/>
                <w:szCs w:val="18"/>
              </w:rPr>
              <w:t>1</w:t>
            </w:r>
            <w:r w:rsidR="0044222E" w:rsidRPr="00161BBC">
              <w:rPr>
                <w:rFonts w:cs="Arial"/>
                <w:color w:val="000000"/>
                <w:sz w:val="18"/>
                <w:szCs w:val="18"/>
              </w:rPr>
              <w:t>05,249</w:t>
            </w:r>
          </w:p>
        </w:tc>
        <w:tc>
          <w:tcPr>
            <w:tcW w:w="1368" w:type="dxa"/>
            <w:tcBorders>
              <w:bottom w:val="single" w:sz="4" w:space="0" w:color="auto"/>
            </w:tcBorders>
          </w:tcPr>
          <w:p w14:paraId="0CAB38C6" w14:textId="150B5D75" w:rsidR="00E3000E" w:rsidRPr="00161BBC" w:rsidRDefault="00C25B8E" w:rsidP="00EA2CEE">
            <w:pPr>
              <w:tabs>
                <w:tab w:val="left" w:pos="6840"/>
              </w:tabs>
              <w:spacing w:line="240" w:lineRule="auto"/>
              <w:ind w:right="-74"/>
              <w:jc w:val="right"/>
              <w:rPr>
                <w:rFonts w:cs="Arial"/>
                <w:color w:val="000000"/>
                <w:sz w:val="18"/>
                <w:szCs w:val="18"/>
                <w:cs/>
              </w:rPr>
            </w:pPr>
            <w:r w:rsidRPr="00161BBC">
              <w:rPr>
                <w:rFonts w:cs="Arial"/>
                <w:color w:val="000000"/>
                <w:sz w:val="18"/>
                <w:szCs w:val="18"/>
              </w:rPr>
              <w:t>74,744</w:t>
            </w:r>
          </w:p>
        </w:tc>
      </w:tr>
    </w:tbl>
    <w:p w14:paraId="19365955" w14:textId="763F33BD" w:rsidR="00EA2CEE" w:rsidRPr="00161BBC" w:rsidRDefault="00EA2CEE" w:rsidP="000803A2">
      <w:pPr>
        <w:spacing w:line="240" w:lineRule="auto"/>
        <w:ind w:left="540" w:hanging="540"/>
        <w:rPr>
          <w:rFonts w:cs="Arial"/>
          <w:color w:val="000000"/>
          <w:sz w:val="18"/>
          <w:szCs w:val="18"/>
        </w:rPr>
      </w:pPr>
      <w:bookmarkStart w:id="6" w:name="OLE_LINK1"/>
    </w:p>
    <w:p w14:paraId="4CFF7471" w14:textId="13950353" w:rsidR="0070293A" w:rsidRPr="00161BBC" w:rsidRDefault="0070293A" w:rsidP="0070293A">
      <w:pPr>
        <w:spacing w:line="240" w:lineRule="auto"/>
        <w:ind w:left="540" w:hanging="540"/>
        <w:rPr>
          <w:rFonts w:cs="Arial"/>
          <w:color w:val="000000"/>
          <w:spacing w:val="-4"/>
          <w:sz w:val="18"/>
          <w:szCs w:val="18"/>
        </w:rPr>
      </w:pPr>
      <w:r w:rsidRPr="00161BBC">
        <w:rPr>
          <w:rFonts w:cs="Arial"/>
          <w:color w:val="000000"/>
          <w:sz w:val="18"/>
          <w:szCs w:val="18"/>
        </w:rPr>
        <w:t>12.1.1</w:t>
      </w:r>
      <w:r w:rsidRPr="00161BBC">
        <w:rPr>
          <w:rFonts w:cs="Arial"/>
          <w:color w:val="000000"/>
          <w:sz w:val="18"/>
          <w:szCs w:val="18"/>
        </w:rPr>
        <w:tab/>
      </w:r>
      <w:r w:rsidRPr="00161BBC">
        <w:rPr>
          <w:rFonts w:cs="Arial"/>
          <w:color w:val="000000"/>
          <w:spacing w:val="-4"/>
          <w:sz w:val="18"/>
          <w:szCs w:val="18"/>
        </w:rPr>
        <w:t xml:space="preserve">The significant movement of the investments in subsidiaries during the </w:t>
      </w:r>
      <w:r w:rsidR="00D41285" w:rsidRPr="00161BBC">
        <w:rPr>
          <w:rFonts w:cs="Arial"/>
          <w:color w:val="000000"/>
          <w:spacing w:val="-4"/>
          <w:sz w:val="18"/>
          <w:szCs w:val="18"/>
        </w:rPr>
        <w:t>six-month</w:t>
      </w:r>
      <w:r w:rsidRPr="00161BBC">
        <w:rPr>
          <w:rFonts w:cs="Arial"/>
          <w:color w:val="000000"/>
          <w:spacing w:val="-4"/>
          <w:sz w:val="18"/>
          <w:szCs w:val="18"/>
        </w:rPr>
        <w:t xml:space="preserve"> period ended </w:t>
      </w:r>
      <w:r w:rsidR="00D41285" w:rsidRPr="00161BBC">
        <w:rPr>
          <w:rFonts w:cs="Arial"/>
          <w:color w:val="000000"/>
          <w:spacing w:val="-4"/>
          <w:sz w:val="18"/>
          <w:szCs w:val="18"/>
        </w:rPr>
        <w:t>30 June</w:t>
      </w:r>
      <w:r w:rsidRPr="00161BBC">
        <w:rPr>
          <w:rFonts w:cs="Arial"/>
          <w:color w:val="000000"/>
          <w:spacing w:val="-4"/>
          <w:sz w:val="18"/>
          <w:szCs w:val="18"/>
        </w:rPr>
        <w:t xml:space="preserve"> 2025:</w:t>
      </w:r>
    </w:p>
    <w:p w14:paraId="636D1BC7" w14:textId="77777777" w:rsidR="0070293A" w:rsidRPr="00161BBC" w:rsidRDefault="0070293A" w:rsidP="0040078E">
      <w:pPr>
        <w:spacing w:line="240" w:lineRule="auto"/>
        <w:ind w:left="540"/>
        <w:rPr>
          <w:rFonts w:cs="Arial"/>
          <w:color w:val="000000"/>
          <w:sz w:val="18"/>
          <w:szCs w:val="18"/>
        </w:rPr>
      </w:pPr>
    </w:p>
    <w:p w14:paraId="38C9B08C" w14:textId="77777777" w:rsidR="00F61A52" w:rsidRPr="00161BBC" w:rsidRDefault="00F61A52" w:rsidP="0040078E">
      <w:pPr>
        <w:tabs>
          <w:tab w:val="left" w:pos="1510"/>
        </w:tabs>
        <w:spacing w:line="240" w:lineRule="auto"/>
        <w:ind w:left="540"/>
        <w:jc w:val="both"/>
        <w:rPr>
          <w:rFonts w:cs="Arial"/>
          <w:b/>
          <w:bCs/>
          <w:color w:val="000000"/>
          <w:sz w:val="18"/>
          <w:szCs w:val="18"/>
          <w:lang w:val="en-US"/>
        </w:rPr>
      </w:pPr>
      <w:r w:rsidRPr="00161BBC">
        <w:rPr>
          <w:rFonts w:cs="Arial"/>
          <w:b/>
          <w:bCs/>
          <w:color w:val="000000"/>
          <w:sz w:val="18"/>
          <w:szCs w:val="18"/>
          <w:lang w:val="en-US"/>
        </w:rPr>
        <w:t>Indirect holding by the Company</w:t>
      </w:r>
    </w:p>
    <w:p w14:paraId="01248C2F" w14:textId="77777777" w:rsidR="00BE1FD9" w:rsidRPr="00161BBC" w:rsidRDefault="00BE1FD9" w:rsidP="0040078E">
      <w:pPr>
        <w:tabs>
          <w:tab w:val="left" w:pos="1510"/>
        </w:tabs>
        <w:spacing w:line="240" w:lineRule="auto"/>
        <w:ind w:left="540"/>
        <w:jc w:val="both"/>
        <w:rPr>
          <w:rFonts w:cs="Arial"/>
          <w:b/>
          <w:bCs/>
          <w:color w:val="000000"/>
          <w:sz w:val="18"/>
          <w:szCs w:val="18"/>
          <w:lang w:val="en-US"/>
        </w:rPr>
      </w:pPr>
    </w:p>
    <w:p w14:paraId="2226ADB7" w14:textId="11A52468" w:rsidR="009D0DF7" w:rsidRPr="00161BBC" w:rsidRDefault="009D0DF7" w:rsidP="0040078E">
      <w:pPr>
        <w:ind w:left="540"/>
        <w:jc w:val="thaiDistribute"/>
        <w:rPr>
          <w:rFonts w:eastAsia="Arial Unicode MS" w:cs="Arial"/>
          <w:sz w:val="18"/>
          <w:szCs w:val="18"/>
        </w:rPr>
      </w:pPr>
      <w:r w:rsidRPr="00161BBC">
        <w:rPr>
          <w:rFonts w:eastAsia="Arial Unicode MS" w:cs="Arial"/>
          <w:b/>
          <w:bCs/>
          <w:i/>
          <w:iCs/>
          <w:sz w:val="18"/>
          <w:szCs w:val="18"/>
        </w:rPr>
        <w:t>South Pacific Power Pty Limited (SPPP) and</w:t>
      </w:r>
      <w:r w:rsidRPr="00161BBC">
        <w:rPr>
          <w:rFonts w:eastAsia="Arial Unicode MS" w:cs="Arial"/>
          <w:b/>
          <w:bCs/>
          <w:i/>
          <w:iCs/>
          <w:sz w:val="18"/>
          <w:szCs w:val="18"/>
          <w:cs/>
        </w:rPr>
        <w:t xml:space="preserve"> </w:t>
      </w:r>
      <w:r w:rsidRPr="00161BBC">
        <w:rPr>
          <w:rFonts w:eastAsia="Arial Unicode MS" w:cs="Arial"/>
          <w:b/>
          <w:bCs/>
          <w:i/>
          <w:iCs/>
          <w:sz w:val="18"/>
          <w:szCs w:val="18"/>
        </w:rPr>
        <w:t>Boco Rock Wind Farm Pty Ltd (BRWF)</w:t>
      </w:r>
    </w:p>
    <w:p w14:paraId="458F3665" w14:textId="77777777" w:rsidR="009D0DF7" w:rsidRPr="00161BBC" w:rsidRDefault="009D0DF7" w:rsidP="0040078E">
      <w:pPr>
        <w:tabs>
          <w:tab w:val="left" w:pos="1510"/>
        </w:tabs>
        <w:spacing w:line="240" w:lineRule="auto"/>
        <w:ind w:left="540"/>
        <w:jc w:val="both"/>
        <w:rPr>
          <w:rFonts w:cs="Arial"/>
          <w:b/>
          <w:bCs/>
          <w:color w:val="000000"/>
          <w:sz w:val="18"/>
          <w:szCs w:val="18"/>
          <w:lang w:val="en-US"/>
        </w:rPr>
      </w:pPr>
    </w:p>
    <w:p w14:paraId="312BA02D" w14:textId="0A76BFBE" w:rsidR="00EA2CEE" w:rsidRPr="00161BBC" w:rsidRDefault="001111EB" w:rsidP="0040078E">
      <w:pPr>
        <w:tabs>
          <w:tab w:val="left" w:pos="540"/>
        </w:tabs>
        <w:spacing w:line="240" w:lineRule="auto"/>
        <w:ind w:left="540"/>
        <w:jc w:val="both"/>
        <w:rPr>
          <w:rFonts w:cs="Arial"/>
          <w:color w:val="000000"/>
          <w:sz w:val="18"/>
          <w:szCs w:val="18"/>
        </w:rPr>
      </w:pPr>
      <w:r w:rsidRPr="00161BBC">
        <w:rPr>
          <w:rFonts w:cs="Arial"/>
          <w:sz w:val="18"/>
          <w:szCs w:val="18"/>
        </w:rPr>
        <w:t xml:space="preserve">On 24 January 2025, at the Company’s Board of Directors passed a resolution in their meeting no. 1/2025 </w:t>
      </w:r>
      <w:r w:rsidRPr="00161BBC">
        <w:rPr>
          <w:rFonts w:cs="Arial"/>
          <w:sz w:val="18"/>
          <w:szCs w:val="18"/>
        </w:rPr>
        <w:br/>
        <w:t>to enter into a share purchase agreement for the sale of the entire 100% shareholding in SPPP and BRWF to Tilt Renewables (the Buyer). Subsequently, on 31 January 2025, the Group signed the share purchase agreement with the Buyer and completed the sale of subsidiaries on 7 March 2025</w:t>
      </w:r>
      <w:r w:rsidR="00D36C70" w:rsidRPr="00161BBC">
        <w:rPr>
          <w:rFonts w:cs="Arial"/>
          <w:sz w:val="18"/>
          <w:szCs w:val="18"/>
        </w:rPr>
        <w:t>.</w:t>
      </w:r>
      <w:r w:rsidRPr="00161BBC">
        <w:rPr>
          <w:rFonts w:cs="Arial"/>
          <w:color w:val="000000"/>
          <w:sz w:val="18"/>
          <w:szCs w:val="18"/>
        </w:rPr>
        <w:t xml:space="preserve"> </w:t>
      </w:r>
    </w:p>
    <w:p w14:paraId="7536F41F" w14:textId="58404E55" w:rsidR="00EA2CEE" w:rsidRDefault="00090E6E" w:rsidP="00090E6E">
      <w:pPr>
        <w:spacing w:line="240" w:lineRule="auto"/>
        <w:rPr>
          <w:rFonts w:cs="Arial"/>
          <w:color w:val="000000"/>
          <w:sz w:val="18"/>
          <w:szCs w:val="18"/>
        </w:rPr>
      </w:pPr>
      <w:r w:rsidRPr="00161BBC">
        <w:rPr>
          <w:rFonts w:cs="Arial"/>
          <w:color w:val="000000"/>
          <w:sz w:val="18"/>
          <w:szCs w:val="18"/>
        </w:rPr>
        <w:br w:type="page"/>
      </w:r>
    </w:p>
    <w:p w14:paraId="12896E69" w14:textId="77777777" w:rsidR="00161BBC" w:rsidRPr="00161BBC" w:rsidRDefault="00161BBC" w:rsidP="00161BBC">
      <w:pPr>
        <w:spacing w:line="240" w:lineRule="auto"/>
        <w:jc w:val="both"/>
        <w:rPr>
          <w:rFonts w:cs="Arial"/>
          <w:color w:val="000000"/>
          <w:sz w:val="18"/>
          <w:szCs w:val="18"/>
        </w:rPr>
      </w:pPr>
    </w:p>
    <w:p w14:paraId="04329273" w14:textId="35CB2536" w:rsidR="004F2BEE" w:rsidRPr="00161BBC" w:rsidRDefault="004F2BEE" w:rsidP="00161BBC">
      <w:pPr>
        <w:spacing w:line="240" w:lineRule="auto"/>
        <w:ind w:left="540"/>
        <w:jc w:val="both"/>
        <w:rPr>
          <w:rFonts w:cs="Arial"/>
          <w:sz w:val="18"/>
          <w:szCs w:val="18"/>
        </w:rPr>
      </w:pPr>
      <w:r w:rsidRPr="00161BBC">
        <w:rPr>
          <w:rFonts w:cs="Arial"/>
          <w:sz w:val="18"/>
          <w:szCs w:val="18"/>
        </w:rPr>
        <w:t xml:space="preserve">Details of the net asset value of the subsidiaries as </w:t>
      </w:r>
      <w:r w:rsidR="00C36863" w:rsidRPr="00161BBC">
        <w:rPr>
          <w:rFonts w:cs="Arial"/>
          <w:sz w:val="18"/>
          <w:szCs w:val="18"/>
        </w:rPr>
        <w:t>at</w:t>
      </w:r>
      <w:r w:rsidRPr="00161BBC">
        <w:rPr>
          <w:rFonts w:cs="Arial"/>
          <w:sz w:val="18"/>
          <w:szCs w:val="18"/>
        </w:rPr>
        <w:t xml:space="preserve"> the completion date of the sale and </w:t>
      </w:r>
      <w:r w:rsidR="00CB7F6A" w:rsidRPr="00161BBC">
        <w:rPr>
          <w:rFonts w:cs="Arial"/>
          <w:sz w:val="18"/>
          <w:szCs w:val="18"/>
        </w:rPr>
        <w:t>ga</w:t>
      </w:r>
      <w:r w:rsidR="00CB7F6A" w:rsidRPr="00161BBC">
        <w:rPr>
          <w:rFonts w:cs="Arial"/>
          <w:color w:val="000000"/>
          <w:sz w:val="18"/>
          <w:szCs w:val="18"/>
          <w:lang w:val="en-US"/>
        </w:rPr>
        <w:t>in on disposal of subsidiaries, net</w:t>
      </w:r>
      <w:r w:rsidRPr="00161BBC">
        <w:rPr>
          <w:rFonts w:cs="Arial"/>
          <w:sz w:val="18"/>
          <w:szCs w:val="18"/>
        </w:rPr>
        <w:t xml:space="preserve"> are as follows:</w:t>
      </w:r>
    </w:p>
    <w:p w14:paraId="74E69956" w14:textId="13737046" w:rsidR="004F2BEE" w:rsidRPr="00161BBC" w:rsidRDefault="004F2BEE" w:rsidP="00161BBC">
      <w:pPr>
        <w:tabs>
          <w:tab w:val="left" w:pos="540"/>
        </w:tabs>
        <w:spacing w:line="240" w:lineRule="auto"/>
        <w:ind w:left="540"/>
        <w:jc w:val="both"/>
        <w:rPr>
          <w:rFonts w:cs="Arial"/>
          <w:sz w:val="14"/>
          <w:szCs w:val="14"/>
        </w:rPr>
      </w:pPr>
    </w:p>
    <w:tbl>
      <w:tblPr>
        <w:tblW w:w="901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8"/>
        <w:gridCol w:w="2154"/>
      </w:tblGrid>
      <w:tr w:rsidR="004F2BEE" w:rsidRPr="00161BBC" w14:paraId="29C9C59D" w14:textId="77777777" w:rsidTr="00B964C7">
        <w:trPr>
          <w:trHeight w:val="365"/>
        </w:trPr>
        <w:tc>
          <w:tcPr>
            <w:tcW w:w="6858" w:type="dxa"/>
            <w:tcBorders>
              <w:top w:val="nil"/>
              <w:left w:val="nil"/>
              <w:bottom w:val="nil"/>
              <w:right w:val="nil"/>
            </w:tcBorders>
            <w:vAlign w:val="bottom"/>
          </w:tcPr>
          <w:p w14:paraId="77D5FDF7" w14:textId="77777777" w:rsidR="004F2BEE" w:rsidRPr="00161BBC" w:rsidRDefault="004F2BEE" w:rsidP="00161BBC">
            <w:pPr>
              <w:spacing w:line="240" w:lineRule="auto"/>
              <w:rPr>
                <w:rFonts w:eastAsia="Arial Unicode MS" w:cs="Arial"/>
                <w:spacing w:val="-4"/>
                <w:sz w:val="18"/>
                <w:szCs w:val="18"/>
              </w:rPr>
            </w:pPr>
          </w:p>
          <w:p w14:paraId="31D94E9F" w14:textId="77777777" w:rsidR="00644806" w:rsidRPr="00161BBC" w:rsidRDefault="00644806" w:rsidP="00161BBC">
            <w:pPr>
              <w:spacing w:line="240" w:lineRule="auto"/>
              <w:rPr>
                <w:rFonts w:eastAsia="Arial Unicode MS" w:cs="Arial"/>
                <w:spacing w:val="-4"/>
                <w:sz w:val="18"/>
                <w:szCs w:val="18"/>
              </w:rPr>
            </w:pPr>
          </w:p>
        </w:tc>
        <w:tc>
          <w:tcPr>
            <w:tcW w:w="2154" w:type="dxa"/>
            <w:tcBorders>
              <w:top w:val="nil"/>
              <w:left w:val="nil"/>
              <w:bottom w:val="nil"/>
              <w:right w:val="nil"/>
            </w:tcBorders>
            <w:vAlign w:val="bottom"/>
          </w:tcPr>
          <w:p w14:paraId="1DCDBF26" w14:textId="77777777" w:rsidR="004F2BEE" w:rsidRPr="00161BBC" w:rsidRDefault="004F2BEE" w:rsidP="00161BBC">
            <w:pPr>
              <w:spacing w:line="240" w:lineRule="auto"/>
              <w:jc w:val="right"/>
              <w:rPr>
                <w:rFonts w:cs="Arial"/>
                <w:b/>
                <w:bCs/>
                <w:color w:val="000000"/>
                <w:sz w:val="18"/>
                <w:szCs w:val="18"/>
              </w:rPr>
            </w:pPr>
            <w:r w:rsidRPr="00161BBC">
              <w:rPr>
                <w:rFonts w:cs="Arial"/>
                <w:b/>
                <w:bCs/>
                <w:color w:val="000000"/>
                <w:sz w:val="18"/>
                <w:szCs w:val="18"/>
              </w:rPr>
              <w:t>Consolidated</w:t>
            </w:r>
          </w:p>
          <w:p w14:paraId="78A9EBD8" w14:textId="792AE49A" w:rsidR="004F2BEE" w:rsidRPr="00161BBC" w:rsidRDefault="004F2BEE" w:rsidP="00161BBC">
            <w:pPr>
              <w:spacing w:line="240" w:lineRule="auto"/>
              <w:jc w:val="right"/>
              <w:rPr>
                <w:rFonts w:eastAsia="Arial Unicode MS" w:cs="Arial"/>
                <w:sz w:val="18"/>
                <w:szCs w:val="18"/>
              </w:rPr>
            </w:pPr>
            <w:r w:rsidRPr="00161BBC">
              <w:rPr>
                <w:rFonts w:cs="Arial"/>
                <w:b/>
                <w:bCs/>
                <w:color w:val="000000"/>
                <w:sz w:val="18"/>
                <w:szCs w:val="18"/>
              </w:rPr>
              <w:t>financial information</w:t>
            </w:r>
          </w:p>
        </w:tc>
      </w:tr>
      <w:tr w:rsidR="004F2BEE" w:rsidRPr="00161BBC" w14:paraId="73EFEF57"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3CAEF386" w14:textId="77777777" w:rsidR="004F2BEE" w:rsidRPr="00161BBC" w:rsidRDefault="004F2BEE" w:rsidP="00161BBC">
            <w:pPr>
              <w:spacing w:line="240" w:lineRule="auto"/>
              <w:rPr>
                <w:rFonts w:eastAsia="Arial Unicode MS" w:cs="Arial"/>
                <w:spacing w:val="-4"/>
                <w:sz w:val="18"/>
                <w:szCs w:val="18"/>
                <w:cs/>
              </w:rPr>
            </w:pPr>
          </w:p>
        </w:tc>
        <w:tc>
          <w:tcPr>
            <w:tcW w:w="2154" w:type="dxa"/>
            <w:tcBorders>
              <w:bottom w:val="single" w:sz="4" w:space="0" w:color="auto"/>
            </w:tcBorders>
            <w:vAlign w:val="bottom"/>
          </w:tcPr>
          <w:p w14:paraId="1EC12D34" w14:textId="37F95014" w:rsidR="004F2BEE" w:rsidRPr="00161BBC" w:rsidRDefault="004F2BEE" w:rsidP="00161BBC">
            <w:pPr>
              <w:spacing w:line="240" w:lineRule="auto"/>
              <w:jc w:val="right"/>
              <w:rPr>
                <w:rFonts w:eastAsia="Arial Unicode MS" w:cs="Arial"/>
                <w:sz w:val="18"/>
                <w:szCs w:val="18"/>
              </w:rPr>
            </w:pPr>
            <w:r w:rsidRPr="00161BBC">
              <w:rPr>
                <w:rFonts w:cs="Arial"/>
                <w:b/>
                <w:bCs/>
                <w:color w:val="000000"/>
                <w:sz w:val="18"/>
                <w:szCs w:val="18"/>
              </w:rPr>
              <w:t>Million Baht</w:t>
            </w:r>
          </w:p>
        </w:tc>
      </w:tr>
      <w:tr w:rsidR="00236032" w:rsidRPr="00161BBC" w14:paraId="0401E111"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56BDD96F" w14:textId="77777777" w:rsidR="00236032" w:rsidRPr="00161BBC" w:rsidRDefault="00236032" w:rsidP="00161BBC">
            <w:pPr>
              <w:spacing w:line="240" w:lineRule="auto"/>
              <w:rPr>
                <w:rFonts w:eastAsia="Arial Unicode MS" w:cs="Arial"/>
                <w:spacing w:val="-4"/>
                <w:sz w:val="18"/>
                <w:szCs w:val="18"/>
                <w:cs/>
              </w:rPr>
            </w:pPr>
          </w:p>
        </w:tc>
        <w:tc>
          <w:tcPr>
            <w:tcW w:w="2154" w:type="dxa"/>
            <w:tcBorders>
              <w:top w:val="single" w:sz="4" w:space="0" w:color="auto"/>
            </w:tcBorders>
            <w:vAlign w:val="bottom"/>
          </w:tcPr>
          <w:p w14:paraId="4C4B68D7" w14:textId="77777777" w:rsidR="00236032" w:rsidRPr="00161BBC" w:rsidRDefault="00236032" w:rsidP="00161BBC">
            <w:pPr>
              <w:spacing w:line="240" w:lineRule="auto"/>
              <w:jc w:val="right"/>
              <w:rPr>
                <w:rFonts w:eastAsia="Arial Unicode MS" w:cs="Arial"/>
                <w:sz w:val="18"/>
                <w:szCs w:val="18"/>
                <w:cs/>
              </w:rPr>
            </w:pPr>
          </w:p>
        </w:tc>
      </w:tr>
      <w:tr w:rsidR="00236032" w:rsidRPr="00161BBC" w14:paraId="10435098"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5723FE4D" w14:textId="7023666B" w:rsidR="00236032" w:rsidRPr="00161BBC" w:rsidRDefault="00242C7A" w:rsidP="00161BBC">
            <w:pPr>
              <w:spacing w:line="240" w:lineRule="auto"/>
              <w:rPr>
                <w:rFonts w:eastAsia="Arial Unicode MS" w:cs="Arial"/>
                <w:spacing w:val="-4"/>
                <w:sz w:val="18"/>
                <w:szCs w:val="18"/>
                <w:cs/>
              </w:rPr>
            </w:pPr>
            <w:r w:rsidRPr="00161BBC">
              <w:rPr>
                <w:rFonts w:eastAsia="Arial Unicode MS" w:cs="Arial"/>
                <w:spacing w:val="-4"/>
                <w:sz w:val="18"/>
                <w:szCs w:val="18"/>
              </w:rPr>
              <w:t>Cash and cash equivalents</w:t>
            </w:r>
          </w:p>
        </w:tc>
        <w:tc>
          <w:tcPr>
            <w:tcW w:w="2154" w:type="dxa"/>
            <w:vAlign w:val="bottom"/>
          </w:tcPr>
          <w:p w14:paraId="1ADFA17F" w14:textId="37D9B9C2" w:rsidR="00236032" w:rsidRPr="00161BBC" w:rsidRDefault="00244835" w:rsidP="00161BBC">
            <w:pPr>
              <w:spacing w:line="240" w:lineRule="auto"/>
              <w:jc w:val="right"/>
              <w:rPr>
                <w:rFonts w:eastAsia="Arial Unicode MS" w:cs="Arial"/>
                <w:sz w:val="18"/>
                <w:szCs w:val="18"/>
                <w:cs/>
              </w:rPr>
            </w:pPr>
            <w:r w:rsidRPr="00161BBC">
              <w:rPr>
                <w:rFonts w:eastAsia="Arial Unicode MS" w:cs="Arial"/>
                <w:sz w:val="18"/>
                <w:szCs w:val="18"/>
              </w:rPr>
              <w:t>126</w:t>
            </w:r>
          </w:p>
        </w:tc>
      </w:tr>
      <w:tr w:rsidR="00242C7A" w:rsidRPr="00161BBC" w14:paraId="50833F8D"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01778754" w14:textId="3B6A7781" w:rsidR="00242C7A" w:rsidRPr="00161BBC" w:rsidRDefault="00242C7A" w:rsidP="00161BBC">
            <w:pPr>
              <w:spacing w:line="240" w:lineRule="auto"/>
              <w:rPr>
                <w:rFonts w:eastAsia="Arial Unicode MS" w:cs="Arial"/>
                <w:spacing w:val="-4"/>
                <w:sz w:val="18"/>
                <w:szCs w:val="18"/>
                <w:cs/>
              </w:rPr>
            </w:pPr>
            <w:r w:rsidRPr="00161BBC">
              <w:rPr>
                <w:rFonts w:cs="Arial"/>
                <w:color w:val="000000"/>
                <w:spacing w:val="-4"/>
                <w:sz w:val="18"/>
                <w:szCs w:val="18"/>
              </w:rPr>
              <w:t>Property, plant and equipment, net</w:t>
            </w:r>
          </w:p>
        </w:tc>
        <w:tc>
          <w:tcPr>
            <w:tcW w:w="2154" w:type="dxa"/>
            <w:vAlign w:val="bottom"/>
          </w:tcPr>
          <w:p w14:paraId="618F4627" w14:textId="77777777" w:rsidR="00242C7A" w:rsidRPr="00161BBC" w:rsidRDefault="00242C7A" w:rsidP="00161BBC">
            <w:pPr>
              <w:spacing w:line="240" w:lineRule="auto"/>
              <w:jc w:val="right"/>
              <w:rPr>
                <w:rFonts w:eastAsia="Arial Unicode MS" w:cs="Arial"/>
                <w:sz w:val="18"/>
                <w:szCs w:val="18"/>
                <w:cs/>
              </w:rPr>
            </w:pPr>
            <w:r w:rsidRPr="00161BBC">
              <w:rPr>
                <w:rFonts w:eastAsia="Arial Unicode MS" w:cs="Arial"/>
                <w:sz w:val="18"/>
                <w:szCs w:val="18"/>
                <w:cs/>
              </w:rPr>
              <w:t>3</w:t>
            </w:r>
            <w:r w:rsidRPr="00161BBC">
              <w:rPr>
                <w:rFonts w:eastAsia="Arial Unicode MS" w:cs="Arial"/>
                <w:sz w:val="18"/>
                <w:szCs w:val="18"/>
              </w:rPr>
              <w:t>,</w:t>
            </w:r>
            <w:r w:rsidRPr="00161BBC">
              <w:rPr>
                <w:rFonts w:eastAsia="Arial Unicode MS" w:cs="Arial"/>
                <w:sz w:val="18"/>
                <w:szCs w:val="18"/>
                <w:cs/>
              </w:rPr>
              <w:t>7</w:t>
            </w:r>
            <w:r w:rsidRPr="00161BBC">
              <w:rPr>
                <w:rFonts w:eastAsia="Arial Unicode MS" w:cs="Arial"/>
                <w:sz w:val="18"/>
                <w:szCs w:val="18"/>
              </w:rPr>
              <w:t>57</w:t>
            </w:r>
          </w:p>
        </w:tc>
      </w:tr>
      <w:tr w:rsidR="00242C7A" w:rsidRPr="00161BBC" w14:paraId="27F99A47"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5629F36A" w14:textId="479D3EDD" w:rsidR="00242C7A" w:rsidRPr="00161BBC" w:rsidRDefault="00242C7A" w:rsidP="00161BBC">
            <w:pPr>
              <w:spacing w:line="240" w:lineRule="auto"/>
              <w:rPr>
                <w:rFonts w:eastAsia="Arial Unicode MS" w:cs="Arial"/>
                <w:spacing w:val="-4"/>
                <w:sz w:val="18"/>
                <w:szCs w:val="18"/>
                <w:cs/>
              </w:rPr>
            </w:pPr>
            <w:r w:rsidRPr="00161BBC">
              <w:rPr>
                <w:rFonts w:cs="Arial"/>
                <w:color w:val="000000"/>
                <w:spacing w:val="-4"/>
                <w:sz w:val="18"/>
                <w:szCs w:val="18"/>
              </w:rPr>
              <w:t>Right-of-use assets, net</w:t>
            </w:r>
          </w:p>
        </w:tc>
        <w:tc>
          <w:tcPr>
            <w:tcW w:w="2154" w:type="dxa"/>
            <w:vAlign w:val="bottom"/>
          </w:tcPr>
          <w:p w14:paraId="226C18A1" w14:textId="6C3CD639" w:rsidR="00242C7A" w:rsidRPr="00161BBC" w:rsidRDefault="00244835" w:rsidP="00161BBC">
            <w:pPr>
              <w:spacing w:line="240" w:lineRule="auto"/>
              <w:jc w:val="right"/>
              <w:rPr>
                <w:rFonts w:eastAsia="Arial Unicode MS" w:cs="Arial"/>
                <w:sz w:val="18"/>
                <w:szCs w:val="18"/>
                <w:cs/>
              </w:rPr>
            </w:pPr>
            <w:r w:rsidRPr="00161BBC">
              <w:rPr>
                <w:rFonts w:eastAsia="Arial Unicode MS" w:cs="Arial"/>
                <w:sz w:val="18"/>
                <w:szCs w:val="18"/>
              </w:rPr>
              <w:t>236</w:t>
            </w:r>
          </w:p>
        </w:tc>
      </w:tr>
      <w:tr w:rsidR="00242C7A" w:rsidRPr="00161BBC" w14:paraId="79EAC626"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2DA05BB4" w14:textId="5F1B76F4" w:rsidR="00242C7A" w:rsidRPr="00161BBC" w:rsidRDefault="00242C7A" w:rsidP="00161BBC">
            <w:pPr>
              <w:spacing w:line="240" w:lineRule="auto"/>
              <w:rPr>
                <w:rFonts w:eastAsia="Arial Unicode MS" w:cs="Arial"/>
                <w:spacing w:val="-4"/>
                <w:sz w:val="18"/>
                <w:szCs w:val="18"/>
                <w:cs/>
              </w:rPr>
            </w:pPr>
            <w:r w:rsidRPr="00161BBC">
              <w:rPr>
                <w:rFonts w:cs="Arial"/>
                <w:color w:val="000000"/>
                <w:spacing w:val="-4"/>
                <w:sz w:val="18"/>
                <w:szCs w:val="18"/>
              </w:rPr>
              <w:t>Intangible assets, net</w:t>
            </w:r>
          </w:p>
        </w:tc>
        <w:tc>
          <w:tcPr>
            <w:tcW w:w="2154" w:type="dxa"/>
            <w:vAlign w:val="bottom"/>
          </w:tcPr>
          <w:p w14:paraId="7BEACDEC" w14:textId="77777777" w:rsidR="00242C7A" w:rsidRPr="00161BBC" w:rsidRDefault="00242C7A" w:rsidP="00161BBC">
            <w:pPr>
              <w:spacing w:line="240" w:lineRule="auto"/>
              <w:jc w:val="right"/>
              <w:rPr>
                <w:rFonts w:eastAsia="Arial Unicode MS" w:cs="Arial"/>
                <w:sz w:val="18"/>
                <w:szCs w:val="18"/>
                <w:cs/>
              </w:rPr>
            </w:pPr>
            <w:r w:rsidRPr="00161BBC">
              <w:rPr>
                <w:rFonts w:eastAsia="Arial Unicode MS" w:cs="Arial"/>
                <w:sz w:val="18"/>
                <w:szCs w:val="18"/>
              </w:rPr>
              <w:t>122</w:t>
            </w:r>
          </w:p>
        </w:tc>
      </w:tr>
      <w:tr w:rsidR="00236032" w:rsidRPr="00161BBC" w14:paraId="23020AA2"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3EC0A3E7" w14:textId="08E6A56E" w:rsidR="00236032" w:rsidRPr="00161BBC" w:rsidRDefault="00FE7E9F" w:rsidP="00161BBC">
            <w:pPr>
              <w:spacing w:line="240" w:lineRule="auto"/>
              <w:rPr>
                <w:rFonts w:cs="Arial"/>
                <w:spacing w:val="-4"/>
                <w:sz w:val="18"/>
                <w:szCs w:val="18"/>
                <w:cs/>
              </w:rPr>
            </w:pPr>
            <w:r w:rsidRPr="00161BBC">
              <w:rPr>
                <w:rFonts w:cs="Arial"/>
                <w:spacing w:val="-4"/>
                <w:sz w:val="18"/>
                <w:szCs w:val="18"/>
              </w:rPr>
              <w:t>Derivative assets</w:t>
            </w:r>
          </w:p>
        </w:tc>
        <w:tc>
          <w:tcPr>
            <w:tcW w:w="2154" w:type="dxa"/>
            <w:vAlign w:val="bottom"/>
          </w:tcPr>
          <w:p w14:paraId="7F5CB7BF" w14:textId="330D5228" w:rsidR="00236032" w:rsidRPr="00161BBC" w:rsidRDefault="00244835" w:rsidP="00161BBC">
            <w:pPr>
              <w:spacing w:line="240" w:lineRule="auto"/>
              <w:jc w:val="right"/>
              <w:rPr>
                <w:rFonts w:eastAsia="Arial Unicode MS" w:cs="Arial"/>
                <w:sz w:val="18"/>
                <w:szCs w:val="18"/>
                <w:cs/>
              </w:rPr>
            </w:pPr>
            <w:r w:rsidRPr="00161BBC">
              <w:rPr>
                <w:rFonts w:eastAsia="Arial Unicode MS" w:cs="Arial"/>
                <w:sz w:val="18"/>
                <w:szCs w:val="18"/>
              </w:rPr>
              <w:t>10</w:t>
            </w:r>
          </w:p>
        </w:tc>
      </w:tr>
      <w:tr w:rsidR="00236032" w:rsidRPr="00161BBC" w14:paraId="4680D124"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205EA03A" w14:textId="148511B7" w:rsidR="00236032" w:rsidRPr="00161BBC" w:rsidRDefault="00862B71" w:rsidP="00161BBC">
            <w:pPr>
              <w:spacing w:line="240" w:lineRule="auto"/>
              <w:rPr>
                <w:rFonts w:cs="Arial"/>
                <w:spacing w:val="-4"/>
                <w:sz w:val="18"/>
                <w:szCs w:val="18"/>
                <w:cs/>
              </w:rPr>
            </w:pPr>
            <w:r w:rsidRPr="00161BBC">
              <w:rPr>
                <w:rFonts w:cs="Arial"/>
                <w:spacing w:val="-4"/>
                <w:sz w:val="18"/>
                <w:szCs w:val="18"/>
              </w:rPr>
              <w:t>Deferred tax assets, net</w:t>
            </w:r>
          </w:p>
        </w:tc>
        <w:tc>
          <w:tcPr>
            <w:tcW w:w="2154" w:type="dxa"/>
            <w:vAlign w:val="bottom"/>
          </w:tcPr>
          <w:p w14:paraId="69358D76" w14:textId="0FF4F955" w:rsidR="00236032" w:rsidRPr="00161BBC" w:rsidRDefault="00244835" w:rsidP="00161BBC">
            <w:pPr>
              <w:spacing w:line="240" w:lineRule="auto"/>
              <w:jc w:val="right"/>
              <w:rPr>
                <w:rFonts w:eastAsia="Arial Unicode MS" w:cs="Arial"/>
                <w:sz w:val="18"/>
                <w:szCs w:val="18"/>
                <w:cs/>
              </w:rPr>
            </w:pPr>
            <w:r w:rsidRPr="00161BBC">
              <w:rPr>
                <w:rFonts w:eastAsia="Arial Unicode MS" w:cs="Arial"/>
                <w:sz w:val="18"/>
                <w:szCs w:val="18"/>
              </w:rPr>
              <w:t>197</w:t>
            </w:r>
          </w:p>
        </w:tc>
      </w:tr>
      <w:tr w:rsidR="00236032" w:rsidRPr="00161BBC" w14:paraId="199DF5E8"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56E433C9" w14:textId="676BEE5F" w:rsidR="00236032" w:rsidRPr="00161BBC" w:rsidRDefault="00862B71" w:rsidP="00161BBC">
            <w:pPr>
              <w:spacing w:line="240" w:lineRule="auto"/>
              <w:rPr>
                <w:rFonts w:cs="Arial"/>
                <w:spacing w:val="-4"/>
                <w:sz w:val="18"/>
                <w:szCs w:val="18"/>
                <w:cs/>
              </w:rPr>
            </w:pPr>
            <w:r w:rsidRPr="00161BBC">
              <w:rPr>
                <w:rFonts w:cs="Arial"/>
                <w:spacing w:val="-4"/>
                <w:sz w:val="18"/>
                <w:szCs w:val="18"/>
              </w:rPr>
              <w:t>Other assets</w:t>
            </w:r>
          </w:p>
        </w:tc>
        <w:tc>
          <w:tcPr>
            <w:tcW w:w="2154" w:type="dxa"/>
            <w:vAlign w:val="bottom"/>
          </w:tcPr>
          <w:p w14:paraId="0BA37A78" w14:textId="33BE0BA8" w:rsidR="00236032" w:rsidRPr="00161BBC" w:rsidRDefault="00244835" w:rsidP="00161BBC">
            <w:pPr>
              <w:spacing w:line="240" w:lineRule="auto"/>
              <w:jc w:val="right"/>
              <w:rPr>
                <w:rFonts w:eastAsia="Arial Unicode MS" w:cs="Arial"/>
                <w:sz w:val="18"/>
                <w:szCs w:val="18"/>
                <w:cs/>
              </w:rPr>
            </w:pPr>
            <w:r w:rsidRPr="00161BBC">
              <w:rPr>
                <w:rFonts w:eastAsia="Arial Unicode MS" w:cs="Arial"/>
                <w:sz w:val="18"/>
                <w:szCs w:val="18"/>
              </w:rPr>
              <w:t>128</w:t>
            </w:r>
          </w:p>
        </w:tc>
      </w:tr>
      <w:tr w:rsidR="00236032" w:rsidRPr="00161BBC" w14:paraId="1584A2BE"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5BEF947B" w14:textId="2D724D1B" w:rsidR="00236032" w:rsidRPr="00161BBC" w:rsidRDefault="00C41FC4" w:rsidP="00161BBC">
            <w:pPr>
              <w:spacing w:line="240" w:lineRule="auto"/>
              <w:rPr>
                <w:rFonts w:cs="Arial"/>
                <w:spacing w:val="-4"/>
                <w:sz w:val="18"/>
                <w:szCs w:val="18"/>
                <w:cs/>
              </w:rPr>
            </w:pPr>
            <w:r w:rsidRPr="00161BBC">
              <w:rPr>
                <w:rFonts w:cs="Arial"/>
                <w:spacing w:val="-4"/>
                <w:sz w:val="18"/>
                <w:szCs w:val="18"/>
              </w:rPr>
              <w:t>Long-term loans from financial institutions, net</w:t>
            </w:r>
          </w:p>
        </w:tc>
        <w:tc>
          <w:tcPr>
            <w:tcW w:w="2154" w:type="dxa"/>
            <w:vAlign w:val="bottom"/>
          </w:tcPr>
          <w:p w14:paraId="11200C4D" w14:textId="77777777" w:rsidR="00236032" w:rsidRPr="00161BBC" w:rsidRDefault="00236032" w:rsidP="00161BBC">
            <w:pPr>
              <w:spacing w:line="240" w:lineRule="auto"/>
              <w:jc w:val="right"/>
              <w:rPr>
                <w:rFonts w:eastAsia="Arial Unicode MS" w:cs="Arial"/>
                <w:sz w:val="18"/>
                <w:szCs w:val="18"/>
                <w:cs/>
              </w:rPr>
            </w:pPr>
            <w:r w:rsidRPr="00161BBC">
              <w:rPr>
                <w:rFonts w:eastAsia="Arial Unicode MS" w:cs="Arial"/>
                <w:sz w:val="18"/>
                <w:szCs w:val="18"/>
              </w:rPr>
              <w:t>(2,182)</w:t>
            </w:r>
          </w:p>
        </w:tc>
      </w:tr>
      <w:tr w:rsidR="00C41FC4" w:rsidRPr="00161BBC" w14:paraId="5065EBFD"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1C64126A" w14:textId="78B93418" w:rsidR="00C41FC4" w:rsidRPr="00161BBC" w:rsidRDefault="00C41FC4" w:rsidP="00161BBC">
            <w:pPr>
              <w:spacing w:line="240" w:lineRule="auto"/>
              <w:rPr>
                <w:rFonts w:cs="Arial"/>
                <w:spacing w:val="-4"/>
                <w:sz w:val="18"/>
                <w:szCs w:val="18"/>
                <w:cs/>
              </w:rPr>
            </w:pPr>
            <w:r w:rsidRPr="00161BBC">
              <w:rPr>
                <w:rFonts w:cs="Arial"/>
                <w:color w:val="000000"/>
                <w:spacing w:val="-4"/>
                <w:sz w:val="18"/>
                <w:szCs w:val="18"/>
              </w:rPr>
              <w:t>Derivative liabilities</w:t>
            </w:r>
          </w:p>
        </w:tc>
        <w:tc>
          <w:tcPr>
            <w:tcW w:w="2154" w:type="dxa"/>
            <w:vAlign w:val="bottom"/>
          </w:tcPr>
          <w:p w14:paraId="4623399C" w14:textId="5C17472E" w:rsidR="00C41FC4" w:rsidRPr="00161BBC" w:rsidRDefault="00244835" w:rsidP="00161BBC">
            <w:pPr>
              <w:spacing w:line="240" w:lineRule="auto"/>
              <w:jc w:val="right"/>
              <w:rPr>
                <w:rFonts w:eastAsia="Arial Unicode MS" w:cs="Arial"/>
                <w:sz w:val="18"/>
                <w:szCs w:val="18"/>
                <w:cs/>
              </w:rPr>
            </w:pPr>
            <w:r w:rsidRPr="00161BBC">
              <w:rPr>
                <w:rFonts w:eastAsia="Arial Unicode MS" w:cs="Arial"/>
                <w:sz w:val="18"/>
                <w:szCs w:val="18"/>
              </w:rPr>
              <w:t>(517)</w:t>
            </w:r>
          </w:p>
        </w:tc>
      </w:tr>
      <w:tr w:rsidR="00C41FC4" w:rsidRPr="00161BBC" w14:paraId="7D3F87C6"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711B2C56" w14:textId="34875EA9" w:rsidR="00C41FC4" w:rsidRPr="00161BBC" w:rsidRDefault="00C41FC4" w:rsidP="00161BBC">
            <w:pPr>
              <w:spacing w:line="240" w:lineRule="auto"/>
              <w:rPr>
                <w:rFonts w:cs="Arial"/>
                <w:spacing w:val="-4"/>
                <w:sz w:val="18"/>
                <w:szCs w:val="18"/>
                <w:cs/>
              </w:rPr>
            </w:pPr>
            <w:r w:rsidRPr="00161BBC">
              <w:rPr>
                <w:rFonts w:cs="Arial"/>
                <w:color w:val="000000"/>
                <w:spacing w:val="-4"/>
                <w:sz w:val="18"/>
                <w:szCs w:val="18"/>
              </w:rPr>
              <w:t>Lease liabilities, net</w:t>
            </w:r>
          </w:p>
        </w:tc>
        <w:tc>
          <w:tcPr>
            <w:tcW w:w="2154" w:type="dxa"/>
            <w:vAlign w:val="bottom"/>
          </w:tcPr>
          <w:p w14:paraId="3A80E0DE" w14:textId="2004B46C" w:rsidR="00C41FC4" w:rsidRPr="00161BBC" w:rsidRDefault="00B57CC0" w:rsidP="00161BBC">
            <w:pPr>
              <w:spacing w:line="240" w:lineRule="auto"/>
              <w:jc w:val="right"/>
              <w:rPr>
                <w:rFonts w:eastAsia="Arial Unicode MS" w:cs="Arial"/>
                <w:sz w:val="18"/>
                <w:szCs w:val="18"/>
                <w:cs/>
              </w:rPr>
            </w:pPr>
            <w:r w:rsidRPr="00161BBC">
              <w:rPr>
                <w:rFonts w:eastAsia="Arial Unicode MS" w:cs="Arial"/>
                <w:sz w:val="18"/>
                <w:szCs w:val="18"/>
              </w:rPr>
              <w:t>(258)</w:t>
            </w:r>
          </w:p>
        </w:tc>
      </w:tr>
      <w:tr w:rsidR="00236032" w:rsidRPr="00161BBC" w14:paraId="193FF4EE"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0948C30D" w14:textId="5FD09EAD" w:rsidR="00236032" w:rsidRPr="00161BBC" w:rsidRDefault="00C41FC4" w:rsidP="00161BBC">
            <w:pPr>
              <w:spacing w:line="240" w:lineRule="auto"/>
              <w:rPr>
                <w:rFonts w:cs="Arial"/>
                <w:spacing w:val="-4"/>
                <w:sz w:val="18"/>
                <w:szCs w:val="18"/>
                <w:cs/>
              </w:rPr>
            </w:pPr>
            <w:r w:rsidRPr="00161BBC">
              <w:rPr>
                <w:rFonts w:cs="Arial"/>
                <w:spacing w:val="-4"/>
                <w:sz w:val="18"/>
                <w:szCs w:val="18"/>
              </w:rPr>
              <w:t xml:space="preserve">Other </w:t>
            </w:r>
            <w:r w:rsidRPr="00161BBC">
              <w:rPr>
                <w:rFonts w:cs="Arial"/>
                <w:color w:val="000000"/>
                <w:spacing w:val="-4"/>
                <w:sz w:val="18"/>
                <w:szCs w:val="18"/>
              </w:rPr>
              <w:t>liabilities</w:t>
            </w:r>
          </w:p>
        </w:tc>
        <w:tc>
          <w:tcPr>
            <w:tcW w:w="2154" w:type="dxa"/>
            <w:tcBorders>
              <w:bottom w:val="single" w:sz="4" w:space="0" w:color="auto"/>
            </w:tcBorders>
            <w:vAlign w:val="bottom"/>
          </w:tcPr>
          <w:p w14:paraId="476F709C" w14:textId="25334D3D" w:rsidR="00236032" w:rsidRPr="00161BBC" w:rsidRDefault="00B57CC0" w:rsidP="00161BBC">
            <w:pPr>
              <w:spacing w:line="240" w:lineRule="auto"/>
              <w:jc w:val="right"/>
              <w:rPr>
                <w:rFonts w:eastAsia="Arial Unicode MS" w:cs="Arial"/>
                <w:sz w:val="18"/>
                <w:szCs w:val="18"/>
                <w:cs/>
              </w:rPr>
            </w:pPr>
            <w:r w:rsidRPr="00161BBC">
              <w:rPr>
                <w:rFonts w:eastAsia="Arial Unicode MS" w:cs="Arial"/>
                <w:sz w:val="18"/>
                <w:szCs w:val="18"/>
              </w:rPr>
              <w:t>(155)</w:t>
            </w:r>
          </w:p>
        </w:tc>
      </w:tr>
      <w:tr w:rsidR="00644806" w:rsidRPr="00161BBC" w14:paraId="1C9EC214" w14:textId="77777777" w:rsidTr="00B96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
        </w:trPr>
        <w:tc>
          <w:tcPr>
            <w:tcW w:w="6858" w:type="dxa"/>
            <w:vAlign w:val="bottom"/>
          </w:tcPr>
          <w:p w14:paraId="0D3C740A" w14:textId="77777777" w:rsidR="00644806" w:rsidRPr="00161BBC" w:rsidRDefault="00644806" w:rsidP="00161BBC">
            <w:pPr>
              <w:spacing w:line="240" w:lineRule="auto"/>
              <w:rPr>
                <w:rFonts w:cs="Arial"/>
                <w:spacing w:val="-4"/>
                <w:sz w:val="18"/>
                <w:szCs w:val="18"/>
              </w:rPr>
            </w:pPr>
          </w:p>
        </w:tc>
        <w:tc>
          <w:tcPr>
            <w:tcW w:w="2154" w:type="dxa"/>
            <w:tcBorders>
              <w:top w:val="single" w:sz="4" w:space="0" w:color="auto"/>
            </w:tcBorders>
            <w:vAlign w:val="bottom"/>
          </w:tcPr>
          <w:p w14:paraId="633C553C" w14:textId="77777777" w:rsidR="00644806" w:rsidRPr="00161BBC" w:rsidRDefault="00644806" w:rsidP="00161BBC">
            <w:pPr>
              <w:spacing w:line="240" w:lineRule="auto"/>
              <w:jc w:val="right"/>
              <w:rPr>
                <w:rFonts w:eastAsia="Arial Unicode MS" w:cs="Arial"/>
                <w:sz w:val="18"/>
                <w:szCs w:val="18"/>
              </w:rPr>
            </w:pPr>
          </w:p>
        </w:tc>
      </w:tr>
      <w:tr w:rsidR="00236032" w:rsidRPr="00161BBC" w14:paraId="7C0BB457"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45A40349" w14:textId="7A5E9C4E" w:rsidR="00236032" w:rsidRPr="00161BBC" w:rsidRDefault="00C41FC4" w:rsidP="00161BBC">
            <w:pPr>
              <w:spacing w:line="240" w:lineRule="auto"/>
              <w:rPr>
                <w:rFonts w:cs="Arial"/>
                <w:spacing w:val="-4"/>
                <w:sz w:val="18"/>
                <w:szCs w:val="18"/>
                <w:cs/>
              </w:rPr>
            </w:pPr>
            <w:r w:rsidRPr="00161BBC">
              <w:rPr>
                <w:rFonts w:cs="Arial"/>
                <w:spacing w:val="-4"/>
                <w:sz w:val="18"/>
                <w:szCs w:val="18"/>
              </w:rPr>
              <w:t>Net asset value</w:t>
            </w:r>
            <w:r w:rsidR="006119F0" w:rsidRPr="00161BBC">
              <w:rPr>
                <w:rFonts w:cs="Arial"/>
                <w:spacing w:val="-4"/>
                <w:sz w:val="18"/>
                <w:szCs w:val="18"/>
              </w:rPr>
              <w:t xml:space="preserve"> </w:t>
            </w:r>
            <w:r w:rsidR="00CB7F6A" w:rsidRPr="00161BBC">
              <w:rPr>
                <w:rFonts w:cs="Arial"/>
                <w:spacing w:val="-4"/>
                <w:sz w:val="18"/>
                <w:szCs w:val="18"/>
              </w:rPr>
              <w:t xml:space="preserve">of the subsidiaries </w:t>
            </w:r>
            <w:r w:rsidR="006119F0" w:rsidRPr="00161BBC">
              <w:rPr>
                <w:rFonts w:cs="Arial"/>
                <w:spacing w:val="-4"/>
                <w:sz w:val="18"/>
                <w:szCs w:val="18"/>
              </w:rPr>
              <w:t xml:space="preserve">as </w:t>
            </w:r>
            <w:r w:rsidR="005B3D3B" w:rsidRPr="00161BBC">
              <w:rPr>
                <w:rFonts w:cs="Arial"/>
                <w:spacing w:val="-4"/>
                <w:sz w:val="18"/>
                <w:szCs w:val="18"/>
              </w:rPr>
              <w:t xml:space="preserve">at </w:t>
            </w:r>
            <w:r w:rsidR="006119F0" w:rsidRPr="00161BBC">
              <w:rPr>
                <w:rFonts w:cs="Arial"/>
                <w:spacing w:val="-4"/>
                <w:sz w:val="18"/>
                <w:szCs w:val="18"/>
              </w:rPr>
              <w:t xml:space="preserve">the completion date of the sale </w:t>
            </w:r>
          </w:p>
        </w:tc>
        <w:tc>
          <w:tcPr>
            <w:tcW w:w="2154" w:type="dxa"/>
            <w:vAlign w:val="bottom"/>
          </w:tcPr>
          <w:p w14:paraId="401EE388" w14:textId="77777777" w:rsidR="00236032" w:rsidRPr="00161BBC" w:rsidRDefault="00236032" w:rsidP="00161BBC">
            <w:pPr>
              <w:spacing w:line="240" w:lineRule="auto"/>
              <w:jc w:val="right"/>
              <w:rPr>
                <w:rFonts w:eastAsia="Arial Unicode MS" w:cs="Arial"/>
                <w:sz w:val="18"/>
                <w:szCs w:val="18"/>
                <w:cs/>
              </w:rPr>
            </w:pPr>
            <w:r w:rsidRPr="00161BBC">
              <w:rPr>
                <w:rFonts w:eastAsia="Arial Unicode MS" w:cs="Arial"/>
                <w:sz w:val="18"/>
                <w:szCs w:val="18"/>
              </w:rPr>
              <w:t>1,464</w:t>
            </w:r>
          </w:p>
        </w:tc>
      </w:tr>
      <w:tr w:rsidR="00236032" w:rsidRPr="00161BBC" w14:paraId="1FF47440"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681268EF" w14:textId="0311F7DA" w:rsidR="00236032" w:rsidRPr="00161BBC" w:rsidRDefault="007353AA" w:rsidP="00161BBC">
            <w:pPr>
              <w:spacing w:line="240" w:lineRule="auto"/>
              <w:rPr>
                <w:rFonts w:cs="Arial"/>
                <w:spacing w:val="-4"/>
                <w:sz w:val="18"/>
                <w:szCs w:val="18"/>
                <w:cs/>
              </w:rPr>
            </w:pPr>
            <w:r w:rsidRPr="00161BBC">
              <w:rPr>
                <w:rFonts w:cs="Arial"/>
                <w:spacing w:val="-4"/>
                <w:sz w:val="18"/>
                <w:szCs w:val="18"/>
              </w:rPr>
              <w:t>Total consideration received</w:t>
            </w:r>
          </w:p>
        </w:tc>
        <w:tc>
          <w:tcPr>
            <w:tcW w:w="2154" w:type="dxa"/>
            <w:tcBorders>
              <w:bottom w:val="single" w:sz="4" w:space="0" w:color="auto"/>
            </w:tcBorders>
            <w:vAlign w:val="bottom"/>
          </w:tcPr>
          <w:p w14:paraId="2550986E" w14:textId="77777777" w:rsidR="00236032" w:rsidRPr="00161BBC" w:rsidRDefault="00236032" w:rsidP="00161BBC">
            <w:pPr>
              <w:spacing w:line="240" w:lineRule="auto"/>
              <w:jc w:val="right"/>
              <w:rPr>
                <w:rFonts w:eastAsia="Arial Unicode MS" w:cs="Arial"/>
                <w:sz w:val="18"/>
                <w:szCs w:val="18"/>
                <w:cs/>
              </w:rPr>
            </w:pPr>
            <w:r w:rsidRPr="00161BBC">
              <w:rPr>
                <w:rFonts w:eastAsia="Arial Unicode MS" w:cs="Arial"/>
                <w:sz w:val="18"/>
                <w:szCs w:val="18"/>
              </w:rPr>
              <w:t>2,463</w:t>
            </w:r>
          </w:p>
        </w:tc>
      </w:tr>
      <w:tr w:rsidR="00644806" w:rsidRPr="00161BBC" w14:paraId="6B4415EC" w14:textId="77777777" w:rsidTr="00B96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6858" w:type="dxa"/>
            <w:vAlign w:val="bottom"/>
          </w:tcPr>
          <w:p w14:paraId="31E1858E" w14:textId="77777777" w:rsidR="00644806" w:rsidRPr="00161BBC" w:rsidRDefault="00644806" w:rsidP="00161BBC">
            <w:pPr>
              <w:spacing w:line="240" w:lineRule="auto"/>
              <w:rPr>
                <w:rFonts w:cs="Arial"/>
                <w:color w:val="000000"/>
                <w:spacing w:val="-4"/>
                <w:sz w:val="18"/>
                <w:szCs w:val="18"/>
                <w:lang w:val="en-US"/>
              </w:rPr>
            </w:pPr>
          </w:p>
        </w:tc>
        <w:tc>
          <w:tcPr>
            <w:tcW w:w="2154" w:type="dxa"/>
            <w:tcBorders>
              <w:top w:val="single" w:sz="4" w:space="0" w:color="auto"/>
            </w:tcBorders>
            <w:vAlign w:val="bottom"/>
          </w:tcPr>
          <w:p w14:paraId="33CD6FBB" w14:textId="77777777" w:rsidR="00644806" w:rsidRPr="00161BBC" w:rsidRDefault="00644806" w:rsidP="00161BBC">
            <w:pPr>
              <w:spacing w:line="240" w:lineRule="auto"/>
              <w:jc w:val="right"/>
              <w:rPr>
                <w:rFonts w:eastAsia="Arial Unicode MS" w:cs="Arial"/>
                <w:sz w:val="18"/>
                <w:szCs w:val="18"/>
              </w:rPr>
            </w:pPr>
          </w:p>
        </w:tc>
      </w:tr>
      <w:tr w:rsidR="00236032" w:rsidRPr="00161BBC" w14:paraId="1C0C5377"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001C8F40" w14:textId="1426AFC7" w:rsidR="00236032" w:rsidRPr="00161BBC" w:rsidRDefault="007353AA" w:rsidP="00161BBC">
            <w:pPr>
              <w:spacing w:line="240" w:lineRule="auto"/>
              <w:rPr>
                <w:rFonts w:cs="Arial"/>
                <w:spacing w:val="-4"/>
                <w:sz w:val="18"/>
                <w:szCs w:val="18"/>
                <w:cs/>
              </w:rPr>
            </w:pPr>
            <w:r w:rsidRPr="00161BBC">
              <w:rPr>
                <w:rFonts w:cs="Arial"/>
                <w:color w:val="000000"/>
                <w:spacing w:val="-4"/>
                <w:sz w:val="18"/>
                <w:szCs w:val="18"/>
                <w:lang w:val="en-US"/>
              </w:rPr>
              <w:t>Gain on disposal of subsidiaries</w:t>
            </w:r>
          </w:p>
        </w:tc>
        <w:tc>
          <w:tcPr>
            <w:tcW w:w="2154" w:type="dxa"/>
            <w:vAlign w:val="bottom"/>
          </w:tcPr>
          <w:p w14:paraId="62B02F1D" w14:textId="77777777" w:rsidR="00236032" w:rsidRPr="00161BBC" w:rsidRDefault="00236032" w:rsidP="00161BBC">
            <w:pPr>
              <w:spacing w:line="240" w:lineRule="auto"/>
              <w:jc w:val="right"/>
              <w:rPr>
                <w:rFonts w:eastAsia="Arial Unicode MS" w:cs="Arial"/>
                <w:sz w:val="18"/>
                <w:szCs w:val="18"/>
                <w:cs/>
              </w:rPr>
            </w:pPr>
            <w:r w:rsidRPr="00161BBC">
              <w:rPr>
                <w:rFonts w:eastAsia="Arial Unicode MS" w:cs="Arial"/>
                <w:sz w:val="18"/>
                <w:szCs w:val="18"/>
              </w:rPr>
              <w:t>999</w:t>
            </w:r>
          </w:p>
        </w:tc>
      </w:tr>
      <w:tr w:rsidR="00236032" w:rsidRPr="00161BBC" w14:paraId="4797E79A"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1FEABB9F" w14:textId="25331D0B" w:rsidR="00236032" w:rsidRPr="00161BBC" w:rsidRDefault="007353AA" w:rsidP="00161BBC">
            <w:pPr>
              <w:spacing w:line="240" w:lineRule="auto"/>
              <w:rPr>
                <w:rFonts w:cs="Arial"/>
                <w:spacing w:val="-4"/>
                <w:sz w:val="18"/>
                <w:szCs w:val="18"/>
                <w:cs/>
              </w:rPr>
            </w:pPr>
            <w:r w:rsidRPr="00161BBC">
              <w:rPr>
                <w:rFonts w:cs="Arial"/>
                <w:color w:val="000000"/>
                <w:spacing w:val="-4"/>
                <w:sz w:val="18"/>
                <w:szCs w:val="18"/>
              </w:rPr>
              <w:t xml:space="preserve">Transfer of the closing balance of exchange difference on translation of </w:t>
            </w:r>
            <w:r w:rsidR="00644806" w:rsidRPr="00161BBC">
              <w:rPr>
                <w:rFonts w:cs="Arial"/>
                <w:color w:val="000000"/>
                <w:spacing w:val="-4"/>
                <w:sz w:val="18"/>
                <w:szCs w:val="18"/>
              </w:rPr>
              <w:t>subsidiaries</w:t>
            </w:r>
          </w:p>
        </w:tc>
        <w:tc>
          <w:tcPr>
            <w:tcW w:w="2154" w:type="dxa"/>
            <w:tcBorders>
              <w:bottom w:val="single" w:sz="4" w:space="0" w:color="auto"/>
            </w:tcBorders>
            <w:vAlign w:val="bottom"/>
          </w:tcPr>
          <w:p w14:paraId="0B2C8FDE" w14:textId="77777777" w:rsidR="00236032" w:rsidRPr="00161BBC" w:rsidRDefault="00236032" w:rsidP="00161BBC">
            <w:pPr>
              <w:spacing w:line="240" w:lineRule="auto"/>
              <w:jc w:val="right"/>
              <w:rPr>
                <w:rFonts w:eastAsia="Arial Unicode MS" w:cs="Arial"/>
                <w:sz w:val="18"/>
                <w:szCs w:val="18"/>
                <w:cs/>
              </w:rPr>
            </w:pPr>
            <w:r w:rsidRPr="00161BBC">
              <w:rPr>
                <w:rFonts w:eastAsia="Arial Unicode MS" w:cs="Arial"/>
                <w:sz w:val="18"/>
                <w:szCs w:val="18"/>
              </w:rPr>
              <w:t>(725)</w:t>
            </w:r>
          </w:p>
        </w:tc>
      </w:tr>
      <w:tr w:rsidR="00644806" w:rsidRPr="00161BBC" w14:paraId="106AA077"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55173FA7" w14:textId="77777777" w:rsidR="00644806" w:rsidRPr="00161BBC" w:rsidRDefault="00644806" w:rsidP="00161BBC">
            <w:pPr>
              <w:spacing w:line="240" w:lineRule="auto"/>
              <w:rPr>
                <w:rFonts w:cs="Arial"/>
                <w:color w:val="000000"/>
                <w:spacing w:val="-4"/>
                <w:sz w:val="18"/>
                <w:szCs w:val="18"/>
              </w:rPr>
            </w:pPr>
          </w:p>
        </w:tc>
        <w:tc>
          <w:tcPr>
            <w:tcW w:w="2154" w:type="dxa"/>
            <w:tcBorders>
              <w:top w:val="single" w:sz="4" w:space="0" w:color="auto"/>
            </w:tcBorders>
            <w:vAlign w:val="bottom"/>
          </w:tcPr>
          <w:p w14:paraId="77F1C049" w14:textId="77777777" w:rsidR="00644806" w:rsidRPr="00161BBC" w:rsidRDefault="00644806" w:rsidP="00161BBC">
            <w:pPr>
              <w:spacing w:line="240" w:lineRule="auto"/>
              <w:jc w:val="right"/>
              <w:rPr>
                <w:rFonts w:eastAsia="Arial Unicode MS" w:cs="Arial"/>
                <w:sz w:val="18"/>
                <w:szCs w:val="18"/>
              </w:rPr>
            </w:pPr>
          </w:p>
        </w:tc>
      </w:tr>
      <w:tr w:rsidR="00236032" w:rsidRPr="00161BBC" w14:paraId="1C3319B3" w14:textId="77777777" w:rsidTr="00EB2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58" w:type="dxa"/>
            <w:vAlign w:val="bottom"/>
          </w:tcPr>
          <w:p w14:paraId="299CE260" w14:textId="6EB955E5" w:rsidR="00236032" w:rsidRPr="00161BBC" w:rsidRDefault="00CA3BC1" w:rsidP="00161BBC">
            <w:pPr>
              <w:spacing w:line="240" w:lineRule="auto"/>
              <w:rPr>
                <w:rFonts w:cs="Arial"/>
                <w:spacing w:val="-4"/>
                <w:sz w:val="18"/>
                <w:szCs w:val="18"/>
                <w:cs/>
              </w:rPr>
            </w:pPr>
            <w:r w:rsidRPr="00161BBC">
              <w:rPr>
                <w:rFonts w:cs="Arial"/>
                <w:color w:val="000000"/>
                <w:spacing w:val="-4"/>
                <w:sz w:val="18"/>
                <w:szCs w:val="18"/>
                <w:lang w:val="en-US"/>
              </w:rPr>
              <w:t>Gain on disposal of subsidiaries, net</w:t>
            </w:r>
          </w:p>
        </w:tc>
        <w:tc>
          <w:tcPr>
            <w:tcW w:w="2154" w:type="dxa"/>
            <w:tcBorders>
              <w:bottom w:val="single" w:sz="4" w:space="0" w:color="auto"/>
            </w:tcBorders>
            <w:vAlign w:val="bottom"/>
          </w:tcPr>
          <w:p w14:paraId="02A55824" w14:textId="77777777" w:rsidR="00236032" w:rsidRPr="00161BBC" w:rsidRDefault="00236032" w:rsidP="00161BBC">
            <w:pPr>
              <w:spacing w:line="240" w:lineRule="auto"/>
              <w:jc w:val="right"/>
              <w:rPr>
                <w:rFonts w:eastAsia="Arial Unicode MS" w:cs="Arial"/>
                <w:sz w:val="18"/>
                <w:szCs w:val="18"/>
              </w:rPr>
            </w:pPr>
            <w:r w:rsidRPr="00161BBC">
              <w:rPr>
                <w:rFonts w:eastAsia="Arial Unicode MS" w:cs="Arial"/>
                <w:sz w:val="18"/>
                <w:szCs w:val="18"/>
              </w:rPr>
              <w:t>274</w:t>
            </w:r>
          </w:p>
        </w:tc>
      </w:tr>
    </w:tbl>
    <w:p w14:paraId="73F1117C" w14:textId="77777777" w:rsidR="00236032" w:rsidRPr="00161BBC" w:rsidRDefault="00236032" w:rsidP="00161BBC">
      <w:pPr>
        <w:tabs>
          <w:tab w:val="left" w:pos="540"/>
        </w:tabs>
        <w:spacing w:line="240" w:lineRule="auto"/>
        <w:ind w:left="540"/>
        <w:jc w:val="both"/>
        <w:rPr>
          <w:rFonts w:cs="Arial"/>
          <w:sz w:val="14"/>
          <w:szCs w:val="14"/>
        </w:rPr>
      </w:pPr>
    </w:p>
    <w:p w14:paraId="6A56BE0C" w14:textId="77777777" w:rsidR="00FB1B7D" w:rsidRPr="00161BBC" w:rsidRDefault="00236032" w:rsidP="009166D7">
      <w:pPr>
        <w:spacing w:line="240" w:lineRule="auto"/>
        <w:ind w:left="540"/>
        <w:jc w:val="both"/>
        <w:rPr>
          <w:rFonts w:cs="Arial"/>
          <w:sz w:val="18"/>
          <w:szCs w:val="18"/>
        </w:rPr>
      </w:pPr>
      <w:r w:rsidRPr="00161BBC">
        <w:rPr>
          <w:rFonts w:cs="Arial"/>
          <w:sz w:val="18"/>
          <w:szCs w:val="18"/>
        </w:rPr>
        <w:t>I</w:t>
      </w:r>
      <w:r w:rsidR="00567736" w:rsidRPr="00161BBC">
        <w:rPr>
          <w:rFonts w:cs="Arial"/>
          <w:sz w:val="18"/>
          <w:szCs w:val="18"/>
        </w:rPr>
        <w:t>n addition, o</w:t>
      </w:r>
      <w:r w:rsidR="009C7DD1" w:rsidRPr="00161BBC">
        <w:rPr>
          <w:rFonts w:cs="Arial"/>
          <w:sz w:val="18"/>
          <w:szCs w:val="18"/>
        </w:rPr>
        <w:t xml:space="preserve">n </w:t>
      </w:r>
      <w:r w:rsidR="00CA1F46" w:rsidRPr="00161BBC">
        <w:rPr>
          <w:rFonts w:cs="Arial"/>
          <w:sz w:val="18"/>
          <w:szCs w:val="18"/>
        </w:rPr>
        <w:t>14</w:t>
      </w:r>
      <w:r w:rsidR="00567736" w:rsidRPr="00161BBC">
        <w:rPr>
          <w:rFonts w:cs="Arial"/>
          <w:sz w:val="18"/>
          <w:szCs w:val="18"/>
        </w:rPr>
        <w:t xml:space="preserve"> March</w:t>
      </w:r>
      <w:r w:rsidR="009C7DD1" w:rsidRPr="00161BBC">
        <w:rPr>
          <w:rFonts w:cs="Arial"/>
          <w:sz w:val="18"/>
          <w:szCs w:val="18"/>
        </w:rPr>
        <w:t xml:space="preserve"> 2025, the Group released</w:t>
      </w:r>
      <w:r w:rsidR="00EF3074" w:rsidRPr="00161BBC">
        <w:rPr>
          <w:rFonts w:cs="Arial"/>
          <w:sz w:val="18"/>
          <w:szCs w:val="18"/>
          <w:cs/>
        </w:rPr>
        <w:t xml:space="preserve"> </w:t>
      </w:r>
      <w:r w:rsidR="00EF3074" w:rsidRPr="00161BBC">
        <w:rPr>
          <w:rFonts w:cs="Arial"/>
          <w:sz w:val="18"/>
          <w:szCs w:val="18"/>
        </w:rPr>
        <w:t>all obligations under the Guaranty Agreement with the financial institution of BRWF</w:t>
      </w:r>
      <w:r w:rsidR="00EE194B" w:rsidRPr="00161BBC">
        <w:rPr>
          <w:rFonts w:cs="Arial"/>
          <w:sz w:val="18"/>
          <w:szCs w:val="18"/>
        </w:rPr>
        <w:t>.</w:t>
      </w:r>
    </w:p>
    <w:p w14:paraId="6494760B" w14:textId="77777777" w:rsidR="005F726C" w:rsidRPr="00161BBC" w:rsidRDefault="005F726C" w:rsidP="00161BBC">
      <w:pPr>
        <w:tabs>
          <w:tab w:val="left" w:pos="540"/>
        </w:tabs>
        <w:spacing w:line="240" w:lineRule="auto"/>
        <w:ind w:left="540"/>
        <w:jc w:val="both"/>
        <w:rPr>
          <w:rFonts w:cs="Arial"/>
          <w:sz w:val="14"/>
          <w:szCs w:val="14"/>
        </w:rPr>
      </w:pPr>
    </w:p>
    <w:p w14:paraId="1B9E541C" w14:textId="12F7021C" w:rsidR="009166D7" w:rsidRPr="00161BBC" w:rsidRDefault="009166D7" w:rsidP="009166D7">
      <w:pPr>
        <w:spacing w:line="240" w:lineRule="auto"/>
        <w:ind w:left="540" w:hanging="540"/>
        <w:rPr>
          <w:rFonts w:cs="Arial"/>
          <w:color w:val="000000"/>
          <w:spacing w:val="-4"/>
          <w:sz w:val="18"/>
          <w:szCs w:val="18"/>
        </w:rPr>
      </w:pPr>
      <w:r w:rsidRPr="00161BBC">
        <w:rPr>
          <w:rFonts w:cs="Arial"/>
          <w:color w:val="000000"/>
          <w:sz w:val="18"/>
          <w:szCs w:val="18"/>
        </w:rPr>
        <w:t>12.1.2</w:t>
      </w:r>
      <w:r w:rsidRPr="00161BBC">
        <w:rPr>
          <w:rFonts w:cs="Arial"/>
          <w:color w:val="000000"/>
          <w:sz w:val="18"/>
          <w:szCs w:val="18"/>
        </w:rPr>
        <w:tab/>
      </w:r>
      <w:r w:rsidRPr="00161BBC">
        <w:rPr>
          <w:rFonts w:cs="Arial"/>
          <w:color w:val="000000"/>
          <w:spacing w:val="-4"/>
          <w:sz w:val="18"/>
          <w:szCs w:val="18"/>
        </w:rPr>
        <w:t xml:space="preserve">The significant movement of the investments in </w:t>
      </w:r>
      <w:r w:rsidR="00C25C8A">
        <w:rPr>
          <w:rFonts w:cs="Arial"/>
          <w:color w:val="000000"/>
          <w:spacing w:val="-4"/>
          <w:sz w:val="18"/>
          <w:szCs w:val="18"/>
        </w:rPr>
        <w:t xml:space="preserve">an </w:t>
      </w:r>
      <w:r w:rsidR="00745996" w:rsidRPr="00161BBC">
        <w:rPr>
          <w:rFonts w:cs="Arial"/>
          <w:color w:val="000000"/>
          <w:spacing w:val="-4"/>
          <w:sz w:val="18"/>
          <w:szCs w:val="18"/>
        </w:rPr>
        <w:t>associate</w:t>
      </w:r>
      <w:r w:rsidRPr="00161BBC">
        <w:rPr>
          <w:rFonts w:cs="Arial"/>
          <w:color w:val="000000"/>
          <w:spacing w:val="-4"/>
          <w:sz w:val="18"/>
          <w:szCs w:val="18"/>
        </w:rPr>
        <w:t xml:space="preserve"> during the six-month period ended 30 June 2025:</w:t>
      </w:r>
    </w:p>
    <w:p w14:paraId="240D733E" w14:textId="77777777" w:rsidR="009166D7" w:rsidRPr="00161BBC" w:rsidRDefault="009166D7" w:rsidP="00161BBC">
      <w:pPr>
        <w:tabs>
          <w:tab w:val="left" w:pos="540"/>
        </w:tabs>
        <w:spacing w:line="240" w:lineRule="auto"/>
        <w:ind w:left="540"/>
        <w:jc w:val="both"/>
        <w:rPr>
          <w:rFonts w:cs="Arial"/>
          <w:sz w:val="14"/>
          <w:szCs w:val="14"/>
        </w:rPr>
      </w:pPr>
    </w:p>
    <w:p w14:paraId="33BB8940" w14:textId="43EC893F" w:rsidR="001C138A" w:rsidRPr="00161BBC" w:rsidRDefault="00606473" w:rsidP="001C138A">
      <w:pPr>
        <w:tabs>
          <w:tab w:val="left" w:pos="1510"/>
        </w:tabs>
        <w:spacing w:line="240" w:lineRule="auto"/>
        <w:ind w:left="540"/>
        <w:jc w:val="both"/>
        <w:rPr>
          <w:rFonts w:cs="Arial"/>
          <w:b/>
          <w:bCs/>
          <w:color w:val="000000"/>
          <w:sz w:val="18"/>
          <w:szCs w:val="18"/>
          <w:lang w:val="en-US"/>
        </w:rPr>
      </w:pPr>
      <w:r w:rsidRPr="00161BBC">
        <w:rPr>
          <w:rFonts w:cs="Arial"/>
          <w:b/>
          <w:bCs/>
          <w:color w:val="000000"/>
          <w:sz w:val="18"/>
          <w:szCs w:val="22"/>
        </w:rPr>
        <w:t>Ind</w:t>
      </w:r>
      <w:r w:rsidR="001C138A" w:rsidRPr="00161BBC">
        <w:rPr>
          <w:rFonts w:cs="Arial"/>
          <w:b/>
          <w:bCs/>
          <w:color w:val="000000"/>
          <w:sz w:val="18"/>
          <w:szCs w:val="18"/>
          <w:lang w:val="en-US"/>
        </w:rPr>
        <w:t>irect</w:t>
      </w:r>
      <w:r w:rsidR="00745996" w:rsidRPr="00161BBC">
        <w:rPr>
          <w:rFonts w:cs="Arial"/>
          <w:b/>
          <w:bCs/>
          <w:color w:val="000000"/>
          <w:sz w:val="18"/>
          <w:szCs w:val="18"/>
          <w:lang w:val="en-US"/>
        </w:rPr>
        <w:t xml:space="preserve"> </w:t>
      </w:r>
      <w:r w:rsidR="001C138A" w:rsidRPr="00161BBC">
        <w:rPr>
          <w:rFonts w:cs="Arial"/>
          <w:b/>
          <w:bCs/>
          <w:color w:val="000000"/>
          <w:sz w:val="18"/>
          <w:szCs w:val="18"/>
          <w:lang w:val="en-US"/>
        </w:rPr>
        <w:t>holding by the Company</w:t>
      </w:r>
    </w:p>
    <w:p w14:paraId="45877EFF" w14:textId="77777777" w:rsidR="001C138A" w:rsidRPr="00161BBC" w:rsidRDefault="001C138A" w:rsidP="00161BBC">
      <w:pPr>
        <w:tabs>
          <w:tab w:val="left" w:pos="540"/>
        </w:tabs>
        <w:spacing w:line="240" w:lineRule="auto"/>
        <w:ind w:left="540"/>
        <w:jc w:val="both"/>
        <w:rPr>
          <w:rFonts w:cs="Arial"/>
          <w:sz w:val="14"/>
          <w:szCs w:val="14"/>
        </w:rPr>
      </w:pPr>
    </w:p>
    <w:p w14:paraId="65BC505B" w14:textId="77777777" w:rsidR="00673A6B" w:rsidRPr="00161BBC" w:rsidRDefault="00673A6B" w:rsidP="00673A6B">
      <w:pPr>
        <w:tabs>
          <w:tab w:val="left" w:pos="540"/>
        </w:tabs>
        <w:spacing w:line="240" w:lineRule="auto"/>
        <w:ind w:left="540"/>
        <w:jc w:val="both"/>
        <w:rPr>
          <w:rFonts w:cs="Arial"/>
          <w:b/>
          <w:bCs/>
          <w:i/>
          <w:iCs/>
          <w:sz w:val="18"/>
          <w:szCs w:val="18"/>
        </w:rPr>
      </w:pPr>
      <w:r w:rsidRPr="00161BBC">
        <w:rPr>
          <w:rFonts w:cs="Arial"/>
          <w:b/>
          <w:bCs/>
          <w:i/>
          <w:iCs/>
          <w:sz w:val="18"/>
          <w:szCs w:val="18"/>
        </w:rPr>
        <w:t>Project Pinnacle II LLC (Pinnacle II) and its subsidiary</w:t>
      </w:r>
    </w:p>
    <w:p w14:paraId="0463A374" w14:textId="77777777" w:rsidR="00673A6B" w:rsidRPr="00161BBC" w:rsidRDefault="00673A6B" w:rsidP="00673A6B">
      <w:pPr>
        <w:tabs>
          <w:tab w:val="left" w:pos="540"/>
        </w:tabs>
        <w:spacing w:line="240" w:lineRule="auto"/>
        <w:ind w:left="540"/>
        <w:jc w:val="both"/>
        <w:rPr>
          <w:rFonts w:cs="Arial"/>
          <w:sz w:val="14"/>
          <w:szCs w:val="14"/>
        </w:rPr>
      </w:pPr>
    </w:p>
    <w:p w14:paraId="2E2DDA48" w14:textId="3AACE161" w:rsidR="00673A6B" w:rsidRPr="00161BBC" w:rsidRDefault="003037D5" w:rsidP="00120487">
      <w:pPr>
        <w:tabs>
          <w:tab w:val="left" w:pos="540"/>
        </w:tabs>
        <w:spacing w:line="240" w:lineRule="auto"/>
        <w:ind w:left="540"/>
        <w:jc w:val="both"/>
        <w:rPr>
          <w:rFonts w:cs="Arial"/>
          <w:sz w:val="18"/>
          <w:szCs w:val="18"/>
        </w:rPr>
      </w:pPr>
      <w:r w:rsidRPr="00161BBC">
        <w:rPr>
          <w:rFonts w:cs="Arial"/>
          <w:sz w:val="18"/>
          <w:szCs w:val="18"/>
        </w:rPr>
        <w:t>On 31 March 2025, EGCO Pinnacle II, LLC, a subsidiary of the Group, entered into an Equity Capital Contribution Agreement with Apex Pinnacle II Member, LLC, an affiliate of Apex Clean Energy Holdings, LLC, to acquire a 49% ownership interest in the Pinnacle II Portfolio. This portfolio comprises two renewable energy projects in the United States: Downeast Wind, LLC (Downeast), a wind power plant with a capacity of 126 megawatts, and Wheatsborough Solar, LLC (Wheatsborough), a solar power plant with a capacity of 125 megawatts. The Group will invest in each project in proportion to its ownership interest, subject to the commencement of commercial operations and the fulfillment of conditions under the relevant loan agreements and other closing requirements. On 13 June 2025, the Group made a capital contribution to Project Pinnacle II, LLC with the fair value of the total consideration transferred and completely acquired an investment in Downeast.</w:t>
      </w:r>
    </w:p>
    <w:p w14:paraId="6D5580FD" w14:textId="77777777" w:rsidR="003037D5" w:rsidRPr="00161BBC" w:rsidRDefault="003037D5" w:rsidP="00673A6B">
      <w:pPr>
        <w:tabs>
          <w:tab w:val="left" w:pos="540"/>
        </w:tabs>
        <w:spacing w:line="240" w:lineRule="auto"/>
        <w:ind w:left="540"/>
        <w:jc w:val="both"/>
        <w:rPr>
          <w:rFonts w:cs="Arial"/>
          <w:sz w:val="14"/>
          <w:szCs w:val="14"/>
        </w:rPr>
      </w:pPr>
    </w:p>
    <w:p w14:paraId="301BCCB5" w14:textId="140B0355" w:rsidR="00673A6B" w:rsidRPr="00161BBC" w:rsidRDefault="00673A6B" w:rsidP="00673A6B">
      <w:pPr>
        <w:tabs>
          <w:tab w:val="left" w:pos="540"/>
        </w:tabs>
        <w:spacing w:line="240" w:lineRule="auto"/>
        <w:ind w:left="540"/>
        <w:jc w:val="both"/>
        <w:rPr>
          <w:rFonts w:cs="Arial"/>
          <w:sz w:val="18"/>
          <w:szCs w:val="18"/>
        </w:rPr>
      </w:pPr>
      <w:r w:rsidRPr="00161BBC">
        <w:rPr>
          <w:rFonts w:cs="Arial"/>
          <w:sz w:val="18"/>
          <w:szCs w:val="18"/>
        </w:rPr>
        <w:t>The estimated fair values of identifiable assets acquired</w:t>
      </w:r>
      <w:r w:rsidR="008E2329" w:rsidRPr="00161BBC">
        <w:rPr>
          <w:rFonts w:cs="Arial"/>
          <w:sz w:val="18"/>
          <w:szCs w:val="18"/>
        </w:rPr>
        <w:t xml:space="preserve"> is</w:t>
      </w:r>
      <w:r w:rsidRPr="00161BBC">
        <w:rPr>
          <w:rFonts w:cs="Arial"/>
          <w:sz w:val="18"/>
          <w:szCs w:val="18"/>
        </w:rPr>
        <w:t xml:space="preserve"> US Dollar 22</w:t>
      </w:r>
      <w:r w:rsidR="00D9118E" w:rsidRPr="00161BBC">
        <w:rPr>
          <w:rFonts w:cs="Arial"/>
          <w:sz w:val="18"/>
          <w:szCs w:val="18"/>
        </w:rPr>
        <w:t>7</w:t>
      </w:r>
      <w:r w:rsidRPr="00161BBC">
        <w:rPr>
          <w:rFonts w:cs="Arial"/>
          <w:sz w:val="18"/>
          <w:szCs w:val="18"/>
        </w:rPr>
        <w:t xml:space="preserve"> million (equivalent to Baht 7,3</w:t>
      </w:r>
      <w:r w:rsidR="00493924" w:rsidRPr="00161BBC">
        <w:rPr>
          <w:rFonts w:cs="Arial"/>
          <w:sz w:val="18"/>
          <w:szCs w:val="18"/>
        </w:rPr>
        <w:t>52</w:t>
      </w:r>
      <w:r w:rsidRPr="00161BBC">
        <w:rPr>
          <w:rFonts w:cs="Arial"/>
          <w:sz w:val="18"/>
          <w:szCs w:val="18"/>
        </w:rPr>
        <w:t xml:space="preserve"> million)</w:t>
      </w:r>
      <w:r w:rsidR="00BC5BAF" w:rsidRPr="00161BBC">
        <w:rPr>
          <w:rFonts w:cs="Arial"/>
          <w:sz w:val="18"/>
          <w:szCs w:val="18"/>
        </w:rPr>
        <w:t xml:space="preserve">, primarily </w:t>
      </w:r>
      <w:r w:rsidR="0023772A" w:rsidRPr="00161BBC">
        <w:rPr>
          <w:rFonts w:cs="Arial"/>
          <w:sz w:val="18"/>
          <w:szCs w:val="18"/>
        </w:rPr>
        <w:t>comprising cash and cash equivalent</w:t>
      </w:r>
      <w:r w:rsidR="00065F71" w:rsidRPr="00161BBC">
        <w:rPr>
          <w:rFonts w:cs="Arial"/>
          <w:sz w:val="18"/>
          <w:szCs w:val="18"/>
        </w:rPr>
        <w:t>s and</w:t>
      </w:r>
      <w:r w:rsidR="00C428EB">
        <w:rPr>
          <w:rFonts w:cs="Arial"/>
          <w:sz w:val="18"/>
          <w:szCs w:val="18"/>
        </w:rPr>
        <w:t xml:space="preserve"> property, plant and equipment</w:t>
      </w:r>
      <w:r w:rsidR="00065F71" w:rsidRPr="00161BBC">
        <w:rPr>
          <w:rFonts w:cs="Arial"/>
          <w:sz w:val="18"/>
          <w:szCs w:val="18"/>
        </w:rPr>
        <w:t>. The fair value of</w:t>
      </w:r>
      <w:r w:rsidR="001C66E2" w:rsidRPr="00161BBC">
        <w:rPr>
          <w:rFonts w:cs="Arial"/>
          <w:sz w:val="18"/>
          <w:szCs w:val="18"/>
        </w:rPr>
        <w:t xml:space="preserve"> liabilities assumed is</w:t>
      </w:r>
      <w:r w:rsidR="0023772A" w:rsidRPr="00161BBC">
        <w:rPr>
          <w:rFonts w:cs="Arial"/>
          <w:sz w:val="18"/>
          <w:szCs w:val="18"/>
        </w:rPr>
        <w:t xml:space="preserve"> </w:t>
      </w:r>
      <w:r w:rsidRPr="00161BBC">
        <w:rPr>
          <w:rFonts w:cs="Arial"/>
          <w:sz w:val="18"/>
          <w:szCs w:val="18"/>
        </w:rPr>
        <w:t xml:space="preserve">US Dollar </w:t>
      </w:r>
      <w:r w:rsidR="00745996" w:rsidRPr="00161BBC">
        <w:rPr>
          <w:rFonts w:cs="Arial"/>
          <w:sz w:val="18"/>
          <w:szCs w:val="18"/>
        </w:rPr>
        <w:t>176</w:t>
      </w:r>
      <w:r w:rsidRPr="00161BBC">
        <w:rPr>
          <w:rFonts w:cs="Arial"/>
          <w:sz w:val="18"/>
          <w:szCs w:val="18"/>
        </w:rPr>
        <w:t xml:space="preserve"> million (equivalent to Baht </w:t>
      </w:r>
      <w:r w:rsidR="00745996" w:rsidRPr="00161BBC">
        <w:rPr>
          <w:rFonts w:cs="Arial"/>
          <w:sz w:val="18"/>
          <w:szCs w:val="18"/>
        </w:rPr>
        <w:t>5,703</w:t>
      </w:r>
      <w:r w:rsidRPr="00161BBC">
        <w:rPr>
          <w:rFonts w:cs="Arial"/>
          <w:sz w:val="18"/>
          <w:szCs w:val="18"/>
        </w:rPr>
        <w:t xml:space="preserve"> million),</w:t>
      </w:r>
      <w:r w:rsidR="002F48E6" w:rsidRPr="00161BBC">
        <w:rPr>
          <w:rFonts w:cs="Arial"/>
          <w:sz w:val="18"/>
          <w:szCs w:val="18"/>
        </w:rPr>
        <w:t xml:space="preserve"> mainly consisting</w:t>
      </w:r>
      <w:r w:rsidR="000B3B3F" w:rsidRPr="00161BBC">
        <w:rPr>
          <w:rFonts w:cs="Arial"/>
          <w:sz w:val="18"/>
          <w:szCs w:val="18"/>
        </w:rPr>
        <w:t xml:space="preserve"> of long-term loans</w:t>
      </w:r>
      <w:r w:rsidRPr="00161BBC">
        <w:rPr>
          <w:rFonts w:cs="Arial"/>
          <w:sz w:val="18"/>
          <w:szCs w:val="18"/>
        </w:rPr>
        <w:t>. However, the estimated fair value may be adjusted to reflect new information obtained about facts and circumstances that existed as of the acquisition date. As at 30 June 2025, the Group is in the process of determining the fair value of net assets acquired and reviewing purchase price allocation (PPA) which is expected to be finalised within one year from the acquisition date.</w:t>
      </w:r>
    </w:p>
    <w:p w14:paraId="6AA13AEB" w14:textId="77777777" w:rsidR="001C138A" w:rsidRPr="00C25C8A" w:rsidRDefault="001C138A" w:rsidP="00161BBC">
      <w:pPr>
        <w:tabs>
          <w:tab w:val="left" w:pos="540"/>
        </w:tabs>
        <w:spacing w:line="240" w:lineRule="auto"/>
        <w:ind w:left="540"/>
        <w:jc w:val="both"/>
        <w:rPr>
          <w:rFonts w:cs="Arial"/>
          <w:color w:val="000000"/>
          <w:sz w:val="18"/>
          <w:szCs w:val="18"/>
        </w:rPr>
      </w:pPr>
    </w:p>
    <w:p w14:paraId="44857814" w14:textId="3590055F" w:rsidR="00745996" w:rsidRPr="00161BBC" w:rsidRDefault="00745996" w:rsidP="00B964C7">
      <w:pPr>
        <w:spacing w:line="240" w:lineRule="auto"/>
        <w:rPr>
          <w:rFonts w:cs="Arial"/>
          <w:color w:val="000000"/>
          <w:sz w:val="18"/>
          <w:szCs w:val="18"/>
        </w:rPr>
      </w:pPr>
      <w:r w:rsidRPr="00161BBC">
        <w:rPr>
          <w:rFonts w:cs="Arial"/>
          <w:color w:val="000000"/>
          <w:sz w:val="18"/>
          <w:szCs w:val="18"/>
        </w:rPr>
        <w:t>12.1.3</w:t>
      </w:r>
      <w:r w:rsidR="00C25C8A">
        <w:rPr>
          <w:rFonts w:cs="Arial"/>
          <w:color w:val="000000"/>
          <w:sz w:val="18"/>
          <w:szCs w:val="18"/>
        </w:rPr>
        <w:t xml:space="preserve"> </w:t>
      </w:r>
      <w:r w:rsidRPr="00C25C8A">
        <w:rPr>
          <w:rFonts w:cs="Arial"/>
          <w:color w:val="000000"/>
          <w:sz w:val="18"/>
          <w:szCs w:val="18"/>
        </w:rPr>
        <w:t>The</w:t>
      </w:r>
      <w:r w:rsidRPr="00161BBC">
        <w:rPr>
          <w:rFonts w:cs="Arial"/>
          <w:color w:val="000000"/>
          <w:spacing w:val="-4"/>
          <w:sz w:val="18"/>
          <w:szCs w:val="18"/>
        </w:rPr>
        <w:t xml:space="preserve"> significant movement of the investments in joint ventures during the six-month period ended 30 June 2025:</w:t>
      </w:r>
    </w:p>
    <w:p w14:paraId="5E001729" w14:textId="77777777" w:rsidR="00745996" w:rsidRPr="00161BBC" w:rsidRDefault="00745996" w:rsidP="00161BBC">
      <w:pPr>
        <w:tabs>
          <w:tab w:val="left" w:pos="540"/>
        </w:tabs>
        <w:spacing w:line="240" w:lineRule="auto"/>
        <w:ind w:left="540"/>
        <w:jc w:val="both"/>
        <w:rPr>
          <w:rFonts w:cs="Arial"/>
          <w:sz w:val="14"/>
          <w:szCs w:val="14"/>
        </w:rPr>
      </w:pPr>
    </w:p>
    <w:p w14:paraId="330AC66D" w14:textId="49A47774" w:rsidR="009166D7" w:rsidRPr="00161BBC" w:rsidRDefault="009166D7" w:rsidP="009166D7">
      <w:pPr>
        <w:tabs>
          <w:tab w:val="left" w:pos="1510"/>
        </w:tabs>
        <w:spacing w:line="240" w:lineRule="auto"/>
        <w:ind w:left="540"/>
        <w:jc w:val="both"/>
        <w:rPr>
          <w:rFonts w:cs="Arial"/>
          <w:b/>
          <w:bCs/>
          <w:color w:val="000000"/>
          <w:sz w:val="18"/>
          <w:szCs w:val="18"/>
          <w:lang w:val="en-US"/>
        </w:rPr>
      </w:pPr>
      <w:r w:rsidRPr="00161BBC">
        <w:rPr>
          <w:rFonts w:cs="Arial"/>
          <w:b/>
          <w:bCs/>
          <w:color w:val="000000"/>
          <w:sz w:val="18"/>
          <w:szCs w:val="18"/>
          <w:lang w:val="en-US"/>
        </w:rPr>
        <w:t>Direct holding by the Company</w:t>
      </w:r>
    </w:p>
    <w:p w14:paraId="0926F212" w14:textId="77777777" w:rsidR="009166D7" w:rsidRPr="00161BBC" w:rsidRDefault="009166D7" w:rsidP="00161BBC">
      <w:pPr>
        <w:tabs>
          <w:tab w:val="left" w:pos="540"/>
        </w:tabs>
        <w:spacing w:line="240" w:lineRule="auto"/>
        <w:ind w:left="540"/>
        <w:jc w:val="both"/>
        <w:rPr>
          <w:rFonts w:cs="Arial"/>
          <w:sz w:val="14"/>
          <w:szCs w:val="14"/>
        </w:rPr>
      </w:pPr>
    </w:p>
    <w:p w14:paraId="78B90019" w14:textId="15873FAE" w:rsidR="00B0620A" w:rsidRPr="00161BBC" w:rsidRDefault="00B0620A" w:rsidP="00B0620A">
      <w:pPr>
        <w:tabs>
          <w:tab w:val="left" w:pos="540"/>
        </w:tabs>
        <w:spacing w:line="240" w:lineRule="auto"/>
        <w:ind w:left="540"/>
        <w:jc w:val="both"/>
        <w:rPr>
          <w:rFonts w:cs="Arial"/>
          <w:b/>
          <w:bCs/>
          <w:i/>
          <w:iCs/>
          <w:sz w:val="18"/>
          <w:szCs w:val="18"/>
        </w:rPr>
      </w:pPr>
      <w:r w:rsidRPr="00161BBC">
        <w:rPr>
          <w:rFonts w:cs="Arial"/>
          <w:b/>
          <w:bCs/>
          <w:i/>
          <w:iCs/>
          <w:sz w:val="18"/>
          <w:szCs w:val="18"/>
        </w:rPr>
        <w:t>Natural Energy Development Co., Ltd. (NED)</w:t>
      </w:r>
    </w:p>
    <w:p w14:paraId="3B0A99E2" w14:textId="47BA6C55" w:rsidR="00161BBC" w:rsidRPr="00161BBC" w:rsidRDefault="00161BBC" w:rsidP="00B0620A">
      <w:pPr>
        <w:tabs>
          <w:tab w:val="left" w:pos="540"/>
        </w:tabs>
        <w:spacing w:line="240" w:lineRule="auto"/>
        <w:ind w:left="540"/>
        <w:jc w:val="both"/>
        <w:rPr>
          <w:rFonts w:cs="Arial"/>
          <w:sz w:val="14"/>
          <w:szCs w:val="14"/>
        </w:rPr>
      </w:pPr>
    </w:p>
    <w:p w14:paraId="06E49D0F" w14:textId="250B3C07" w:rsidR="009166D7" w:rsidRPr="00161BBC" w:rsidRDefault="00B0620A" w:rsidP="00B0620A">
      <w:pPr>
        <w:tabs>
          <w:tab w:val="left" w:pos="540"/>
        </w:tabs>
        <w:spacing w:line="240" w:lineRule="auto"/>
        <w:ind w:left="540"/>
        <w:jc w:val="both"/>
        <w:rPr>
          <w:rFonts w:cs="Arial"/>
          <w:sz w:val="18"/>
          <w:szCs w:val="18"/>
        </w:rPr>
      </w:pPr>
      <w:r w:rsidRPr="00161BBC">
        <w:rPr>
          <w:rFonts w:cs="Arial"/>
          <w:sz w:val="18"/>
          <w:szCs w:val="18"/>
        </w:rPr>
        <w:t xml:space="preserve">NED registered for capital reduction with the Ministry of Commerce and returned the capital reduction to the Company in the same proportion as its original investment, totalling Baht </w:t>
      </w:r>
      <w:r w:rsidR="00D55AEA" w:rsidRPr="00161BBC">
        <w:rPr>
          <w:rFonts w:cs="Arial"/>
          <w:sz w:val="18"/>
          <w:szCs w:val="18"/>
          <w:lang w:val="en-US"/>
        </w:rPr>
        <w:t>80</w:t>
      </w:r>
      <w:r w:rsidRPr="00161BBC">
        <w:rPr>
          <w:rFonts w:cs="Arial"/>
          <w:sz w:val="18"/>
          <w:szCs w:val="18"/>
        </w:rPr>
        <w:t xml:space="preserve"> million.</w:t>
      </w:r>
    </w:p>
    <w:p w14:paraId="44BB82E9" w14:textId="77777777" w:rsidR="00B0620A" w:rsidRPr="00161BBC" w:rsidRDefault="00B0620A" w:rsidP="00B0620A">
      <w:pPr>
        <w:tabs>
          <w:tab w:val="left" w:pos="540"/>
        </w:tabs>
        <w:spacing w:line="240" w:lineRule="auto"/>
        <w:ind w:left="540"/>
        <w:jc w:val="both"/>
        <w:rPr>
          <w:rFonts w:cs="Arial"/>
          <w:sz w:val="14"/>
          <w:szCs w:val="14"/>
        </w:rPr>
      </w:pPr>
    </w:p>
    <w:p w14:paraId="3E5EF4B2" w14:textId="40D09F70" w:rsidR="009166D7" w:rsidRPr="00161BBC" w:rsidRDefault="009166D7" w:rsidP="00B0620A">
      <w:pPr>
        <w:tabs>
          <w:tab w:val="left" w:pos="1510"/>
        </w:tabs>
        <w:spacing w:line="240" w:lineRule="auto"/>
        <w:ind w:left="540"/>
        <w:jc w:val="both"/>
        <w:rPr>
          <w:rFonts w:cs="Arial"/>
          <w:b/>
          <w:bCs/>
          <w:color w:val="000000"/>
          <w:sz w:val="18"/>
          <w:szCs w:val="18"/>
          <w:lang w:val="en-US"/>
        </w:rPr>
      </w:pPr>
      <w:r w:rsidRPr="00161BBC">
        <w:rPr>
          <w:rFonts w:cs="Arial"/>
          <w:b/>
          <w:bCs/>
          <w:color w:val="000000"/>
          <w:sz w:val="18"/>
          <w:szCs w:val="18"/>
        </w:rPr>
        <w:t>Ind</w:t>
      </w:r>
      <w:r w:rsidRPr="00161BBC">
        <w:rPr>
          <w:rFonts w:cs="Arial"/>
          <w:b/>
          <w:bCs/>
          <w:color w:val="000000"/>
          <w:sz w:val="18"/>
          <w:szCs w:val="18"/>
          <w:lang w:val="en-US"/>
        </w:rPr>
        <w:t>irect holding by the Company</w:t>
      </w:r>
    </w:p>
    <w:p w14:paraId="0853A39F" w14:textId="77777777" w:rsidR="00B0620A" w:rsidRPr="00161BBC" w:rsidRDefault="00B0620A" w:rsidP="00161BBC">
      <w:pPr>
        <w:tabs>
          <w:tab w:val="left" w:pos="540"/>
        </w:tabs>
        <w:spacing w:line="240" w:lineRule="auto"/>
        <w:ind w:left="540"/>
        <w:jc w:val="both"/>
        <w:rPr>
          <w:rFonts w:cs="Arial"/>
          <w:sz w:val="14"/>
          <w:szCs w:val="14"/>
        </w:rPr>
      </w:pPr>
    </w:p>
    <w:p w14:paraId="75C529E1" w14:textId="77777777" w:rsidR="002F2904" w:rsidRPr="00161BBC" w:rsidRDefault="005F726C" w:rsidP="002F2904">
      <w:pPr>
        <w:tabs>
          <w:tab w:val="left" w:pos="540"/>
        </w:tabs>
        <w:spacing w:line="240" w:lineRule="auto"/>
        <w:ind w:left="540"/>
        <w:jc w:val="both"/>
        <w:rPr>
          <w:rFonts w:cs="Arial"/>
          <w:b/>
          <w:bCs/>
          <w:i/>
          <w:iCs/>
          <w:sz w:val="18"/>
          <w:szCs w:val="18"/>
        </w:rPr>
      </w:pPr>
      <w:r w:rsidRPr="00161BBC">
        <w:rPr>
          <w:rFonts w:cs="Arial"/>
          <w:b/>
          <w:bCs/>
          <w:i/>
          <w:iCs/>
          <w:sz w:val="18"/>
          <w:szCs w:val="18"/>
        </w:rPr>
        <w:t>PT Chandra Daya Investasi (CDI) and its subsidiaries</w:t>
      </w:r>
    </w:p>
    <w:p w14:paraId="0457EA10" w14:textId="77777777" w:rsidR="002F2904" w:rsidRPr="00161BBC" w:rsidRDefault="002F2904" w:rsidP="002F2904">
      <w:pPr>
        <w:tabs>
          <w:tab w:val="left" w:pos="540"/>
        </w:tabs>
        <w:spacing w:line="240" w:lineRule="auto"/>
        <w:ind w:left="540"/>
        <w:jc w:val="both"/>
        <w:rPr>
          <w:rFonts w:cs="Arial"/>
          <w:sz w:val="14"/>
          <w:szCs w:val="14"/>
        </w:rPr>
      </w:pPr>
    </w:p>
    <w:p w14:paraId="04037DD7" w14:textId="6C276405" w:rsidR="00B0620A" w:rsidRPr="00161BBC" w:rsidRDefault="00C430F9" w:rsidP="002F2904">
      <w:pPr>
        <w:tabs>
          <w:tab w:val="left" w:pos="540"/>
        </w:tabs>
        <w:spacing w:line="240" w:lineRule="auto"/>
        <w:ind w:left="540"/>
        <w:jc w:val="both"/>
        <w:rPr>
          <w:b/>
          <w:bCs/>
          <w:i/>
          <w:iCs/>
          <w:sz w:val="18"/>
          <w:szCs w:val="18"/>
          <w:cs/>
        </w:rPr>
        <w:sectPr w:rsidR="00B0620A" w:rsidRPr="00161BBC" w:rsidSect="00C63677">
          <w:headerReference w:type="default" r:id="rId14"/>
          <w:pgSz w:w="11907" w:h="16840" w:code="9"/>
          <w:pgMar w:top="1440" w:right="720" w:bottom="720" w:left="1728" w:header="706" w:footer="706" w:gutter="0"/>
          <w:cols w:space="720"/>
          <w:noEndnote/>
        </w:sectPr>
      </w:pPr>
      <w:r w:rsidRPr="00161BBC">
        <w:rPr>
          <w:rFonts w:cs="Arial"/>
          <w:sz w:val="18"/>
          <w:szCs w:val="22"/>
          <w:lang w:val="en-US"/>
        </w:rPr>
        <w:t xml:space="preserve">On </w:t>
      </w:r>
      <w:r w:rsidR="00EB0AFE" w:rsidRPr="00161BBC">
        <w:rPr>
          <w:rFonts w:cs="Arial"/>
          <w:sz w:val="18"/>
          <w:szCs w:val="18"/>
        </w:rPr>
        <w:t>11 April</w:t>
      </w:r>
      <w:r w:rsidRPr="00161BBC">
        <w:rPr>
          <w:rFonts w:cs="Arial"/>
          <w:sz w:val="18"/>
          <w:szCs w:val="18"/>
        </w:rPr>
        <w:t xml:space="preserve"> 2025, </w:t>
      </w:r>
      <w:r w:rsidRPr="00161BBC">
        <w:rPr>
          <w:rFonts w:cs="Arial"/>
          <w:sz w:val="18"/>
          <w:szCs w:val="22"/>
          <w:lang w:val="en-US"/>
        </w:rPr>
        <w:t xml:space="preserve">the </w:t>
      </w:r>
      <w:r w:rsidR="003E1FED" w:rsidRPr="00161BBC">
        <w:rPr>
          <w:rFonts w:cs="Arial"/>
          <w:sz w:val="18"/>
          <w:szCs w:val="22"/>
          <w:lang w:val="en-US"/>
        </w:rPr>
        <w:t>Group</w:t>
      </w:r>
      <w:r w:rsidRPr="00161BBC">
        <w:rPr>
          <w:rFonts w:cs="Arial"/>
          <w:sz w:val="18"/>
          <w:szCs w:val="22"/>
          <w:lang w:val="en-US"/>
        </w:rPr>
        <w:t xml:space="preserve"> </w:t>
      </w:r>
      <w:r w:rsidR="0035594E" w:rsidRPr="00161BBC">
        <w:rPr>
          <w:rFonts w:cs="Arial"/>
          <w:sz w:val="18"/>
          <w:szCs w:val="22"/>
          <w:lang w:val="en-US"/>
        </w:rPr>
        <w:t>made</w:t>
      </w:r>
      <w:r w:rsidRPr="00161BBC">
        <w:rPr>
          <w:rFonts w:cs="Arial"/>
          <w:sz w:val="18"/>
          <w:szCs w:val="22"/>
          <w:lang w:val="en-US"/>
        </w:rPr>
        <w:t xml:space="preserve"> an additional capital injection of US</w:t>
      </w:r>
      <w:r w:rsidR="0078385D" w:rsidRPr="00161BBC">
        <w:rPr>
          <w:rFonts w:cs="Arial"/>
          <w:sz w:val="18"/>
          <w:szCs w:val="22"/>
          <w:lang w:val="en-US"/>
        </w:rPr>
        <w:t xml:space="preserve"> </w:t>
      </w:r>
      <w:r w:rsidRPr="00161BBC">
        <w:rPr>
          <w:rFonts w:cs="Arial"/>
          <w:sz w:val="18"/>
          <w:szCs w:val="22"/>
          <w:lang w:val="en-US"/>
        </w:rPr>
        <w:t>D</w:t>
      </w:r>
      <w:r w:rsidR="0078385D" w:rsidRPr="00161BBC">
        <w:rPr>
          <w:rFonts w:cs="Arial"/>
          <w:sz w:val="18"/>
          <w:szCs w:val="22"/>
          <w:lang w:val="en-US"/>
        </w:rPr>
        <w:t>ollar</w:t>
      </w:r>
      <w:r w:rsidRPr="00161BBC">
        <w:rPr>
          <w:rFonts w:cs="Arial"/>
          <w:sz w:val="18"/>
          <w:szCs w:val="22"/>
          <w:lang w:val="en-US"/>
        </w:rPr>
        <w:t xml:space="preserve"> 95 million </w:t>
      </w:r>
      <w:r w:rsidR="00B0620A" w:rsidRPr="00161BBC">
        <w:rPr>
          <w:rFonts w:cs="Arial"/>
          <w:sz w:val="18"/>
          <w:szCs w:val="22"/>
          <w:lang w:val="en-US"/>
        </w:rPr>
        <w:t xml:space="preserve">(equivalent to Baht </w:t>
      </w:r>
      <w:r w:rsidR="00C47A02" w:rsidRPr="00161BBC">
        <w:rPr>
          <w:rFonts w:cs="Arial"/>
          <w:sz w:val="18"/>
          <w:szCs w:val="22"/>
          <w:lang w:val="en-US"/>
        </w:rPr>
        <w:t>3,242</w:t>
      </w:r>
      <w:r w:rsidR="00B0620A" w:rsidRPr="00161BBC">
        <w:rPr>
          <w:rFonts w:cs="Arial"/>
          <w:sz w:val="18"/>
          <w:szCs w:val="22"/>
          <w:lang w:val="en-US"/>
        </w:rPr>
        <w:t xml:space="preserve"> million</w:t>
      </w:r>
      <w:r w:rsidR="00BD04E6" w:rsidRPr="00161BBC">
        <w:rPr>
          <w:rFonts w:cs="Arial"/>
          <w:sz w:val="18"/>
          <w:szCs w:val="22"/>
          <w:lang w:val="en-US"/>
        </w:rPr>
        <w:t>)</w:t>
      </w:r>
      <w:r w:rsidRPr="00161BBC">
        <w:rPr>
          <w:rFonts w:cs="Arial"/>
          <w:sz w:val="18"/>
          <w:szCs w:val="22"/>
          <w:lang w:val="en-US"/>
        </w:rPr>
        <w:t xml:space="preserve"> in </w:t>
      </w:r>
      <w:r w:rsidR="000D4F2A" w:rsidRPr="00161BBC">
        <w:rPr>
          <w:rFonts w:cs="Arial"/>
          <w:sz w:val="18"/>
          <w:szCs w:val="22"/>
          <w:lang w:val="en-US"/>
        </w:rPr>
        <w:t>CDI</w:t>
      </w:r>
      <w:r w:rsidR="00522296" w:rsidRPr="00161BBC">
        <w:rPr>
          <w:rFonts w:cs="Arial"/>
          <w:sz w:val="18"/>
          <w:szCs w:val="22"/>
          <w:lang w:val="en-US"/>
        </w:rPr>
        <w:t>.</w:t>
      </w:r>
      <w:r w:rsidR="00B0620A" w:rsidRPr="00161BBC">
        <w:rPr>
          <w:rFonts w:cs="Arial"/>
          <w:sz w:val="18"/>
          <w:szCs w:val="22"/>
          <w:lang w:val="en-US"/>
        </w:rPr>
        <w:t xml:space="preserve"> </w:t>
      </w:r>
      <w:r w:rsidR="00B0620A" w:rsidRPr="00161BBC">
        <w:rPr>
          <w:rFonts w:cs="Arial"/>
          <w:sz w:val="18"/>
          <w:szCs w:val="18"/>
        </w:rPr>
        <w:t xml:space="preserve">The Group </w:t>
      </w:r>
      <w:r w:rsidR="005E1E13" w:rsidRPr="00161BBC">
        <w:rPr>
          <w:rFonts w:cs="Arial"/>
          <w:sz w:val="18"/>
          <w:szCs w:val="18"/>
        </w:rPr>
        <w:t xml:space="preserve">fully </w:t>
      </w:r>
      <w:r w:rsidR="00B0620A" w:rsidRPr="00161BBC">
        <w:rPr>
          <w:rFonts w:cs="Arial"/>
          <w:sz w:val="18"/>
          <w:szCs w:val="18"/>
        </w:rPr>
        <w:t>paid for the additional capital injection</w:t>
      </w:r>
      <w:r w:rsidR="00522296" w:rsidRPr="00161BBC">
        <w:rPr>
          <w:rFonts w:cs="Arial"/>
          <w:sz w:val="18"/>
          <w:szCs w:val="18"/>
        </w:rPr>
        <w:t>.</w:t>
      </w:r>
    </w:p>
    <w:p w14:paraId="2B944EEE" w14:textId="77777777" w:rsidR="00473AB3" w:rsidRPr="00161BBC" w:rsidRDefault="00473AB3" w:rsidP="000803A2">
      <w:pPr>
        <w:spacing w:line="240" w:lineRule="auto"/>
        <w:jc w:val="both"/>
        <w:outlineLvl w:val="0"/>
        <w:rPr>
          <w:rFonts w:cs="Arial"/>
          <w:color w:val="000000"/>
          <w:sz w:val="18"/>
          <w:szCs w:val="18"/>
        </w:rPr>
      </w:pPr>
    </w:p>
    <w:p w14:paraId="73A4DA4C" w14:textId="71B700B2" w:rsidR="00E152C6" w:rsidRPr="00161BBC" w:rsidRDefault="00F37003" w:rsidP="000803A2">
      <w:pPr>
        <w:spacing w:line="240" w:lineRule="auto"/>
        <w:ind w:left="540" w:hanging="540"/>
        <w:jc w:val="both"/>
        <w:outlineLvl w:val="0"/>
        <w:rPr>
          <w:rFonts w:cs="Arial"/>
          <w:b/>
          <w:bCs/>
          <w:color w:val="000000"/>
          <w:sz w:val="18"/>
          <w:szCs w:val="18"/>
        </w:rPr>
      </w:pPr>
      <w:r w:rsidRPr="00161BBC">
        <w:rPr>
          <w:rFonts w:cs="Arial"/>
          <w:b/>
          <w:bCs/>
          <w:color w:val="000000"/>
          <w:sz w:val="18"/>
          <w:szCs w:val="18"/>
        </w:rPr>
        <w:t>12</w:t>
      </w:r>
      <w:r w:rsidR="00E152C6" w:rsidRPr="00161BBC">
        <w:rPr>
          <w:rFonts w:cs="Arial"/>
          <w:b/>
          <w:bCs/>
          <w:color w:val="000000"/>
          <w:sz w:val="18"/>
          <w:szCs w:val="18"/>
        </w:rPr>
        <w:t>.</w:t>
      </w:r>
      <w:r w:rsidRPr="00161BBC">
        <w:rPr>
          <w:rFonts w:cs="Arial"/>
          <w:b/>
          <w:bCs/>
          <w:color w:val="000000"/>
          <w:sz w:val="18"/>
          <w:szCs w:val="18"/>
        </w:rPr>
        <w:t>2</w:t>
      </w:r>
      <w:r w:rsidR="00E152C6" w:rsidRPr="00161BBC">
        <w:rPr>
          <w:rFonts w:cs="Arial"/>
          <w:b/>
          <w:bCs/>
          <w:color w:val="000000"/>
          <w:sz w:val="18"/>
          <w:szCs w:val="18"/>
        </w:rPr>
        <w:tab/>
        <w:t>Investments in subsidiaries</w:t>
      </w:r>
    </w:p>
    <w:p w14:paraId="5FFA4BBC" w14:textId="1C51412C" w:rsidR="00CF0E25" w:rsidRPr="00161BBC" w:rsidRDefault="00CF0E25" w:rsidP="000803A2">
      <w:pPr>
        <w:spacing w:line="240" w:lineRule="auto"/>
        <w:ind w:left="547"/>
        <w:jc w:val="both"/>
        <w:rPr>
          <w:rFonts w:cs="Arial"/>
          <w:color w:val="000000"/>
          <w:sz w:val="18"/>
          <w:szCs w:val="18"/>
        </w:rPr>
      </w:pPr>
    </w:p>
    <w:tbl>
      <w:tblPr>
        <w:tblW w:w="15408" w:type="dxa"/>
        <w:tblInd w:w="-34" w:type="dxa"/>
        <w:tblLayout w:type="fixed"/>
        <w:tblLook w:val="0000" w:firstRow="0" w:lastRow="0" w:firstColumn="0" w:lastColumn="0" w:noHBand="0" w:noVBand="0"/>
      </w:tblPr>
      <w:tblGrid>
        <w:gridCol w:w="3499"/>
        <w:gridCol w:w="3845"/>
        <w:gridCol w:w="1008"/>
        <w:gridCol w:w="1008"/>
        <w:gridCol w:w="1008"/>
        <w:gridCol w:w="1008"/>
        <w:gridCol w:w="1008"/>
        <w:gridCol w:w="1008"/>
        <w:gridCol w:w="1008"/>
        <w:gridCol w:w="1008"/>
      </w:tblGrid>
      <w:tr w:rsidR="002F0BD7" w:rsidRPr="00161BBC" w14:paraId="1E155DAD" w14:textId="77777777" w:rsidTr="00EB2402">
        <w:trPr>
          <w:cantSplit/>
        </w:trPr>
        <w:tc>
          <w:tcPr>
            <w:tcW w:w="3499" w:type="dxa"/>
          </w:tcPr>
          <w:p w14:paraId="12E46690" w14:textId="77777777" w:rsidR="002F0BD7" w:rsidRPr="00161BBC" w:rsidRDefault="002F0BD7" w:rsidP="00DA242B">
            <w:pPr>
              <w:pStyle w:val="acctfourfigures"/>
              <w:tabs>
                <w:tab w:val="clear" w:pos="765"/>
              </w:tabs>
              <w:spacing w:line="240" w:lineRule="auto"/>
              <w:ind w:left="77" w:right="-72" w:hanging="36"/>
              <w:rPr>
                <w:rFonts w:ascii="Arial" w:hAnsi="Arial" w:cs="Arial"/>
                <w:color w:val="000000"/>
                <w:sz w:val="16"/>
                <w:szCs w:val="16"/>
                <w:lang w:bidi="th-TH"/>
              </w:rPr>
            </w:pPr>
          </w:p>
        </w:tc>
        <w:tc>
          <w:tcPr>
            <w:tcW w:w="11909" w:type="dxa"/>
            <w:gridSpan w:val="9"/>
            <w:tcBorders>
              <w:bottom w:val="single" w:sz="4" w:space="0" w:color="auto"/>
            </w:tcBorders>
            <w:vAlign w:val="bottom"/>
          </w:tcPr>
          <w:p w14:paraId="5F3F6512" w14:textId="20C33C52" w:rsidR="002F0BD7" w:rsidRPr="00161BBC" w:rsidRDefault="002F0BD7" w:rsidP="000803A2">
            <w:pPr>
              <w:pStyle w:val="acctfourfigures"/>
              <w:tabs>
                <w:tab w:val="clear" w:pos="765"/>
              </w:tabs>
              <w:spacing w:line="240" w:lineRule="auto"/>
              <w:ind w:right="-72"/>
              <w:jc w:val="right"/>
              <w:rPr>
                <w:rFonts w:ascii="Arial" w:hAnsi="Arial" w:cs="Arial"/>
                <w:b/>
                <w:bCs/>
                <w:color w:val="000000"/>
                <w:sz w:val="16"/>
                <w:szCs w:val="16"/>
                <w:lang w:bidi="th-TH"/>
              </w:rPr>
            </w:pPr>
            <w:r w:rsidRPr="00161BBC">
              <w:rPr>
                <w:rFonts w:ascii="Arial" w:hAnsi="Arial" w:cs="Arial"/>
                <w:b/>
                <w:bCs/>
                <w:color w:val="000000"/>
                <w:sz w:val="16"/>
                <w:szCs w:val="16"/>
                <w:lang w:bidi="th-TH"/>
              </w:rPr>
              <w:t>Separate financial information</w:t>
            </w:r>
          </w:p>
        </w:tc>
      </w:tr>
      <w:tr w:rsidR="00A05FD0" w:rsidRPr="00161BBC" w14:paraId="674D68EC" w14:textId="77777777" w:rsidTr="00EB2402">
        <w:trPr>
          <w:cantSplit/>
        </w:trPr>
        <w:tc>
          <w:tcPr>
            <w:tcW w:w="3499" w:type="dxa"/>
          </w:tcPr>
          <w:p w14:paraId="34B76C2C" w14:textId="77777777" w:rsidR="00A05FD0" w:rsidRPr="00161BBC" w:rsidRDefault="00A05FD0" w:rsidP="00DA242B">
            <w:pPr>
              <w:pStyle w:val="acctfourfigures"/>
              <w:tabs>
                <w:tab w:val="clear" w:pos="765"/>
              </w:tabs>
              <w:spacing w:line="240" w:lineRule="auto"/>
              <w:ind w:left="77" w:right="-72" w:hanging="36"/>
              <w:rPr>
                <w:rFonts w:ascii="Arial" w:hAnsi="Arial" w:cs="Arial"/>
                <w:color w:val="000000"/>
                <w:sz w:val="16"/>
                <w:szCs w:val="16"/>
                <w:lang w:bidi="th-TH"/>
              </w:rPr>
            </w:pPr>
          </w:p>
        </w:tc>
        <w:tc>
          <w:tcPr>
            <w:tcW w:w="3845" w:type="dxa"/>
            <w:tcBorders>
              <w:top w:val="single" w:sz="4" w:space="0" w:color="auto"/>
            </w:tcBorders>
            <w:vAlign w:val="bottom"/>
          </w:tcPr>
          <w:p w14:paraId="7BBDA1E8" w14:textId="77777777" w:rsidR="00A05FD0" w:rsidRPr="00161BBC" w:rsidRDefault="00A05FD0" w:rsidP="000803A2">
            <w:pPr>
              <w:pStyle w:val="acctfourfigures"/>
              <w:tabs>
                <w:tab w:val="clear" w:pos="765"/>
                <w:tab w:val="decimal" w:pos="0"/>
              </w:tabs>
              <w:spacing w:line="240" w:lineRule="auto"/>
              <w:ind w:right="-72"/>
              <w:jc w:val="center"/>
              <w:rPr>
                <w:rFonts w:ascii="Arial" w:hAnsi="Arial" w:cs="Arial"/>
                <w:color w:val="000000"/>
                <w:sz w:val="16"/>
                <w:szCs w:val="16"/>
                <w:lang w:bidi="th-TH"/>
              </w:rPr>
            </w:pPr>
          </w:p>
        </w:tc>
        <w:tc>
          <w:tcPr>
            <w:tcW w:w="2016" w:type="dxa"/>
            <w:gridSpan w:val="2"/>
            <w:tcBorders>
              <w:top w:val="single" w:sz="4" w:space="0" w:color="auto"/>
            </w:tcBorders>
            <w:vAlign w:val="bottom"/>
          </w:tcPr>
          <w:p w14:paraId="34F93DE3" w14:textId="77777777" w:rsidR="00A05FD0" w:rsidRPr="00161BBC" w:rsidRDefault="00A05FD0" w:rsidP="000803A2">
            <w:pPr>
              <w:pStyle w:val="acctfourfigures"/>
              <w:tabs>
                <w:tab w:val="left" w:pos="720"/>
              </w:tabs>
              <w:spacing w:line="240" w:lineRule="auto"/>
              <w:ind w:right="-72"/>
              <w:jc w:val="center"/>
              <w:rPr>
                <w:rFonts w:ascii="Arial" w:hAnsi="Arial" w:cs="Arial"/>
                <w:b/>
                <w:bCs/>
                <w:color w:val="000000"/>
                <w:sz w:val="16"/>
                <w:szCs w:val="16"/>
                <w:lang w:bidi="th-TH"/>
              </w:rPr>
            </w:pPr>
            <w:r w:rsidRPr="00161BBC">
              <w:rPr>
                <w:rFonts w:ascii="Arial" w:hAnsi="Arial" w:cs="Arial"/>
                <w:b/>
                <w:bCs/>
                <w:color w:val="000000"/>
                <w:sz w:val="16"/>
                <w:szCs w:val="16"/>
                <w:lang w:bidi="th-TH"/>
              </w:rPr>
              <w:t xml:space="preserve">Portion of </w:t>
            </w:r>
          </w:p>
          <w:p w14:paraId="58C80A00" w14:textId="7606F29C" w:rsidR="00A05FD0" w:rsidRPr="00161BBC" w:rsidRDefault="00A05FD0" w:rsidP="000803A2">
            <w:pPr>
              <w:pStyle w:val="acctfourfigures"/>
              <w:tabs>
                <w:tab w:val="left" w:pos="720"/>
              </w:tabs>
              <w:spacing w:line="240" w:lineRule="auto"/>
              <w:ind w:right="-72"/>
              <w:jc w:val="center"/>
              <w:rPr>
                <w:rFonts w:ascii="Arial" w:hAnsi="Arial" w:cs="Arial"/>
                <w:b/>
                <w:bCs/>
                <w:color w:val="000000"/>
                <w:sz w:val="16"/>
                <w:szCs w:val="16"/>
                <w:lang w:bidi="th-TH"/>
              </w:rPr>
            </w:pPr>
            <w:r w:rsidRPr="00161BBC">
              <w:rPr>
                <w:rFonts w:ascii="Arial" w:hAnsi="Arial" w:cs="Arial"/>
                <w:b/>
                <w:bCs/>
                <w:color w:val="000000"/>
                <w:sz w:val="16"/>
                <w:szCs w:val="16"/>
                <w:lang w:bidi="th-TH"/>
              </w:rPr>
              <w:t>ordinary shares</w:t>
            </w:r>
            <w:r w:rsidR="00FD0BC3" w:rsidRPr="00161BBC">
              <w:rPr>
                <w:rFonts w:ascii="Arial" w:hAnsi="Arial" w:cs="Arial"/>
                <w:b/>
                <w:bCs/>
                <w:color w:val="000000"/>
                <w:sz w:val="16"/>
                <w:szCs w:val="16"/>
                <w:lang w:bidi="th-TH"/>
              </w:rPr>
              <w:t xml:space="preserve"> directly</w:t>
            </w:r>
          </w:p>
        </w:tc>
        <w:tc>
          <w:tcPr>
            <w:tcW w:w="2016" w:type="dxa"/>
            <w:gridSpan w:val="2"/>
            <w:tcBorders>
              <w:top w:val="single" w:sz="4" w:space="0" w:color="auto"/>
            </w:tcBorders>
            <w:vAlign w:val="bottom"/>
          </w:tcPr>
          <w:p w14:paraId="233ACA99" w14:textId="77777777" w:rsidR="00A05FD0" w:rsidRPr="00161BBC" w:rsidRDefault="00A05FD0" w:rsidP="000803A2">
            <w:pPr>
              <w:pStyle w:val="acctfourfigures"/>
              <w:tabs>
                <w:tab w:val="left" w:pos="720"/>
              </w:tabs>
              <w:spacing w:line="240" w:lineRule="auto"/>
              <w:ind w:right="-72"/>
              <w:jc w:val="center"/>
              <w:rPr>
                <w:rFonts w:ascii="Arial" w:hAnsi="Arial" w:cs="Arial"/>
                <w:b/>
                <w:bCs/>
                <w:color w:val="000000"/>
                <w:sz w:val="16"/>
                <w:szCs w:val="16"/>
                <w:lang w:bidi="th-TH"/>
              </w:rPr>
            </w:pPr>
            <w:r w:rsidRPr="00161BBC">
              <w:rPr>
                <w:rFonts w:ascii="Arial" w:hAnsi="Arial" w:cs="Arial"/>
                <w:b/>
                <w:bCs/>
                <w:color w:val="000000"/>
                <w:sz w:val="16"/>
                <w:szCs w:val="16"/>
                <w:lang w:bidi="th-TH"/>
              </w:rPr>
              <w:t xml:space="preserve">Portion of </w:t>
            </w:r>
          </w:p>
          <w:p w14:paraId="335FC32E" w14:textId="217B1E55" w:rsidR="00FD0BC3" w:rsidRPr="00161BBC" w:rsidRDefault="00FD0BC3" w:rsidP="000803A2">
            <w:pPr>
              <w:pStyle w:val="acctfourfigures"/>
              <w:tabs>
                <w:tab w:val="left" w:pos="720"/>
              </w:tabs>
              <w:spacing w:line="240" w:lineRule="auto"/>
              <w:ind w:right="-72"/>
              <w:jc w:val="center"/>
              <w:rPr>
                <w:rFonts w:ascii="Arial" w:hAnsi="Arial" w:cs="Arial"/>
                <w:b/>
                <w:bCs/>
                <w:color w:val="000000"/>
                <w:sz w:val="16"/>
                <w:szCs w:val="16"/>
                <w:lang w:bidi="th-TH"/>
              </w:rPr>
            </w:pPr>
            <w:r w:rsidRPr="00161BBC">
              <w:rPr>
                <w:rFonts w:ascii="Arial" w:hAnsi="Arial" w:cs="Arial"/>
                <w:b/>
                <w:bCs/>
                <w:color w:val="000000"/>
                <w:sz w:val="16"/>
                <w:szCs w:val="16"/>
                <w:lang w:bidi="th-TH"/>
              </w:rPr>
              <w:t>ordinary shares</w:t>
            </w:r>
          </w:p>
        </w:tc>
        <w:tc>
          <w:tcPr>
            <w:tcW w:w="2016" w:type="dxa"/>
            <w:gridSpan w:val="2"/>
            <w:tcBorders>
              <w:top w:val="single" w:sz="4" w:space="0" w:color="auto"/>
            </w:tcBorders>
            <w:vAlign w:val="bottom"/>
          </w:tcPr>
          <w:p w14:paraId="7BCF976B" w14:textId="77777777" w:rsidR="00A05FD0" w:rsidRPr="00161BBC" w:rsidRDefault="00A05FD0" w:rsidP="000803A2">
            <w:pPr>
              <w:pStyle w:val="acctfourfigures"/>
              <w:tabs>
                <w:tab w:val="clear" w:pos="765"/>
              </w:tabs>
              <w:spacing w:line="240" w:lineRule="auto"/>
              <w:ind w:right="-72"/>
              <w:jc w:val="center"/>
              <w:rPr>
                <w:rFonts w:ascii="Arial" w:hAnsi="Arial" w:cs="Arial"/>
                <w:b/>
                <w:bCs/>
                <w:color w:val="000000"/>
                <w:sz w:val="16"/>
                <w:szCs w:val="16"/>
                <w:lang w:bidi="th-TH"/>
              </w:rPr>
            </w:pPr>
          </w:p>
        </w:tc>
        <w:tc>
          <w:tcPr>
            <w:tcW w:w="2016" w:type="dxa"/>
            <w:gridSpan w:val="2"/>
            <w:tcBorders>
              <w:top w:val="single" w:sz="4" w:space="0" w:color="auto"/>
            </w:tcBorders>
            <w:vAlign w:val="bottom"/>
          </w:tcPr>
          <w:p w14:paraId="65F0F0A9" w14:textId="3E40ECFB" w:rsidR="00A05FD0" w:rsidRPr="00161BBC" w:rsidRDefault="00FD0BC3" w:rsidP="000803A2">
            <w:pPr>
              <w:pStyle w:val="acctfourfigures"/>
              <w:tabs>
                <w:tab w:val="clear" w:pos="765"/>
              </w:tabs>
              <w:spacing w:line="240" w:lineRule="auto"/>
              <w:ind w:right="-72"/>
              <w:jc w:val="center"/>
              <w:rPr>
                <w:rFonts w:ascii="Arial" w:hAnsi="Arial" w:cs="Arial"/>
                <w:b/>
                <w:bCs/>
                <w:color w:val="000000"/>
                <w:sz w:val="16"/>
                <w:szCs w:val="16"/>
                <w:lang w:bidi="th-TH"/>
              </w:rPr>
            </w:pPr>
            <w:r w:rsidRPr="00161BBC">
              <w:rPr>
                <w:rFonts w:ascii="Arial" w:hAnsi="Arial" w:cs="Arial"/>
                <w:b/>
                <w:bCs/>
                <w:color w:val="000000"/>
                <w:sz w:val="16"/>
                <w:szCs w:val="16"/>
                <w:lang w:bidi="th-TH"/>
              </w:rPr>
              <w:t>Dividend</w:t>
            </w:r>
            <w:r w:rsidR="003243C1" w:rsidRPr="00161BBC">
              <w:rPr>
                <w:rFonts w:ascii="Arial" w:hAnsi="Arial" w:cs="Arial"/>
                <w:b/>
                <w:bCs/>
                <w:color w:val="000000"/>
                <w:sz w:val="16"/>
                <w:szCs w:val="16"/>
                <w:lang w:bidi="th-TH"/>
              </w:rPr>
              <w:t>s</w:t>
            </w:r>
            <w:r w:rsidRPr="00161BBC">
              <w:rPr>
                <w:rFonts w:ascii="Arial" w:hAnsi="Arial" w:cs="Arial"/>
                <w:b/>
                <w:bCs/>
                <w:color w:val="000000"/>
                <w:sz w:val="16"/>
                <w:szCs w:val="16"/>
                <w:lang w:bidi="th-TH"/>
              </w:rPr>
              <w:t xml:space="preserve"> for </w:t>
            </w:r>
          </w:p>
        </w:tc>
      </w:tr>
      <w:tr w:rsidR="00A05FD0" w:rsidRPr="00161BBC" w14:paraId="18E2213A" w14:textId="77777777" w:rsidTr="00EB2402">
        <w:trPr>
          <w:cantSplit/>
        </w:trPr>
        <w:tc>
          <w:tcPr>
            <w:tcW w:w="3499" w:type="dxa"/>
          </w:tcPr>
          <w:p w14:paraId="1FBF044C" w14:textId="77777777" w:rsidR="00A05FD0" w:rsidRPr="00161BBC" w:rsidRDefault="00A05FD0" w:rsidP="00DA242B">
            <w:pPr>
              <w:pStyle w:val="acctfourfigures"/>
              <w:tabs>
                <w:tab w:val="clear" w:pos="765"/>
              </w:tabs>
              <w:spacing w:line="240" w:lineRule="auto"/>
              <w:ind w:left="77" w:right="-72" w:hanging="36"/>
              <w:rPr>
                <w:rFonts w:ascii="Arial" w:hAnsi="Arial" w:cs="Arial"/>
                <w:color w:val="000000"/>
                <w:sz w:val="16"/>
                <w:szCs w:val="16"/>
                <w:lang w:bidi="th-TH"/>
              </w:rPr>
            </w:pPr>
          </w:p>
        </w:tc>
        <w:tc>
          <w:tcPr>
            <w:tcW w:w="3845" w:type="dxa"/>
            <w:vAlign w:val="bottom"/>
          </w:tcPr>
          <w:p w14:paraId="7E1493EC" w14:textId="77777777" w:rsidR="00A05FD0" w:rsidRPr="00161BBC" w:rsidRDefault="00A05FD0" w:rsidP="000803A2">
            <w:pPr>
              <w:pStyle w:val="acctfourfigures"/>
              <w:tabs>
                <w:tab w:val="clear" w:pos="765"/>
                <w:tab w:val="decimal" w:pos="0"/>
              </w:tabs>
              <w:spacing w:line="240" w:lineRule="auto"/>
              <w:ind w:right="-72"/>
              <w:jc w:val="center"/>
              <w:rPr>
                <w:rFonts w:ascii="Arial" w:hAnsi="Arial" w:cs="Arial"/>
                <w:color w:val="000000"/>
                <w:sz w:val="16"/>
                <w:szCs w:val="16"/>
                <w:lang w:bidi="th-TH"/>
              </w:rPr>
            </w:pPr>
          </w:p>
        </w:tc>
        <w:tc>
          <w:tcPr>
            <w:tcW w:w="2016" w:type="dxa"/>
            <w:gridSpan w:val="2"/>
            <w:tcBorders>
              <w:bottom w:val="single" w:sz="4" w:space="0" w:color="auto"/>
            </w:tcBorders>
            <w:vAlign w:val="bottom"/>
          </w:tcPr>
          <w:p w14:paraId="767BCD67" w14:textId="71C3A94F" w:rsidR="00A05FD0" w:rsidRPr="00161BBC" w:rsidRDefault="00A05FD0" w:rsidP="000803A2">
            <w:pPr>
              <w:pStyle w:val="acctfourfigures"/>
              <w:tabs>
                <w:tab w:val="left" w:pos="720"/>
              </w:tabs>
              <w:spacing w:line="240" w:lineRule="auto"/>
              <w:ind w:right="-72"/>
              <w:jc w:val="center"/>
              <w:rPr>
                <w:rFonts w:ascii="Arial" w:hAnsi="Arial" w:cs="Arial"/>
                <w:b/>
                <w:bCs/>
                <w:color w:val="000000"/>
                <w:sz w:val="16"/>
                <w:szCs w:val="16"/>
                <w:lang w:bidi="th-TH"/>
              </w:rPr>
            </w:pPr>
            <w:r w:rsidRPr="00161BBC">
              <w:rPr>
                <w:rFonts w:ascii="Arial" w:hAnsi="Arial" w:cs="Arial"/>
                <w:b/>
                <w:bCs/>
                <w:color w:val="000000"/>
                <w:sz w:val="16"/>
                <w:szCs w:val="16"/>
                <w:lang w:bidi="th-TH"/>
              </w:rPr>
              <w:t xml:space="preserve">held by </w:t>
            </w:r>
            <w:r w:rsidR="0041572D" w:rsidRPr="00161BBC">
              <w:rPr>
                <w:rFonts w:ascii="Arial" w:hAnsi="Arial" w:cs="Arial"/>
                <w:b/>
                <w:bCs/>
                <w:color w:val="000000"/>
                <w:sz w:val="16"/>
                <w:szCs w:val="16"/>
                <w:lang w:bidi="th-TH"/>
              </w:rPr>
              <w:t>the Company</w:t>
            </w:r>
          </w:p>
        </w:tc>
        <w:tc>
          <w:tcPr>
            <w:tcW w:w="2016" w:type="dxa"/>
            <w:gridSpan w:val="2"/>
            <w:tcBorders>
              <w:bottom w:val="single" w:sz="4" w:space="0" w:color="auto"/>
            </w:tcBorders>
            <w:vAlign w:val="bottom"/>
          </w:tcPr>
          <w:p w14:paraId="0683CE40" w14:textId="72626755" w:rsidR="00A05FD0" w:rsidRPr="00161BBC" w:rsidRDefault="00A05FD0" w:rsidP="000803A2">
            <w:pPr>
              <w:pStyle w:val="acctfourfigures"/>
              <w:tabs>
                <w:tab w:val="left" w:pos="720"/>
              </w:tabs>
              <w:spacing w:line="240" w:lineRule="auto"/>
              <w:ind w:right="-72"/>
              <w:jc w:val="center"/>
              <w:rPr>
                <w:rFonts w:ascii="Arial" w:hAnsi="Arial" w:cs="Arial"/>
                <w:b/>
                <w:bCs/>
                <w:color w:val="000000"/>
                <w:sz w:val="16"/>
                <w:szCs w:val="16"/>
                <w:lang w:bidi="th-TH"/>
              </w:rPr>
            </w:pPr>
            <w:r w:rsidRPr="00161BBC">
              <w:rPr>
                <w:rFonts w:ascii="Arial" w:hAnsi="Arial" w:cs="Arial"/>
                <w:b/>
                <w:bCs/>
                <w:color w:val="000000"/>
                <w:sz w:val="16"/>
                <w:szCs w:val="16"/>
                <w:lang w:bidi="th-TH"/>
              </w:rPr>
              <w:t>held by the Group</w:t>
            </w:r>
          </w:p>
        </w:tc>
        <w:tc>
          <w:tcPr>
            <w:tcW w:w="2016" w:type="dxa"/>
            <w:gridSpan w:val="2"/>
            <w:tcBorders>
              <w:bottom w:val="single" w:sz="4" w:space="0" w:color="auto"/>
            </w:tcBorders>
            <w:vAlign w:val="bottom"/>
          </w:tcPr>
          <w:p w14:paraId="098C1B09" w14:textId="77777777" w:rsidR="00A05FD0" w:rsidRPr="00161BBC" w:rsidRDefault="00A05FD0" w:rsidP="000803A2">
            <w:pPr>
              <w:pStyle w:val="acctfourfigures"/>
              <w:tabs>
                <w:tab w:val="clear" w:pos="765"/>
              </w:tabs>
              <w:spacing w:line="240" w:lineRule="auto"/>
              <w:ind w:right="-72"/>
              <w:jc w:val="center"/>
              <w:rPr>
                <w:rFonts w:ascii="Arial" w:hAnsi="Arial" w:cs="Arial"/>
                <w:b/>
                <w:bCs/>
                <w:color w:val="000000"/>
                <w:sz w:val="16"/>
                <w:szCs w:val="16"/>
                <w:lang w:bidi="th-TH"/>
              </w:rPr>
            </w:pPr>
            <w:r w:rsidRPr="00161BBC">
              <w:rPr>
                <w:rFonts w:ascii="Arial" w:hAnsi="Arial" w:cs="Arial"/>
                <w:b/>
                <w:bCs/>
                <w:color w:val="000000"/>
                <w:sz w:val="16"/>
                <w:szCs w:val="16"/>
                <w:lang w:bidi="th-TH"/>
              </w:rPr>
              <w:t>Cost Method</w:t>
            </w:r>
          </w:p>
        </w:tc>
        <w:tc>
          <w:tcPr>
            <w:tcW w:w="2016" w:type="dxa"/>
            <w:gridSpan w:val="2"/>
            <w:tcBorders>
              <w:bottom w:val="single" w:sz="4" w:space="0" w:color="auto"/>
            </w:tcBorders>
          </w:tcPr>
          <w:p w14:paraId="5EF5DB12" w14:textId="51DC7F8F" w:rsidR="00A05FD0" w:rsidRPr="00161BBC" w:rsidRDefault="00CE2AE1" w:rsidP="000803A2">
            <w:pPr>
              <w:pStyle w:val="acctfourfigures"/>
              <w:tabs>
                <w:tab w:val="clear" w:pos="765"/>
              </w:tabs>
              <w:spacing w:line="240" w:lineRule="auto"/>
              <w:ind w:right="-72"/>
              <w:jc w:val="center"/>
              <w:rPr>
                <w:rFonts w:ascii="Arial" w:hAnsi="Arial" w:cs="Arial"/>
                <w:b/>
                <w:bCs/>
                <w:color w:val="000000"/>
                <w:sz w:val="16"/>
                <w:szCs w:val="16"/>
                <w:cs/>
                <w:lang w:bidi="th-TH"/>
              </w:rPr>
            </w:pPr>
            <w:r w:rsidRPr="00161BBC">
              <w:rPr>
                <w:rFonts w:ascii="Arial" w:hAnsi="Arial" w:cs="Arial"/>
                <w:b/>
                <w:bCs/>
                <w:color w:val="000000"/>
                <w:sz w:val="16"/>
                <w:szCs w:val="16"/>
                <w:lang w:bidi="th-TH"/>
              </w:rPr>
              <w:t xml:space="preserve">the </w:t>
            </w:r>
            <w:r w:rsidR="00D41285" w:rsidRPr="00161BBC">
              <w:rPr>
                <w:rFonts w:ascii="Arial" w:hAnsi="Arial" w:cs="Arial"/>
                <w:b/>
                <w:bCs/>
                <w:color w:val="000000"/>
                <w:sz w:val="16"/>
                <w:szCs w:val="16"/>
                <w:lang w:bidi="th-TH"/>
              </w:rPr>
              <w:t>six-month</w:t>
            </w:r>
            <w:r w:rsidR="00C84279" w:rsidRPr="00161BBC">
              <w:rPr>
                <w:rFonts w:ascii="Arial" w:hAnsi="Arial" w:cs="Arial"/>
                <w:b/>
                <w:bCs/>
                <w:color w:val="000000"/>
                <w:sz w:val="16"/>
                <w:szCs w:val="16"/>
                <w:lang w:bidi="th-TH"/>
              </w:rPr>
              <w:t xml:space="preserve"> </w:t>
            </w:r>
            <w:r w:rsidR="00A05FD0" w:rsidRPr="00161BBC">
              <w:rPr>
                <w:rFonts w:ascii="Arial" w:hAnsi="Arial" w:cs="Arial"/>
                <w:b/>
                <w:bCs/>
                <w:color w:val="000000"/>
                <w:sz w:val="16"/>
                <w:szCs w:val="16"/>
                <w:lang w:bidi="th-TH"/>
              </w:rPr>
              <w:t>periods</w:t>
            </w:r>
          </w:p>
        </w:tc>
      </w:tr>
      <w:tr w:rsidR="00F65FD4" w:rsidRPr="00161BBC" w14:paraId="396F321E" w14:textId="77777777" w:rsidTr="00EB2402">
        <w:trPr>
          <w:cantSplit/>
        </w:trPr>
        <w:tc>
          <w:tcPr>
            <w:tcW w:w="3499" w:type="dxa"/>
          </w:tcPr>
          <w:p w14:paraId="36215FD3" w14:textId="77777777" w:rsidR="00F65FD4" w:rsidRPr="00161BBC" w:rsidRDefault="00F65FD4" w:rsidP="00DA242B">
            <w:pPr>
              <w:pStyle w:val="acctfourfigures"/>
              <w:tabs>
                <w:tab w:val="clear" w:pos="765"/>
              </w:tabs>
              <w:spacing w:line="240" w:lineRule="auto"/>
              <w:ind w:left="77" w:right="-72" w:hanging="36"/>
              <w:rPr>
                <w:rFonts w:ascii="Arial" w:hAnsi="Arial" w:cs="Arial"/>
                <w:color w:val="000000"/>
                <w:sz w:val="16"/>
                <w:szCs w:val="16"/>
                <w:lang w:bidi="th-TH"/>
              </w:rPr>
            </w:pPr>
          </w:p>
        </w:tc>
        <w:tc>
          <w:tcPr>
            <w:tcW w:w="3845" w:type="dxa"/>
            <w:vAlign w:val="bottom"/>
          </w:tcPr>
          <w:p w14:paraId="3965EC82" w14:textId="77777777" w:rsidR="00F65FD4" w:rsidRPr="00161BBC" w:rsidRDefault="00F65FD4" w:rsidP="000803A2">
            <w:pPr>
              <w:pStyle w:val="acctfourfigures"/>
              <w:tabs>
                <w:tab w:val="clear" w:pos="765"/>
                <w:tab w:val="decimal" w:pos="0"/>
              </w:tabs>
              <w:spacing w:line="240" w:lineRule="auto"/>
              <w:ind w:right="-72"/>
              <w:jc w:val="center"/>
              <w:rPr>
                <w:rFonts w:ascii="Arial" w:hAnsi="Arial" w:cs="Arial"/>
                <w:color w:val="000000"/>
                <w:sz w:val="16"/>
                <w:szCs w:val="16"/>
                <w:lang w:bidi="th-TH"/>
              </w:rPr>
            </w:pPr>
          </w:p>
        </w:tc>
        <w:tc>
          <w:tcPr>
            <w:tcW w:w="1008" w:type="dxa"/>
            <w:tcBorders>
              <w:top w:val="single" w:sz="4" w:space="0" w:color="auto"/>
            </w:tcBorders>
          </w:tcPr>
          <w:p w14:paraId="162EFC50" w14:textId="4E09C84A" w:rsidR="00F65FD4" w:rsidRPr="00111F07" w:rsidRDefault="00D41285" w:rsidP="000803A2">
            <w:pPr>
              <w:pStyle w:val="acctfourfigures"/>
              <w:tabs>
                <w:tab w:val="clear" w:pos="765"/>
              </w:tabs>
              <w:spacing w:line="240" w:lineRule="auto"/>
              <w:ind w:right="-72"/>
              <w:jc w:val="right"/>
              <w:rPr>
                <w:rFonts w:ascii="Arial" w:hAnsi="Arial" w:cs="Arial"/>
                <w:b/>
                <w:bCs/>
                <w:color w:val="000000"/>
                <w:spacing w:val="-4"/>
                <w:sz w:val="16"/>
                <w:szCs w:val="16"/>
              </w:rPr>
            </w:pPr>
            <w:r w:rsidRPr="00111F07">
              <w:rPr>
                <w:rFonts w:ascii="Arial" w:hAnsi="Arial" w:cs="Arial"/>
                <w:b/>
                <w:bCs/>
                <w:color w:val="000000"/>
                <w:spacing w:val="-4"/>
                <w:sz w:val="16"/>
                <w:szCs w:val="16"/>
              </w:rPr>
              <w:t>30 June</w:t>
            </w:r>
          </w:p>
        </w:tc>
        <w:tc>
          <w:tcPr>
            <w:tcW w:w="1008" w:type="dxa"/>
            <w:tcBorders>
              <w:top w:val="single" w:sz="4" w:space="0" w:color="auto"/>
            </w:tcBorders>
          </w:tcPr>
          <w:p w14:paraId="23924EAC" w14:textId="326D5CC6" w:rsidR="00F65FD4" w:rsidRPr="00111F07" w:rsidRDefault="00F37003" w:rsidP="000803A2">
            <w:pPr>
              <w:pStyle w:val="acctfourfigures"/>
              <w:tabs>
                <w:tab w:val="clear" w:pos="765"/>
              </w:tabs>
              <w:spacing w:line="240" w:lineRule="auto"/>
              <w:ind w:left="-83" w:right="-72"/>
              <w:jc w:val="right"/>
              <w:rPr>
                <w:rFonts w:ascii="Arial" w:hAnsi="Arial" w:cs="Arial"/>
                <w:b/>
                <w:bCs/>
                <w:color w:val="000000"/>
                <w:sz w:val="16"/>
                <w:szCs w:val="16"/>
              </w:rPr>
            </w:pPr>
            <w:r w:rsidRPr="00111F07">
              <w:rPr>
                <w:rFonts w:ascii="Arial" w:hAnsi="Arial" w:cs="Arial"/>
                <w:b/>
                <w:bCs/>
                <w:color w:val="000000"/>
                <w:spacing w:val="-6"/>
                <w:sz w:val="16"/>
                <w:szCs w:val="16"/>
              </w:rPr>
              <w:t>31</w:t>
            </w:r>
            <w:r w:rsidR="00F65FD4" w:rsidRPr="00111F07">
              <w:rPr>
                <w:rFonts w:ascii="Arial" w:hAnsi="Arial" w:cs="Arial"/>
                <w:b/>
                <w:bCs/>
                <w:color w:val="000000"/>
                <w:spacing w:val="-6"/>
                <w:sz w:val="16"/>
                <w:szCs w:val="16"/>
              </w:rPr>
              <w:t xml:space="preserve"> December</w:t>
            </w:r>
          </w:p>
        </w:tc>
        <w:tc>
          <w:tcPr>
            <w:tcW w:w="1008" w:type="dxa"/>
            <w:tcBorders>
              <w:top w:val="single" w:sz="4" w:space="0" w:color="auto"/>
            </w:tcBorders>
          </w:tcPr>
          <w:p w14:paraId="3EE0EC82" w14:textId="35A2F076" w:rsidR="00F65FD4" w:rsidRPr="00111F07" w:rsidRDefault="00D41285" w:rsidP="000803A2">
            <w:pPr>
              <w:pStyle w:val="acctfourfigures"/>
              <w:tabs>
                <w:tab w:val="clear" w:pos="765"/>
              </w:tabs>
              <w:spacing w:line="240" w:lineRule="auto"/>
              <w:ind w:right="-72"/>
              <w:jc w:val="right"/>
              <w:rPr>
                <w:rFonts w:ascii="Arial" w:hAnsi="Arial" w:cs="Arial"/>
                <w:b/>
                <w:bCs/>
                <w:color w:val="000000"/>
                <w:spacing w:val="-8"/>
                <w:sz w:val="16"/>
                <w:szCs w:val="16"/>
              </w:rPr>
            </w:pPr>
            <w:r w:rsidRPr="00111F07">
              <w:rPr>
                <w:rFonts w:ascii="Arial" w:hAnsi="Arial" w:cs="Arial"/>
                <w:b/>
                <w:bCs/>
                <w:color w:val="000000"/>
                <w:spacing w:val="-4"/>
                <w:sz w:val="16"/>
                <w:szCs w:val="16"/>
              </w:rPr>
              <w:t>30 June</w:t>
            </w:r>
          </w:p>
        </w:tc>
        <w:tc>
          <w:tcPr>
            <w:tcW w:w="1008" w:type="dxa"/>
            <w:tcBorders>
              <w:top w:val="single" w:sz="4" w:space="0" w:color="auto"/>
            </w:tcBorders>
          </w:tcPr>
          <w:p w14:paraId="55DE10C4" w14:textId="39D6ABDC" w:rsidR="00F65FD4" w:rsidRPr="00111F07" w:rsidRDefault="00F37003" w:rsidP="000803A2">
            <w:pPr>
              <w:pStyle w:val="acctfourfigures"/>
              <w:tabs>
                <w:tab w:val="clear" w:pos="765"/>
              </w:tabs>
              <w:spacing w:line="240" w:lineRule="auto"/>
              <w:ind w:left="-220" w:right="-72"/>
              <w:jc w:val="right"/>
              <w:rPr>
                <w:rFonts w:ascii="Arial" w:hAnsi="Arial" w:cs="Arial"/>
                <w:b/>
                <w:bCs/>
                <w:color w:val="000000"/>
                <w:spacing w:val="-8"/>
                <w:sz w:val="16"/>
                <w:szCs w:val="16"/>
              </w:rPr>
            </w:pPr>
            <w:r w:rsidRPr="00111F07">
              <w:rPr>
                <w:rFonts w:ascii="Arial" w:hAnsi="Arial" w:cs="Arial"/>
                <w:b/>
                <w:bCs/>
                <w:color w:val="000000"/>
                <w:spacing w:val="-6"/>
                <w:sz w:val="16"/>
                <w:szCs w:val="16"/>
              </w:rPr>
              <w:t>31</w:t>
            </w:r>
            <w:r w:rsidR="00F65FD4" w:rsidRPr="00111F07">
              <w:rPr>
                <w:rFonts w:ascii="Arial" w:hAnsi="Arial" w:cs="Arial"/>
                <w:b/>
                <w:bCs/>
                <w:color w:val="000000"/>
                <w:spacing w:val="-6"/>
                <w:sz w:val="16"/>
                <w:szCs w:val="16"/>
              </w:rPr>
              <w:t xml:space="preserve"> December</w:t>
            </w:r>
          </w:p>
        </w:tc>
        <w:tc>
          <w:tcPr>
            <w:tcW w:w="1008" w:type="dxa"/>
            <w:tcBorders>
              <w:top w:val="single" w:sz="4" w:space="0" w:color="auto"/>
            </w:tcBorders>
          </w:tcPr>
          <w:p w14:paraId="43360B5D" w14:textId="7157D9EC" w:rsidR="00F65FD4" w:rsidRPr="00111F07" w:rsidRDefault="00D41285" w:rsidP="000803A2">
            <w:pPr>
              <w:pStyle w:val="acctfourfigures"/>
              <w:tabs>
                <w:tab w:val="clear" w:pos="765"/>
              </w:tabs>
              <w:spacing w:line="240" w:lineRule="auto"/>
              <w:ind w:right="-72"/>
              <w:jc w:val="right"/>
              <w:rPr>
                <w:rFonts w:ascii="Arial" w:hAnsi="Arial" w:cs="Arial"/>
                <w:b/>
                <w:bCs/>
                <w:color w:val="000000"/>
                <w:spacing w:val="-4"/>
                <w:sz w:val="16"/>
                <w:szCs w:val="16"/>
              </w:rPr>
            </w:pPr>
            <w:r w:rsidRPr="00111F07">
              <w:rPr>
                <w:rFonts w:ascii="Arial" w:hAnsi="Arial" w:cs="Arial"/>
                <w:b/>
                <w:bCs/>
                <w:color w:val="000000"/>
                <w:spacing w:val="-4"/>
                <w:sz w:val="16"/>
                <w:szCs w:val="16"/>
              </w:rPr>
              <w:t>30 June</w:t>
            </w:r>
          </w:p>
        </w:tc>
        <w:tc>
          <w:tcPr>
            <w:tcW w:w="1008" w:type="dxa"/>
            <w:tcBorders>
              <w:top w:val="single" w:sz="4" w:space="0" w:color="auto"/>
            </w:tcBorders>
          </w:tcPr>
          <w:p w14:paraId="0B5ED8AA" w14:textId="6448E376" w:rsidR="00F65FD4" w:rsidRPr="00111F07" w:rsidRDefault="00F37003" w:rsidP="000803A2">
            <w:pPr>
              <w:pStyle w:val="acctfourfigures"/>
              <w:tabs>
                <w:tab w:val="clear" w:pos="765"/>
              </w:tabs>
              <w:spacing w:line="240" w:lineRule="auto"/>
              <w:ind w:left="-197" w:right="-72"/>
              <w:jc w:val="right"/>
              <w:rPr>
                <w:rFonts w:ascii="Arial" w:hAnsi="Arial" w:cs="Arial"/>
                <w:b/>
                <w:bCs/>
                <w:color w:val="000000"/>
                <w:spacing w:val="-8"/>
                <w:sz w:val="16"/>
                <w:szCs w:val="16"/>
              </w:rPr>
            </w:pPr>
            <w:r w:rsidRPr="00111F07">
              <w:rPr>
                <w:rFonts w:ascii="Arial" w:hAnsi="Arial" w:cs="Arial"/>
                <w:b/>
                <w:bCs/>
                <w:color w:val="000000"/>
                <w:spacing w:val="-6"/>
                <w:sz w:val="16"/>
                <w:szCs w:val="16"/>
              </w:rPr>
              <w:t>31</w:t>
            </w:r>
            <w:r w:rsidR="00F65FD4" w:rsidRPr="00111F07">
              <w:rPr>
                <w:rFonts w:ascii="Arial" w:hAnsi="Arial" w:cs="Arial"/>
                <w:b/>
                <w:bCs/>
                <w:color w:val="000000"/>
                <w:spacing w:val="-6"/>
                <w:sz w:val="16"/>
                <w:szCs w:val="16"/>
              </w:rPr>
              <w:t xml:space="preserve"> December</w:t>
            </w:r>
          </w:p>
        </w:tc>
        <w:tc>
          <w:tcPr>
            <w:tcW w:w="1008" w:type="dxa"/>
            <w:tcBorders>
              <w:top w:val="single" w:sz="4" w:space="0" w:color="auto"/>
            </w:tcBorders>
          </w:tcPr>
          <w:p w14:paraId="50AA981F" w14:textId="658EC33F" w:rsidR="00F65FD4" w:rsidRPr="00111F07" w:rsidRDefault="00D41285" w:rsidP="000803A2">
            <w:pPr>
              <w:pStyle w:val="acctfourfigures"/>
              <w:tabs>
                <w:tab w:val="clear" w:pos="765"/>
              </w:tabs>
              <w:spacing w:line="240" w:lineRule="auto"/>
              <w:ind w:right="-72"/>
              <w:jc w:val="right"/>
              <w:rPr>
                <w:rFonts w:ascii="Arial" w:hAnsi="Arial" w:cs="Arial"/>
                <w:b/>
                <w:bCs/>
                <w:color w:val="000000"/>
                <w:spacing w:val="-10"/>
                <w:sz w:val="16"/>
                <w:szCs w:val="16"/>
              </w:rPr>
            </w:pPr>
            <w:r w:rsidRPr="00111F07">
              <w:rPr>
                <w:rFonts w:ascii="Arial" w:hAnsi="Arial" w:cs="Arial"/>
                <w:b/>
                <w:bCs/>
                <w:color w:val="000000"/>
                <w:spacing w:val="-4"/>
                <w:sz w:val="16"/>
                <w:szCs w:val="16"/>
              </w:rPr>
              <w:t>30 June</w:t>
            </w:r>
          </w:p>
        </w:tc>
        <w:tc>
          <w:tcPr>
            <w:tcW w:w="1008" w:type="dxa"/>
            <w:tcBorders>
              <w:top w:val="single" w:sz="4" w:space="0" w:color="auto"/>
            </w:tcBorders>
          </w:tcPr>
          <w:p w14:paraId="3B9AB71A" w14:textId="63B5B26F" w:rsidR="00F65FD4" w:rsidRPr="00111F07" w:rsidRDefault="00D41285" w:rsidP="000803A2">
            <w:pPr>
              <w:pStyle w:val="acctfourfigures"/>
              <w:tabs>
                <w:tab w:val="clear" w:pos="765"/>
              </w:tabs>
              <w:spacing w:line="240" w:lineRule="auto"/>
              <w:ind w:left="-90" w:right="-72"/>
              <w:jc w:val="right"/>
              <w:rPr>
                <w:rFonts w:ascii="Arial" w:hAnsi="Arial" w:cs="Arial"/>
                <w:b/>
                <w:bCs/>
                <w:color w:val="000000"/>
                <w:spacing w:val="-6"/>
                <w:sz w:val="16"/>
                <w:szCs w:val="16"/>
              </w:rPr>
            </w:pPr>
            <w:r w:rsidRPr="00111F07">
              <w:rPr>
                <w:rFonts w:ascii="Arial" w:hAnsi="Arial" w:cs="Arial"/>
                <w:b/>
                <w:bCs/>
                <w:color w:val="000000"/>
                <w:spacing w:val="-4"/>
                <w:sz w:val="16"/>
                <w:szCs w:val="16"/>
              </w:rPr>
              <w:t>30 June</w:t>
            </w:r>
          </w:p>
        </w:tc>
      </w:tr>
      <w:tr w:rsidR="00F65FD4" w:rsidRPr="00161BBC" w14:paraId="6457B7A4" w14:textId="77777777" w:rsidTr="00EB2402">
        <w:trPr>
          <w:cantSplit/>
        </w:trPr>
        <w:tc>
          <w:tcPr>
            <w:tcW w:w="3499" w:type="dxa"/>
          </w:tcPr>
          <w:p w14:paraId="5F533A4F" w14:textId="77777777" w:rsidR="00F65FD4" w:rsidRPr="00161BBC" w:rsidRDefault="00F65FD4" w:rsidP="00DA242B">
            <w:pPr>
              <w:pStyle w:val="acctfourfigures"/>
              <w:tabs>
                <w:tab w:val="clear" w:pos="765"/>
              </w:tabs>
              <w:spacing w:line="240" w:lineRule="auto"/>
              <w:ind w:left="77" w:right="-72" w:hanging="36"/>
              <w:rPr>
                <w:rFonts w:ascii="Arial" w:hAnsi="Arial" w:cs="Arial"/>
                <w:color w:val="000000"/>
                <w:sz w:val="16"/>
                <w:szCs w:val="16"/>
                <w:lang w:bidi="th-TH"/>
              </w:rPr>
            </w:pPr>
          </w:p>
        </w:tc>
        <w:tc>
          <w:tcPr>
            <w:tcW w:w="3845" w:type="dxa"/>
            <w:vAlign w:val="bottom"/>
          </w:tcPr>
          <w:p w14:paraId="16F0C64A" w14:textId="77777777" w:rsidR="00F65FD4" w:rsidRPr="00161BBC" w:rsidRDefault="00F65FD4" w:rsidP="000803A2">
            <w:pPr>
              <w:pStyle w:val="acctfourfigures"/>
              <w:tabs>
                <w:tab w:val="clear" w:pos="765"/>
                <w:tab w:val="decimal" w:pos="0"/>
              </w:tabs>
              <w:spacing w:line="240" w:lineRule="auto"/>
              <w:ind w:right="-72"/>
              <w:jc w:val="center"/>
              <w:rPr>
                <w:rFonts w:ascii="Arial" w:hAnsi="Arial" w:cs="Arial"/>
                <w:color w:val="000000"/>
                <w:sz w:val="16"/>
                <w:szCs w:val="16"/>
                <w:lang w:bidi="th-TH"/>
              </w:rPr>
            </w:pPr>
          </w:p>
        </w:tc>
        <w:tc>
          <w:tcPr>
            <w:tcW w:w="1008" w:type="dxa"/>
          </w:tcPr>
          <w:p w14:paraId="2DF3B357" w14:textId="318AC645" w:rsidR="00F65FD4" w:rsidRPr="00161BBC" w:rsidRDefault="00F37003" w:rsidP="000803A2">
            <w:pPr>
              <w:pStyle w:val="acctfourfigures"/>
              <w:tabs>
                <w:tab w:val="clear" w:pos="765"/>
              </w:tabs>
              <w:spacing w:line="240" w:lineRule="auto"/>
              <w:ind w:right="-72"/>
              <w:jc w:val="right"/>
              <w:rPr>
                <w:rFonts w:ascii="Arial" w:hAnsi="Arial" w:cs="Arial"/>
                <w:b/>
                <w:bCs/>
                <w:color w:val="000000"/>
                <w:sz w:val="16"/>
                <w:szCs w:val="16"/>
              </w:rPr>
            </w:pPr>
            <w:r w:rsidRPr="00161BBC">
              <w:rPr>
                <w:rFonts w:ascii="Arial" w:hAnsi="Arial" w:cs="Arial"/>
                <w:b/>
                <w:bCs/>
                <w:color w:val="000000"/>
                <w:sz w:val="16"/>
                <w:szCs w:val="16"/>
                <w:lang w:bidi="th-TH"/>
              </w:rPr>
              <w:t>2025</w:t>
            </w:r>
          </w:p>
        </w:tc>
        <w:tc>
          <w:tcPr>
            <w:tcW w:w="1008" w:type="dxa"/>
          </w:tcPr>
          <w:p w14:paraId="7933DBC1" w14:textId="6D96F0B1" w:rsidR="00F65FD4" w:rsidRPr="00161BBC" w:rsidRDefault="00F37003" w:rsidP="000803A2">
            <w:pPr>
              <w:pStyle w:val="acctfourfigures"/>
              <w:tabs>
                <w:tab w:val="clear" w:pos="765"/>
              </w:tabs>
              <w:spacing w:line="240" w:lineRule="auto"/>
              <w:ind w:right="-72"/>
              <w:jc w:val="right"/>
              <w:rPr>
                <w:rFonts w:ascii="Arial" w:hAnsi="Arial" w:cs="Arial"/>
                <w:b/>
                <w:bCs/>
                <w:color w:val="000000"/>
                <w:sz w:val="16"/>
                <w:szCs w:val="16"/>
              </w:rPr>
            </w:pPr>
            <w:r w:rsidRPr="00161BBC">
              <w:rPr>
                <w:rFonts w:ascii="Arial" w:hAnsi="Arial" w:cs="Arial"/>
                <w:b/>
                <w:bCs/>
                <w:color w:val="000000"/>
                <w:sz w:val="16"/>
                <w:szCs w:val="16"/>
                <w:lang w:bidi="th-TH"/>
              </w:rPr>
              <w:t>2024</w:t>
            </w:r>
          </w:p>
        </w:tc>
        <w:tc>
          <w:tcPr>
            <w:tcW w:w="1008" w:type="dxa"/>
          </w:tcPr>
          <w:p w14:paraId="5582826F" w14:textId="7683AB99" w:rsidR="00F65FD4" w:rsidRPr="00161BBC" w:rsidRDefault="00F37003" w:rsidP="000803A2">
            <w:pPr>
              <w:pStyle w:val="acctfourfigures"/>
              <w:tabs>
                <w:tab w:val="clear" w:pos="765"/>
              </w:tabs>
              <w:spacing w:line="240" w:lineRule="auto"/>
              <w:ind w:right="-72"/>
              <w:jc w:val="right"/>
              <w:rPr>
                <w:rFonts w:ascii="Arial" w:hAnsi="Arial" w:cs="Arial"/>
                <w:b/>
                <w:bCs/>
                <w:color w:val="000000"/>
                <w:sz w:val="16"/>
                <w:szCs w:val="16"/>
              </w:rPr>
            </w:pPr>
            <w:r w:rsidRPr="00161BBC">
              <w:rPr>
                <w:rFonts w:ascii="Arial" w:hAnsi="Arial" w:cs="Arial"/>
                <w:b/>
                <w:bCs/>
                <w:color w:val="000000"/>
                <w:sz w:val="16"/>
                <w:szCs w:val="16"/>
                <w:lang w:bidi="th-TH"/>
              </w:rPr>
              <w:t>2025</w:t>
            </w:r>
          </w:p>
        </w:tc>
        <w:tc>
          <w:tcPr>
            <w:tcW w:w="1008" w:type="dxa"/>
          </w:tcPr>
          <w:p w14:paraId="0AD2B7F7" w14:textId="615181C3" w:rsidR="00F65FD4" w:rsidRPr="00161BBC" w:rsidRDefault="00F37003" w:rsidP="000803A2">
            <w:pPr>
              <w:pStyle w:val="acctfourfigures"/>
              <w:tabs>
                <w:tab w:val="clear" w:pos="765"/>
              </w:tabs>
              <w:spacing w:line="240" w:lineRule="auto"/>
              <w:ind w:right="-72"/>
              <w:jc w:val="right"/>
              <w:rPr>
                <w:rFonts w:ascii="Arial" w:hAnsi="Arial" w:cs="Arial"/>
                <w:b/>
                <w:bCs/>
                <w:color w:val="000000"/>
                <w:sz w:val="16"/>
                <w:szCs w:val="16"/>
              </w:rPr>
            </w:pPr>
            <w:r w:rsidRPr="00161BBC">
              <w:rPr>
                <w:rFonts w:ascii="Arial" w:hAnsi="Arial" w:cs="Arial"/>
                <w:b/>
                <w:bCs/>
                <w:color w:val="000000"/>
                <w:sz w:val="16"/>
                <w:szCs w:val="16"/>
                <w:lang w:bidi="th-TH"/>
              </w:rPr>
              <w:t>2024</w:t>
            </w:r>
          </w:p>
        </w:tc>
        <w:tc>
          <w:tcPr>
            <w:tcW w:w="1008" w:type="dxa"/>
          </w:tcPr>
          <w:p w14:paraId="50E837D3" w14:textId="23F22D99" w:rsidR="00F65FD4" w:rsidRPr="00161BBC" w:rsidRDefault="00F37003" w:rsidP="000803A2">
            <w:pPr>
              <w:pStyle w:val="acctfourfigures"/>
              <w:tabs>
                <w:tab w:val="clear" w:pos="765"/>
              </w:tabs>
              <w:spacing w:line="240" w:lineRule="auto"/>
              <w:ind w:right="-72"/>
              <w:jc w:val="right"/>
              <w:rPr>
                <w:rFonts w:ascii="Arial" w:hAnsi="Arial" w:cs="Arial"/>
                <w:b/>
                <w:bCs/>
                <w:color w:val="000000"/>
                <w:sz w:val="16"/>
                <w:szCs w:val="16"/>
                <w:lang w:bidi="th-TH"/>
              </w:rPr>
            </w:pPr>
            <w:r w:rsidRPr="00161BBC">
              <w:rPr>
                <w:rFonts w:ascii="Arial" w:hAnsi="Arial" w:cs="Arial"/>
                <w:b/>
                <w:bCs/>
                <w:color w:val="000000"/>
                <w:sz w:val="16"/>
                <w:szCs w:val="16"/>
                <w:lang w:bidi="th-TH"/>
              </w:rPr>
              <w:t>2025</w:t>
            </w:r>
          </w:p>
        </w:tc>
        <w:tc>
          <w:tcPr>
            <w:tcW w:w="1008" w:type="dxa"/>
          </w:tcPr>
          <w:p w14:paraId="77B28339" w14:textId="10F9E279" w:rsidR="00F65FD4" w:rsidRPr="00161BBC" w:rsidRDefault="00F37003" w:rsidP="000803A2">
            <w:pPr>
              <w:pStyle w:val="acctfourfigures"/>
              <w:tabs>
                <w:tab w:val="clear" w:pos="765"/>
              </w:tabs>
              <w:spacing w:line="240" w:lineRule="auto"/>
              <w:ind w:right="-72"/>
              <w:jc w:val="right"/>
              <w:rPr>
                <w:rFonts w:ascii="Arial" w:hAnsi="Arial" w:cs="Arial"/>
                <w:b/>
                <w:bCs/>
                <w:color w:val="000000"/>
                <w:sz w:val="16"/>
                <w:szCs w:val="16"/>
                <w:lang w:bidi="th-TH"/>
              </w:rPr>
            </w:pPr>
            <w:r w:rsidRPr="00161BBC">
              <w:rPr>
                <w:rFonts w:ascii="Arial" w:hAnsi="Arial" w:cs="Arial"/>
                <w:b/>
                <w:bCs/>
                <w:color w:val="000000"/>
                <w:sz w:val="16"/>
                <w:szCs w:val="16"/>
                <w:lang w:bidi="th-TH"/>
              </w:rPr>
              <w:t>2024</w:t>
            </w:r>
          </w:p>
        </w:tc>
        <w:tc>
          <w:tcPr>
            <w:tcW w:w="1008" w:type="dxa"/>
          </w:tcPr>
          <w:p w14:paraId="16611F4A" w14:textId="5C86521B" w:rsidR="00F65FD4" w:rsidRPr="00161BBC" w:rsidRDefault="00F37003" w:rsidP="000803A2">
            <w:pPr>
              <w:pStyle w:val="acctfourfigures"/>
              <w:tabs>
                <w:tab w:val="clear" w:pos="765"/>
              </w:tabs>
              <w:spacing w:line="240" w:lineRule="auto"/>
              <w:ind w:right="-72"/>
              <w:jc w:val="right"/>
              <w:rPr>
                <w:rFonts w:ascii="Arial" w:hAnsi="Arial" w:cs="Arial"/>
                <w:b/>
                <w:bCs/>
                <w:color w:val="000000"/>
                <w:sz w:val="16"/>
                <w:szCs w:val="16"/>
                <w:lang w:bidi="th-TH"/>
              </w:rPr>
            </w:pPr>
            <w:r w:rsidRPr="00161BBC">
              <w:rPr>
                <w:rFonts w:ascii="Arial" w:hAnsi="Arial" w:cs="Arial"/>
                <w:b/>
                <w:bCs/>
                <w:color w:val="000000"/>
                <w:sz w:val="16"/>
                <w:szCs w:val="16"/>
                <w:lang w:bidi="th-TH"/>
              </w:rPr>
              <w:t>2025</w:t>
            </w:r>
          </w:p>
        </w:tc>
        <w:tc>
          <w:tcPr>
            <w:tcW w:w="1008" w:type="dxa"/>
          </w:tcPr>
          <w:p w14:paraId="26FA1DD8" w14:textId="7A903DBD" w:rsidR="00F65FD4" w:rsidRPr="00161BBC" w:rsidRDefault="00F37003" w:rsidP="000803A2">
            <w:pPr>
              <w:pStyle w:val="acctfourfigures"/>
              <w:tabs>
                <w:tab w:val="clear" w:pos="765"/>
              </w:tabs>
              <w:spacing w:line="240" w:lineRule="auto"/>
              <w:ind w:right="-72"/>
              <w:jc w:val="right"/>
              <w:rPr>
                <w:rFonts w:ascii="Arial" w:hAnsi="Arial" w:cs="Arial"/>
                <w:b/>
                <w:bCs/>
                <w:color w:val="000000"/>
                <w:sz w:val="16"/>
                <w:szCs w:val="16"/>
                <w:lang w:bidi="th-TH"/>
              </w:rPr>
            </w:pPr>
            <w:r w:rsidRPr="00161BBC">
              <w:rPr>
                <w:rFonts w:ascii="Arial" w:hAnsi="Arial" w:cs="Arial"/>
                <w:b/>
                <w:bCs/>
                <w:color w:val="000000"/>
                <w:sz w:val="16"/>
                <w:szCs w:val="16"/>
                <w:lang w:bidi="th-TH"/>
              </w:rPr>
              <w:t>2024</w:t>
            </w:r>
          </w:p>
        </w:tc>
      </w:tr>
      <w:tr w:rsidR="00F65FD4" w:rsidRPr="00161BBC" w14:paraId="4843E700" w14:textId="77777777" w:rsidTr="00EB2402">
        <w:trPr>
          <w:cantSplit/>
        </w:trPr>
        <w:tc>
          <w:tcPr>
            <w:tcW w:w="3499" w:type="dxa"/>
          </w:tcPr>
          <w:p w14:paraId="79E28249" w14:textId="77777777" w:rsidR="00F65FD4" w:rsidRPr="00161BBC" w:rsidRDefault="00F65FD4" w:rsidP="00DA242B">
            <w:pPr>
              <w:pStyle w:val="acctfourfigures"/>
              <w:tabs>
                <w:tab w:val="clear" w:pos="765"/>
              </w:tabs>
              <w:spacing w:line="240" w:lineRule="auto"/>
              <w:ind w:left="77" w:right="-72" w:hanging="36"/>
              <w:rPr>
                <w:rFonts w:ascii="Arial" w:hAnsi="Arial" w:cs="Arial"/>
                <w:color w:val="000000"/>
                <w:sz w:val="16"/>
                <w:szCs w:val="16"/>
                <w:lang w:bidi="th-TH"/>
              </w:rPr>
            </w:pPr>
          </w:p>
        </w:tc>
        <w:tc>
          <w:tcPr>
            <w:tcW w:w="3845" w:type="dxa"/>
            <w:tcBorders>
              <w:bottom w:val="single" w:sz="4" w:space="0" w:color="auto"/>
            </w:tcBorders>
            <w:vAlign w:val="bottom"/>
          </w:tcPr>
          <w:p w14:paraId="01AD1F1D" w14:textId="77777777" w:rsidR="00F65FD4" w:rsidRPr="00161BBC" w:rsidRDefault="00F65FD4" w:rsidP="000803A2">
            <w:pPr>
              <w:pStyle w:val="acctfourfigures"/>
              <w:tabs>
                <w:tab w:val="clear" w:pos="765"/>
                <w:tab w:val="decimal" w:pos="0"/>
              </w:tabs>
              <w:spacing w:line="240" w:lineRule="auto"/>
              <w:ind w:right="-72"/>
              <w:jc w:val="center"/>
              <w:rPr>
                <w:rFonts w:ascii="Arial" w:hAnsi="Arial" w:cs="Arial"/>
                <w:color w:val="000000"/>
                <w:sz w:val="16"/>
                <w:szCs w:val="16"/>
                <w:lang w:bidi="th-TH"/>
              </w:rPr>
            </w:pPr>
            <w:r w:rsidRPr="00161BBC">
              <w:rPr>
                <w:rFonts w:ascii="Arial" w:hAnsi="Arial" w:cs="Arial"/>
                <w:b/>
                <w:bCs/>
                <w:color w:val="000000"/>
                <w:sz w:val="16"/>
                <w:szCs w:val="16"/>
                <w:lang w:bidi="th-TH"/>
              </w:rPr>
              <w:t>Business</w:t>
            </w:r>
          </w:p>
        </w:tc>
        <w:tc>
          <w:tcPr>
            <w:tcW w:w="1008" w:type="dxa"/>
            <w:tcBorders>
              <w:bottom w:val="single" w:sz="4" w:space="0" w:color="auto"/>
            </w:tcBorders>
            <w:vAlign w:val="bottom"/>
          </w:tcPr>
          <w:p w14:paraId="698F40EC" w14:textId="3397AB38" w:rsidR="00F65FD4" w:rsidRPr="00161BBC" w:rsidRDefault="00F65FD4" w:rsidP="000803A2">
            <w:pPr>
              <w:pStyle w:val="acctfourfigures"/>
              <w:tabs>
                <w:tab w:val="clear" w:pos="765"/>
              </w:tabs>
              <w:spacing w:line="240" w:lineRule="auto"/>
              <w:ind w:right="-72"/>
              <w:jc w:val="right"/>
              <w:rPr>
                <w:rFonts w:ascii="Arial" w:hAnsi="Arial" w:cs="Arial"/>
                <w:b/>
                <w:bCs/>
                <w:color w:val="000000"/>
                <w:sz w:val="16"/>
                <w:szCs w:val="16"/>
              </w:rPr>
            </w:pPr>
            <w:r w:rsidRPr="00161BBC">
              <w:rPr>
                <w:rFonts w:ascii="Arial" w:hAnsi="Arial" w:cs="Arial"/>
                <w:b/>
                <w:bCs/>
                <w:color w:val="000000"/>
                <w:sz w:val="16"/>
                <w:szCs w:val="16"/>
              </w:rPr>
              <w:t>%</w:t>
            </w:r>
          </w:p>
        </w:tc>
        <w:tc>
          <w:tcPr>
            <w:tcW w:w="1008" w:type="dxa"/>
            <w:tcBorders>
              <w:bottom w:val="single" w:sz="4" w:space="0" w:color="auto"/>
            </w:tcBorders>
            <w:vAlign w:val="bottom"/>
          </w:tcPr>
          <w:p w14:paraId="37BA9014" w14:textId="783F6878" w:rsidR="00F65FD4" w:rsidRPr="00161BBC" w:rsidRDefault="00F65FD4" w:rsidP="000803A2">
            <w:pPr>
              <w:pStyle w:val="acctfourfigures"/>
              <w:tabs>
                <w:tab w:val="clear" w:pos="765"/>
              </w:tabs>
              <w:spacing w:line="240" w:lineRule="auto"/>
              <w:ind w:right="-72"/>
              <w:jc w:val="right"/>
              <w:rPr>
                <w:rFonts w:ascii="Arial" w:hAnsi="Arial" w:cs="Arial"/>
                <w:b/>
                <w:bCs/>
                <w:color w:val="000000"/>
                <w:sz w:val="16"/>
                <w:szCs w:val="16"/>
              </w:rPr>
            </w:pPr>
            <w:r w:rsidRPr="00161BBC">
              <w:rPr>
                <w:rFonts w:ascii="Arial" w:hAnsi="Arial" w:cs="Arial"/>
                <w:b/>
                <w:bCs/>
                <w:color w:val="000000"/>
                <w:sz w:val="16"/>
                <w:szCs w:val="16"/>
              </w:rPr>
              <w:t>%</w:t>
            </w:r>
          </w:p>
        </w:tc>
        <w:tc>
          <w:tcPr>
            <w:tcW w:w="1008" w:type="dxa"/>
            <w:tcBorders>
              <w:bottom w:val="single" w:sz="4" w:space="0" w:color="auto"/>
            </w:tcBorders>
            <w:vAlign w:val="bottom"/>
          </w:tcPr>
          <w:p w14:paraId="0B3620CB" w14:textId="24053E9A" w:rsidR="00F65FD4" w:rsidRPr="00161BBC" w:rsidRDefault="00F65FD4" w:rsidP="000803A2">
            <w:pPr>
              <w:pStyle w:val="acctfourfigures"/>
              <w:tabs>
                <w:tab w:val="clear" w:pos="765"/>
              </w:tabs>
              <w:spacing w:line="240" w:lineRule="auto"/>
              <w:ind w:right="-72"/>
              <w:jc w:val="right"/>
              <w:rPr>
                <w:rFonts w:ascii="Arial" w:hAnsi="Arial" w:cs="Arial"/>
                <w:b/>
                <w:bCs/>
                <w:color w:val="000000"/>
                <w:sz w:val="16"/>
                <w:szCs w:val="16"/>
              </w:rPr>
            </w:pPr>
            <w:r w:rsidRPr="00161BBC">
              <w:rPr>
                <w:rFonts w:ascii="Arial" w:hAnsi="Arial" w:cs="Arial"/>
                <w:b/>
                <w:bCs/>
                <w:color w:val="000000"/>
                <w:sz w:val="16"/>
                <w:szCs w:val="16"/>
              </w:rPr>
              <w:t>%</w:t>
            </w:r>
          </w:p>
        </w:tc>
        <w:tc>
          <w:tcPr>
            <w:tcW w:w="1008" w:type="dxa"/>
            <w:tcBorders>
              <w:bottom w:val="single" w:sz="4" w:space="0" w:color="auto"/>
            </w:tcBorders>
            <w:vAlign w:val="bottom"/>
          </w:tcPr>
          <w:p w14:paraId="3694B0D6" w14:textId="08363E6B" w:rsidR="00F65FD4" w:rsidRPr="00161BBC" w:rsidRDefault="00F65FD4" w:rsidP="000803A2">
            <w:pPr>
              <w:pStyle w:val="acctfourfigures"/>
              <w:tabs>
                <w:tab w:val="clear" w:pos="765"/>
              </w:tabs>
              <w:spacing w:line="240" w:lineRule="auto"/>
              <w:ind w:right="-72"/>
              <w:jc w:val="right"/>
              <w:rPr>
                <w:rFonts w:ascii="Arial" w:hAnsi="Arial" w:cs="Arial"/>
                <w:b/>
                <w:bCs/>
                <w:color w:val="000000"/>
                <w:sz w:val="16"/>
                <w:szCs w:val="16"/>
              </w:rPr>
            </w:pPr>
            <w:r w:rsidRPr="00161BBC">
              <w:rPr>
                <w:rFonts w:ascii="Arial" w:hAnsi="Arial" w:cs="Arial"/>
                <w:b/>
                <w:bCs/>
                <w:color w:val="000000"/>
                <w:sz w:val="16"/>
                <w:szCs w:val="16"/>
              </w:rPr>
              <w:t>%</w:t>
            </w:r>
          </w:p>
        </w:tc>
        <w:tc>
          <w:tcPr>
            <w:tcW w:w="1008" w:type="dxa"/>
            <w:tcBorders>
              <w:bottom w:val="single" w:sz="4" w:space="0" w:color="auto"/>
            </w:tcBorders>
            <w:vAlign w:val="bottom"/>
          </w:tcPr>
          <w:p w14:paraId="0150D837" w14:textId="77777777" w:rsidR="00F65FD4" w:rsidRPr="00161BBC" w:rsidRDefault="00F65FD4" w:rsidP="000803A2">
            <w:pPr>
              <w:pStyle w:val="acctfourfigures"/>
              <w:tabs>
                <w:tab w:val="clear" w:pos="765"/>
              </w:tabs>
              <w:spacing w:line="240" w:lineRule="auto"/>
              <w:ind w:right="-72"/>
              <w:jc w:val="right"/>
              <w:rPr>
                <w:rFonts w:ascii="Arial" w:hAnsi="Arial" w:cs="Arial"/>
                <w:b/>
                <w:bCs/>
                <w:color w:val="000000"/>
                <w:spacing w:val="-4"/>
                <w:sz w:val="16"/>
                <w:szCs w:val="16"/>
                <w:cs/>
                <w:lang w:val="en-US" w:bidi="th-TH"/>
              </w:rPr>
            </w:pPr>
            <w:r w:rsidRPr="00161BBC">
              <w:rPr>
                <w:rFonts w:ascii="Arial" w:hAnsi="Arial" w:cs="Arial"/>
                <w:b/>
                <w:bCs/>
                <w:color w:val="000000"/>
                <w:spacing w:val="-4"/>
                <w:sz w:val="16"/>
                <w:szCs w:val="16"/>
                <w:lang w:bidi="th-TH"/>
              </w:rPr>
              <w:t>Million Baht</w:t>
            </w:r>
          </w:p>
        </w:tc>
        <w:tc>
          <w:tcPr>
            <w:tcW w:w="1008" w:type="dxa"/>
            <w:tcBorders>
              <w:bottom w:val="single" w:sz="4" w:space="0" w:color="auto"/>
            </w:tcBorders>
            <w:vAlign w:val="bottom"/>
          </w:tcPr>
          <w:p w14:paraId="15835AA0" w14:textId="77777777" w:rsidR="00F65FD4" w:rsidRPr="00161BBC" w:rsidRDefault="00F65FD4" w:rsidP="000803A2">
            <w:pPr>
              <w:pStyle w:val="acctfourfigures"/>
              <w:tabs>
                <w:tab w:val="clear" w:pos="765"/>
              </w:tabs>
              <w:spacing w:line="240" w:lineRule="auto"/>
              <w:ind w:right="-72"/>
              <w:jc w:val="right"/>
              <w:rPr>
                <w:rFonts w:ascii="Arial" w:hAnsi="Arial" w:cs="Arial"/>
                <w:b/>
                <w:bCs/>
                <w:color w:val="000000"/>
                <w:spacing w:val="-4"/>
                <w:sz w:val="16"/>
                <w:szCs w:val="16"/>
                <w:cs/>
                <w:lang w:val="en-US" w:bidi="th-TH"/>
              </w:rPr>
            </w:pPr>
            <w:r w:rsidRPr="00161BBC">
              <w:rPr>
                <w:rFonts w:ascii="Arial" w:hAnsi="Arial" w:cs="Arial"/>
                <w:b/>
                <w:bCs/>
                <w:color w:val="000000"/>
                <w:spacing w:val="-4"/>
                <w:sz w:val="16"/>
                <w:szCs w:val="16"/>
                <w:lang w:bidi="th-TH"/>
              </w:rPr>
              <w:t>Million Baht</w:t>
            </w:r>
          </w:p>
        </w:tc>
        <w:tc>
          <w:tcPr>
            <w:tcW w:w="1008" w:type="dxa"/>
            <w:tcBorders>
              <w:bottom w:val="single" w:sz="4" w:space="0" w:color="auto"/>
            </w:tcBorders>
            <w:vAlign w:val="bottom"/>
          </w:tcPr>
          <w:p w14:paraId="6B3858C8" w14:textId="77777777" w:rsidR="00F65FD4" w:rsidRPr="00161BBC" w:rsidRDefault="00F65FD4" w:rsidP="000803A2">
            <w:pPr>
              <w:pStyle w:val="acctfourfigures"/>
              <w:tabs>
                <w:tab w:val="clear" w:pos="765"/>
              </w:tabs>
              <w:spacing w:line="240" w:lineRule="auto"/>
              <w:ind w:right="-72"/>
              <w:jc w:val="right"/>
              <w:rPr>
                <w:rFonts w:ascii="Arial" w:hAnsi="Arial" w:cs="Arial"/>
                <w:b/>
                <w:bCs/>
                <w:color w:val="000000"/>
                <w:spacing w:val="-4"/>
                <w:sz w:val="16"/>
                <w:szCs w:val="16"/>
                <w:cs/>
                <w:lang w:val="en-US" w:bidi="th-TH"/>
              </w:rPr>
            </w:pPr>
            <w:r w:rsidRPr="00161BBC">
              <w:rPr>
                <w:rFonts w:ascii="Arial" w:hAnsi="Arial" w:cs="Arial"/>
                <w:b/>
                <w:bCs/>
                <w:color w:val="000000"/>
                <w:spacing w:val="-4"/>
                <w:sz w:val="16"/>
                <w:szCs w:val="16"/>
                <w:lang w:bidi="th-TH"/>
              </w:rPr>
              <w:t>Million Baht</w:t>
            </w:r>
          </w:p>
        </w:tc>
        <w:tc>
          <w:tcPr>
            <w:tcW w:w="1008" w:type="dxa"/>
            <w:tcBorders>
              <w:bottom w:val="single" w:sz="4" w:space="0" w:color="auto"/>
            </w:tcBorders>
            <w:vAlign w:val="bottom"/>
          </w:tcPr>
          <w:p w14:paraId="6BB2DFE3" w14:textId="77777777" w:rsidR="00F65FD4" w:rsidRPr="00161BBC" w:rsidRDefault="00F65FD4" w:rsidP="000803A2">
            <w:pPr>
              <w:pStyle w:val="acctfourfigures"/>
              <w:tabs>
                <w:tab w:val="clear" w:pos="765"/>
              </w:tabs>
              <w:spacing w:line="240" w:lineRule="auto"/>
              <w:ind w:right="-72"/>
              <w:jc w:val="right"/>
              <w:rPr>
                <w:rFonts w:ascii="Arial" w:hAnsi="Arial" w:cs="Arial"/>
                <w:b/>
                <w:bCs/>
                <w:color w:val="000000"/>
                <w:spacing w:val="-4"/>
                <w:sz w:val="16"/>
                <w:szCs w:val="16"/>
                <w:cs/>
                <w:lang w:val="en-US" w:bidi="th-TH"/>
              </w:rPr>
            </w:pPr>
            <w:r w:rsidRPr="00161BBC">
              <w:rPr>
                <w:rFonts w:ascii="Arial" w:hAnsi="Arial" w:cs="Arial"/>
                <w:b/>
                <w:bCs/>
                <w:color w:val="000000"/>
                <w:spacing w:val="-4"/>
                <w:sz w:val="16"/>
                <w:szCs w:val="16"/>
                <w:lang w:bidi="th-TH"/>
              </w:rPr>
              <w:t>Million Baht</w:t>
            </w:r>
          </w:p>
        </w:tc>
      </w:tr>
      <w:tr w:rsidR="009F54DC" w:rsidRPr="00161BBC" w14:paraId="662AE69D" w14:textId="77777777" w:rsidTr="00EB2402">
        <w:trPr>
          <w:cantSplit/>
        </w:trPr>
        <w:tc>
          <w:tcPr>
            <w:tcW w:w="3499" w:type="dxa"/>
          </w:tcPr>
          <w:p w14:paraId="7001B540" w14:textId="77777777" w:rsidR="00F65FD4" w:rsidRPr="00161BBC" w:rsidRDefault="00F65FD4" w:rsidP="00DA242B">
            <w:pPr>
              <w:pStyle w:val="acctfourfigures"/>
              <w:tabs>
                <w:tab w:val="clear" w:pos="765"/>
              </w:tabs>
              <w:spacing w:line="240" w:lineRule="auto"/>
              <w:ind w:left="77" w:right="-72" w:hanging="36"/>
              <w:rPr>
                <w:rFonts w:ascii="Arial" w:hAnsi="Arial" w:cs="Arial"/>
                <w:color w:val="000000"/>
                <w:sz w:val="16"/>
                <w:szCs w:val="16"/>
              </w:rPr>
            </w:pPr>
          </w:p>
        </w:tc>
        <w:tc>
          <w:tcPr>
            <w:tcW w:w="3845" w:type="dxa"/>
            <w:tcBorders>
              <w:top w:val="single" w:sz="4" w:space="0" w:color="auto"/>
            </w:tcBorders>
          </w:tcPr>
          <w:p w14:paraId="0C9358AE" w14:textId="77777777" w:rsidR="00F65FD4" w:rsidRPr="00161BBC" w:rsidRDefault="00F65FD4" w:rsidP="000803A2">
            <w:pPr>
              <w:pStyle w:val="acctfourfigures"/>
              <w:tabs>
                <w:tab w:val="clear" w:pos="765"/>
                <w:tab w:val="decimal" w:pos="0"/>
              </w:tabs>
              <w:spacing w:line="240" w:lineRule="auto"/>
              <w:ind w:right="-72"/>
              <w:jc w:val="center"/>
              <w:rPr>
                <w:rFonts w:ascii="Arial" w:hAnsi="Arial" w:cs="Arial"/>
                <w:color w:val="000000"/>
                <w:sz w:val="16"/>
                <w:szCs w:val="16"/>
                <w:lang w:bidi="th-TH"/>
              </w:rPr>
            </w:pPr>
          </w:p>
        </w:tc>
        <w:tc>
          <w:tcPr>
            <w:tcW w:w="1008" w:type="dxa"/>
            <w:tcBorders>
              <w:top w:val="single" w:sz="4" w:space="0" w:color="auto"/>
            </w:tcBorders>
          </w:tcPr>
          <w:p w14:paraId="0BBDCB94" w14:textId="77777777" w:rsidR="00F65FD4" w:rsidRPr="00161BBC" w:rsidRDefault="00F65FD4"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Borders>
              <w:top w:val="single" w:sz="4" w:space="0" w:color="auto"/>
            </w:tcBorders>
          </w:tcPr>
          <w:p w14:paraId="0B37A15E" w14:textId="77777777" w:rsidR="00F65FD4" w:rsidRPr="00161BBC" w:rsidRDefault="00F65FD4"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Borders>
              <w:top w:val="single" w:sz="4" w:space="0" w:color="auto"/>
            </w:tcBorders>
          </w:tcPr>
          <w:p w14:paraId="70365A41" w14:textId="77777777" w:rsidR="00F65FD4" w:rsidRPr="00161BBC" w:rsidRDefault="00F65FD4"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Borders>
              <w:top w:val="single" w:sz="4" w:space="0" w:color="auto"/>
            </w:tcBorders>
          </w:tcPr>
          <w:p w14:paraId="703157E9" w14:textId="77777777" w:rsidR="00F65FD4" w:rsidRPr="00161BBC" w:rsidRDefault="00F65FD4"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Borders>
              <w:top w:val="single" w:sz="4" w:space="0" w:color="auto"/>
            </w:tcBorders>
          </w:tcPr>
          <w:p w14:paraId="30067FDB" w14:textId="77777777" w:rsidR="00F65FD4" w:rsidRPr="00161BBC" w:rsidRDefault="00F65FD4"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Borders>
              <w:top w:val="single" w:sz="4" w:space="0" w:color="auto"/>
            </w:tcBorders>
          </w:tcPr>
          <w:p w14:paraId="0463B1EE" w14:textId="77777777" w:rsidR="00F65FD4" w:rsidRPr="00161BBC" w:rsidRDefault="00F65FD4"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Borders>
              <w:top w:val="single" w:sz="4" w:space="0" w:color="auto"/>
            </w:tcBorders>
          </w:tcPr>
          <w:p w14:paraId="7FADA1DE" w14:textId="77777777" w:rsidR="00F65FD4" w:rsidRPr="00161BBC" w:rsidRDefault="00F65FD4"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008" w:type="dxa"/>
            <w:tcBorders>
              <w:top w:val="single" w:sz="4" w:space="0" w:color="auto"/>
            </w:tcBorders>
          </w:tcPr>
          <w:p w14:paraId="4327BA82" w14:textId="77777777" w:rsidR="00F65FD4" w:rsidRPr="00161BBC" w:rsidRDefault="00F65FD4"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750CCA" w:rsidRPr="00161BBC" w14:paraId="754A6DCB" w14:textId="77777777" w:rsidTr="00EB2402">
        <w:trPr>
          <w:cantSplit/>
        </w:trPr>
        <w:tc>
          <w:tcPr>
            <w:tcW w:w="3499" w:type="dxa"/>
          </w:tcPr>
          <w:p w14:paraId="16DE09A0" w14:textId="195EDCE0" w:rsidR="00750CCA" w:rsidRPr="00161BBC" w:rsidRDefault="00750CCA" w:rsidP="00DA242B">
            <w:pPr>
              <w:pStyle w:val="acctfourfigures"/>
              <w:tabs>
                <w:tab w:val="clear" w:pos="765"/>
              </w:tabs>
              <w:spacing w:line="240" w:lineRule="auto"/>
              <w:ind w:left="77" w:right="-72" w:hanging="36"/>
              <w:rPr>
                <w:rFonts w:ascii="Arial" w:hAnsi="Arial" w:cs="Arial"/>
                <w:color w:val="000000"/>
                <w:sz w:val="16"/>
                <w:szCs w:val="16"/>
                <w:lang w:bidi="th-TH"/>
              </w:rPr>
            </w:pPr>
            <w:r w:rsidRPr="00161BBC">
              <w:rPr>
                <w:rFonts w:ascii="Arial" w:hAnsi="Arial" w:cs="Arial"/>
                <w:b/>
                <w:bCs/>
                <w:color w:val="000000"/>
                <w:sz w:val="16"/>
                <w:szCs w:val="16"/>
                <w:u w:val="single"/>
              </w:rPr>
              <w:t>Subsidiaries incorporated in Thailand</w:t>
            </w:r>
          </w:p>
        </w:tc>
        <w:tc>
          <w:tcPr>
            <w:tcW w:w="3845" w:type="dxa"/>
          </w:tcPr>
          <w:p w14:paraId="5F240AE0" w14:textId="77777777" w:rsidR="00750CCA" w:rsidRPr="00161BBC" w:rsidRDefault="00750CCA" w:rsidP="00750CCA">
            <w:pPr>
              <w:pStyle w:val="acctfourfigures"/>
              <w:tabs>
                <w:tab w:val="clear" w:pos="765"/>
                <w:tab w:val="decimal" w:pos="0"/>
              </w:tabs>
              <w:spacing w:line="240" w:lineRule="auto"/>
              <w:ind w:right="-72"/>
              <w:jc w:val="center"/>
              <w:rPr>
                <w:rFonts w:ascii="Arial" w:hAnsi="Arial" w:cs="Arial"/>
                <w:color w:val="000000"/>
                <w:sz w:val="16"/>
                <w:szCs w:val="16"/>
                <w:lang w:bidi="th-TH"/>
              </w:rPr>
            </w:pPr>
          </w:p>
        </w:tc>
        <w:tc>
          <w:tcPr>
            <w:tcW w:w="1008" w:type="dxa"/>
          </w:tcPr>
          <w:p w14:paraId="04C225B8" w14:textId="77777777" w:rsidR="00750CCA" w:rsidRPr="00161BBC" w:rsidRDefault="00750CCA" w:rsidP="00750CCA">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Pr>
          <w:p w14:paraId="272DBE5D" w14:textId="77777777" w:rsidR="00750CCA" w:rsidRPr="00161BBC" w:rsidRDefault="00750CCA" w:rsidP="00750CCA">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Pr>
          <w:p w14:paraId="20ECCA4E" w14:textId="77777777" w:rsidR="00750CCA" w:rsidRPr="00161BBC" w:rsidRDefault="00750CCA" w:rsidP="00750CCA">
            <w:pPr>
              <w:pStyle w:val="acctfourfigures"/>
              <w:tabs>
                <w:tab w:val="clear" w:pos="765"/>
              </w:tabs>
              <w:spacing w:line="240" w:lineRule="auto"/>
              <w:ind w:right="-72"/>
              <w:jc w:val="right"/>
              <w:rPr>
                <w:rFonts w:ascii="Arial" w:hAnsi="Arial" w:cs="Arial"/>
                <w:color w:val="000000"/>
                <w:sz w:val="16"/>
                <w:szCs w:val="16"/>
                <w:lang w:bidi="th-TH"/>
              </w:rPr>
            </w:pPr>
          </w:p>
        </w:tc>
        <w:tc>
          <w:tcPr>
            <w:tcW w:w="1008" w:type="dxa"/>
          </w:tcPr>
          <w:p w14:paraId="3719E7FB" w14:textId="77777777" w:rsidR="00750CCA" w:rsidRPr="00161BBC" w:rsidRDefault="00750CCA" w:rsidP="00750CCA">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Pr>
          <w:p w14:paraId="77E55342" w14:textId="77777777" w:rsidR="00750CCA" w:rsidRPr="00161BBC" w:rsidRDefault="00750CCA" w:rsidP="00750CCA">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Pr>
          <w:p w14:paraId="33B80B54" w14:textId="77777777" w:rsidR="00750CCA" w:rsidRPr="00161BBC" w:rsidRDefault="00750CCA" w:rsidP="00750CCA">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Pr>
          <w:p w14:paraId="36977533" w14:textId="77777777" w:rsidR="00750CCA" w:rsidRPr="00161BBC" w:rsidRDefault="00750CCA" w:rsidP="00750CCA">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008" w:type="dxa"/>
          </w:tcPr>
          <w:p w14:paraId="6B77FDA4" w14:textId="77777777" w:rsidR="00750CCA" w:rsidRPr="00161BBC" w:rsidRDefault="00750CCA" w:rsidP="00750CCA">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C460C4" w:rsidRPr="00161BBC" w14:paraId="25961799" w14:textId="77777777" w:rsidTr="00EB2402">
        <w:trPr>
          <w:cantSplit/>
        </w:trPr>
        <w:tc>
          <w:tcPr>
            <w:tcW w:w="3499" w:type="dxa"/>
          </w:tcPr>
          <w:p w14:paraId="4362F045" w14:textId="7214A031" w:rsidR="00C460C4" w:rsidRPr="00161BBC" w:rsidRDefault="00C460C4" w:rsidP="00C460C4">
            <w:pPr>
              <w:pStyle w:val="acctfourfigures"/>
              <w:tabs>
                <w:tab w:val="clear" w:pos="765"/>
              </w:tabs>
              <w:spacing w:line="240" w:lineRule="auto"/>
              <w:ind w:left="77" w:right="-72" w:hanging="36"/>
              <w:rPr>
                <w:rFonts w:ascii="Arial" w:hAnsi="Arial" w:cs="Arial"/>
                <w:color w:val="000000"/>
                <w:sz w:val="16"/>
                <w:szCs w:val="16"/>
              </w:rPr>
            </w:pPr>
            <w:r w:rsidRPr="00161BBC">
              <w:rPr>
                <w:rFonts w:ascii="Arial" w:hAnsi="Arial" w:cs="Arial"/>
                <w:color w:val="000000"/>
                <w:sz w:val="16"/>
                <w:szCs w:val="16"/>
                <w:lang w:bidi="th-TH"/>
              </w:rPr>
              <w:t>Khanom Electricity Generating Co., Ltd.</w:t>
            </w:r>
          </w:p>
        </w:tc>
        <w:tc>
          <w:tcPr>
            <w:tcW w:w="3845" w:type="dxa"/>
          </w:tcPr>
          <w:p w14:paraId="45A853B8" w14:textId="1FB933CE" w:rsidR="00C460C4" w:rsidRPr="00161BBC" w:rsidRDefault="00C460C4" w:rsidP="00C460C4">
            <w:pPr>
              <w:pStyle w:val="acctfourfigures"/>
              <w:tabs>
                <w:tab w:val="clear" w:pos="765"/>
                <w:tab w:val="decimal" w:pos="0"/>
              </w:tabs>
              <w:spacing w:line="240" w:lineRule="auto"/>
              <w:ind w:right="-72"/>
              <w:jc w:val="center"/>
              <w:rPr>
                <w:rFonts w:ascii="Arial" w:hAnsi="Arial" w:cs="Arial"/>
                <w:color w:val="000000"/>
                <w:sz w:val="16"/>
                <w:szCs w:val="16"/>
                <w:lang w:bidi="th-TH"/>
              </w:rPr>
            </w:pPr>
            <w:r w:rsidRPr="00161BBC">
              <w:rPr>
                <w:rFonts w:ascii="Arial" w:hAnsi="Arial" w:cs="Arial"/>
                <w:color w:val="000000"/>
                <w:sz w:val="16"/>
                <w:szCs w:val="16"/>
                <w:lang w:bidi="th-TH"/>
              </w:rPr>
              <w:t>Electricity generation</w:t>
            </w:r>
          </w:p>
        </w:tc>
        <w:tc>
          <w:tcPr>
            <w:tcW w:w="1008" w:type="dxa"/>
          </w:tcPr>
          <w:p w14:paraId="65A08CB6" w14:textId="30A14D1D"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99.99</w:t>
            </w:r>
          </w:p>
        </w:tc>
        <w:tc>
          <w:tcPr>
            <w:tcW w:w="1008" w:type="dxa"/>
          </w:tcPr>
          <w:p w14:paraId="5B431E46" w14:textId="5A755EE3"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99.99</w:t>
            </w:r>
          </w:p>
        </w:tc>
        <w:tc>
          <w:tcPr>
            <w:tcW w:w="1008" w:type="dxa"/>
          </w:tcPr>
          <w:p w14:paraId="38ED3C72" w14:textId="772A2377"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0034B32A" w14:textId="6FE47F1F"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00CA0C42" w14:textId="3AB57026" w:rsidR="00C460C4" w:rsidRPr="00161BBC" w:rsidRDefault="006A2EE6"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8,005</w:t>
            </w:r>
          </w:p>
        </w:tc>
        <w:tc>
          <w:tcPr>
            <w:tcW w:w="1008" w:type="dxa"/>
          </w:tcPr>
          <w:p w14:paraId="6244E3B8" w14:textId="56BAE8C4"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8,005</w:t>
            </w:r>
          </w:p>
        </w:tc>
        <w:tc>
          <w:tcPr>
            <w:tcW w:w="1008" w:type="dxa"/>
          </w:tcPr>
          <w:p w14:paraId="07E0E459" w14:textId="07DBE87A" w:rsidR="00C460C4" w:rsidRPr="00161BBC" w:rsidRDefault="00DA4271" w:rsidP="00C460C4">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59A4E29A" w14:textId="4199B3BD" w:rsidR="00C460C4" w:rsidRPr="00161BBC" w:rsidRDefault="00C460C4" w:rsidP="00C460C4">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59</w:t>
            </w:r>
          </w:p>
        </w:tc>
      </w:tr>
      <w:tr w:rsidR="00C460C4" w:rsidRPr="00161BBC" w14:paraId="3AA21459" w14:textId="77777777" w:rsidTr="00EB2402">
        <w:trPr>
          <w:cantSplit/>
        </w:trPr>
        <w:tc>
          <w:tcPr>
            <w:tcW w:w="3499" w:type="dxa"/>
          </w:tcPr>
          <w:p w14:paraId="0A140068" w14:textId="316FC185" w:rsidR="00C460C4" w:rsidRPr="00161BBC" w:rsidRDefault="00C460C4" w:rsidP="00C460C4">
            <w:pPr>
              <w:spacing w:line="240" w:lineRule="auto"/>
              <w:ind w:left="77" w:right="-92" w:hanging="36"/>
              <w:rPr>
                <w:rFonts w:cs="Arial"/>
                <w:color w:val="000000"/>
                <w:sz w:val="16"/>
                <w:szCs w:val="16"/>
              </w:rPr>
            </w:pPr>
            <w:r w:rsidRPr="00161BBC">
              <w:rPr>
                <w:rFonts w:cs="Arial"/>
                <w:color w:val="000000"/>
                <w:sz w:val="16"/>
                <w:szCs w:val="16"/>
              </w:rPr>
              <w:t xml:space="preserve">EGCO Engineering and Service Co., Ltd. </w:t>
            </w:r>
          </w:p>
        </w:tc>
        <w:tc>
          <w:tcPr>
            <w:tcW w:w="3845" w:type="dxa"/>
          </w:tcPr>
          <w:p w14:paraId="3C60559F" w14:textId="210FED6F" w:rsidR="00C460C4" w:rsidRPr="00161BBC" w:rsidRDefault="00C460C4" w:rsidP="00C460C4">
            <w:pPr>
              <w:spacing w:line="240" w:lineRule="auto"/>
              <w:ind w:left="-72" w:right="-72"/>
              <w:jc w:val="center"/>
              <w:rPr>
                <w:rFonts w:cs="Arial"/>
                <w:color w:val="000000"/>
                <w:spacing w:val="-2"/>
                <w:sz w:val="16"/>
                <w:szCs w:val="16"/>
                <w:cs/>
              </w:rPr>
            </w:pPr>
            <w:r w:rsidRPr="00161BBC">
              <w:rPr>
                <w:rFonts w:cs="Arial"/>
                <w:color w:val="000000"/>
                <w:sz w:val="16"/>
                <w:szCs w:val="16"/>
              </w:rPr>
              <w:t>Power plant operation and maintenance services</w:t>
            </w:r>
          </w:p>
        </w:tc>
        <w:tc>
          <w:tcPr>
            <w:tcW w:w="1008" w:type="dxa"/>
          </w:tcPr>
          <w:p w14:paraId="56C1854F" w14:textId="371814F9" w:rsidR="00C460C4" w:rsidRPr="00161BBC" w:rsidRDefault="00C460C4" w:rsidP="00C460C4">
            <w:pPr>
              <w:pStyle w:val="acctfourfigures"/>
              <w:tabs>
                <w:tab w:val="clear" w:pos="765"/>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99.99</w:t>
            </w:r>
          </w:p>
        </w:tc>
        <w:tc>
          <w:tcPr>
            <w:tcW w:w="1008" w:type="dxa"/>
          </w:tcPr>
          <w:p w14:paraId="59240BA7" w14:textId="1D743E05"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99.99</w:t>
            </w:r>
          </w:p>
        </w:tc>
        <w:tc>
          <w:tcPr>
            <w:tcW w:w="1008" w:type="dxa"/>
          </w:tcPr>
          <w:p w14:paraId="56DFEB58" w14:textId="269F91E8"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67547B76" w14:textId="6E04D8C6"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2F115EAC" w14:textId="60021863" w:rsidR="00C460C4" w:rsidRPr="00161BBC" w:rsidRDefault="00DA4271"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400</w:t>
            </w:r>
          </w:p>
        </w:tc>
        <w:tc>
          <w:tcPr>
            <w:tcW w:w="1008" w:type="dxa"/>
          </w:tcPr>
          <w:p w14:paraId="4869A92D" w14:textId="550A9173"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400</w:t>
            </w:r>
          </w:p>
        </w:tc>
        <w:tc>
          <w:tcPr>
            <w:tcW w:w="1008" w:type="dxa"/>
          </w:tcPr>
          <w:p w14:paraId="188C0222" w14:textId="1C3D9C36" w:rsidR="00C460C4" w:rsidRPr="00161BBC" w:rsidRDefault="00DA4271"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31</w:t>
            </w:r>
          </w:p>
        </w:tc>
        <w:tc>
          <w:tcPr>
            <w:tcW w:w="1008" w:type="dxa"/>
          </w:tcPr>
          <w:p w14:paraId="4E3AA393" w14:textId="1820E596"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14</w:t>
            </w:r>
          </w:p>
        </w:tc>
      </w:tr>
      <w:tr w:rsidR="00C460C4" w:rsidRPr="00161BBC" w14:paraId="74B81C88" w14:textId="77777777" w:rsidTr="00EB2402">
        <w:trPr>
          <w:cantSplit/>
        </w:trPr>
        <w:tc>
          <w:tcPr>
            <w:tcW w:w="3499" w:type="dxa"/>
          </w:tcPr>
          <w:p w14:paraId="76F35AEB" w14:textId="7B52061C" w:rsidR="00C460C4" w:rsidRPr="00161BBC" w:rsidRDefault="00C460C4" w:rsidP="00C460C4">
            <w:pPr>
              <w:spacing w:line="240" w:lineRule="auto"/>
              <w:ind w:left="77" w:hanging="36"/>
              <w:rPr>
                <w:rFonts w:cs="Arial"/>
                <w:color w:val="000000"/>
                <w:sz w:val="16"/>
                <w:szCs w:val="16"/>
              </w:rPr>
            </w:pPr>
            <w:r w:rsidRPr="00161BBC">
              <w:rPr>
                <w:rFonts w:cs="Arial"/>
                <w:color w:val="000000"/>
                <w:sz w:val="16"/>
                <w:szCs w:val="16"/>
              </w:rPr>
              <w:t xml:space="preserve">EGCO Green Energy Co., Ltd. </w:t>
            </w:r>
          </w:p>
        </w:tc>
        <w:tc>
          <w:tcPr>
            <w:tcW w:w="3845" w:type="dxa"/>
          </w:tcPr>
          <w:p w14:paraId="70F3D93D" w14:textId="595BD777" w:rsidR="00C460C4" w:rsidRPr="00161BBC" w:rsidRDefault="00C460C4" w:rsidP="00C460C4">
            <w:pPr>
              <w:spacing w:line="240" w:lineRule="auto"/>
              <w:ind w:right="-72"/>
              <w:jc w:val="center"/>
              <w:rPr>
                <w:rFonts w:cs="Arial"/>
                <w:color w:val="000000"/>
                <w:sz w:val="16"/>
                <w:szCs w:val="16"/>
                <w:cs/>
              </w:rPr>
            </w:pPr>
            <w:r w:rsidRPr="00161BBC">
              <w:rPr>
                <w:rFonts w:cs="Arial"/>
                <w:color w:val="000000"/>
                <w:sz w:val="16"/>
                <w:szCs w:val="16"/>
              </w:rPr>
              <w:t xml:space="preserve">Investment in biomass fuelled </w:t>
            </w:r>
          </w:p>
        </w:tc>
        <w:tc>
          <w:tcPr>
            <w:tcW w:w="1008" w:type="dxa"/>
          </w:tcPr>
          <w:p w14:paraId="55E1DA57" w14:textId="31E95A37" w:rsidR="00C460C4" w:rsidRPr="00161BBC" w:rsidRDefault="00C460C4" w:rsidP="00C460C4">
            <w:pPr>
              <w:pStyle w:val="acctfourfigures"/>
              <w:tabs>
                <w:tab w:val="clear" w:pos="765"/>
              </w:tabs>
              <w:spacing w:line="240" w:lineRule="auto"/>
              <w:ind w:right="-72"/>
              <w:jc w:val="right"/>
              <w:rPr>
                <w:rFonts w:ascii="Arial" w:hAnsi="Arial" w:cs="Arial"/>
                <w:color w:val="000000"/>
                <w:sz w:val="16"/>
                <w:szCs w:val="16"/>
                <w:lang w:val="en-US" w:bidi="th-TH"/>
              </w:rPr>
            </w:pPr>
            <w:r w:rsidRPr="00161BBC">
              <w:rPr>
                <w:rFonts w:ascii="Arial" w:hAnsi="Arial" w:cs="Arial"/>
                <w:color w:val="000000"/>
                <w:sz w:val="16"/>
                <w:szCs w:val="16"/>
                <w:lang w:bidi="th-TH"/>
              </w:rPr>
              <w:t>74.00</w:t>
            </w:r>
          </w:p>
        </w:tc>
        <w:tc>
          <w:tcPr>
            <w:tcW w:w="1008" w:type="dxa"/>
          </w:tcPr>
          <w:p w14:paraId="54822C12" w14:textId="155C8E6A"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74.00</w:t>
            </w:r>
          </w:p>
        </w:tc>
        <w:tc>
          <w:tcPr>
            <w:tcW w:w="1008" w:type="dxa"/>
          </w:tcPr>
          <w:p w14:paraId="20E1A108" w14:textId="52AD268E"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0AEB785E" w14:textId="463FC54F"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06755411" w14:textId="2DE460F5" w:rsidR="00C460C4" w:rsidRPr="00161BBC" w:rsidRDefault="006F134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129</w:t>
            </w:r>
          </w:p>
        </w:tc>
        <w:tc>
          <w:tcPr>
            <w:tcW w:w="1008" w:type="dxa"/>
          </w:tcPr>
          <w:p w14:paraId="5E26C034" w14:textId="22737FC8"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129</w:t>
            </w:r>
          </w:p>
        </w:tc>
        <w:tc>
          <w:tcPr>
            <w:tcW w:w="1008" w:type="dxa"/>
          </w:tcPr>
          <w:p w14:paraId="0FA8754B" w14:textId="2D6858A4" w:rsidR="00C460C4" w:rsidRPr="00161BBC" w:rsidRDefault="006F134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4CA86F06" w14:textId="48EA7AF8"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76</w:t>
            </w:r>
          </w:p>
        </w:tc>
      </w:tr>
      <w:tr w:rsidR="00C460C4" w:rsidRPr="00161BBC" w14:paraId="6EA725DD" w14:textId="77777777" w:rsidTr="00EB2402">
        <w:trPr>
          <w:cantSplit/>
        </w:trPr>
        <w:tc>
          <w:tcPr>
            <w:tcW w:w="3499" w:type="dxa"/>
          </w:tcPr>
          <w:p w14:paraId="562B8810" w14:textId="77777777" w:rsidR="00C460C4" w:rsidRPr="00161BBC" w:rsidRDefault="00C460C4" w:rsidP="00C460C4">
            <w:pPr>
              <w:spacing w:line="240" w:lineRule="auto"/>
              <w:ind w:left="77" w:hanging="36"/>
              <w:rPr>
                <w:rFonts w:cs="Arial"/>
                <w:color w:val="000000"/>
                <w:sz w:val="16"/>
                <w:szCs w:val="16"/>
              </w:rPr>
            </w:pPr>
          </w:p>
        </w:tc>
        <w:tc>
          <w:tcPr>
            <w:tcW w:w="3845" w:type="dxa"/>
          </w:tcPr>
          <w:p w14:paraId="5F0FB4FD" w14:textId="796D4E2B" w:rsidR="00C460C4" w:rsidRPr="00161BBC" w:rsidRDefault="00C460C4" w:rsidP="00C460C4">
            <w:pPr>
              <w:spacing w:line="240" w:lineRule="auto"/>
              <w:ind w:right="-72"/>
              <w:jc w:val="center"/>
              <w:rPr>
                <w:rFonts w:cs="Arial"/>
                <w:color w:val="000000"/>
                <w:sz w:val="16"/>
                <w:szCs w:val="16"/>
              </w:rPr>
            </w:pPr>
            <w:r w:rsidRPr="00161BBC">
              <w:rPr>
                <w:rFonts w:cs="Arial"/>
                <w:color w:val="000000"/>
                <w:sz w:val="16"/>
                <w:szCs w:val="16"/>
              </w:rPr>
              <w:t>electricity generation plant</w:t>
            </w:r>
          </w:p>
        </w:tc>
        <w:tc>
          <w:tcPr>
            <w:tcW w:w="1008" w:type="dxa"/>
          </w:tcPr>
          <w:p w14:paraId="789F2C51" w14:textId="272D504D" w:rsidR="00C460C4" w:rsidRPr="00161BBC" w:rsidRDefault="00C460C4" w:rsidP="00C460C4">
            <w:pPr>
              <w:pStyle w:val="acctfourfigures"/>
              <w:tabs>
                <w:tab w:val="clear" w:pos="765"/>
              </w:tabs>
              <w:spacing w:line="240" w:lineRule="auto"/>
              <w:ind w:right="-72"/>
              <w:jc w:val="right"/>
              <w:rPr>
                <w:rFonts w:ascii="Arial" w:hAnsi="Arial" w:cs="Arial"/>
                <w:color w:val="000000"/>
                <w:sz w:val="16"/>
                <w:szCs w:val="16"/>
                <w:lang w:val="en-US" w:bidi="th-TH"/>
              </w:rPr>
            </w:pPr>
          </w:p>
        </w:tc>
        <w:tc>
          <w:tcPr>
            <w:tcW w:w="1008" w:type="dxa"/>
          </w:tcPr>
          <w:p w14:paraId="0D741A89" w14:textId="478DD4E6"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Pr>
          <w:p w14:paraId="3A2ABE08" w14:textId="1712CEA2"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Pr>
          <w:p w14:paraId="14C8FE98" w14:textId="5369A604"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Pr>
          <w:p w14:paraId="7DDBBDD8" w14:textId="3FECF554"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Pr>
          <w:p w14:paraId="720F033F" w14:textId="11CD14D1"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Pr>
          <w:p w14:paraId="44FC8AC9" w14:textId="79F25081"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Pr>
          <w:p w14:paraId="27652773" w14:textId="071E596A"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p>
        </w:tc>
      </w:tr>
      <w:tr w:rsidR="00C460C4" w:rsidRPr="00161BBC" w14:paraId="78252A65" w14:textId="77777777" w:rsidTr="00EB2402">
        <w:trPr>
          <w:cantSplit/>
        </w:trPr>
        <w:tc>
          <w:tcPr>
            <w:tcW w:w="3499" w:type="dxa"/>
          </w:tcPr>
          <w:p w14:paraId="1D648D3E" w14:textId="0CE118A1" w:rsidR="00C460C4" w:rsidRPr="00161BBC" w:rsidRDefault="00C460C4" w:rsidP="00C460C4">
            <w:pPr>
              <w:spacing w:line="240" w:lineRule="auto"/>
              <w:ind w:left="77" w:right="-45" w:hanging="36"/>
              <w:rPr>
                <w:rFonts w:cs="Arial"/>
                <w:color w:val="000000"/>
                <w:sz w:val="16"/>
                <w:szCs w:val="16"/>
              </w:rPr>
            </w:pPr>
            <w:r w:rsidRPr="00161BBC">
              <w:rPr>
                <w:rFonts w:cs="Arial"/>
                <w:color w:val="000000"/>
                <w:sz w:val="16"/>
                <w:szCs w:val="16"/>
              </w:rPr>
              <w:t xml:space="preserve">   - Roi-Et Green Co., Ltd.</w:t>
            </w:r>
          </w:p>
        </w:tc>
        <w:tc>
          <w:tcPr>
            <w:tcW w:w="3845" w:type="dxa"/>
          </w:tcPr>
          <w:p w14:paraId="358B440A" w14:textId="24ED76A9" w:rsidR="00C460C4" w:rsidRPr="00161BBC" w:rsidRDefault="00C460C4" w:rsidP="00C460C4">
            <w:pPr>
              <w:pStyle w:val="acctfourfigures"/>
              <w:tabs>
                <w:tab w:val="clear" w:pos="765"/>
                <w:tab w:val="decimal" w:pos="0"/>
                <w:tab w:val="decimal" w:pos="522"/>
              </w:tabs>
              <w:spacing w:line="240" w:lineRule="auto"/>
              <w:ind w:right="-72"/>
              <w:jc w:val="center"/>
              <w:rPr>
                <w:rFonts w:ascii="Arial" w:hAnsi="Arial" w:cs="Arial"/>
                <w:color w:val="000000"/>
                <w:sz w:val="16"/>
                <w:szCs w:val="16"/>
                <w:cs/>
                <w:lang w:bidi="th-TH"/>
              </w:rPr>
            </w:pPr>
            <w:r w:rsidRPr="00161BBC">
              <w:rPr>
                <w:rFonts w:ascii="Arial" w:hAnsi="Arial" w:cs="Arial"/>
                <w:color w:val="000000"/>
                <w:sz w:val="16"/>
                <w:szCs w:val="16"/>
                <w:lang w:bidi="th-TH"/>
              </w:rPr>
              <w:t>Husk fuelled electricity generation plant</w:t>
            </w:r>
          </w:p>
        </w:tc>
        <w:tc>
          <w:tcPr>
            <w:tcW w:w="1008" w:type="dxa"/>
          </w:tcPr>
          <w:p w14:paraId="3ABDF62B" w14:textId="6036CDF0" w:rsidR="00C460C4" w:rsidRPr="00161BBC" w:rsidRDefault="00C460C4" w:rsidP="00C460C4">
            <w:pPr>
              <w:pStyle w:val="acctfourfigures"/>
              <w:tabs>
                <w:tab w:val="clear" w:pos="765"/>
              </w:tabs>
              <w:spacing w:line="240" w:lineRule="auto"/>
              <w:ind w:right="-72"/>
              <w:jc w:val="right"/>
              <w:rPr>
                <w:rFonts w:ascii="Arial" w:hAnsi="Arial" w:cs="Arial"/>
                <w:color w:val="000000"/>
                <w:sz w:val="16"/>
                <w:szCs w:val="16"/>
                <w:lang w:val="en-US" w:bidi="th-TH"/>
              </w:rPr>
            </w:pPr>
            <w:r w:rsidRPr="00161BBC">
              <w:rPr>
                <w:rFonts w:ascii="Arial" w:hAnsi="Arial" w:cs="Arial"/>
                <w:color w:val="000000"/>
                <w:sz w:val="16"/>
                <w:szCs w:val="16"/>
                <w:lang w:bidi="th-TH"/>
              </w:rPr>
              <w:t>-</w:t>
            </w:r>
          </w:p>
        </w:tc>
        <w:tc>
          <w:tcPr>
            <w:tcW w:w="1008" w:type="dxa"/>
          </w:tcPr>
          <w:p w14:paraId="2499B4DA" w14:textId="770FFE0F"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37BBD1E2" w14:textId="57ACF50B"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95.00</w:t>
            </w:r>
          </w:p>
        </w:tc>
        <w:tc>
          <w:tcPr>
            <w:tcW w:w="1008" w:type="dxa"/>
          </w:tcPr>
          <w:p w14:paraId="3B6F97E7" w14:textId="46F73072"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95.00</w:t>
            </w:r>
          </w:p>
        </w:tc>
        <w:tc>
          <w:tcPr>
            <w:tcW w:w="1008" w:type="dxa"/>
          </w:tcPr>
          <w:p w14:paraId="432359BA" w14:textId="171D69EA" w:rsidR="00C460C4" w:rsidRPr="00161BBC" w:rsidRDefault="006F134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3E36021F" w14:textId="1FD2A3DF"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38FC3907" w14:textId="5E7503C8" w:rsidR="00C460C4" w:rsidRPr="00161BBC" w:rsidRDefault="006F134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3F248C3F" w14:textId="3B5B2C7F" w:rsidR="00C460C4" w:rsidRPr="00161BBC" w:rsidRDefault="00C460C4" w:rsidP="00C460C4">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w:t>
            </w:r>
          </w:p>
        </w:tc>
      </w:tr>
      <w:tr w:rsidR="00C460C4" w:rsidRPr="00161BBC" w14:paraId="6F8F8B2B" w14:textId="77777777" w:rsidTr="00EB2402">
        <w:trPr>
          <w:cantSplit/>
        </w:trPr>
        <w:tc>
          <w:tcPr>
            <w:tcW w:w="3499" w:type="dxa"/>
          </w:tcPr>
          <w:p w14:paraId="44D858E8" w14:textId="0BD6F879" w:rsidR="00C460C4" w:rsidRPr="00161BBC" w:rsidRDefault="00C460C4" w:rsidP="00C460C4">
            <w:pPr>
              <w:spacing w:line="240" w:lineRule="auto"/>
              <w:ind w:left="77" w:hanging="36"/>
              <w:rPr>
                <w:rFonts w:cs="Arial"/>
                <w:color w:val="000000"/>
                <w:sz w:val="16"/>
                <w:szCs w:val="16"/>
              </w:rPr>
            </w:pPr>
            <w:r w:rsidRPr="00161BBC">
              <w:rPr>
                <w:rFonts w:cs="Arial"/>
                <w:color w:val="000000"/>
                <w:sz w:val="16"/>
                <w:szCs w:val="16"/>
              </w:rPr>
              <w:t>EGCO Cogeneration Co., Ltd.</w:t>
            </w:r>
          </w:p>
        </w:tc>
        <w:tc>
          <w:tcPr>
            <w:tcW w:w="3845" w:type="dxa"/>
          </w:tcPr>
          <w:p w14:paraId="3AD78BA2" w14:textId="0FF26278" w:rsidR="00C460C4" w:rsidRPr="00161BBC" w:rsidRDefault="00C460C4" w:rsidP="00C460C4">
            <w:pPr>
              <w:pStyle w:val="acctfourfigures"/>
              <w:tabs>
                <w:tab w:val="clear" w:pos="765"/>
                <w:tab w:val="decimal" w:pos="0"/>
                <w:tab w:val="decimal" w:pos="522"/>
              </w:tabs>
              <w:spacing w:line="240" w:lineRule="auto"/>
              <w:ind w:right="-72"/>
              <w:jc w:val="center"/>
              <w:rPr>
                <w:rFonts w:ascii="Arial" w:hAnsi="Arial" w:cs="Arial"/>
                <w:color w:val="000000"/>
                <w:sz w:val="16"/>
                <w:szCs w:val="16"/>
                <w:cs/>
                <w:lang w:bidi="th-TH"/>
              </w:rPr>
            </w:pPr>
            <w:r w:rsidRPr="00161BBC">
              <w:rPr>
                <w:rFonts w:ascii="Arial" w:hAnsi="Arial" w:cs="Arial"/>
                <w:color w:val="000000"/>
                <w:sz w:val="16"/>
                <w:szCs w:val="16"/>
              </w:rPr>
              <w:t>Electricity cogeneration power plant</w:t>
            </w:r>
          </w:p>
        </w:tc>
        <w:tc>
          <w:tcPr>
            <w:tcW w:w="1008" w:type="dxa"/>
          </w:tcPr>
          <w:p w14:paraId="7A148709" w14:textId="318767D9" w:rsidR="00C460C4" w:rsidRPr="00161BBC" w:rsidRDefault="00C460C4" w:rsidP="00C460C4">
            <w:pPr>
              <w:pStyle w:val="acctfourfigures"/>
              <w:tabs>
                <w:tab w:val="clear" w:pos="765"/>
              </w:tabs>
              <w:spacing w:line="240" w:lineRule="auto"/>
              <w:ind w:right="-72"/>
              <w:jc w:val="right"/>
              <w:rPr>
                <w:rFonts w:ascii="Arial" w:hAnsi="Arial" w:cs="Arial"/>
                <w:color w:val="000000"/>
                <w:sz w:val="16"/>
                <w:szCs w:val="16"/>
              </w:rPr>
            </w:pPr>
            <w:r w:rsidRPr="00161BBC">
              <w:rPr>
                <w:rFonts w:ascii="Arial" w:hAnsi="Arial" w:cs="Arial"/>
                <w:color w:val="000000"/>
                <w:sz w:val="16"/>
                <w:szCs w:val="16"/>
                <w:lang w:bidi="th-TH"/>
              </w:rPr>
              <w:t>80.00</w:t>
            </w:r>
          </w:p>
        </w:tc>
        <w:tc>
          <w:tcPr>
            <w:tcW w:w="1008" w:type="dxa"/>
          </w:tcPr>
          <w:p w14:paraId="008D6586" w14:textId="3C5D5EA0"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80.00</w:t>
            </w:r>
          </w:p>
        </w:tc>
        <w:tc>
          <w:tcPr>
            <w:tcW w:w="1008" w:type="dxa"/>
          </w:tcPr>
          <w:p w14:paraId="4B7C85E5" w14:textId="21419092"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03296F39" w14:textId="1545E64D"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679C9228" w14:textId="665E8751" w:rsidR="00C460C4" w:rsidRPr="00161BBC" w:rsidRDefault="006F134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1,075</w:t>
            </w:r>
          </w:p>
        </w:tc>
        <w:tc>
          <w:tcPr>
            <w:tcW w:w="1008" w:type="dxa"/>
          </w:tcPr>
          <w:p w14:paraId="7C9FE810" w14:textId="3FD7B0DF"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1,075</w:t>
            </w:r>
          </w:p>
        </w:tc>
        <w:tc>
          <w:tcPr>
            <w:tcW w:w="1008" w:type="dxa"/>
          </w:tcPr>
          <w:p w14:paraId="1D96B55C" w14:textId="537A2BA1" w:rsidR="00C460C4" w:rsidRPr="00161BBC" w:rsidRDefault="006F134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39B85487" w14:textId="33C6EB04" w:rsidR="00C460C4" w:rsidRPr="00161BBC" w:rsidRDefault="00C460C4" w:rsidP="00C460C4">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w:t>
            </w:r>
          </w:p>
        </w:tc>
      </w:tr>
      <w:tr w:rsidR="00C460C4" w:rsidRPr="00161BBC" w14:paraId="7729E389" w14:textId="77777777" w:rsidTr="00EB2402">
        <w:trPr>
          <w:cantSplit/>
        </w:trPr>
        <w:tc>
          <w:tcPr>
            <w:tcW w:w="3499" w:type="dxa"/>
          </w:tcPr>
          <w:p w14:paraId="70DADF70" w14:textId="6C15BCCA" w:rsidR="00C460C4" w:rsidRPr="00161BBC" w:rsidRDefault="00C460C4" w:rsidP="00C460C4">
            <w:pPr>
              <w:spacing w:line="240" w:lineRule="auto"/>
              <w:ind w:left="77" w:hanging="36"/>
              <w:rPr>
                <w:rFonts w:cs="Arial"/>
                <w:color w:val="000000"/>
                <w:sz w:val="16"/>
                <w:szCs w:val="16"/>
                <w:cs/>
              </w:rPr>
            </w:pPr>
            <w:r w:rsidRPr="00161BBC">
              <w:rPr>
                <w:rFonts w:cs="Arial"/>
                <w:color w:val="000000"/>
                <w:sz w:val="16"/>
                <w:szCs w:val="16"/>
              </w:rPr>
              <w:t>Theppana Wind Farm Co., Ltd.</w:t>
            </w:r>
          </w:p>
        </w:tc>
        <w:tc>
          <w:tcPr>
            <w:tcW w:w="3845" w:type="dxa"/>
          </w:tcPr>
          <w:p w14:paraId="17BABE68" w14:textId="137A334B" w:rsidR="00C460C4" w:rsidRPr="00161BBC" w:rsidRDefault="00C460C4" w:rsidP="00C460C4">
            <w:pPr>
              <w:spacing w:line="240" w:lineRule="auto"/>
              <w:ind w:right="-72"/>
              <w:jc w:val="center"/>
              <w:rPr>
                <w:rFonts w:cs="Arial"/>
                <w:color w:val="000000"/>
                <w:sz w:val="16"/>
                <w:szCs w:val="16"/>
              </w:rPr>
            </w:pPr>
            <w:r w:rsidRPr="00161BBC">
              <w:rPr>
                <w:rFonts w:cs="Arial"/>
                <w:color w:val="000000"/>
                <w:sz w:val="16"/>
                <w:szCs w:val="16"/>
              </w:rPr>
              <w:t>Wind electricity generation plant</w:t>
            </w:r>
          </w:p>
        </w:tc>
        <w:tc>
          <w:tcPr>
            <w:tcW w:w="1008" w:type="dxa"/>
          </w:tcPr>
          <w:p w14:paraId="722752DA" w14:textId="32A7CCBF" w:rsidR="00C460C4" w:rsidRPr="00161BBC" w:rsidRDefault="00C460C4" w:rsidP="00C460C4">
            <w:pPr>
              <w:pStyle w:val="acctfourfigures"/>
              <w:tabs>
                <w:tab w:val="clear" w:pos="765"/>
              </w:tabs>
              <w:spacing w:line="240" w:lineRule="auto"/>
              <w:ind w:right="-72"/>
              <w:jc w:val="right"/>
              <w:rPr>
                <w:rFonts w:ascii="Arial" w:hAnsi="Arial" w:cs="Arial"/>
                <w:color w:val="000000"/>
                <w:sz w:val="16"/>
                <w:szCs w:val="16"/>
              </w:rPr>
            </w:pPr>
            <w:r w:rsidRPr="00161BBC">
              <w:rPr>
                <w:rFonts w:ascii="Arial" w:hAnsi="Arial" w:cs="Arial"/>
                <w:color w:val="000000"/>
                <w:sz w:val="16"/>
                <w:szCs w:val="16"/>
                <w:lang w:bidi="th-TH"/>
              </w:rPr>
              <w:t>99.99</w:t>
            </w:r>
          </w:p>
        </w:tc>
        <w:tc>
          <w:tcPr>
            <w:tcW w:w="1008" w:type="dxa"/>
          </w:tcPr>
          <w:p w14:paraId="69A26270" w14:textId="6077CFFB"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99.99</w:t>
            </w:r>
          </w:p>
        </w:tc>
        <w:tc>
          <w:tcPr>
            <w:tcW w:w="1008" w:type="dxa"/>
          </w:tcPr>
          <w:p w14:paraId="15A75C99" w14:textId="6B540841"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w:t>
            </w:r>
          </w:p>
        </w:tc>
        <w:tc>
          <w:tcPr>
            <w:tcW w:w="1008" w:type="dxa"/>
          </w:tcPr>
          <w:p w14:paraId="5098215D" w14:textId="1959C1F1"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w:t>
            </w:r>
          </w:p>
        </w:tc>
        <w:tc>
          <w:tcPr>
            <w:tcW w:w="1008" w:type="dxa"/>
          </w:tcPr>
          <w:p w14:paraId="7744C712" w14:textId="6C15D750" w:rsidR="00C460C4" w:rsidRPr="00161BBC" w:rsidRDefault="006F134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162</w:t>
            </w:r>
          </w:p>
        </w:tc>
        <w:tc>
          <w:tcPr>
            <w:tcW w:w="1008" w:type="dxa"/>
          </w:tcPr>
          <w:p w14:paraId="2495F906" w14:textId="69A5D54C"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162</w:t>
            </w:r>
          </w:p>
        </w:tc>
        <w:tc>
          <w:tcPr>
            <w:tcW w:w="1008" w:type="dxa"/>
          </w:tcPr>
          <w:p w14:paraId="287F1BD8" w14:textId="051735F8" w:rsidR="00C460C4" w:rsidRPr="00161BBC" w:rsidRDefault="006F134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6</w:t>
            </w:r>
          </w:p>
        </w:tc>
        <w:tc>
          <w:tcPr>
            <w:tcW w:w="1008" w:type="dxa"/>
          </w:tcPr>
          <w:p w14:paraId="2F5BFDF1" w14:textId="62BEFFBD" w:rsidR="00C460C4" w:rsidRPr="00161BBC" w:rsidRDefault="00C460C4" w:rsidP="00C460C4">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8</w:t>
            </w:r>
          </w:p>
        </w:tc>
      </w:tr>
      <w:tr w:rsidR="00C460C4" w:rsidRPr="00161BBC" w14:paraId="500B4521" w14:textId="77777777" w:rsidTr="00EB2402">
        <w:trPr>
          <w:cantSplit/>
        </w:trPr>
        <w:tc>
          <w:tcPr>
            <w:tcW w:w="3499" w:type="dxa"/>
          </w:tcPr>
          <w:p w14:paraId="1D0AE892" w14:textId="501BDB62" w:rsidR="00C460C4" w:rsidRPr="00161BBC" w:rsidRDefault="00C460C4" w:rsidP="00C460C4">
            <w:pPr>
              <w:spacing w:line="240" w:lineRule="auto"/>
              <w:ind w:left="77" w:hanging="36"/>
              <w:rPr>
                <w:rFonts w:cs="Arial"/>
                <w:color w:val="000000"/>
                <w:sz w:val="16"/>
                <w:szCs w:val="16"/>
              </w:rPr>
            </w:pPr>
            <w:r w:rsidRPr="00161BBC">
              <w:rPr>
                <w:rFonts w:cs="Arial"/>
                <w:color w:val="000000"/>
                <w:sz w:val="16"/>
                <w:szCs w:val="16"/>
              </w:rPr>
              <w:t>SPP Two Co., Ltd.</w:t>
            </w:r>
          </w:p>
        </w:tc>
        <w:tc>
          <w:tcPr>
            <w:tcW w:w="3845" w:type="dxa"/>
          </w:tcPr>
          <w:p w14:paraId="4688EECC" w14:textId="66EE2E1E" w:rsidR="00C460C4" w:rsidRPr="00161BBC" w:rsidRDefault="00C460C4" w:rsidP="00C460C4">
            <w:pPr>
              <w:spacing w:line="240" w:lineRule="auto"/>
              <w:ind w:right="-72"/>
              <w:jc w:val="center"/>
              <w:rPr>
                <w:rFonts w:cs="Arial"/>
                <w:color w:val="000000"/>
                <w:sz w:val="16"/>
                <w:szCs w:val="16"/>
              </w:rPr>
            </w:pPr>
            <w:r w:rsidRPr="00161BBC">
              <w:rPr>
                <w:rFonts w:cs="Arial"/>
                <w:color w:val="000000"/>
                <w:sz w:val="16"/>
                <w:szCs w:val="16"/>
              </w:rPr>
              <w:t>Solar electricity generation plant</w:t>
            </w:r>
          </w:p>
        </w:tc>
        <w:tc>
          <w:tcPr>
            <w:tcW w:w="1008" w:type="dxa"/>
          </w:tcPr>
          <w:p w14:paraId="0E3DE613" w14:textId="6A6677DA" w:rsidR="00C460C4" w:rsidRPr="00161BBC" w:rsidRDefault="00C460C4" w:rsidP="00C460C4">
            <w:pPr>
              <w:pStyle w:val="acctfourfigures"/>
              <w:tabs>
                <w:tab w:val="clear" w:pos="765"/>
              </w:tabs>
              <w:spacing w:line="240" w:lineRule="auto"/>
              <w:ind w:right="-72"/>
              <w:jc w:val="right"/>
              <w:rPr>
                <w:rFonts w:ascii="Arial" w:hAnsi="Arial" w:cs="Arial"/>
                <w:color w:val="000000"/>
                <w:sz w:val="16"/>
                <w:szCs w:val="16"/>
              </w:rPr>
            </w:pPr>
            <w:r w:rsidRPr="00161BBC">
              <w:rPr>
                <w:rFonts w:ascii="Arial" w:hAnsi="Arial" w:cs="Arial"/>
                <w:color w:val="000000"/>
                <w:sz w:val="16"/>
                <w:szCs w:val="16"/>
                <w:lang w:bidi="th-TH"/>
              </w:rPr>
              <w:t>99.99</w:t>
            </w:r>
          </w:p>
        </w:tc>
        <w:tc>
          <w:tcPr>
            <w:tcW w:w="1008" w:type="dxa"/>
          </w:tcPr>
          <w:p w14:paraId="77B011D5" w14:textId="27130E23"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99.99</w:t>
            </w:r>
          </w:p>
        </w:tc>
        <w:tc>
          <w:tcPr>
            <w:tcW w:w="1008" w:type="dxa"/>
          </w:tcPr>
          <w:p w14:paraId="38A91BA7" w14:textId="11CD8FF1"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w:t>
            </w:r>
          </w:p>
        </w:tc>
        <w:tc>
          <w:tcPr>
            <w:tcW w:w="1008" w:type="dxa"/>
          </w:tcPr>
          <w:p w14:paraId="4A96B880" w14:textId="37010006"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w:t>
            </w:r>
          </w:p>
        </w:tc>
        <w:tc>
          <w:tcPr>
            <w:tcW w:w="1008" w:type="dxa"/>
          </w:tcPr>
          <w:p w14:paraId="1330D062" w14:textId="71763C9E" w:rsidR="00C460C4" w:rsidRPr="00161BBC" w:rsidRDefault="006F134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266</w:t>
            </w:r>
          </w:p>
        </w:tc>
        <w:tc>
          <w:tcPr>
            <w:tcW w:w="1008" w:type="dxa"/>
          </w:tcPr>
          <w:p w14:paraId="52B6F6D3" w14:textId="09F3043D"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266</w:t>
            </w:r>
          </w:p>
        </w:tc>
        <w:tc>
          <w:tcPr>
            <w:tcW w:w="1008" w:type="dxa"/>
          </w:tcPr>
          <w:p w14:paraId="5027D178" w14:textId="3D79F48D" w:rsidR="00C460C4" w:rsidRPr="00161BBC" w:rsidRDefault="006C5B07"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4</w:t>
            </w:r>
          </w:p>
        </w:tc>
        <w:tc>
          <w:tcPr>
            <w:tcW w:w="1008" w:type="dxa"/>
          </w:tcPr>
          <w:p w14:paraId="229BDA1D" w14:textId="5D0A7210" w:rsidR="00C460C4" w:rsidRPr="00161BBC" w:rsidRDefault="00C460C4" w:rsidP="00C460C4">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23</w:t>
            </w:r>
          </w:p>
        </w:tc>
      </w:tr>
      <w:tr w:rsidR="00C460C4" w:rsidRPr="00161BBC" w14:paraId="3AC629C3" w14:textId="77777777" w:rsidTr="00EB2402">
        <w:trPr>
          <w:cantSplit/>
        </w:trPr>
        <w:tc>
          <w:tcPr>
            <w:tcW w:w="3499" w:type="dxa"/>
          </w:tcPr>
          <w:p w14:paraId="5B67DE79" w14:textId="3D92D102" w:rsidR="00C460C4" w:rsidRPr="00161BBC" w:rsidRDefault="00C460C4" w:rsidP="00C460C4">
            <w:pPr>
              <w:spacing w:line="240" w:lineRule="auto"/>
              <w:ind w:left="77" w:hanging="36"/>
              <w:rPr>
                <w:rFonts w:cs="Arial"/>
                <w:color w:val="000000"/>
                <w:sz w:val="16"/>
                <w:szCs w:val="16"/>
                <w:cs/>
              </w:rPr>
            </w:pPr>
            <w:r w:rsidRPr="00161BBC">
              <w:rPr>
                <w:rFonts w:cs="Arial"/>
                <w:color w:val="000000"/>
                <w:sz w:val="16"/>
                <w:szCs w:val="16"/>
              </w:rPr>
              <w:t>SPP Three Co., Ltd.</w:t>
            </w:r>
          </w:p>
        </w:tc>
        <w:tc>
          <w:tcPr>
            <w:tcW w:w="3845" w:type="dxa"/>
          </w:tcPr>
          <w:p w14:paraId="3ACEBFD8" w14:textId="0B8E30F7" w:rsidR="00C460C4" w:rsidRPr="00161BBC" w:rsidRDefault="00C460C4" w:rsidP="00C460C4">
            <w:pPr>
              <w:spacing w:line="240" w:lineRule="auto"/>
              <w:ind w:right="-72"/>
              <w:jc w:val="center"/>
              <w:rPr>
                <w:rFonts w:cs="Arial"/>
                <w:color w:val="000000"/>
                <w:sz w:val="16"/>
                <w:szCs w:val="16"/>
                <w:cs/>
              </w:rPr>
            </w:pPr>
            <w:r w:rsidRPr="00161BBC">
              <w:rPr>
                <w:rFonts w:cs="Arial"/>
                <w:color w:val="000000"/>
                <w:sz w:val="16"/>
                <w:szCs w:val="16"/>
              </w:rPr>
              <w:t>Solar electricity generation plant</w:t>
            </w:r>
          </w:p>
        </w:tc>
        <w:tc>
          <w:tcPr>
            <w:tcW w:w="1008" w:type="dxa"/>
          </w:tcPr>
          <w:p w14:paraId="28A28CEC" w14:textId="7810D66F" w:rsidR="00C460C4" w:rsidRPr="00161BBC" w:rsidRDefault="00C460C4" w:rsidP="00C460C4">
            <w:pPr>
              <w:pStyle w:val="acctfourfigures"/>
              <w:tabs>
                <w:tab w:val="clear" w:pos="765"/>
              </w:tabs>
              <w:spacing w:line="240" w:lineRule="auto"/>
              <w:ind w:right="-72"/>
              <w:jc w:val="right"/>
              <w:rPr>
                <w:rFonts w:ascii="Arial" w:hAnsi="Arial" w:cs="Arial"/>
                <w:color w:val="000000"/>
                <w:sz w:val="16"/>
                <w:szCs w:val="16"/>
              </w:rPr>
            </w:pPr>
            <w:r w:rsidRPr="00161BBC">
              <w:rPr>
                <w:rFonts w:ascii="Arial" w:hAnsi="Arial" w:cs="Arial"/>
                <w:color w:val="000000"/>
                <w:sz w:val="16"/>
                <w:szCs w:val="16"/>
                <w:lang w:bidi="th-TH"/>
              </w:rPr>
              <w:t>99.99</w:t>
            </w:r>
          </w:p>
        </w:tc>
        <w:tc>
          <w:tcPr>
            <w:tcW w:w="1008" w:type="dxa"/>
          </w:tcPr>
          <w:p w14:paraId="7F051033" w14:textId="7C57B6F2"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99.99</w:t>
            </w:r>
          </w:p>
        </w:tc>
        <w:tc>
          <w:tcPr>
            <w:tcW w:w="1008" w:type="dxa"/>
          </w:tcPr>
          <w:p w14:paraId="004B65E6" w14:textId="1617BA70"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w:t>
            </w:r>
          </w:p>
        </w:tc>
        <w:tc>
          <w:tcPr>
            <w:tcW w:w="1008" w:type="dxa"/>
          </w:tcPr>
          <w:p w14:paraId="6790D549" w14:textId="3715B4AB"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w:t>
            </w:r>
          </w:p>
        </w:tc>
        <w:tc>
          <w:tcPr>
            <w:tcW w:w="1008" w:type="dxa"/>
          </w:tcPr>
          <w:p w14:paraId="3A533C38" w14:textId="401A0DDC" w:rsidR="00C460C4" w:rsidRPr="00161BBC" w:rsidRDefault="006C5B07"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301</w:t>
            </w:r>
          </w:p>
        </w:tc>
        <w:tc>
          <w:tcPr>
            <w:tcW w:w="1008" w:type="dxa"/>
          </w:tcPr>
          <w:p w14:paraId="263A0B62" w14:textId="078099A6"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301</w:t>
            </w:r>
          </w:p>
        </w:tc>
        <w:tc>
          <w:tcPr>
            <w:tcW w:w="1008" w:type="dxa"/>
          </w:tcPr>
          <w:p w14:paraId="1BD37CAE" w14:textId="35120353" w:rsidR="00C460C4" w:rsidRPr="00161BBC" w:rsidRDefault="006C5B07"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2</w:t>
            </w:r>
          </w:p>
        </w:tc>
        <w:tc>
          <w:tcPr>
            <w:tcW w:w="1008" w:type="dxa"/>
          </w:tcPr>
          <w:p w14:paraId="1B62DD08" w14:textId="216764D7" w:rsidR="00C460C4" w:rsidRPr="00161BBC" w:rsidRDefault="00C460C4" w:rsidP="00C460C4">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w:t>
            </w:r>
          </w:p>
        </w:tc>
      </w:tr>
      <w:tr w:rsidR="00C460C4" w:rsidRPr="00161BBC" w14:paraId="19E83FDF" w14:textId="77777777" w:rsidTr="00EB2402">
        <w:trPr>
          <w:cantSplit/>
        </w:trPr>
        <w:tc>
          <w:tcPr>
            <w:tcW w:w="3499" w:type="dxa"/>
          </w:tcPr>
          <w:p w14:paraId="5F3CFDF9" w14:textId="2DF1DAEA" w:rsidR="00C460C4" w:rsidRPr="00161BBC" w:rsidRDefault="00C460C4" w:rsidP="00C460C4">
            <w:pPr>
              <w:spacing w:line="240" w:lineRule="auto"/>
              <w:ind w:left="77" w:hanging="36"/>
              <w:rPr>
                <w:rFonts w:cs="Arial"/>
                <w:color w:val="000000"/>
                <w:sz w:val="16"/>
                <w:szCs w:val="16"/>
                <w:cs/>
              </w:rPr>
            </w:pPr>
            <w:r w:rsidRPr="00161BBC">
              <w:rPr>
                <w:rFonts w:cs="Arial"/>
                <w:color w:val="000000"/>
                <w:sz w:val="16"/>
                <w:szCs w:val="16"/>
              </w:rPr>
              <w:t>SPP Four Co., Ltd.</w:t>
            </w:r>
          </w:p>
        </w:tc>
        <w:tc>
          <w:tcPr>
            <w:tcW w:w="3845" w:type="dxa"/>
          </w:tcPr>
          <w:p w14:paraId="41E81505" w14:textId="5D7855E7" w:rsidR="00C460C4" w:rsidRPr="00161BBC" w:rsidRDefault="00C460C4" w:rsidP="00C460C4">
            <w:pPr>
              <w:spacing w:line="240" w:lineRule="auto"/>
              <w:ind w:right="-72"/>
              <w:jc w:val="center"/>
              <w:rPr>
                <w:rFonts w:cs="Arial"/>
                <w:color w:val="000000"/>
                <w:sz w:val="16"/>
                <w:szCs w:val="16"/>
                <w:cs/>
              </w:rPr>
            </w:pPr>
            <w:r w:rsidRPr="00161BBC">
              <w:rPr>
                <w:rFonts w:cs="Arial"/>
                <w:color w:val="000000"/>
                <w:sz w:val="16"/>
                <w:szCs w:val="16"/>
              </w:rPr>
              <w:t>Solar electricity generation plant</w:t>
            </w:r>
          </w:p>
        </w:tc>
        <w:tc>
          <w:tcPr>
            <w:tcW w:w="1008" w:type="dxa"/>
          </w:tcPr>
          <w:p w14:paraId="7F7B394E" w14:textId="38FF6446" w:rsidR="00C460C4" w:rsidRPr="00161BBC" w:rsidRDefault="00C460C4" w:rsidP="00C460C4">
            <w:pPr>
              <w:pStyle w:val="acctfourfigures"/>
              <w:tabs>
                <w:tab w:val="clear" w:pos="765"/>
              </w:tabs>
              <w:spacing w:line="240" w:lineRule="auto"/>
              <w:ind w:right="-72"/>
              <w:jc w:val="right"/>
              <w:rPr>
                <w:rFonts w:ascii="Arial" w:hAnsi="Arial" w:cs="Arial"/>
                <w:color w:val="000000"/>
                <w:sz w:val="16"/>
                <w:szCs w:val="16"/>
              </w:rPr>
            </w:pPr>
            <w:r w:rsidRPr="00161BBC">
              <w:rPr>
                <w:rFonts w:ascii="Arial" w:hAnsi="Arial" w:cs="Arial"/>
                <w:color w:val="000000"/>
                <w:sz w:val="16"/>
                <w:szCs w:val="16"/>
                <w:lang w:bidi="th-TH"/>
              </w:rPr>
              <w:t>99.99</w:t>
            </w:r>
          </w:p>
        </w:tc>
        <w:tc>
          <w:tcPr>
            <w:tcW w:w="1008" w:type="dxa"/>
          </w:tcPr>
          <w:p w14:paraId="35525308" w14:textId="64A09EEC"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99.99</w:t>
            </w:r>
          </w:p>
        </w:tc>
        <w:tc>
          <w:tcPr>
            <w:tcW w:w="1008" w:type="dxa"/>
          </w:tcPr>
          <w:p w14:paraId="324830C0" w14:textId="275822C5"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w:t>
            </w:r>
          </w:p>
        </w:tc>
        <w:tc>
          <w:tcPr>
            <w:tcW w:w="1008" w:type="dxa"/>
          </w:tcPr>
          <w:p w14:paraId="1682FD3C" w14:textId="458691AD"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w:t>
            </w:r>
          </w:p>
        </w:tc>
        <w:tc>
          <w:tcPr>
            <w:tcW w:w="1008" w:type="dxa"/>
          </w:tcPr>
          <w:p w14:paraId="3A39A536" w14:textId="24D18C15" w:rsidR="00C460C4" w:rsidRPr="00161BBC" w:rsidRDefault="006C5B07"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224</w:t>
            </w:r>
          </w:p>
        </w:tc>
        <w:tc>
          <w:tcPr>
            <w:tcW w:w="1008" w:type="dxa"/>
          </w:tcPr>
          <w:p w14:paraId="5083EE38" w14:textId="37D2F188"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224</w:t>
            </w:r>
          </w:p>
        </w:tc>
        <w:tc>
          <w:tcPr>
            <w:tcW w:w="1008" w:type="dxa"/>
          </w:tcPr>
          <w:p w14:paraId="7056BFDE" w14:textId="63D1AE81" w:rsidR="00C460C4" w:rsidRPr="00161BBC" w:rsidRDefault="006C5B07"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8</w:t>
            </w:r>
          </w:p>
        </w:tc>
        <w:tc>
          <w:tcPr>
            <w:tcW w:w="1008" w:type="dxa"/>
          </w:tcPr>
          <w:p w14:paraId="4B0BAC92" w14:textId="16945FE1" w:rsidR="00C460C4" w:rsidRPr="00161BBC" w:rsidRDefault="00C460C4" w:rsidP="00C460C4">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w:t>
            </w:r>
          </w:p>
        </w:tc>
      </w:tr>
      <w:tr w:rsidR="00C460C4" w:rsidRPr="00161BBC" w14:paraId="655A68BD" w14:textId="77777777" w:rsidTr="00EB2402">
        <w:trPr>
          <w:cantSplit/>
        </w:trPr>
        <w:tc>
          <w:tcPr>
            <w:tcW w:w="3499" w:type="dxa"/>
          </w:tcPr>
          <w:p w14:paraId="7DE717E3" w14:textId="0F2009F7" w:rsidR="00C460C4" w:rsidRPr="00161BBC" w:rsidRDefault="00C460C4" w:rsidP="00C460C4">
            <w:pPr>
              <w:spacing w:line="240" w:lineRule="auto"/>
              <w:ind w:left="77" w:hanging="36"/>
              <w:rPr>
                <w:rFonts w:cs="Arial"/>
                <w:color w:val="000000"/>
                <w:sz w:val="16"/>
                <w:szCs w:val="16"/>
              </w:rPr>
            </w:pPr>
            <w:r w:rsidRPr="00161BBC">
              <w:rPr>
                <w:rFonts w:cs="Arial"/>
                <w:color w:val="000000"/>
                <w:sz w:val="16"/>
                <w:szCs w:val="16"/>
              </w:rPr>
              <w:t>SPP Five Co., Ltd.</w:t>
            </w:r>
          </w:p>
        </w:tc>
        <w:tc>
          <w:tcPr>
            <w:tcW w:w="3845" w:type="dxa"/>
          </w:tcPr>
          <w:p w14:paraId="258C636A" w14:textId="1AA4743B" w:rsidR="00C460C4" w:rsidRPr="00161BBC" w:rsidRDefault="00C460C4" w:rsidP="00C460C4">
            <w:pPr>
              <w:spacing w:line="240" w:lineRule="auto"/>
              <w:ind w:right="-72"/>
              <w:jc w:val="center"/>
              <w:rPr>
                <w:rFonts w:cs="Arial"/>
                <w:color w:val="000000"/>
                <w:sz w:val="16"/>
                <w:szCs w:val="16"/>
              </w:rPr>
            </w:pPr>
            <w:r w:rsidRPr="00161BBC">
              <w:rPr>
                <w:rFonts w:cs="Arial"/>
                <w:color w:val="000000"/>
                <w:sz w:val="16"/>
                <w:szCs w:val="16"/>
              </w:rPr>
              <w:t>Solar electricity generation plant</w:t>
            </w:r>
          </w:p>
        </w:tc>
        <w:tc>
          <w:tcPr>
            <w:tcW w:w="1008" w:type="dxa"/>
          </w:tcPr>
          <w:p w14:paraId="15CEAE68" w14:textId="38B6A653" w:rsidR="00C460C4" w:rsidRPr="00161BBC" w:rsidRDefault="00C460C4" w:rsidP="00C460C4">
            <w:pPr>
              <w:pStyle w:val="acctfourfigures"/>
              <w:tabs>
                <w:tab w:val="clear" w:pos="765"/>
              </w:tabs>
              <w:spacing w:line="240" w:lineRule="auto"/>
              <w:ind w:right="-72"/>
              <w:jc w:val="right"/>
              <w:rPr>
                <w:rFonts w:ascii="Arial" w:hAnsi="Arial" w:cs="Arial"/>
                <w:color w:val="000000"/>
                <w:sz w:val="16"/>
                <w:szCs w:val="16"/>
              </w:rPr>
            </w:pPr>
            <w:r w:rsidRPr="00161BBC">
              <w:rPr>
                <w:rFonts w:ascii="Arial" w:hAnsi="Arial" w:cs="Arial"/>
                <w:color w:val="000000"/>
                <w:sz w:val="16"/>
                <w:szCs w:val="16"/>
                <w:lang w:bidi="th-TH"/>
              </w:rPr>
              <w:t>99.99</w:t>
            </w:r>
          </w:p>
        </w:tc>
        <w:tc>
          <w:tcPr>
            <w:tcW w:w="1008" w:type="dxa"/>
          </w:tcPr>
          <w:p w14:paraId="3505778A" w14:textId="27E41E81"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99.99</w:t>
            </w:r>
          </w:p>
        </w:tc>
        <w:tc>
          <w:tcPr>
            <w:tcW w:w="1008" w:type="dxa"/>
          </w:tcPr>
          <w:p w14:paraId="2DC7C5F8" w14:textId="7B3AAF5D"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w:t>
            </w:r>
          </w:p>
        </w:tc>
        <w:tc>
          <w:tcPr>
            <w:tcW w:w="1008" w:type="dxa"/>
          </w:tcPr>
          <w:p w14:paraId="640296F4" w14:textId="1E03A6E9"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w:t>
            </w:r>
          </w:p>
        </w:tc>
        <w:tc>
          <w:tcPr>
            <w:tcW w:w="1008" w:type="dxa"/>
          </w:tcPr>
          <w:p w14:paraId="52660301" w14:textId="0F628ABE" w:rsidR="00C460C4" w:rsidRPr="00161BBC" w:rsidRDefault="00F858E2"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371</w:t>
            </w:r>
          </w:p>
        </w:tc>
        <w:tc>
          <w:tcPr>
            <w:tcW w:w="1008" w:type="dxa"/>
          </w:tcPr>
          <w:p w14:paraId="2E8E1A93" w14:textId="08AC1655"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371</w:t>
            </w:r>
          </w:p>
        </w:tc>
        <w:tc>
          <w:tcPr>
            <w:tcW w:w="1008" w:type="dxa"/>
          </w:tcPr>
          <w:p w14:paraId="1C9E51BF" w14:textId="50A5D62F" w:rsidR="00C460C4" w:rsidRPr="00161BBC" w:rsidRDefault="00F858E2"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12</w:t>
            </w:r>
          </w:p>
        </w:tc>
        <w:tc>
          <w:tcPr>
            <w:tcW w:w="1008" w:type="dxa"/>
          </w:tcPr>
          <w:p w14:paraId="00B2C5C9" w14:textId="4406CF9A" w:rsidR="00C460C4" w:rsidRPr="00161BBC" w:rsidRDefault="00C460C4" w:rsidP="00C460C4">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14</w:t>
            </w:r>
          </w:p>
        </w:tc>
      </w:tr>
      <w:tr w:rsidR="00C460C4" w:rsidRPr="00161BBC" w14:paraId="69D91212" w14:textId="77777777" w:rsidTr="00EB2402">
        <w:trPr>
          <w:cantSplit/>
        </w:trPr>
        <w:tc>
          <w:tcPr>
            <w:tcW w:w="3499" w:type="dxa"/>
          </w:tcPr>
          <w:p w14:paraId="587107C1" w14:textId="3B6C4C0C" w:rsidR="00C460C4" w:rsidRPr="00161BBC" w:rsidRDefault="00C460C4" w:rsidP="00C460C4">
            <w:pPr>
              <w:spacing w:line="240" w:lineRule="auto"/>
              <w:ind w:left="77" w:hanging="36"/>
              <w:rPr>
                <w:rFonts w:cs="Arial"/>
                <w:color w:val="000000"/>
                <w:sz w:val="16"/>
                <w:szCs w:val="16"/>
              </w:rPr>
            </w:pPr>
            <w:r w:rsidRPr="00161BBC">
              <w:rPr>
                <w:rFonts w:cs="Arial"/>
                <w:color w:val="000000"/>
                <w:sz w:val="16"/>
                <w:szCs w:val="16"/>
              </w:rPr>
              <w:t xml:space="preserve">Yanhee EGCO Holding Co., Ltd. </w:t>
            </w:r>
          </w:p>
        </w:tc>
        <w:tc>
          <w:tcPr>
            <w:tcW w:w="3845" w:type="dxa"/>
          </w:tcPr>
          <w:p w14:paraId="03436E67" w14:textId="69E9CA52" w:rsidR="00C460C4" w:rsidRPr="00161BBC" w:rsidRDefault="00C460C4" w:rsidP="00C460C4">
            <w:pPr>
              <w:spacing w:line="240" w:lineRule="auto"/>
              <w:ind w:right="-72"/>
              <w:jc w:val="center"/>
              <w:rPr>
                <w:rFonts w:cs="Arial"/>
                <w:color w:val="000000"/>
                <w:sz w:val="16"/>
                <w:szCs w:val="16"/>
              </w:rPr>
            </w:pPr>
            <w:r w:rsidRPr="00161BBC">
              <w:rPr>
                <w:rFonts w:cs="Arial"/>
                <w:color w:val="000000"/>
                <w:sz w:val="16"/>
                <w:szCs w:val="16"/>
              </w:rPr>
              <w:t>Investment in solar electricity generation plant</w:t>
            </w:r>
          </w:p>
        </w:tc>
        <w:tc>
          <w:tcPr>
            <w:tcW w:w="1008" w:type="dxa"/>
          </w:tcPr>
          <w:p w14:paraId="4CEF1F7D" w14:textId="52179046" w:rsidR="00C460C4" w:rsidRPr="00161BBC" w:rsidRDefault="00C460C4" w:rsidP="00C460C4">
            <w:pPr>
              <w:pStyle w:val="acctfourfigures"/>
              <w:tabs>
                <w:tab w:val="clear" w:pos="765"/>
              </w:tabs>
              <w:spacing w:line="240" w:lineRule="auto"/>
              <w:ind w:right="-72"/>
              <w:jc w:val="right"/>
              <w:rPr>
                <w:rFonts w:ascii="Arial" w:hAnsi="Arial" w:cs="Arial"/>
                <w:color w:val="000000"/>
                <w:sz w:val="16"/>
                <w:szCs w:val="16"/>
              </w:rPr>
            </w:pPr>
            <w:r w:rsidRPr="00161BBC">
              <w:rPr>
                <w:rFonts w:ascii="Arial" w:hAnsi="Arial" w:cs="Arial"/>
                <w:color w:val="000000"/>
                <w:sz w:val="16"/>
                <w:szCs w:val="16"/>
                <w:lang w:bidi="th-TH"/>
              </w:rPr>
              <w:t>100.00</w:t>
            </w:r>
          </w:p>
        </w:tc>
        <w:tc>
          <w:tcPr>
            <w:tcW w:w="1008" w:type="dxa"/>
          </w:tcPr>
          <w:p w14:paraId="0C97CF7D" w14:textId="7579CC5C"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100.00</w:t>
            </w:r>
          </w:p>
        </w:tc>
        <w:tc>
          <w:tcPr>
            <w:tcW w:w="1008" w:type="dxa"/>
          </w:tcPr>
          <w:p w14:paraId="36FFA70F" w14:textId="15666DC9"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w:t>
            </w:r>
          </w:p>
        </w:tc>
        <w:tc>
          <w:tcPr>
            <w:tcW w:w="1008" w:type="dxa"/>
          </w:tcPr>
          <w:p w14:paraId="08B8AA38" w14:textId="3C45E71E"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w:t>
            </w:r>
          </w:p>
        </w:tc>
        <w:tc>
          <w:tcPr>
            <w:tcW w:w="1008" w:type="dxa"/>
          </w:tcPr>
          <w:p w14:paraId="2F66C990" w14:textId="54708F9C" w:rsidR="00C460C4" w:rsidRPr="00161BBC" w:rsidRDefault="00F858E2"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5</w:t>
            </w:r>
          </w:p>
        </w:tc>
        <w:tc>
          <w:tcPr>
            <w:tcW w:w="1008" w:type="dxa"/>
          </w:tcPr>
          <w:p w14:paraId="154F5B07" w14:textId="02464DE1" w:rsidR="00C460C4" w:rsidRPr="00161BBC" w:rsidRDefault="00C460C4" w:rsidP="00C460C4">
            <w:pPr>
              <w:tabs>
                <w:tab w:val="decimal" w:pos="550"/>
              </w:tabs>
              <w:spacing w:line="240" w:lineRule="auto"/>
              <w:ind w:left="-29" w:right="-72"/>
              <w:jc w:val="right"/>
              <w:rPr>
                <w:rFonts w:cs="Arial"/>
                <w:color w:val="000000"/>
                <w:sz w:val="16"/>
                <w:szCs w:val="16"/>
              </w:rPr>
            </w:pPr>
            <w:r w:rsidRPr="00161BBC">
              <w:rPr>
                <w:rFonts w:cs="Arial"/>
                <w:color w:val="000000"/>
                <w:sz w:val="16"/>
                <w:szCs w:val="16"/>
              </w:rPr>
              <w:t>5</w:t>
            </w:r>
          </w:p>
        </w:tc>
        <w:tc>
          <w:tcPr>
            <w:tcW w:w="1008" w:type="dxa"/>
          </w:tcPr>
          <w:p w14:paraId="2063DA7C" w14:textId="0E0ADF67" w:rsidR="00C460C4" w:rsidRPr="00161BBC" w:rsidRDefault="00F858E2"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31</w:t>
            </w:r>
          </w:p>
        </w:tc>
        <w:tc>
          <w:tcPr>
            <w:tcW w:w="1008" w:type="dxa"/>
          </w:tcPr>
          <w:p w14:paraId="31C190B4" w14:textId="64F46711" w:rsidR="00C460C4" w:rsidRPr="00161BBC" w:rsidRDefault="00C460C4" w:rsidP="00C460C4">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61</w:t>
            </w:r>
          </w:p>
        </w:tc>
      </w:tr>
      <w:tr w:rsidR="00C460C4" w:rsidRPr="00161BBC" w14:paraId="22A67202" w14:textId="77777777" w:rsidTr="00EB2402">
        <w:trPr>
          <w:cantSplit/>
        </w:trPr>
        <w:tc>
          <w:tcPr>
            <w:tcW w:w="3499" w:type="dxa"/>
          </w:tcPr>
          <w:p w14:paraId="47971DB9" w14:textId="1EEB1B57" w:rsidR="00C460C4" w:rsidRPr="00161BBC" w:rsidRDefault="00C460C4" w:rsidP="00C460C4">
            <w:pPr>
              <w:spacing w:line="240" w:lineRule="auto"/>
              <w:ind w:left="77" w:right="-45" w:hanging="36"/>
              <w:rPr>
                <w:rFonts w:cs="Arial"/>
                <w:color w:val="000000"/>
                <w:sz w:val="16"/>
                <w:szCs w:val="16"/>
                <w:cs/>
              </w:rPr>
            </w:pPr>
            <w:r w:rsidRPr="00161BBC">
              <w:rPr>
                <w:rFonts w:cs="Arial"/>
                <w:color w:val="000000"/>
                <w:sz w:val="16"/>
                <w:szCs w:val="16"/>
              </w:rPr>
              <w:t xml:space="preserve">   - Solarco Co., Ltd.</w:t>
            </w:r>
          </w:p>
        </w:tc>
        <w:tc>
          <w:tcPr>
            <w:tcW w:w="3845" w:type="dxa"/>
          </w:tcPr>
          <w:p w14:paraId="0B5C0C3D" w14:textId="45B69F84" w:rsidR="00C460C4" w:rsidRPr="00161BBC" w:rsidRDefault="00C460C4" w:rsidP="00C460C4">
            <w:pPr>
              <w:spacing w:line="240" w:lineRule="auto"/>
              <w:ind w:right="-72"/>
              <w:jc w:val="center"/>
              <w:rPr>
                <w:rFonts w:cs="Arial"/>
                <w:color w:val="000000"/>
                <w:sz w:val="16"/>
                <w:szCs w:val="16"/>
                <w:cs/>
              </w:rPr>
            </w:pPr>
            <w:r w:rsidRPr="00161BBC">
              <w:rPr>
                <w:rFonts w:cs="Arial"/>
                <w:color w:val="000000"/>
                <w:sz w:val="16"/>
                <w:szCs w:val="16"/>
              </w:rPr>
              <w:t xml:space="preserve">Solar electricity generation plant </w:t>
            </w:r>
          </w:p>
        </w:tc>
        <w:tc>
          <w:tcPr>
            <w:tcW w:w="1008" w:type="dxa"/>
          </w:tcPr>
          <w:p w14:paraId="654E4551" w14:textId="6D06AA43" w:rsidR="00C460C4" w:rsidRPr="00161BBC" w:rsidRDefault="00C460C4" w:rsidP="00C460C4">
            <w:pPr>
              <w:pStyle w:val="acctfourfigures"/>
              <w:tabs>
                <w:tab w:val="clear" w:pos="765"/>
              </w:tabs>
              <w:spacing w:line="240" w:lineRule="auto"/>
              <w:ind w:right="-72"/>
              <w:jc w:val="right"/>
              <w:rPr>
                <w:rFonts w:ascii="Arial" w:hAnsi="Arial" w:cs="Arial"/>
                <w:color w:val="000000"/>
                <w:sz w:val="16"/>
                <w:szCs w:val="16"/>
              </w:rPr>
            </w:pPr>
            <w:r w:rsidRPr="00161BBC">
              <w:rPr>
                <w:rFonts w:ascii="Arial" w:hAnsi="Arial" w:cs="Arial"/>
                <w:color w:val="000000"/>
                <w:sz w:val="16"/>
                <w:szCs w:val="16"/>
                <w:lang w:bidi="th-TH"/>
              </w:rPr>
              <w:t>-</w:t>
            </w:r>
          </w:p>
        </w:tc>
        <w:tc>
          <w:tcPr>
            <w:tcW w:w="1008" w:type="dxa"/>
          </w:tcPr>
          <w:p w14:paraId="06C6275F" w14:textId="7C1F4F08"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7AE10D0C" w14:textId="158E7A2F"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99.98</w:t>
            </w:r>
          </w:p>
        </w:tc>
        <w:tc>
          <w:tcPr>
            <w:tcW w:w="1008" w:type="dxa"/>
          </w:tcPr>
          <w:p w14:paraId="26BE85A3" w14:textId="0F58944F"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99.98</w:t>
            </w:r>
          </w:p>
        </w:tc>
        <w:tc>
          <w:tcPr>
            <w:tcW w:w="1008" w:type="dxa"/>
          </w:tcPr>
          <w:p w14:paraId="761996DA" w14:textId="52293A0C" w:rsidR="00C460C4" w:rsidRPr="00161BBC" w:rsidRDefault="00F858E2"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4EBD24D4" w14:textId="79123105"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493AA7C4" w14:textId="12A4D114" w:rsidR="00C460C4" w:rsidRPr="00161BBC" w:rsidRDefault="00F858E2"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6A42E05E" w14:textId="0A08E8E8" w:rsidR="00C460C4" w:rsidRPr="00161BBC" w:rsidRDefault="00C460C4" w:rsidP="00C460C4">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w:t>
            </w:r>
          </w:p>
        </w:tc>
      </w:tr>
      <w:tr w:rsidR="00C460C4" w:rsidRPr="00161BBC" w14:paraId="2B307F60" w14:textId="77777777" w:rsidTr="00EB2402">
        <w:trPr>
          <w:cantSplit/>
        </w:trPr>
        <w:tc>
          <w:tcPr>
            <w:tcW w:w="3499" w:type="dxa"/>
          </w:tcPr>
          <w:p w14:paraId="667073DE" w14:textId="216AECB4" w:rsidR="00C460C4" w:rsidRPr="00161BBC" w:rsidRDefault="00C460C4" w:rsidP="00C460C4">
            <w:pPr>
              <w:spacing w:line="240" w:lineRule="auto"/>
              <w:ind w:left="77" w:hanging="36"/>
              <w:rPr>
                <w:rFonts w:cs="Arial"/>
                <w:color w:val="000000"/>
                <w:sz w:val="16"/>
                <w:szCs w:val="16"/>
              </w:rPr>
            </w:pPr>
            <w:r w:rsidRPr="00161BBC">
              <w:rPr>
                <w:rFonts w:cs="Arial"/>
                <w:color w:val="000000"/>
                <w:sz w:val="16"/>
                <w:szCs w:val="16"/>
              </w:rPr>
              <w:t>Klongluang Utilities Co., Ltd.</w:t>
            </w:r>
          </w:p>
        </w:tc>
        <w:tc>
          <w:tcPr>
            <w:tcW w:w="3845" w:type="dxa"/>
          </w:tcPr>
          <w:p w14:paraId="0319EDE2" w14:textId="1D20E064" w:rsidR="00C460C4" w:rsidRPr="00161BBC" w:rsidRDefault="00C460C4" w:rsidP="00C460C4">
            <w:pPr>
              <w:spacing w:line="240" w:lineRule="auto"/>
              <w:ind w:right="-72"/>
              <w:jc w:val="center"/>
              <w:rPr>
                <w:rFonts w:cs="Arial"/>
                <w:color w:val="000000"/>
                <w:sz w:val="16"/>
                <w:szCs w:val="16"/>
              </w:rPr>
            </w:pPr>
            <w:r w:rsidRPr="00161BBC">
              <w:rPr>
                <w:rFonts w:cs="Arial"/>
                <w:color w:val="000000"/>
                <w:sz w:val="16"/>
                <w:szCs w:val="16"/>
              </w:rPr>
              <w:t>Electricity cogeneration power plant</w:t>
            </w:r>
          </w:p>
        </w:tc>
        <w:tc>
          <w:tcPr>
            <w:tcW w:w="1008" w:type="dxa"/>
          </w:tcPr>
          <w:p w14:paraId="14C7AF9A" w14:textId="33BECE91" w:rsidR="00C460C4" w:rsidRPr="00161BBC" w:rsidRDefault="00C460C4" w:rsidP="00C460C4">
            <w:pPr>
              <w:spacing w:line="240" w:lineRule="auto"/>
              <w:ind w:left="-29" w:right="-72"/>
              <w:jc w:val="right"/>
              <w:rPr>
                <w:rFonts w:cs="Arial"/>
                <w:color w:val="000000"/>
                <w:sz w:val="16"/>
                <w:szCs w:val="16"/>
              </w:rPr>
            </w:pPr>
            <w:r w:rsidRPr="00161BBC">
              <w:rPr>
                <w:rFonts w:cs="Arial"/>
                <w:color w:val="000000"/>
                <w:sz w:val="16"/>
                <w:szCs w:val="16"/>
              </w:rPr>
              <w:t>99.99</w:t>
            </w:r>
          </w:p>
        </w:tc>
        <w:tc>
          <w:tcPr>
            <w:tcW w:w="1008" w:type="dxa"/>
          </w:tcPr>
          <w:p w14:paraId="4BA858C6" w14:textId="6446A8ED"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99.99</w:t>
            </w:r>
          </w:p>
        </w:tc>
        <w:tc>
          <w:tcPr>
            <w:tcW w:w="1008" w:type="dxa"/>
          </w:tcPr>
          <w:p w14:paraId="14628CC2" w14:textId="15F21F77"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23BEA660" w14:textId="39BAE407"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640177AE" w14:textId="14698E35" w:rsidR="00C460C4" w:rsidRPr="00161BBC" w:rsidRDefault="00F858E2"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1,000</w:t>
            </w:r>
          </w:p>
        </w:tc>
        <w:tc>
          <w:tcPr>
            <w:tcW w:w="1008" w:type="dxa"/>
          </w:tcPr>
          <w:p w14:paraId="27594101" w14:textId="53495F60"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1,000</w:t>
            </w:r>
          </w:p>
        </w:tc>
        <w:tc>
          <w:tcPr>
            <w:tcW w:w="1008" w:type="dxa"/>
          </w:tcPr>
          <w:p w14:paraId="261F8155" w14:textId="0911F49D" w:rsidR="00C460C4" w:rsidRPr="00161BBC" w:rsidRDefault="00F858E2"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102</w:t>
            </w:r>
          </w:p>
        </w:tc>
        <w:tc>
          <w:tcPr>
            <w:tcW w:w="1008" w:type="dxa"/>
          </w:tcPr>
          <w:p w14:paraId="21B155AD" w14:textId="12DBC262" w:rsidR="00C460C4" w:rsidRPr="00161BBC" w:rsidRDefault="00C460C4" w:rsidP="00C460C4">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w:t>
            </w:r>
          </w:p>
        </w:tc>
      </w:tr>
      <w:tr w:rsidR="00C460C4" w:rsidRPr="00161BBC" w14:paraId="41A34DD2" w14:textId="77777777" w:rsidTr="00EB2402">
        <w:trPr>
          <w:cantSplit/>
        </w:trPr>
        <w:tc>
          <w:tcPr>
            <w:tcW w:w="3499" w:type="dxa"/>
          </w:tcPr>
          <w:p w14:paraId="7E93622F" w14:textId="628EAB46" w:rsidR="00C460C4" w:rsidRPr="00161BBC" w:rsidRDefault="00C460C4" w:rsidP="00C460C4">
            <w:pPr>
              <w:spacing w:line="240" w:lineRule="auto"/>
              <w:ind w:left="77" w:hanging="36"/>
              <w:rPr>
                <w:rFonts w:cs="Arial"/>
                <w:color w:val="000000"/>
                <w:sz w:val="16"/>
                <w:szCs w:val="16"/>
              </w:rPr>
            </w:pPr>
            <w:r w:rsidRPr="00161BBC">
              <w:rPr>
                <w:rFonts w:cs="Arial"/>
                <w:color w:val="000000"/>
                <w:sz w:val="16"/>
                <w:szCs w:val="16"/>
              </w:rPr>
              <w:t>Banpong Utilities Co., Ltd.</w:t>
            </w:r>
          </w:p>
        </w:tc>
        <w:tc>
          <w:tcPr>
            <w:tcW w:w="3845" w:type="dxa"/>
          </w:tcPr>
          <w:p w14:paraId="772A9CE2" w14:textId="38D277CB" w:rsidR="00C460C4" w:rsidRPr="00161BBC" w:rsidRDefault="00C460C4" w:rsidP="00C460C4">
            <w:pPr>
              <w:spacing w:line="240" w:lineRule="auto"/>
              <w:ind w:right="-72"/>
              <w:jc w:val="center"/>
              <w:rPr>
                <w:rFonts w:cs="Arial"/>
                <w:color w:val="000000"/>
                <w:sz w:val="16"/>
                <w:szCs w:val="16"/>
              </w:rPr>
            </w:pPr>
            <w:r w:rsidRPr="00161BBC">
              <w:rPr>
                <w:rFonts w:cs="Arial"/>
                <w:color w:val="000000"/>
                <w:sz w:val="16"/>
                <w:szCs w:val="16"/>
              </w:rPr>
              <w:t>Electricity cogeneration power plant</w:t>
            </w:r>
          </w:p>
        </w:tc>
        <w:tc>
          <w:tcPr>
            <w:tcW w:w="1008" w:type="dxa"/>
          </w:tcPr>
          <w:p w14:paraId="38D17506" w14:textId="3A075ED4" w:rsidR="00C460C4" w:rsidRPr="00161BBC" w:rsidRDefault="00C460C4" w:rsidP="00C460C4">
            <w:pPr>
              <w:spacing w:line="240" w:lineRule="auto"/>
              <w:ind w:left="-29" w:right="-72"/>
              <w:jc w:val="right"/>
              <w:rPr>
                <w:rFonts w:cs="Arial"/>
                <w:color w:val="000000"/>
                <w:sz w:val="16"/>
                <w:szCs w:val="16"/>
              </w:rPr>
            </w:pPr>
            <w:r w:rsidRPr="00161BBC">
              <w:rPr>
                <w:rFonts w:cs="Arial"/>
                <w:color w:val="000000"/>
                <w:sz w:val="16"/>
                <w:szCs w:val="16"/>
              </w:rPr>
              <w:t>99.99</w:t>
            </w:r>
          </w:p>
        </w:tc>
        <w:tc>
          <w:tcPr>
            <w:tcW w:w="1008" w:type="dxa"/>
          </w:tcPr>
          <w:p w14:paraId="568348CF" w14:textId="5C859139"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99.99</w:t>
            </w:r>
          </w:p>
        </w:tc>
        <w:tc>
          <w:tcPr>
            <w:tcW w:w="1008" w:type="dxa"/>
          </w:tcPr>
          <w:p w14:paraId="058D210B" w14:textId="04ADC92A"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12394F6F" w14:textId="76D6DDCA"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3BA8FDC9" w14:textId="6BC28408" w:rsidR="00C460C4" w:rsidRPr="00161BBC" w:rsidRDefault="00F858E2"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2,000</w:t>
            </w:r>
          </w:p>
        </w:tc>
        <w:tc>
          <w:tcPr>
            <w:tcW w:w="1008" w:type="dxa"/>
          </w:tcPr>
          <w:p w14:paraId="5D1CE527" w14:textId="51A3B3BE"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2,000</w:t>
            </w:r>
          </w:p>
        </w:tc>
        <w:tc>
          <w:tcPr>
            <w:tcW w:w="1008" w:type="dxa"/>
          </w:tcPr>
          <w:p w14:paraId="389000E7" w14:textId="1A1F3579" w:rsidR="00C460C4" w:rsidRPr="00161BBC" w:rsidRDefault="00F858E2"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100</w:t>
            </w:r>
          </w:p>
        </w:tc>
        <w:tc>
          <w:tcPr>
            <w:tcW w:w="1008" w:type="dxa"/>
          </w:tcPr>
          <w:p w14:paraId="077F81CD" w14:textId="13BCE2A0" w:rsidR="00C460C4" w:rsidRPr="00161BBC" w:rsidRDefault="00C460C4" w:rsidP="00C460C4">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w:t>
            </w:r>
          </w:p>
        </w:tc>
      </w:tr>
      <w:tr w:rsidR="00C460C4" w:rsidRPr="00161BBC" w14:paraId="4D8D6000" w14:textId="77777777" w:rsidTr="00EB2402">
        <w:trPr>
          <w:cantSplit/>
        </w:trPr>
        <w:tc>
          <w:tcPr>
            <w:tcW w:w="3499" w:type="dxa"/>
          </w:tcPr>
          <w:p w14:paraId="30ED3B8B" w14:textId="5BE6EDAB" w:rsidR="00C460C4" w:rsidRPr="00161BBC" w:rsidRDefault="00C460C4" w:rsidP="00C460C4">
            <w:pPr>
              <w:spacing w:line="240" w:lineRule="auto"/>
              <w:ind w:left="77" w:hanging="36"/>
              <w:rPr>
                <w:rFonts w:cs="Arial"/>
                <w:color w:val="000000"/>
                <w:sz w:val="16"/>
                <w:szCs w:val="16"/>
              </w:rPr>
            </w:pPr>
            <w:r w:rsidRPr="00161BBC">
              <w:rPr>
                <w:rFonts w:cs="Arial"/>
                <w:color w:val="000000"/>
                <w:sz w:val="16"/>
                <w:szCs w:val="16"/>
              </w:rPr>
              <w:t>Chaiyaphum Wind Farm Co., Ltd.</w:t>
            </w:r>
          </w:p>
        </w:tc>
        <w:tc>
          <w:tcPr>
            <w:tcW w:w="3845" w:type="dxa"/>
          </w:tcPr>
          <w:p w14:paraId="18121D90" w14:textId="29D491BA" w:rsidR="00C460C4" w:rsidRPr="00161BBC" w:rsidRDefault="00C460C4" w:rsidP="00C460C4">
            <w:pPr>
              <w:spacing w:line="240" w:lineRule="auto"/>
              <w:ind w:right="-72"/>
              <w:jc w:val="center"/>
              <w:rPr>
                <w:rFonts w:cs="Arial"/>
                <w:color w:val="000000"/>
                <w:sz w:val="16"/>
                <w:szCs w:val="16"/>
              </w:rPr>
            </w:pPr>
            <w:r w:rsidRPr="00161BBC">
              <w:rPr>
                <w:rFonts w:cs="Arial"/>
                <w:color w:val="000000"/>
                <w:sz w:val="16"/>
                <w:szCs w:val="16"/>
              </w:rPr>
              <w:t xml:space="preserve">Wind electricity generation plant </w:t>
            </w:r>
          </w:p>
        </w:tc>
        <w:tc>
          <w:tcPr>
            <w:tcW w:w="1008" w:type="dxa"/>
          </w:tcPr>
          <w:p w14:paraId="0A04DD88" w14:textId="47CDAFCD" w:rsidR="00C460C4" w:rsidRPr="00161BBC" w:rsidRDefault="00C460C4" w:rsidP="00C460C4">
            <w:pPr>
              <w:spacing w:line="240" w:lineRule="auto"/>
              <w:ind w:left="-29" w:right="-72"/>
              <w:jc w:val="right"/>
              <w:rPr>
                <w:rFonts w:cs="Arial"/>
                <w:color w:val="000000"/>
                <w:sz w:val="16"/>
                <w:szCs w:val="16"/>
              </w:rPr>
            </w:pPr>
            <w:r w:rsidRPr="00161BBC">
              <w:rPr>
                <w:rFonts w:cs="Arial"/>
                <w:color w:val="000000"/>
                <w:sz w:val="16"/>
                <w:szCs w:val="16"/>
              </w:rPr>
              <w:t>99.99</w:t>
            </w:r>
          </w:p>
        </w:tc>
        <w:tc>
          <w:tcPr>
            <w:tcW w:w="1008" w:type="dxa"/>
          </w:tcPr>
          <w:p w14:paraId="77B35111" w14:textId="633FCE7E"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99.99</w:t>
            </w:r>
          </w:p>
        </w:tc>
        <w:tc>
          <w:tcPr>
            <w:tcW w:w="1008" w:type="dxa"/>
          </w:tcPr>
          <w:p w14:paraId="3539EEE4" w14:textId="1A0AF4D3"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0A8E6218" w14:textId="514C1E61"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1355EE37" w14:textId="4544589A" w:rsidR="00C460C4" w:rsidRPr="00161BBC" w:rsidRDefault="00F858E2"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1,740</w:t>
            </w:r>
          </w:p>
        </w:tc>
        <w:tc>
          <w:tcPr>
            <w:tcW w:w="1008" w:type="dxa"/>
          </w:tcPr>
          <w:p w14:paraId="62A06FFF" w14:textId="7F592A78"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1,740</w:t>
            </w:r>
          </w:p>
        </w:tc>
        <w:tc>
          <w:tcPr>
            <w:tcW w:w="1008" w:type="dxa"/>
          </w:tcPr>
          <w:p w14:paraId="3FF5766F" w14:textId="47209F09" w:rsidR="00C460C4" w:rsidRPr="00161BBC" w:rsidRDefault="00F858E2"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83</w:t>
            </w:r>
          </w:p>
        </w:tc>
        <w:tc>
          <w:tcPr>
            <w:tcW w:w="1008" w:type="dxa"/>
          </w:tcPr>
          <w:p w14:paraId="46CD5046" w14:textId="06CC735C" w:rsidR="00C460C4" w:rsidRPr="00161BBC" w:rsidRDefault="00C460C4" w:rsidP="00C460C4">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80</w:t>
            </w:r>
          </w:p>
        </w:tc>
      </w:tr>
      <w:tr w:rsidR="00F858E2" w:rsidRPr="00161BBC" w14:paraId="0534E508" w14:textId="77777777" w:rsidTr="00EB2402">
        <w:trPr>
          <w:cantSplit/>
        </w:trPr>
        <w:tc>
          <w:tcPr>
            <w:tcW w:w="3499" w:type="dxa"/>
          </w:tcPr>
          <w:p w14:paraId="6ADFE75D" w14:textId="05C1F3F5" w:rsidR="00F858E2" w:rsidRPr="00161BBC" w:rsidRDefault="00F858E2" w:rsidP="00F858E2">
            <w:pPr>
              <w:spacing w:line="240" w:lineRule="auto"/>
              <w:ind w:left="77" w:right="-92" w:hanging="36"/>
              <w:rPr>
                <w:rFonts w:cs="Arial"/>
                <w:color w:val="000000"/>
                <w:sz w:val="16"/>
                <w:szCs w:val="16"/>
              </w:rPr>
            </w:pPr>
            <w:r w:rsidRPr="00161BBC">
              <w:rPr>
                <w:rFonts w:cs="Arial"/>
                <w:color w:val="000000"/>
                <w:sz w:val="16"/>
                <w:szCs w:val="16"/>
              </w:rPr>
              <w:t>EGCO Rayong Industrial Estate Co., Ltd.</w:t>
            </w:r>
          </w:p>
        </w:tc>
        <w:tc>
          <w:tcPr>
            <w:tcW w:w="3845" w:type="dxa"/>
          </w:tcPr>
          <w:p w14:paraId="2ABBBC7E" w14:textId="54105245" w:rsidR="00F858E2" w:rsidRPr="00161BBC" w:rsidRDefault="00F858E2" w:rsidP="00F858E2">
            <w:pPr>
              <w:spacing w:line="240" w:lineRule="auto"/>
              <w:ind w:right="-72"/>
              <w:jc w:val="center"/>
              <w:rPr>
                <w:rFonts w:cs="Arial"/>
                <w:color w:val="000000"/>
                <w:sz w:val="16"/>
                <w:szCs w:val="16"/>
              </w:rPr>
            </w:pPr>
            <w:r w:rsidRPr="00161BBC">
              <w:rPr>
                <w:rFonts w:cs="Arial"/>
                <w:color w:val="000000"/>
                <w:sz w:val="16"/>
                <w:szCs w:val="16"/>
              </w:rPr>
              <w:t>Developing industrial estate</w:t>
            </w:r>
          </w:p>
        </w:tc>
        <w:tc>
          <w:tcPr>
            <w:tcW w:w="1008" w:type="dxa"/>
          </w:tcPr>
          <w:p w14:paraId="7F3B0237" w14:textId="38DE1B92" w:rsidR="00F858E2" w:rsidRPr="00161BBC" w:rsidRDefault="00F858E2" w:rsidP="00F858E2">
            <w:pPr>
              <w:spacing w:line="240" w:lineRule="auto"/>
              <w:ind w:left="-29" w:right="-72"/>
              <w:jc w:val="right"/>
              <w:rPr>
                <w:rFonts w:cs="Arial"/>
                <w:color w:val="000000"/>
                <w:sz w:val="16"/>
                <w:szCs w:val="16"/>
              </w:rPr>
            </w:pPr>
            <w:r w:rsidRPr="00161BBC">
              <w:rPr>
                <w:rFonts w:cs="Arial"/>
                <w:color w:val="000000"/>
                <w:sz w:val="16"/>
                <w:szCs w:val="16"/>
              </w:rPr>
              <w:t>99.99</w:t>
            </w:r>
          </w:p>
        </w:tc>
        <w:tc>
          <w:tcPr>
            <w:tcW w:w="1008" w:type="dxa"/>
          </w:tcPr>
          <w:p w14:paraId="15D0ED05" w14:textId="17F41322"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99.99</w:t>
            </w:r>
          </w:p>
        </w:tc>
        <w:tc>
          <w:tcPr>
            <w:tcW w:w="1008" w:type="dxa"/>
          </w:tcPr>
          <w:p w14:paraId="0B21A82B" w14:textId="315F0EB5"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253D3AD0" w14:textId="141AA96F"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3905F217" w14:textId="14E889EF"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8</w:t>
            </w:r>
          </w:p>
        </w:tc>
        <w:tc>
          <w:tcPr>
            <w:tcW w:w="1008" w:type="dxa"/>
          </w:tcPr>
          <w:p w14:paraId="34251C7F" w14:textId="76AC3FD6"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8</w:t>
            </w:r>
          </w:p>
        </w:tc>
        <w:tc>
          <w:tcPr>
            <w:tcW w:w="1008" w:type="dxa"/>
          </w:tcPr>
          <w:p w14:paraId="0EC2FA33" w14:textId="498200D3"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cs/>
                <w:lang w:bidi="th-TH"/>
              </w:rPr>
            </w:pPr>
            <w:r w:rsidRPr="00161BBC">
              <w:rPr>
                <w:rFonts w:ascii="Arial" w:hAnsi="Arial" w:cs="Arial"/>
                <w:color w:val="000000"/>
                <w:sz w:val="16"/>
                <w:szCs w:val="16"/>
                <w:lang w:bidi="th-TH"/>
              </w:rPr>
              <w:t>-</w:t>
            </w:r>
          </w:p>
        </w:tc>
        <w:tc>
          <w:tcPr>
            <w:tcW w:w="1008" w:type="dxa"/>
          </w:tcPr>
          <w:p w14:paraId="690523A2" w14:textId="7A9C817C"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w:t>
            </w:r>
          </w:p>
        </w:tc>
      </w:tr>
      <w:tr w:rsidR="00F858E2" w:rsidRPr="00161BBC" w14:paraId="102A11D8" w14:textId="77777777" w:rsidTr="00EB2402">
        <w:trPr>
          <w:cantSplit/>
        </w:trPr>
        <w:tc>
          <w:tcPr>
            <w:tcW w:w="3499" w:type="dxa"/>
          </w:tcPr>
          <w:p w14:paraId="26C6C9D5" w14:textId="2EEB0E77" w:rsidR="00F858E2" w:rsidRPr="00161BBC" w:rsidRDefault="00F858E2" w:rsidP="00F858E2">
            <w:pPr>
              <w:spacing w:line="240" w:lineRule="auto"/>
              <w:ind w:left="77" w:hanging="36"/>
              <w:rPr>
                <w:rFonts w:cs="Arial"/>
                <w:color w:val="000000"/>
                <w:sz w:val="16"/>
                <w:szCs w:val="16"/>
              </w:rPr>
            </w:pPr>
            <w:r w:rsidRPr="00161BBC">
              <w:rPr>
                <w:rFonts w:cs="Arial"/>
                <w:color w:val="000000"/>
                <w:sz w:val="16"/>
                <w:szCs w:val="16"/>
              </w:rPr>
              <w:t>EGCO Cleanergy Co., Ltd.</w:t>
            </w:r>
          </w:p>
        </w:tc>
        <w:tc>
          <w:tcPr>
            <w:tcW w:w="3845" w:type="dxa"/>
          </w:tcPr>
          <w:p w14:paraId="3339C5CC" w14:textId="5144A10D" w:rsidR="00F858E2" w:rsidRPr="00161BBC" w:rsidRDefault="00F858E2" w:rsidP="00F858E2">
            <w:pPr>
              <w:spacing w:line="240" w:lineRule="auto"/>
              <w:ind w:right="-72"/>
              <w:jc w:val="center"/>
              <w:rPr>
                <w:rFonts w:cs="Arial"/>
                <w:color w:val="000000"/>
                <w:sz w:val="16"/>
                <w:szCs w:val="16"/>
              </w:rPr>
            </w:pPr>
            <w:r w:rsidRPr="00161BBC">
              <w:rPr>
                <w:rFonts w:cs="Arial"/>
                <w:color w:val="000000"/>
                <w:sz w:val="16"/>
                <w:szCs w:val="16"/>
              </w:rPr>
              <w:t>Investment in electricity generation</w:t>
            </w:r>
          </w:p>
        </w:tc>
        <w:tc>
          <w:tcPr>
            <w:tcW w:w="1008" w:type="dxa"/>
          </w:tcPr>
          <w:p w14:paraId="4A65FFA5" w14:textId="3BD4908C" w:rsidR="00F858E2" w:rsidRPr="00161BBC" w:rsidRDefault="00F858E2" w:rsidP="00F858E2">
            <w:pPr>
              <w:spacing w:line="240" w:lineRule="auto"/>
              <w:ind w:left="-29" w:right="-72"/>
              <w:jc w:val="right"/>
              <w:rPr>
                <w:rFonts w:cs="Arial"/>
                <w:color w:val="000000"/>
                <w:sz w:val="16"/>
                <w:szCs w:val="16"/>
              </w:rPr>
            </w:pPr>
            <w:r w:rsidRPr="00161BBC">
              <w:rPr>
                <w:rFonts w:cs="Arial"/>
                <w:color w:val="000000"/>
                <w:sz w:val="16"/>
                <w:szCs w:val="16"/>
              </w:rPr>
              <w:t>98.99</w:t>
            </w:r>
          </w:p>
        </w:tc>
        <w:tc>
          <w:tcPr>
            <w:tcW w:w="1008" w:type="dxa"/>
          </w:tcPr>
          <w:p w14:paraId="460D434B" w14:textId="23B7B871"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98.99</w:t>
            </w:r>
          </w:p>
        </w:tc>
        <w:tc>
          <w:tcPr>
            <w:tcW w:w="1008" w:type="dxa"/>
          </w:tcPr>
          <w:p w14:paraId="05DB72BC" w14:textId="26C3F73E"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4ECD4BA5" w14:textId="087B0564"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34DBDF5F" w14:textId="38005F7B"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297</w:t>
            </w:r>
          </w:p>
        </w:tc>
        <w:tc>
          <w:tcPr>
            <w:tcW w:w="1008" w:type="dxa"/>
          </w:tcPr>
          <w:p w14:paraId="7214FE99" w14:textId="5604BC4C"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297</w:t>
            </w:r>
          </w:p>
        </w:tc>
        <w:tc>
          <w:tcPr>
            <w:tcW w:w="1008" w:type="dxa"/>
          </w:tcPr>
          <w:p w14:paraId="2A78318A" w14:textId="1B666F5A"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cs/>
                <w:lang w:bidi="th-TH"/>
              </w:rPr>
            </w:pPr>
            <w:r w:rsidRPr="00161BBC">
              <w:rPr>
                <w:rFonts w:ascii="Arial" w:hAnsi="Arial" w:cs="Arial"/>
                <w:color w:val="000000"/>
                <w:sz w:val="16"/>
                <w:szCs w:val="16"/>
                <w:lang w:bidi="th-TH"/>
              </w:rPr>
              <w:t>-</w:t>
            </w:r>
          </w:p>
        </w:tc>
        <w:tc>
          <w:tcPr>
            <w:tcW w:w="1008" w:type="dxa"/>
          </w:tcPr>
          <w:p w14:paraId="60113BA5" w14:textId="61205BFE"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w:t>
            </w:r>
          </w:p>
        </w:tc>
      </w:tr>
      <w:tr w:rsidR="00F858E2" w:rsidRPr="00161BBC" w14:paraId="25D65759" w14:textId="77777777" w:rsidTr="00EB2402">
        <w:trPr>
          <w:cantSplit/>
        </w:trPr>
        <w:tc>
          <w:tcPr>
            <w:tcW w:w="3499" w:type="dxa"/>
          </w:tcPr>
          <w:p w14:paraId="4D0B7636" w14:textId="3ED3B3B7" w:rsidR="00F858E2" w:rsidRPr="00161BBC" w:rsidRDefault="00F858E2" w:rsidP="00F858E2">
            <w:pPr>
              <w:spacing w:line="240" w:lineRule="auto"/>
              <w:ind w:left="77" w:hanging="36"/>
              <w:rPr>
                <w:rFonts w:cs="Arial"/>
                <w:color w:val="000000"/>
                <w:sz w:val="16"/>
                <w:szCs w:val="16"/>
              </w:rPr>
            </w:pPr>
            <w:r w:rsidRPr="00161BBC">
              <w:rPr>
                <w:rFonts w:cs="Arial"/>
                <w:color w:val="000000"/>
                <w:sz w:val="16"/>
                <w:szCs w:val="16"/>
              </w:rPr>
              <w:t>EGCO Cleantech Co.,Ltd.</w:t>
            </w:r>
          </w:p>
        </w:tc>
        <w:tc>
          <w:tcPr>
            <w:tcW w:w="3845" w:type="dxa"/>
          </w:tcPr>
          <w:p w14:paraId="4BC2CB09" w14:textId="20886870" w:rsidR="00F858E2" w:rsidRPr="00161BBC" w:rsidRDefault="00F858E2" w:rsidP="00F858E2">
            <w:pPr>
              <w:spacing w:line="240" w:lineRule="auto"/>
              <w:ind w:right="-72"/>
              <w:jc w:val="center"/>
              <w:rPr>
                <w:rFonts w:cs="Arial"/>
                <w:color w:val="000000"/>
                <w:sz w:val="16"/>
                <w:szCs w:val="16"/>
              </w:rPr>
            </w:pPr>
            <w:r w:rsidRPr="00161BBC">
              <w:rPr>
                <w:rFonts w:cs="Arial"/>
                <w:color w:val="000000"/>
                <w:sz w:val="16"/>
                <w:szCs w:val="16"/>
              </w:rPr>
              <w:t>Investment in electricity generation</w:t>
            </w:r>
          </w:p>
        </w:tc>
        <w:tc>
          <w:tcPr>
            <w:tcW w:w="1008" w:type="dxa"/>
          </w:tcPr>
          <w:p w14:paraId="0AF3F4CF" w14:textId="64BA22E6" w:rsidR="00F858E2" w:rsidRPr="00161BBC" w:rsidRDefault="00F858E2" w:rsidP="00F858E2">
            <w:pPr>
              <w:spacing w:line="240" w:lineRule="auto"/>
              <w:ind w:left="-29" w:right="-72"/>
              <w:jc w:val="right"/>
              <w:rPr>
                <w:rFonts w:cs="Arial"/>
                <w:color w:val="000000"/>
                <w:sz w:val="16"/>
                <w:szCs w:val="16"/>
              </w:rPr>
            </w:pPr>
            <w:r w:rsidRPr="00161BBC">
              <w:rPr>
                <w:rFonts w:cs="Arial"/>
                <w:color w:val="000000"/>
                <w:sz w:val="16"/>
                <w:szCs w:val="16"/>
              </w:rPr>
              <w:t>99.99</w:t>
            </w:r>
          </w:p>
        </w:tc>
        <w:tc>
          <w:tcPr>
            <w:tcW w:w="1008" w:type="dxa"/>
          </w:tcPr>
          <w:p w14:paraId="4C036930" w14:textId="0B4959AD"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99.99</w:t>
            </w:r>
          </w:p>
        </w:tc>
        <w:tc>
          <w:tcPr>
            <w:tcW w:w="1008" w:type="dxa"/>
          </w:tcPr>
          <w:p w14:paraId="39E734EC" w14:textId="46F0D5EC"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75E61D72" w14:textId="23481038"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180484D8" w14:textId="015BBA5E"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50</w:t>
            </w:r>
          </w:p>
        </w:tc>
        <w:tc>
          <w:tcPr>
            <w:tcW w:w="1008" w:type="dxa"/>
          </w:tcPr>
          <w:p w14:paraId="006911A3" w14:textId="0388D085"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50</w:t>
            </w:r>
          </w:p>
        </w:tc>
        <w:tc>
          <w:tcPr>
            <w:tcW w:w="1008" w:type="dxa"/>
          </w:tcPr>
          <w:p w14:paraId="59D65269" w14:textId="43CA9B39"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cs/>
                <w:lang w:bidi="th-TH"/>
              </w:rPr>
            </w:pPr>
            <w:r w:rsidRPr="00161BBC">
              <w:rPr>
                <w:rFonts w:ascii="Arial" w:hAnsi="Arial" w:cs="Arial"/>
                <w:color w:val="000000"/>
                <w:sz w:val="16"/>
                <w:szCs w:val="16"/>
                <w:lang w:bidi="th-TH"/>
              </w:rPr>
              <w:t>-</w:t>
            </w:r>
          </w:p>
        </w:tc>
        <w:tc>
          <w:tcPr>
            <w:tcW w:w="1008" w:type="dxa"/>
          </w:tcPr>
          <w:p w14:paraId="0E2468D4" w14:textId="3176197C"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w:t>
            </w:r>
          </w:p>
        </w:tc>
      </w:tr>
      <w:tr w:rsidR="00F858E2" w:rsidRPr="00161BBC" w14:paraId="04AFA7A9" w14:textId="77777777" w:rsidTr="00EB2402">
        <w:trPr>
          <w:cantSplit/>
        </w:trPr>
        <w:tc>
          <w:tcPr>
            <w:tcW w:w="3499" w:type="dxa"/>
          </w:tcPr>
          <w:p w14:paraId="7DB0B290" w14:textId="089C1032" w:rsidR="00F858E2" w:rsidRPr="00161BBC" w:rsidRDefault="00F858E2" w:rsidP="00F858E2">
            <w:pPr>
              <w:spacing w:line="240" w:lineRule="auto"/>
              <w:ind w:left="77" w:hanging="36"/>
              <w:rPr>
                <w:rFonts w:cs="Arial"/>
                <w:color w:val="000000"/>
                <w:sz w:val="16"/>
                <w:szCs w:val="16"/>
              </w:rPr>
            </w:pPr>
            <w:r w:rsidRPr="00161BBC">
              <w:rPr>
                <w:rFonts w:cs="Arial"/>
                <w:color w:val="000000"/>
                <w:sz w:val="16"/>
                <w:szCs w:val="16"/>
              </w:rPr>
              <w:t>Bonok Renewable Energy Co., Ltd.</w:t>
            </w:r>
          </w:p>
        </w:tc>
        <w:tc>
          <w:tcPr>
            <w:tcW w:w="3845" w:type="dxa"/>
          </w:tcPr>
          <w:p w14:paraId="7EBF2ABB" w14:textId="5CF12D0A" w:rsidR="00F858E2" w:rsidRPr="00161BBC" w:rsidRDefault="00F858E2" w:rsidP="00F858E2">
            <w:pPr>
              <w:spacing w:line="240" w:lineRule="auto"/>
              <w:ind w:right="-72"/>
              <w:jc w:val="center"/>
              <w:rPr>
                <w:rFonts w:cs="Arial"/>
                <w:color w:val="000000"/>
                <w:sz w:val="16"/>
                <w:szCs w:val="16"/>
              </w:rPr>
            </w:pPr>
            <w:r w:rsidRPr="00161BBC">
              <w:rPr>
                <w:rFonts w:cs="Arial"/>
                <w:color w:val="000000"/>
                <w:sz w:val="16"/>
                <w:szCs w:val="16"/>
              </w:rPr>
              <w:t>Investment in electricity generation</w:t>
            </w:r>
          </w:p>
        </w:tc>
        <w:tc>
          <w:tcPr>
            <w:tcW w:w="1008" w:type="dxa"/>
          </w:tcPr>
          <w:p w14:paraId="06D741D9" w14:textId="53D9BBCD" w:rsidR="00F858E2" w:rsidRPr="00161BBC" w:rsidRDefault="00F858E2" w:rsidP="00F858E2">
            <w:pPr>
              <w:spacing w:line="240" w:lineRule="auto"/>
              <w:ind w:left="-29" w:right="-72"/>
              <w:jc w:val="right"/>
              <w:rPr>
                <w:rFonts w:cs="Arial"/>
                <w:color w:val="000000"/>
                <w:sz w:val="16"/>
                <w:szCs w:val="16"/>
              </w:rPr>
            </w:pPr>
            <w:r w:rsidRPr="00161BBC">
              <w:rPr>
                <w:rFonts w:cs="Arial"/>
                <w:color w:val="000000"/>
                <w:sz w:val="16"/>
                <w:szCs w:val="16"/>
              </w:rPr>
              <w:t>99.99</w:t>
            </w:r>
          </w:p>
        </w:tc>
        <w:tc>
          <w:tcPr>
            <w:tcW w:w="1008" w:type="dxa"/>
          </w:tcPr>
          <w:p w14:paraId="0B05C354" w14:textId="51B79FD0"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99.99</w:t>
            </w:r>
          </w:p>
        </w:tc>
        <w:tc>
          <w:tcPr>
            <w:tcW w:w="1008" w:type="dxa"/>
          </w:tcPr>
          <w:p w14:paraId="77232868" w14:textId="204B94C1"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1AD21525" w14:textId="7ABAC67C"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w:t>
            </w:r>
          </w:p>
        </w:tc>
        <w:tc>
          <w:tcPr>
            <w:tcW w:w="1008" w:type="dxa"/>
          </w:tcPr>
          <w:p w14:paraId="0881ED8F" w14:textId="370962F8"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110</w:t>
            </w:r>
          </w:p>
        </w:tc>
        <w:tc>
          <w:tcPr>
            <w:tcW w:w="1008" w:type="dxa"/>
          </w:tcPr>
          <w:p w14:paraId="7B833481" w14:textId="3C135520"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color w:val="000000"/>
                <w:sz w:val="16"/>
                <w:szCs w:val="16"/>
                <w:lang w:bidi="th-TH"/>
              </w:rPr>
              <w:t>110</w:t>
            </w:r>
          </w:p>
        </w:tc>
        <w:tc>
          <w:tcPr>
            <w:tcW w:w="1008" w:type="dxa"/>
          </w:tcPr>
          <w:p w14:paraId="7382237C" w14:textId="4EB1B724"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cs/>
                <w:lang w:bidi="th-TH"/>
              </w:rPr>
            </w:pPr>
            <w:r w:rsidRPr="00161BBC">
              <w:rPr>
                <w:rFonts w:ascii="Arial" w:hAnsi="Arial" w:cs="Arial"/>
                <w:color w:val="000000"/>
                <w:sz w:val="16"/>
                <w:szCs w:val="16"/>
                <w:lang w:bidi="th-TH"/>
              </w:rPr>
              <w:t>-</w:t>
            </w:r>
          </w:p>
        </w:tc>
        <w:tc>
          <w:tcPr>
            <w:tcW w:w="1008" w:type="dxa"/>
          </w:tcPr>
          <w:p w14:paraId="6298382B" w14:textId="1ABC6757" w:rsidR="00F858E2" w:rsidRPr="00161BBC" w:rsidRDefault="00F858E2" w:rsidP="00F858E2">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161BBC">
              <w:rPr>
                <w:rFonts w:ascii="Arial" w:hAnsi="Arial" w:cs="Arial"/>
                <w:sz w:val="16"/>
                <w:szCs w:val="16"/>
                <w:lang w:bidi="th-TH"/>
              </w:rPr>
              <w:t>-</w:t>
            </w:r>
          </w:p>
        </w:tc>
      </w:tr>
    </w:tbl>
    <w:p w14:paraId="455671AB" w14:textId="5999A49B" w:rsidR="004B6BF2" w:rsidRPr="00161BBC" w:rsidRDefault="004B6BF2" w:rsidP="2461262D">
      <w:pPr>
        <w:pStyle w:val="acctfourfigures"/>
        <w:spacing w:line="240" w:lineRule="auto"/>
        <w:rPr>
          <w:rFonts w:ascii="Arial" w:hAnsi="Arial" w:cs="Arial"/>
          <w:color w:val="000000"/>
        </w:rPr>
        <w:sectPr w:rsidR="004B6BF2" w:rsidRPr="00161BBC" w:rsidSect="000803A2">
          <w:headerReference w:type="default" r:id="rId15"/>
          <w:footerReference w:type="default" r:id="rId16"/>
          <w:pgSz w:w="16840" w:h="11907" w:orient="landscape" w:code="9"/>
          <w:pgMar w:top="1440" w:right="720" w:bottom="720" w:left="720" w:header="706" w:footer="576" w:gutter="0"/>
          <w:cols w:space="720"/>
          <w:noEndnote/>
          <w:docGrid w:linePitch="326"/>
        </w:sectPr>
      </w:pPr>
    </w:p>
    <w:p w14:paraId="79FCE060" w14:textId="77777777" w:rsidR="004221D7" w:rsidRPr="00161BBC" w:rsidRDefault="004221D7" w:rsidP="000803A2">
      <w:pPr>
        <w:spacing w:line="240" w:lineRule="auto"/>
        <w:ind w:left="540"/>
        <w:jc w:val="thaiDistribute"/>
        <w:rPr>
          <w:rFonts w:cs="Arial"/>
          <w:color w:val="000000"/>
          <w:sz w:val="18"/>
          <w:szCs w:val="18"/>
        </w:rPr>
      </w:pPr>
    </w:p>
    <w:p w14:paraId="7C97F048" w14:textId="77777777" w:rsidR="004E39D3" w:rsidRPr="00161BBC" w:rsidRDefault="004E39D3" w:rsidP="000803A2">
      <w:pPr>
        <w:spacing w:line="240" w:lineRule="auto"/>
        <w:ind w:left="540"/>
        <w:jc w:val="thaiDistribute"/>
        <w:rPr>
          <w:rFonts w:cs="Arial"/>
          <w:color w:val="000000"/>
          <w:sz w:val="18"/>
          <w:szCs w:val="18"/>
        </w:rPr>
      </w:pPr>
    </w:p>
    <w:tbl>
      <w:tblPr>
        <w:tblW w:w="15768" w:type="dxa"/>
        <w:tblInd w:w="-108" w:type="dxa"/>
        <w:tblLayout w:type="fixed"/>
        <w:tblLook w:val="0000" w:firstRow="0" w:lastRow="0" w:firstColumn="0" w:lastColumn="0" w:noHBand="0" w:noVBand="0"/>
      </w:tblPr>
      <w:tblGrid>
        <w:gridCol w:w="5102"/>
        <w:gridCol w:w="3288"/>
        <w:gridCol w:w="898"/>
        <w:gridCol w:w="930"/>
        <w:gridCol w:w="6"/>
        <w:gridCol w:w="936"/>
        <w:gridCol w:w="930"/>
        <w:gridCol w:w="6"/>
        <w:gridCol w:w="936"/>
        <w:gridCol w:w="930"/>
        <w:gridCol w:w="6"/>
        <w:gridCol w:w="936"/>
        <w:gridCol w:w="864"/>
      </w:tblGrid>
      <w:tr w:rsidR="004221D7" w:rsidRPr="00161BBC" w14:paraId="2D135096" w14:textId="77777777" w:rsidTr="00111F07">
        <w:trPr>
          <w:cantSplit/>
        </w:trPr>
        <w:tc>
          <w:tcPr>
            <w:tcW w:w="5102" w:type="dxa"/>
          </w:tcPr>
          <w:p w14:paraId="3A931652" w14:textId="77777777" w:rsidR="004221D7" w:rsidRPr="00161BBC" w:rsidRDefault="004221D7" w:rsidP="004221D7">
            <w:pPr>
              <w:pStyle w:val="acctfourfigures"/>
              <w:tabs>
                <w:tab w:val="clear" w:pos="765"/>
              </w:tabs>
              <w:spacing w:line="240" w:lineRule="auto"/>
              <w:ind w:left="101" w:right="-72"/>
              <w:rPr>
                <w:rFonts w:ascii="Arial" w:hAnsi="Arial" w:cs="Arial"/>
                <w:b/>
                <w:bCs/>
                <w:sz w:val="15"/>
                <w:szCs w:val="15"/>
                <w:u w:val="single"/>
              </w:rPr>
            </w:pPr>
          </w:p>
        </w:tc>
        <w:tc>
          <w:tcPr>
            <w:tcW w:w="10666" w:type="dxa"/>
            <w:gridSpan w:val="12"/>
            <w:tcBorders>
              <w:bottom w:val="single" w:sz="4" w:space="0" w:color="auto"/>
            </w:tcBorders>
          </w:tcPr>
          <w:p w14:paraId="37CC20CE" w14:textId="19680FEA" w:rsidR="004221D7" w:rsidRPr="00161BBC" w:rsidRDefault="004221D7" w:rsidP="004221D7">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 xml:space="preserve">Separate financial </w:t>
            </w:r>
            <w:r w:rsidR="006A1FA7" w:rsidRPr="00161BBC">
              <w:rPr>
                <w:rFonts w:ascii="Arial" w:hAnsi="Arial" w:cs="Arial"/>
                <w:b/>
                <w:bCs/>
                <w:color w:val="000000"/>
                <w:sz w:val="15"/>
                <w:szCs w:val="15"/>
                <w:lang w:bidi="th-TH"/>
              </w:rPr>
              <w:t>information</w:t>
            </w:r>
          </w:p>
        </w:tc>
      </w:tr>
      <w:tr w:rsidR="004221D7" w:rsidRPr="00161BBC" w14:paraId="19FE6EEF" w14:textId="77777777" w:rsidTr="00111F07">
        <w:trPr>
          <w:cantSplit/>
        </w:trPr>
        <w:tc>
          <w:tcPr>
            <w:tcW w:w="5102" w:type="dxa"/>
          </w:tcPr>
          <w:p w14:paraId="5907447C" w14:textId="77777777" w:rsidR="004221D7" w:rsidRPr="00161BBC" w:rsidRDefault="004221D7" w:rsidP="004221D7">
            <w:pPr>
              <w:pStyle w:val="acctfourfigures"/>
              <w:tabs>
                <w:tab w:val="clear" w:pos="765"/>
              </w:tabs>
              <w:spacing w:line="240" w:lineRule="auto"/>
              <w:ind w:left="101" w:right="-72"/>
              <w:rPr>
                <w:rFonts w:ascii="Arial" w:hAnsi="Arial" w:cs="Arial"/>
                <w:b/>
                <w:bCs/>
                <w:color w:val="000000"/>
                <w:sz w:val="15"/>
                <w:szCs w:val="15"/>
                <w:u w:val="single"/>
              </w:rPr>
            </w:pPr>
          </w:p>
        </w:tc>
        <w:tc>
          <w:tcPr>
            <w:tcW w:w="3288" w:type="dxa"/>
            <w:tcBorders>
              <w:top w:val="single" w:sz="4" w:space="0" w:color="auto"/>
            </w:tcBorders>
          </w:tcPr>
          <w:p w14:paraId="06DB3985" w14:textId="77777777" w:rsidR="004221D7" w:rsidRPr="00161BBC" w:rsidRDefault="004221D7" w:rsidP="004221D7">
            <w:pPr>
              <w:pStyle w:val="acctfourfigures"/>
              <w:tabs>
                <w:tab w:val="clear" w:pos="765"/>
                <w:tab w:val="decimal" w:pos="0"/>
              </w:tabs>
              <w:spacing w:line="240" w:lineRule="auto"/>
              <w:ind w:right="-72"/>
              <w:jc w:val="center"/>
              <w:rPr>
                <w:rFonts w:ascii="Arial" w:hAnsi="Arial" w:cs="Arial"/>
                <w:color w:val="000000"/>
                <w:sz w:val="15"/>
                <w:szCs w:val="15"/>
                <w:lang w:bidi="th-TH"/>
              </w:rPr>
            </w:pPr>
          </w:p>
        </w:tc>
        <w:tc>
          <w:tcPr>
            <w:tcW w:w="1828" w:type="dxa"/>
            <w:gridSpan w:val="2"/>
            <w:tcBorders>
              <w:top w:val="single" w:sz="4" w:space="0" w:color="auto"/>
            </w:tcBorders>
          </w:tcPr>
          <w:p w14:paraId="233A4915" w14:textId="77777777" w:rsidR="004221D7" w:rsidRPr="00161BBC" w:rsidRDefault="004221D7" w:rsidP="004221D7">
            <w:pPr>
              <w:pStyle w:val="acctfourfigures"/>
              <w:tabs>
                <w:tab w:val="clear" w:pos="765"/>
              </w:tab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 xml:space="preserve">Portion of </w:t>
            </w:r>
          </w:p>
          <w:p w14:paraId="0E127317" w14:textId="77777777" w:rsidR="004221D7" w:rsidRPr="00161BBC" w:rsidRDefault="004221D7" w:rsidP="004221D7">
            <w:pPr>
              <w:pStyle w:val="acctfourfigures"/>
              <w:tabs>
                <w:tab w:val="clear" w:pos="765"/>
              </w:tab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ordinary</w:t>
            </w:r>
            <w:r w:rsidRPr="00161BBC">
              <w:rPr>
                <w:rFonts w:ascii="Arial" w:hAnsi="Arial" w:cs="Arial"/>
                <w:b/>
                <w:bCs/>
                <w:color w:val="000000"/>
                <w:sz w:val="15"/>
                <w:szCs w:val="15"/>
              </w:rPr>
              <w:t xml:space="preserve"> shares </w:t>
            </w:r>
          </w:p>
        </w:tc>
        <w:tc>
          <w:tcPr>
            <w:tcW w:w="1872" w:type="dxa"/>
            <w:gridSpan w:val="3"/>
            <w:tcBorders>
              <w:top w:val="single" w:sz="4" w:space="0" w:color="auto"/>
            </w:tcBorders>
            <w:vAlign w:val="bottom"/>
          </w:tcPr>
          <w:p w14:paraId="74D5DF44" w14:textId="77777777" w:rsidR="004221D7" w:rsidRPr="00161BBC" w:rsidRDefault="004221D7" w:rsidP="004221D7">
            <w:pPr>
              <w:pStyle w:val="acctfourfigures"/>
              <w:tabs>
                <w:tab w:val="clear" w:pos="765"/>
              </w:tabs>
              <w:spacing w:line="240" w:lineRule="auto"/>
              <w:ind w:left="-72"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 xml:space="preserve">Portion of </w:t>
            </w:r>
          </w:p>
        </w:tc>
        <w:tc>
          <w:tcPr>
            <w:tcW w:w="1872" w:type="dxa"/>
            <w:gridSpan w:val="3"/>
            <w:tcBorders>
              <w:top w:val="single" w:sz="4" w:space="0" w:color="auto"/>
            </w:tcBorders>
          </w:tcPr>
          <w:p w14:paraId="4BE33075" w14:textId="77777777" w:rsidR="004221D7" w:rsidRPr="00161BBC" w:rsidRDefault="004221D7" w:rsidP="004221D7">
            <w:pPr>
              <w:pStyle w:val="acctfourfigures"/>
              <w:tabs>
                <w:tab w:val="clear" w:pos="765"/>
              </w:tabs>
              <w:spacing w:line="240" w:lineRule="auto"/>
              <w:ind w:right="-72"/>
              <w:jc w:val="center"/>
              <w:rPr>
                <w:rFonts w:ascii="Arial" w:hAnsi="Arial" w:cs="Arial"/>
                <w:b/>
                <w:bCs/>
                <w:color w:val="000000"/>
                <w:sz w:val="15"/>
                <w:szCs w:val="15"/>
                <w:lang w:bidi="th-TH"/>
              </w:rPr>
            </w:pPr>
          </w:p>
        </w:tc>
        <w:tc>
          <w:tcPr>
            <w:tcW w:w="1806" w:type="dxa"/>
            <w:gridSpan w:val="3"/>
            <w:tcBorders>
              <w:top w:val="single" w:sz="4" w:space="0" w:color="auto"/>
            </w:tcBorders>
            <w:vAlign w:val="bottom"/>
          </w:tcPr>
          <w:p w14:paraId="65C6E2FA" w14:textId="77777777" w:rsidR="004221D7" w:rsidRPr="00161BBC" w:rsidRDefault="004221D7" w:rsidP="004221D7">
            <w:pPr>
              <w:pStyle w:val="acctfourfigures"/>
              <w:tabs>
                <w:tab w:val="clear" w:pos="765"/>
              </w:tabs>
              <w:spacing w:line="240" w:lineRule="auto"/>
              <w:ind w:right="-72"/>
              <w:jc w:val="center"/>
              <w:rPr>
                <w:rFonts w:ascii="Arial" w:hAnsi="Arial" w:cs="Arial"/>
                <w:b/>
                <w:bCs/>
                <w:color w:val="000000"/>
                <w:sz w:val="15"/>
                <w:szCs w:val="15"/>
                <w:lang w:bidi="th-TH"/>
              </w:rPr>
            </w:pPr>
          </w:p>
        </w:tc>
      </w:tr>
      <w:tr w:rsidR="004221D7" w:rsidRPr="00161BBC" w14:paraId="5DFEC96F" w14:textId="77777777" w:rsidTr="00111F07">
        <w:trPr>
          <w:cantSplit/>
        </w:trPr>
        <w:tc>
          <w:tcPr>
            <w:tcW w:w="5102" w:type="dxa"/>
          </w:tcPr>
          <w:p w14:paraId="50F27FB2" w14:textId="77777777" w:rsidR="004221D7" w:rsidRPr="00161BBC" w:rsidRDefault="004221D7" w:rsidP="004221D7">
            <w:pPr>
              <w:pStyle w:val="acctfourfigures"/>
              <w:tabs>
                <w:tab w:val="clear" w:pos="765"/>
              </w:tabs>
              <w:spacing w:line="240" w:lineRule="auto"/>
              <w:ind w:left="101" w:right="-72"/>
              <w:rPr>
                <w:rFonts w:ascii="Arial" w:hAnsi="Arial" w:cs="Arial"/>
                <w:b/>
                <w:bCs/>
                <w:color w:val="000000"/>
                <w:sz w:val="15"/>
                <w:szCs w:val="15"/>
                <w:u w:val="single"/>
              </w:rPr>
            </w:pPr>
          </w:p>
        </w:tc>
        <w:tc>
          <w:tcPr>
            <w:tcW w:w="3288" w:type="dxa"/>
          </w:tcPr>
          <w:p w14:paraId="0219A456" w14:textId="77777777" w:rsidR="004221D7" w:rsidRPr="00161BBC" w:rsidRDefault="004221D7" w:rsidP="004221D7">
            <w:pPr>
              <w:pStyle w:val="acctfourfigures"/>
              <w:tabs>
                <w:tab w:val="clear" w:pos="765"/>
                <w:tab w:val="decimal" w:pos="0"/>
              </w:tabs>
              <w:spacing w:line="240" w:lineRule="auto"/>
              <w:ind w:right="-72"/>
              <w:jc w:val="center"/>
              <w:rPr>
                <w:rFonts w:ascii="Arial" w:hAnsi="Arial" w:cs="Arial"/>
                <w:color w:val="000000"/>
                <w:sz w:val="15"/>
                <w:szCs w:val="15"/>
                <w:lang w:bidi="th-TH"/>
              </w:rPr>
            </w:pPr>
          </w:p>
        </w:tc>
        <w:tc>
          <w:tcPr>
            <w:tcW w:w="1828" w:type="dxa"/>
            <w:gridSpan w:val="2"/>
            <w:tcBorders>
              <w:bottom w:val="single" w:sz="4" w:space="0" w:color="auto"/>
            </w:tcBorders>
            <w:vAlign w:val="bottom"/>
          </w:tcPr>
          <w:p w14:paraId="2CC23476" w14:textId="77777777" w:rsidR="004221D7" w:rsidRPr="00161BBC" w:rsidRDefault="004221D7" w:rsidP="004221D7">
            <w:pPr>
              <w:spacing w:line="240" w:lineRule="auto"/>
              <w:ind w:left="-138" w:right="-102"/>
              <w:jc w:val="center"/>
              <w:rPr>
                <w:rFonts w:cs="Arial"/>
                <w:b/>
                <w:bCs/>
                <w:color w:val="000000"/>
                <w:sz w:val="15"/>
                <w:szCs w:val="15"/>
              </w:rPr>
            </w:pPr>
            <w:r w:rsidRPr="00161BBC">
              <w:rPr>
                <w:rFonts w:cs="Arial"/>
                <w:b/>
                <w:bCs/>
                <w:color w:val="000000"/>
                <w:sz w:val="15"/>
                <w:szCs w:val="15"/>
              </w:rPr>
              <w:t>directly held by</w:t>
            </w:r>
          </w:p>
          <w:p w14:paraId="316355B5" w14:textId="77777777" w:rsidR="004221D7" w:rsidRPr="00161BBC" w:rsidRDefault="004221D7" w:rsidP="004221D7">
            <w:pPr>
              <w:spacing w:line="240" w:lineRule="auto"/>
              <w:ind w:left="-138" w:right="-102"/>
              <w:jc w:val="center"/>
              <w:rPr>
                <w:rFonts w:cs="Arial"/>
                <w:b/>
                <w:bCs/>
                <w:color w:val="000000"/>
                <w:sz w:val="15"/>
                <w:szCs w:val="15"/>
              </w:rPr>
            </w:pPr>
            <w:r w:rsidRPr="00161BBC">
              <w:rPr>
                <w:rFonts w:cs="Arial"/>
                <w:b/>
                <w:bCs/>
                <w:color w:val="000000"/>
                <w:sz w:val="15"/>
                <w:szCs w:val="15"/>
              </w:rPr>
              <w:t xml:space="preserve"> the Company</w:t>
            </w:r>
          </w:p>
        </w:tc>
        <w:tc>
          <w:tcPr>
            <w:tcW w:w="1872" w:type="dxa"/>
            <w:gridSpan w:val="3"/>
            <w:tcBorders>
              <w:bottom w:val="single" w:sz="4" w:space="0" w:color="auto"/>
            </w:tcBorders>
            <w:vAlign w:val="bottom"/>
          </w:tcPr>
          <w:p w14:paraId="3792ABB2" w14:textId="77777777" w:rsidR="00CE2AE1" w:rsidRPr="00161BBC" w:rsidRDefault="004221D7" w:rsidP="004221D7">
            <w:pPr>
              <w:pStyle w:val="acctfourfigures"/>
              <w:tabs>
                <w:tab w:val="clear" w:pos="765"/>
              </w:tabs>
              <w:spacing w:line="240" w:lineRule="auto"/>
              <w:ind w:left="-72" w:right="-72"/>
              <w:jc w:val="center"/>
              <w:rPr>
                <w:rFonts w:ascii="Arial" w:hAnsi="Arial" w:cs="Arial"/>
                <w:b/>
                <w:bCs/>
                <w:color w:val="000000"/>
                <w:spacing w:val="-4"/>
                <w:sz w:val="15"/>
                <w:szCs w:val="15"/>
                <w:lang w:bidi="th-TH"/>
              </w:rPr>
            </w:pPr>
            <w:r w:rsidRPr="00161BBC">
              <w:rPr>
                <w:rFonts w:ascii="Arial" w:hAnsi="Arial" w:cs="Arial"/>
                <w:b/>
                <w:bCs/>
                <w:color w:val="000000"/>
                <w:spacing w:val="-4"/>
                <w:sz w:val="15"/>
                <w:szCs w:val="15"/>
                <w:lang w:bidi="th-TH"/>
              </w:rPr>
              <w:t>ordinary</w:t>
            </w:r>
            <w:r w:rsidRPr="00161BBC">
              <w:rPr>
                <w:rFonts w:ascii="Arial" w:hAnsi="Arial" w:cs="Arial"/>
                <w:b/>
                <w:bCs/>
                <w:color w:val="000000"/>
                <w:spacing w:val="-4"/>
                <w:sz w:val="15"/>
                <w:szCs w:val="15"/>
              </w:rPr>
              <w:t xml:space="preserve"> shares</w:t>
            </w:r>
            <w:r w:rsidRPr="00161BBC">
              <w:rPr>
                <w:rFonts w:ascii="Arial" w:hAnsi="Arial" w:cs="Arial"/>
                <w:b/>
                <w:bCs/>
                <w:color w:val="000000"/>
                <w:spacing w:val="-4"/>
                <w:sz w:val="15"/>
                <w:szCs w:val="15"/>
                <w:lang w:bidi="th-TH"/>
              </w:rPr>
              <w:t xml:space="preserve"> </w:t>
            </w:r>
          </w:p>
          <w:p w14:paraId="4ADBCC22" w14:textId="05CC37C5" w:rsidR="004221D7" w:rsidRPr="00161BBC" w:rsidRDefault="004221D7" w:rsidP="004221D7">
            <w:pPr>
              <w:pStyle w:val="acctfourfigures"/>
              <w:tabs>
                <w:tab w:val="clear" w:pos="765"/>
              </w:tabs>
              <w:spacing w:line="240" w:lineRule="auto"/>
              <w:ind w:left="-72" w:right="-72"/>
              <w:jc w:val="center"/>
              <w:rPr>
                <w:rFonts w:ascii="Arial" w:hAnsi="Arial" w:cs="Arial"/>
                <w:b/>
                <w:bCs/>
                <w:color w:val="000000"/>
                <w:sz w:val="15"/>
                <w:szCs w:val="15"/>
                <w:lang w:bidi="th-TH"/>
              </w:rPr>
            </w:pPr>
            <w:r w:rsidRPr="00161BBC">
              <w:rPr>
                <w:rFonts w:ascii="Arial" w:hAnsi="Arial" w:cs="Arial"/>
                <w:b/>
                <w:bCs/>
                <w:color w:val="000000"/>
                <w:spacing w:val="-4"/>
                <w:sz w:val="15"/>
                <w:szCs w:val="15"/>
                <w:lang w:bidi="th-TH"/>
              </w:rPr>
              <w:t>held</w:t>
            </w:r>
            <w:r w:rsidRPr="00161BBC">
              <w:rPr>
                <w:rFonts w:ascii="Arial" w:hAnsi="Arial" w:cs="Arial"/>
                <w:b/>
                <w:bCs/>
                <w:color w:val="000000"/>
                <w:sz w:val="15"/>
                <w:szCs w:val="15"/>
                <w:lang w:bidi="th-TH"/>
              </w:rPr>
              <w:t xml:space="preserve"> by the Group</w:t>
            </w:r>
          </w:p>
        </w:tc>
        <w:tc>
          <w:tcPr>
            <w:tcW w:w="1872" w:type="dxa"/>
            <w:gridSpan w:val="3"/>
            <w:tcBorders>
              <w:bottom w:val="single" w:sz="4" w:space="0" w:color="auto"/>
            </w:tcBorders>
          </w:tcPr>
          <w:p w14:paraId="6D3303D9" w14:textId="77777777" w:rsidR="004221D7" w:rsidRPr="00161BBC" w:rsidRDefault="004221D7" w:rsidP="004221D7">
            <w:pPr>
              <w:pStyle w:val="acctfourfigures"/>
              <w:tabs>
                <w:tab w:val="clear" w:pos="765"/>
              </w:tab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br/>
              <w:t>Cost Method</w:t>
            </w:r>
          </w:p>
        </w:tc>
        <w:tc>
          <w:tcPr>
            <w:tcW w:w="1806" w:type="dxa"/>
            <w:gridSpan w:val="3"/>
            <w:tcBorders>
              <w:bottom w:val="single" w:sz="4" w:space="0" w:color="auto"/>
            </w:tcBorders>
            <w:vAlign w:val="bottom"/>
          </w:tcPr>
          <w:p w14:paraId="23B472B9" w14:textId="77777777" w:rsidR="00CE2AE1" w:rsidRPr="00161BBC" w:rsidRDefault="00CE2AE1" w:rsidP="00CE2AE1">
            <w:pPr>
              <w:pStyle w:val="acctfourfigure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 xml:space="preserve">Dividends for </w:t>
            </w:r>
          </w:p>
          <w:p w14:paraId="59279152" w14:textId="616CD220" w:rsidR="004221D7" w:rsidRPr="00161BBC" w:rsidRDefault="00CE2AE1" w:rsidP="00CE2AE1">
            <w:pPr>
              <w:pStyle w:val="acctfourfigures"/>
              <w:tabs>
                <w:tab w:val="clear" w:pos="765"/>
              </w:tab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 xml:space="preserve">the </w:t>
            </w:r>
            <w:r w:rsidR="00D41285" w:rsidRPr="00161BBC">
              <w:rPr>
                <w:rFonts w:ascii="Arial" w:hAnsi="Arial" w:cs="Arial"/>
                <w:b/>
                <w:bCs/>
                <w:color w:val="000000"/>
                <w:sz w:val="15"/>
                <w:szCs w:val="15"/>
                <w:lang w:bidi="th-TH"/>
              </w:rPr>
              <w:t>six-month</w:t>
            </w:r>
            <w:r w:rsidRPr="00161BBC">
              <w:rPr>
                <w:rFonts w:ascii="Arial" w:hAnsi="Arial" w:cs="Arial"/>
                <w:b/>
                <w:bCs/>
                <w:color w:val="000000"/>
                <w:sz w:val="15"/>
                <w:szCs w:val="15"/>
                <w:lang w:bidi="th-TH"/>
              </w:rPr>
              <w:t xml:space="preserve"> periods</w:t>
            </w:r>
          </w:p>
        </w:tc>
      </w:tr>
      <w:tr w:rsidR="004221D7" w:rsidRPr="00161BBC" w14:paraId="4A8AEBA4" w14:textId="77777777" w:rsidTr="00111F07">
        <w:trPr>
          <w:cantSplit/>
        </w:trPr>
        <w:tc>
          <w:tcPr>
            <w:tcW w:w="5102" w:type="dxa"/>
          </w:tcPr>
          <w:p w14:paraId="12828E94" w14:textId="77777777" w:rsidR="004221D7" w:rsidRPr="00161BBC" w:rsidRDefault="004221D7" w:rsidP="004221D7">
            <w:pPr>
              <w:pStyle w:val="acctfourfigures"/>
              <w:tabs>
                <w:tab w:val="clear" w:pos="765"/>
              </w:tabs>
              <w:spacing w:line="240" w:lineRule="auto"/>
              <w:ind w:left="101" w:right="-72"/>
              <w:rPr>
                <w:rFonts w:ascii="Arial" w:hAnsi="Arial" w:cs="Arial"/>
                <w:b/>
                <w:bCs/>
                <w:color w:val="000000"/>
                <w:sz w:val="15"/>
                <w:szCs w:val="15"/>
                <w:u w:val="single"/>
              </w:rPr>
            </w:pPr>
          </w:p>
        </w:tc>
        <w:tc>
          <w:tcPr>
            <w:tcW w:w="3288" w:type="dxa"/>
          </w:tcPr>
          <w:p w14:paraId="35A482C8" w14:textId="77777777" w:rsidR="004221D7" w:rsidRPr="00161BBC" w:rsidRDefault="004221D7" w:rsidP="004221D7">
            <w:pPr>
              <w:pStyle w:val="acctfourfigures"/>
              <w:tabs>
                <w:tab w:val="clear" w:pos="765"/>
                <w:tab w:val="decimal" w:pos="0"/>
              </w:tabs>
              <w:spacing w:line="240" w:lineRule="auto"/>
              <w:ind w:right="-72"/>
              <w:jc w:val="center"/>
              <w:rPr>
                <w:rFonts w:ascii="Arial" w:hAnsi="Arial" w:cs="Arial"/>
                <w:color w:val="000000"/>
                <w:sz w:val="15"/>
                <w:szCs w:val="15"/>
                <w:lang w:bidi="th-TH"/>
              </w:rPr>
            </w:pPr>
          </w:p>
        </w:tc>
        <w:tc>
          <w:tcPr>
            <w:tcW w:w="898" w:type="dxa"/>
          </w:tcPr>
          <w:p w14:paraId="033A0348" w14:textId="16658FD5" w:rsidR="004221D7" w:rsidRPr="00161BBC" w:rsidRDefault="00D41285"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161BBC">
              <w:rPr>
                <w:rFonts w:ascii="Arial" w:hAnsi="Arial" w:cs="Arial"/>
                <w:b/>
                <w:bCs/>
                <w:color w:val="000000"/>
                <w:spacing w:val="-6"/>
                <w:sz w:val="15"/>
                <w:szCs w:val="15"/>
              </w:rPr>
              <w:t>30 June</w:t>
            </w:r>
          </w:p>
        </w:tc>
        <w:tc>
          <w:tcPr>
            <w:tcW w:w="936" w:type="dxa"/>
            <w:gridSpan w:val="2"/>
          </w:tcPr>
          <w:p w14:paraId="639CA5B7" w14:textId="53623619" w:rsidR="004221D7" w:rsidRPr="00161BBC" w:rsidRDefault="00F37003"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161BBC">
              <w:rPr>
                <w:rFonts w:ascii="Arial" w:hAnsi="Arial" w:cs="Arial"/>
                <w:b/>
                <w:bCs/>
                <w:color w:val="000000"/>
                <w:spacing w:val="-6"/>
                <w:sz w:val="15"/>
                <w:szCs w:val="15"/>
              </w:rPr>
              <w:t>31</w:t>
            </w:r>
            <w:r w:rsidR="004221D7" w:rsidRPr="00161BBC">
              <w:rPr>
                <w:rFonts w:ascii="Arial" w:hAnsi="Arial" w:cs="Arial"/>
                <w:b/>
                <w:bCs/>
                <w:color w:val="000000"/>
                <w:spacing w:val="-6"/>
                <w:sz w:val="15"/>
                <w:szCs w:val="15"/>
              </w:rPr>
              <w:t xml:space="preserve"> December</w:t>
            </w:r>
          </w:p>
        </w:tc>
        <w:tc>
          <w:tcPr>
            <w:tcW w:w="936" w:type="dxa"/>
          </w:tcPr>
          <w:p w14:paraId="0B8E3F0B" w14:textId="5A8EF715" w:rsidR="004221D7" w:rsidRPr="00161BBC" w:rsidRDefault="00D41285"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161BBC">
              <w:rPr>
                <w:rFonts w:ascii="Arial" w:hAnsi="Arial" w:cs="Arial"/>
                <w:b/>
                <w:bCs/>
                <w:color w:val="000000"/>
                <w:spacing w:val="-6"/>
                <w:sz w:val="15"/>
                <w:szCs w:val="15"/>
              </w:rPr>
              <w:t>30 June</w:t>
            </w:r>
          </w:p>
        </w:tc>
        <w:tc>
          <w:tcPr>
            <w:tcW w:w="936" w:type="dxa"/>
            <w:gridSpan w:val="2"/>
          </w:tcPr>
          <w:p w14:paraId="6B154024" w14:textId="3109AB98" w:rsidR="004221D7" w:rsidRPr="00161BBC" w:rsidRDefault="00F37003"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161BBC">
              <w:rPr>
                <w:rFonts w:ascii="Arial" w:hAnsi="Arial" w:cs="Arial"/>
                <w:b/>
                <w:bCs/>
                <w:color w:val="000000"/>
                <w:spacing w:val="-6"/>
                <w:sz w:val="15"/>
                <w:szCs w:val="15"/>
              </w:rPr>
              <w:t>31</w:t>
            </w:r>
            <w:r w:rsidR="004221D7" w:rsidRPr="00161BBC">
              <w:rPr>
                <w:rFonts w:ascii="Arial" w:hAnsi="Arial" w:cs="Arial"/>
                <w:b/>
                <w:bCs/>
                <w:color w:val="000000"/>
                <w:spacing w:val="-6"/>
                <w:sz w:val="15"/>
                <w:szCs w:val="15"/>
              </w:rPr>
              <w:t xml:space="preserve"> December</w:t>
            </w:r>
          </w:p>
        </w:tc>
        <w:tc>
          <w:tcPr>
            <w:tcW w:w="936" w:type="dxa"/>
          </w:tcPr>
          <w:p w14:paraId="294A994B" w14:textId="434E9222" w:rsidR="004221D7" w:rsidRPr="00161BBC" w:rsidRDefault="00D41285"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161BBC">
              <w:rPr>
                <w:rFonts w:ascii="Arial" w:hAnsi="Arial" w:cs="Arial"/>
                <w:b/>
                <w:bCs/>
                <w:color w:val="000000"/>
                <w:spacing w:val="-6"/>
                <w:sz w:val="15"/>
                <w:szCs w:val="15"/>
              </w:rPr>
              <w:t>30 June</w:t>
            </w:r>
          </w:p>
        </w:tc>
        <w:tc>
          <w:tcPr>
            <w:tcW w:w="936" w:type="dxa"/>
            <w:gridSpan w:val="2"/>
          </w:tcPr>
          <w:p w14:paraId="2DE7A199" w14:textId="3B3B6147" w:rsidR="004221D7" w:rsidRPr="00161BBC" w:rsidRDefault="00F37003"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161BBC">
              <w:rPr>
                <w:rFonts w:ascii="Arial" w:hAnsi="Arial" w:cs="Arial"/>
                <w:b/>
                <w:bCs/>
                <w:color w:val="000000"/>
                <w:spacing w:val="-6"/>
                <w:sz w:val="15"/>
                <w:szCs w:val="15"/>
              </w:rPr>
              <w:t>31</w:t>
            </w:r>
            <w:r w:rsidR="004221D7" w:rsidRPr="00161BBC">
              <w:rPr>
                <w:rFonts w:ascii="Arial" w:hAnsi="Arial" w:cs="Arial"/>
                <w:b/>
                <w:bCs/>
                <w:color w:val="000000"/>
                <w:spacing w:val="-6"/>
                <w:sz w:val="15"/>
                <w:szCs w:val="15"/>
              </w:rPr>
              <w:t xml:space="preserve"> December</w:t>
            </w:r>
          </w:p>
        </w:tc>
        <w:tc>
          <w:tcPr>
            <w:tcW w:w="936" w:type="dxa"/>
          </w:tcPr>
          <w:p w14:paraId="2A2F2BC5" w14:textId="601CF6B5" w:rsidR="004221D7" w:rsidRPr="00161BBC" w:rsidRDefault="00D41285"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161BBC">
              <w:rPr>
                <w:rFonts w:ascii="Arial" w:hAnsi="Arial" w:cs="Arial"/>
                <w:b/>
                <w:bCs/>
                <w:color w:val="000000"/>
                <w:spacing w:val="-6"/>
                <w:sz w:val="15"/>
                <w:szCs w:val="15"/>
              </w:rPr>
              <w:t>30 June</w:t>
            </w:r>
          </w:p>
        </w:tc>
        <w:tc>
          <w:tcPr>
            <w:tcW w:w="864" w:type="dxa"/>
          </w:tcPr>
          <w:p w14:paraId="6EAEFF74" w14:textId="4D66EC72" w:rsidR="004221D7" w:rsidRPr="00161BBC" w:rsidRDefault="00D41285"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161BBC">
              <w:rPr>
                <w:rFonts w:ascii="Arial" w:hAnsi="Arial" w:cs="Arial"/>
                <w:b/>
                <w:bCs/>
                <w:color w:val="000000"/>
                <w:spacing w:val="-6"/>
                <w:sz w:val="15"/>
                <w:szCs w:val="15"/>
              </w:rPr>
              <w:t>30 June</w:t>
            </w:r>
          </w:p>
        </w:tc>
      </w:tr>
      <w:tr w:rsidR="004221D7" w:rsidRPr="00161BBC" w14:paraId="2076C329" w14:textId="77777777" w:rsidTr="00111F07">
        <w:trPr>
          <w:cantSplit/>
        </w:trPr>
        <w:tc>
          <w:tcPr>
            <w:tcW w:w="5102" w:type="dxa"/>
          </w:tcPr>
          <w:p w14:paraId="32C1C0F0" w14:textId="77777777" w:rsidR="004221D7" w:rsidRPr="00161BBC" w:rsidRDefault="004221D7" w:rsidP="004221D7">
            <w:pPr>
              <w:pStyle w:val="acctfourfigures"/>
              <w:tabs>
                <w:tab w:val="clear" w:pos="765"/>
              </w:tabs>
              <w:spacing w:line="240" w:lineRule="auto"/>
              <w:ind w:left="101" w:right="-72"/>
              <w:rPr>
                <w:rFonts w:ascii="Arial" w:hAnsi="Arial" w:cs="Arial"/>
                <w:b/>
                <w:bCs/>
                <w:color w:val="000000"/>
                <w:sz w:val="15"/>
                <w:szCs w:val="15"/>
                <w:u w:val="single"/>
              </w:rPr>
            </w:pPr>
          </w:p>
        </w:tc>
        <w:tc>
          <w:tcPr>
            <w:tcW w:w="3288" w:type="dxa"/>
          </w:tcPr>
          <w:p w14:paraId="4E138197" w14:textId="77777777" w:rsidR="004221D7" w:rsidRPr="00161BBC" w:rsidRDefault="004221D7" w:rsidP="004221D7">
            <w:pPr>
              <w:pStyle w:val="acctfourfigures"/>
              <w:tabs>
                <w:tab w:val="clear" w:pos="765"/>
                <w:tab w:val="decimal" w:pos="0"/>
              </w:tabs>
              <w:spacing w:line="240" w:lineRule="auto"/>
              <w:ind w:right="-72"/>
              <w:jc w:val="center"/>
              <w:rPr>
                <w:rFonts w:ascii="Arial" w:hAnsi="Arial" w:cs="Arial"/>
                <w:color w:val="000000"/>
                <w:sz w:val="15"/>
                <w:szCs w:val="15"/>
                <w:lang w:bidi="th-TH"/>
              </w:rPr>
            </w:pPr>
          </w:p>
        </w:tc>
        <w:tc>
          <w:tcPr>
            <w:tcW w:w="898" w:type="dxa"/>
            <w:vAlign w:val="bottom"/>
          </w:tcPr>
          <w:p w14:paraId="5D5F65DB" w14:textId="2FEABF11" w:rsidR="004221D7" w:rsidRPr="00161BBC"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161BBC">
              <w:rPr>
                <w:rFonts w:ascii="Arial" w:hAnsi="Arial" w:cs="Arial"/>
                <w:b/>
                <w:bCs/>
                <w:color w:val="000000"/>
                <w:sz w:val="15"/>
                <w:szCs w:val="15"/>
              </w:rPr>
              <w:t>202</w:t>
            </w:r>
            <w:r w:rsidR="00E57FAD" w:rsidRPr="00161BBC">
              <w:rPr>
                <w:rFonts w:ascii="Arial" w:hAnsi="Arial" w:cs="Arial"/>
                <w:b/>
                <w:bCs/>
                <w:color w:val="000000"/>
                <w:sz w:val="15"/>
                <w:szCs w:val="15"/>
              </w:rPr>
              <w:t>5</w:t>
            </w:r>
          </w:p>
        </w:tc>
        <w:tc>
          <w:tcPr>
            <w:tcW w:w="936" w:type="dxa"/>
            <w:gridSpan w:val="2"/>
            <w:vAlign w:val="bottom"/>
          </w:tcPr>
          <w:p w14:paraId="2FD360E5" w14:textId="250313D2" w:rsidR="004221D7" w:rsidRPr="00161BBC"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161BBC">
              <w:rPr>
                <w:rFonts w:ascii="Arial" w:hAnsi="Arial" w:cs="Arial"/>
                <w:b/>
                <w:bCs/>
                <w:color w:val="000000"/>
                <w:sz w:val="15"/>
                <w:szCs w:val="15"/>
              </w:rPr>
              <w:t>202</w:t>
            </w:r>
            <w:r w:rsidR="00E57FAD" w:rsidRPr="00161BBC">
              <w:rPr>
                <w:rFonts w:ascii="Arial" w:hAnsi="Arial" w:cs="Arial"/>
                <w:b/>
                <w:bCs/>
                <w:color w:val="000000"/>
                <w:sz w:val="15"/>
                <w:szCs w:val="15"/>
              </w:rPr>
              <w:t>4</w:t>
            </w:r>
          </w:p>
        </w:tc>
        <w:tc>
          <w:tcPr>
            <w:tcW w:w="936" w:type="dxa"/>
            <w:vAlign w:val="bottom"/>
          </w:tcPr>
          <w:p w14:paraId="5B38FEF7" w14:textId="0DB1D0B8" w:rsidR="004221D7" w:rsidRPr="00161BBC"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161BBC">
              <w:rPr>
                <w:rFonts w:ascii="Arial" w:hAnsi="Arial" w:cs="Arial"/>
                <w:b/>
                <w:bCs/>
                <w:color w:val="000000"/>
                <w:sz w:val="15"/>
                <w:szCs w:val="15"/>
              </w:rPr>
              <w:t>202</w:t>
            </w:r>
            <w:r w:rsidR="00E57FAD" w:rsidRPr="00161BBC">
              <w:rPr>
                <w:rFonts w:ascii="Arial" w:hAnsi="Arial" w:cs="Arial"/>
                <w:b/>
                <w:bCs/>
                <w:color w:val="000000"/>
                <w:sz w:val="15"/>
                <w:szCs w:val="15"/>
              </w:rPr>
              <w:t>5</w:t>
            </w:r>
          </w:p>
        </w:tc>
        <w:tc>
          <w:tcPr>
            <w:tcW w:w="936" w:type="dxa"/>
            <w:gridSpan w:val="2"/>
            <w:vAlign w:val="bottom"/>
          </w:tcPr>
          <w:p w14:paraId="349A3867" w14:textId="2A1CF289" w:rsidR="004221D7" w:rsidRPr="00161BBC"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161BBC">
              <w:rPr>
                <w:rFonts w:ascii="Arial" w:hAnsi="Arial" w:cs="Arial"/>
                <w:b/>
                <w:bCs/>
                <w:color w:val="000000"/>
                <w:sz w:val="15"/>
                <w:szCs w:val="15"/>
              </w:rPr>
              <w:t>202</w:t>
            </w:r>
            <w:r w:rsidR="00E57FAD" w:rsidRPr="00161BBC">
              <w:rPr>
                <w:rFonts w:ascii="Arial" w:hAnsi="Arial" w:cs="Arial"/>
                <w:b/>
                <w:bCs/>
                <w:color w:val="000000"/>
                <w:sz w:val="15"/>
                <w:szCs w:val="15"/>
              </w:rPr>
              <w:t>4</w:t>
            </w:r>
          </w:p>
        </w:tc>
        <w:tc>
          <w:tcPr>
            <w:tcW w:w="936" w:type="dxa"/>
            <w:vAlign w:val="bottom"/>
          </w:tcPr>
          <w:p w14:paraId="1B7285C3" w14:textId="65065442" w:rsidR="004221D7" w:rsidRPr="00161BBC"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161BBC">
              <w:rPr>
                <w:rFonts w:ascii="Arial" w:hAnsi="Arial" w:cs="Arial"/>
                <w:b/>
                <w:bCs/>
                <w:color w:val="000000"/>
                <w:sz w:val="15"/>
                <w:szCs w:val="15"/>
              </w:rPr>
              <w:t>202</w:t>
            </w:r>
            <w:r w:rsidR="00E57FAD" w:rsidRPr="00161BBC">
              <w:rPr>
                <w:rFonts w:ascii="Arial" w:hAnsi="Arial" w:cs="Arial"/>
                <w:b/>
                <w:bCs/>
                <w:color w:val="000000"/>
                <w:sz w:val="15"/>
                <w:szCs w:val="15"/>
              </w:rPr>
              <w:t>5</w:t>
            </w:r>
          </w:p>
        </w:tc>
        <w:tc>
          <w:tcPr>
            <w:tcW w:w="936" w:type="dxa"/>
            <w:gridSpan w:val="2"/>
            <w:vAlign w:val="bottom"/>
          </w:tcPr>
          <w:p w14:paraId="1382421D" w14:textId="022CFEE7" w:rsidR="004221D7" w:rsidRPr="00161BBC"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161BBC">
              <w:rPr>
                <w:rFonts w:ascii="Arial" w:hAnsi="Arial" w:cs="Arial"/>
                <w:b/>
                <w:bCs/>
                <w:color w:val="000000"/>
                <w:sz w:val="15"/>
                <w:szCs w:val="15"/>
              </w:rPr>
              <w:t>202</w:t>
            </w:r>
            <w:r w:rsidR="00E57FAD" w:rsidRPr="00161BBC">
              <w:rPr>
                <w:rFonts w:ascii="Arial" w:hAnsi="Arial" w:cs="Arial"/>
                <w:b/>
                <w:bCs/>
                <w:color w:val="000000"/>
                <w:sz w:val="15"/>
                <w:szCs w:val="15"/>
              </w:rPr>
              <w:t>4</w:t>
            </w:r>
          </w:p>
        </w:tc>
        <w:tc>
          <w:tcPr>
            <w:tcW w:w="936" w:type="dxa"/>
            <w:vAlign w:val="bottom"/>
          </w:tcPr>
          <w:p w14:paraId="072F15D3" w14:textId="7292F3B0" w:rsidR="004221D7" w:rsidRPr="00161BBC"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161BBC">
              <w:rPr>
                <w:rFonts w:ascii="Arial" w:hAnsi="Arial" w:cs="Arial"/>
                <w:b/>
                <w:bCs/>
                <w:color w:val="000000"/>
                <w:sz w:val="15"/>
                <w:szCs w:val="15"/>
              </w:rPr>
              <w:t>202</w:t>
            </w:r>
            <w:r w:rsidR="00E57FAD" w:rsidRPr="00161BBC">
              <w:rPr>
                <w:rFonts w:ascii="Arial" w:hAnsi="Arial" w:cs="Arial"/>
                <w:b/>
                <w:bCs/>
                <w:color w:val="000000"/>
                <w:sz w:val="15"/>
                <w:szCs w:val="15"/>
              </w:rPr>
              <w:t>5</w:t>
            </w:r>
          </w:p>
        </w:tc>
        <w:tc>
          <w:tcPr>
            <w:tcW w:w="864" w:type="dxa"/>
            <w:vAlign w:val="bottom"/>
          </w:tcPr>
          <w:p w14:paraId="3464F77A" w14:textId="50E83984" w:rsidR="004221D7" w:rsidRPr="00161BBC"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161BBC">
              <w:rPr>
                <w:rFonts w:ascii="Arial" w:hAnsi="Arial" w:cs="Arial"/>
                <w:b/>
                <w:bCs/>
                <w:color w:val="000000"/>
                <w:sz w:val="15"/>
                <w:szCs w:val="15"/>
              </w:rPr>
              <w:t>202</w:t>
            </w:r>
            <w:r w:rsidR="00E57FAD" w:rsidRPr="00161BBC">
              <w:rPr>
                <w:rFonts w:ascii="Arial" w:hAnsi="Arial" w:cs="Arial"/>
                <w:b/>
                <w:bCs/>
                <w:color w:val="000000"/>
                <w:sz w:val="15"/>
                <w:szCs w:val="15"/>
              </w:rPr>
              <w:t>4</w:t>
            </w:r>
          </w:p>
        </w:tc>
      </w:tr>
      <w:tr w:rsidR="004221D7" w:rsidRPr="00161BBC" w14:paraId="12A5888B" w14:textId="77777777" w:rsidTr="00111F07">
        <w:trPr>
          <w:cantSplit/>
        </w:trPr>
        <w:tc>
          <w:tcPr>
            <w:tcW w:w="5102" w:type="dxa"/>
          </w:tcPr>
          <w:p w14:paraId="4E7EDF00" w14:textId="77777777" w:rsidR="004221D7" w:rsidRPr="00161BBC" w:rsidRDefault="004221D7" w:rsidP="004221D7">
            <w:pPr>
              <w:pStyle w:val="acctfourfigures"/>
              <w:tabs>
                <w:tab w:val="clear" w:pos="765"/>
              </w:tabs>
              <w:spacing w:line="240" w:lineRule="auto"/>
              <w:ind w:left="101" w:right="-72"/>
              <w:rPr>
                <w:rFonts w:ascii="Arial" w:hAnsi="Arial" w:cs="Arial"/>
                <w:b/>
                <w:bCs/>
                <w:color w:val="000000"/>
                <w:sz w:val="15"/>
                <w:szCs w:val="15"/>
                <w:u w:val="single"/>
              </w:rPr>
            </w:pPr>
          </w:p>
        </w:tc>
        <w:tc>
          <w:tcPr>
            <w:tcW w:w="3288" w:type="dxa"/>
            <w:tcBorders>
              <w:bottom w:val="single" w:sz="4" w:space="0" w:color="auto"/>
            </w:tcBorders>
          </w:tcPr>
          <w:p w14:paraId="743DD678" w14:textId="77777777" w:rsidR="004221D7" w:rsidRPr="00161BBC" w:rsidRDefault="004221D7" w:rsidP="004221D7">
            <w:pPr>
              <w:pStyle w:val="acctfourfigures"/>
              <w:tabs>
                <w:tab w:val="clear" w:pos="765"/>
              </w:tab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Business</w:t>
            </w:r>
          </w:p>
        </w:tc>
        <w:tc>
          <w:tcPr>
            <w:tcW w:w="898" w:type="dxa"/>
            <w:tcBorders>
              <w:bottom w:val="single" w:sz="4" w:space="0" w:color="auto"/>
            </w:tcBorders>
          </w:tcPr>
          <w:p w14:paraId="0359A0C6" w14:textId="77777777" w:rsidR="004221D7" w:rsidRPr="00161BBC" w:rsidRDefault="004221D7" w:rsidP="004221D7">
            <w:pPr>
              <w:pStyle w:val="acctfourfigures"/>
              <w:tabs>
                <w:tab w:val="clear" w:pos="765"/>
              </w:tabs>
              <w:spacing w:line="240" w:lineRule="auto"/>
              <w:ind w:right="-72"/>
              <w:jc w:val="right"/>
              <w:rPr>
                <w:rFonts w:ascii="Arial" w:hAnsi="Arial" w:cs="Arial"/>
                <w:b/>
                <w:bCs/>
                <w:color w:val="000000"/>
                <w:sz w:val="15"/>
                <w:szCs w:val="15"/>
                <w:cs/>
                <w:lang w:bidi="th-TH"/>
              </w:rPr>
            </w:pPr>
            <w:r w:rsidRPr="00161BBC">
              <w:rPr>
                <w:rFonts w:ascii="Arial" w:hAnsi="Arial" w:cs="Arial"/>
                <w:b/>
                <w:bCs/>
                <w:color w:val="000000"/>
                <w:sz w:val="15"/>
                <w:szCs w:val="15"/>
                <w:lang w:bidi="th-TH"/>
              </w:rPr>
              <w:t>%</w:t>
            </w:r>
          </w:p>
        </w:tc>
        <w:tc>
          <w:tcPr>
            <w:tcW w:w="936" w:type="dxa"/>
            <w:gridSpan w:val="2"/>
            <w:tcBorders>
              <w:bottom w:val="single" w:sz="4" w:space="0" w:color="auto"/>
            </w:tcBorders>
          </w:tcPr>
          <w:p w14:paraId="2079840E" w14:textId="77777777" w:rsidR="004221D7" w:rsidRPr="00161BBC" w:rsidRDefault="004221D7" w:rsidP="004221D7">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w:t>
            </w:r>
          </w:p>
        </w:tc>
        <w:tc>
          <w:tcPr>
            <w:tcW w:w="936" w:type="dxa"/>
            <w:tcBorders>
              <w:bottom w:val="single" w:sz="4" w:space="0" w:color="auto"/>
            </w:tcBorders>
          </w:tcPr>
          <w:p w14:paraId="70CBC26F" w14:textId="77777777" w:rsidR="004221D7" w:rsidRPr="00161BBC" w:rsidRDefault="004221D7" w:rsidP="004221D7">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w:t>
            </w:r>
          </w:p>
        </w:tc>
        <w:tc>
          <w:tcPr>
            <w:tcW w:w="936" w:type="dxa"/>
            <w:gridSpan w:val="2"/>
            <w:tcBorders>
              <w:bottom w:val="single" w:sz="4" w:space="0" w:color="auto"/>
            </w:tcBorders>
          </w:tcPr>
          <w:p w14:paraId="53EF02C0" w14:textId="77777777" w:rsidR="004221D7" w:rsidRPr="00161BBC" w:rsidRDefault="004221D7" w:rsidP="004221D7">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w:t>
            </w:r>
          </w:p>
        </w:tc>
        <w:tc>
          <w:tcPr>
            <w:tcW w:w="936" w:type="dxa"/>
            <w:tcBorders>
              <w:bottom w:val="single" w:sz="4" w:space="0" w:color="auto"/>
            </w:tcBorders>
          </w:tcPr>
          <w:p w14:paraId="13496548" w14:textId="77777777" w:rsidR="004221D7" w:rsidRPr="00161BBC" w:rsidRDefault="004221D7" w:rsidP="004221D7">
            <w:pPr>
              <w:pStyle w:val="acctfourfigures"/>
              <w:tabs>
                <w:tab w:val="clear" w:pos="765"/>
              </w:tabs>
              <w:spacing w:line="240" w:lineRule="auto"/>
              <w:ind w:left="-114" w:right="-72"/>
              <w:jc w:val="right"/>
              <w:rPr>
                <w:rFonts w:ascii="Arial" w:hAnsi="Arial" w:cs="Arial"/>
                <w:b/>
                <w:bCs/>
                <w:color w:val="000000"/>
                <w:spacing w:val="-6"/>
                <w:sz w:val="15"/>
                <w:szCs w:val="15"/>
                <w:cs/>
                <w:lang w:bidi="th-TH"/>
              </w:rPr>
            </w:pPr>
            <w:r w:rsidRPr="00161BBC">
              <w:rPr>
                <w:rFonts w:ascii="Arial" w:hAnsi="Arial" w:cs="Arial"/>
                <w:b/>
                <w:bCs/>
                <w:color w:val="000000"/>
                <w:spacing w:val="-6"/>
                <w:sz w:val="15"/>
                <w:szCs w:val="15"/>
                <w:lang w:bidi="th-TH"/>
              </w:rPr>
              <w:t>Million Baht</w:t>
            </w:r>
          </w:p>
        </w:tc>
        <w:tc>
          <w:tcPr>
            <w:tcW w:w="936" w:type="dxa"/>
            <w:gridSpan w:val="2"/>
            <w:tcBorders>
              <w:bottom w:val="single" w:sz="4" w:space="0" w:color="auto"/>
            </w:tcBorders>
          </w:tcPr>
          <w:p w14:paraId="01BF335B" w14:textId="77777777" w:rsidR="004221D7" w:rsidRPr="00161BBC" w:rsidRDefault="004221D7" w:rsidP="004221D7">
            <w:pPr>
              <w:pStyle w:val="acctfourfigures"/>
              <w:tabs>
                <w:tab w:val="clear" w:pos="765"/>
              </w:tabs>
              <w:spacing w:line="240" w:lineRule="auto"/>
              <w:ind w:left="-114" w:right="-72"/>
              <w:jc w:val="right"/>
              <w:rPr>
                <w:rFonts w:ascii="Arial" w:hAnsi="Arial" w:cs="Arial"/>
                <w:b/>
                <w:bCs/>
                <w:color w:val="000000"/>
                <w:spacing w:val="-6"/>
                <w:sz w:val="15"/>
                <w:szCs w:val="15"/>
                <w:cs/>
                <w:lang w:bidi="th-TH"/>
              </w:rPr>
            </w:pPr>
            <w:r w:rsidRPr="00161BBC">
              <w:rPr>
                <w:rFonts w:ascii="Arial" w:hAnsi="Arial" w:cs="Arial"/>
                <w:b/>
                <w:bCs/>
                <w:color w:val="000000"/>
                <w:spacing w:val="-6"/>
                <w:sz w:val="15"/>
                <w:szCs w:val="15"/>
                <w:lang w:bidi="th-TH"/>
              </w:rPr>
              <w:t>Million Baht</w:t>
            </w:r>
          </w:p>
        </w:tc>
        <w:tc>
          <w:tcPr>
            <w:tcW w:w="936" w:type="dxa"/>
            <w:tcBorders>
              <w:bottom w:val="single" w:sz="4" w:space="0" w:color="auto"/>
            </w:tcBorders>
          </w:tcPr>
          <w:p w14:paraId="1F21E661" w14:textId="77777777" w:rsidR="004221D7" w:rsidRPr="00161BBC" w:rsidRDefault="004221D7" w:rsidP="004221D7">
            <w:pPr>
              <w:pStyle w:val="acctfourfigures"/>
              <w:tabs>
                <w:tab w:val="clear" w:pos="765"/>
              </w:tabs>
              <w:spacing w:line="240" w:lineRule="auto"/>
              <w:ind w:left="-114" w:right="-72"/>
              <w:jc w:val="right"/>
              <w:rPr>
                <w:rFonts w:ascii="Arial" w:hAnsi="Arial" w:cs="Arial"/>
                <w:b/>
                <w:bCs/>
                <w:color w:val="000000"/>
                <w:spacing w:val="-6"/>
                <w:sz w:val="15"/>
                <w:szCs w:val="15"/>
                <w:cs/>
                <w:lang w:bidi="th-TH"/>
              </w:rPr>
            </w:pPr>
            <w:r w:rsidRPr="00161BBC">
              <w:rPr>
                <w:rFonts w:ascii="Arial" w:hAnsi="Arial" w:cs="Arial"/>
                <w:b/>
                <w:bCs/>
                <w:color w:val="000000"/>
                <w:spacing w:val="-6"/>
                <w:sz w:val="15"/>
                <w:szCs w:val="15"/>
                <w:lang w:bidi="th-TH"/>
              </w:rPr>
              <w:t>Million Baht</w:t>
            </w:r>
          </w:p>
        </w:tc>
        <w:tc>
          <w:tcPr>
            <w:tcW w:w="864" w:type="dxa"/>
            <w:tcBorders>
              <w:bottom w:val="single" w:sz="4" w:space="0" w:color="auto"/>
            </w:tcBorders>
          </w:tcPr>
          <w:p w14:paraId="728FD32E" w14:textId="77777777" w:rsidR="004221D7" w:rsidRPr="00161BBC" w:rsidRDefault="004221D7" w:rsidP="004221D7">
            <w:pPr>
              <w:pStyle w:val="acctfourfigures"/>
              <w:tabs>
                <w:tab w:val="clear" w:pos="765"/>
              </w:tabs>
              <w:spacing w:line="240" w:lineRule="auto"/>
              <w:ind w:left="-114" w:right="-72"/>
              <w:jc w:val="right"/>
              <w:rPr>
                <w:rFonts w:ascii="Arial" w:hAnsi="Arial" w:cs="Arial"/>
                <w:b/>
                <w:bCs/>
                <w:color w:val="000000"/>
                <w:spacing w:val="-6"/>
                <w:sz w:val="15"/>
                <w:szCs w:val="15"/>
                <w:cs/>
                <w:lang w:bidi="th-TH"/>
              </w:rPr>
            </w:pPr>
            <w:r w:rsidRPr="00161BBC">
              <w:rPr>
                <w:rFonts w:ascii="Arial" w:hAnsi="Arial" w:cs="Arial"/>
                <w:b/>
                <w:bCs/>
                <w:color w:val="000000"/>
                <w:spacing w:val="-6"/>
                <w:sz w:val="15"/>
                <w:szCs w:val="15"/>
                <w:lang w:bidi="th-TH"/>
              </w:rPr>
              <w:t>Million Baht</w:t>
            </w:r>
          </w:p>
        </w:tc>
      </w:tr>
      <w:tr w:rsidR="004221D7" w:rsidRPr="00161BBC" w14:paraId="52EDBC80" w14:textId="77777777" w:rsidTr="00111F07">
        <w:trPr>
          <w:cantSplit/>
        </w:trPr>
        <w:tc>
          <w:tcPr>
            <w:tcW w:w="5102" w:type="dxa"/>
          </w:tcPr>
          <w:p w14:paraId="737407A5" w14:textId="77777777" w:rsidR="004221D7" w:rsidRPr="00161BBC" w:rsidRDefault="004221D7" w:rsidP="004221D7">
            <w:pPr>
              <w:pStyle w:val="acctfourfigures"/>
              <w:tabs>
                <w:tab w:val="clear" w:pos="765"/>
              </w:tabs>
              <w:spacing w:line="240" w:lineRule="auto"/>
              <w:ind w:left="266" w:right="-72" w:hanging="165"/>
              <w:rPr>
                <w:rFonts w:ascii="Arial" w:hAnsi="Arial" w:cs="Arial"/>
                <w:color w:val="000000"/>
                <w:sz w:val="6"/>
                <w:szCs w:val="6"/>
                <w:lang w:bidi="th-TH"/>
              </w:rPr>
            </w:pPr>
          </w:p>
        </w:tc>
        <w:tc>
          <w:tcPr>
            <w:tcW w:w="3288" w:type="dxa"/>
            <w:tcBorders>
              <w:top w:val="single" w:sz="4" w:space="0" w:color="auto"/>
            </w:tcBorders>
          </w:tcPr>
          <w:p w14:paraId="45564C43" w14:textId="77777777" w:rsidR="004221D7" w:rsidRPr="00161BBC" w:rsidRDefault="004221D7" w:rsidP="004221D7">
            <w:pPr>
              <w:pStyle w:val="acctfourfigures"/>
              <w:tabs>
                <w:tab w:val="clear" w:pos="765"/>
                <w:tab w:val="decimal" w:pos="0"/>
                <w:tab w:val="decimal" w:pos="522"/>
              </w:tabs>
              <w:spacing w:line="240" w:lineRule="auto"/>
              <w:ind w:right="-72"/>
              <w:jc w:val="center"/>
              <w:rPr>
                <w:rFonts w:ascii="Arial" w:hAnsi="Arial" w:cs="Arial"/>
                <w:color w:val="000000"/>
                <w:sz w:val="6"/>
                <w:szCs w:val="6"/>
                <w:lang w:bidi="th-TH"/>
              </w:rPr>
            </w:pPr>
          </w:p>
        </w:tc>
        <w:tc>
          <w:tcPr>
            <w:tcW w:w="898" w:type="dxa"/>
            <w:tcBorders>
              <w:top w:val="single" w:sz="4" w:space="0" w:color="auto"/>
            </w:tcBorders>
          </w:tcPr>
          <w:p w14:paraId="1AB881FB" w14:textId="77777777" w:rsidR="004221D7" w:rsidRPr="00161BBC" w:rsidRDefault="004221D7" w:rsidP="004221D7">
            <w:pPr>
              <w:spacing w:line="240" w:lineRule="auto"/>
              <w:ind w:left="-29" w:right="-72"/>
              <w:jc w:val="right"/>
              <w:rPr>
                <w:rFonts w:cs="Arial"/>
                <w:color w:val="000000"/>
                <w:sz w:val="6"/>
                <w:szCs w:val="6"/>
              </w:rPr>
            </w:pPr>
          </w:p>
        </w:tc>
        <w:tc>
          <w:tcPr>
            <w:tcW w:w="936" w:type="dxa"/>
            <w:gridSpan w:val="2"/>
            <w:tcBorders>
              <w:top w:val="single" w:sz="4" w:space="0" w:color="auto"/>
            </w:tcBorders>
          </w:tcPr>
          <w:p w14:paraId="335F3348" w14:textId="77777777" w:rsidR="004221D7" w:rsidRPr="00161BBC" w:rsidRDefault="004221D7" w:rsidP="004221D7">
            <w:pPr>
              <w:spacing w:line="240" w:lineRule="auto"/>
              <w:ind w:left="-29" w:right="-72"/>
              <w:jc w:val="right"/>
              <w:rPr>
                <w:rFonts w:cs="Arial"/>
                <w:color w:val="000000"/>
                <w:sz w:val="6"/>
                <w:szCs w:val="6"/>
              </w:rPr>
            </w:pPr>
          </w:p>
        </w:tc>
        <w:tc>
          <w:tcPr>
            <w:tcW w:w="936" w:type="dxa"/>
            <w:tcBorders>
              <w:top w:val="single" w:sz="4" w:space="0" w:color="auto"/>
            </w:tcBorders>
          </w:tcPr>
          <w:p w14:paraId="663F145D" w14:textId="77777777" w:rsidR="004221D7" w:rsidRPr="00161BBC" w:rsidRDefault="004221D7" w:rsidP="004221D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gridSpan w:val="2"/>
            <w:tcBorders>
              <w:top w:val="single" w:sz="4" w:space="0" w:color="auto"/>
            </w:tcBorders>
          </w:tcPr>
          <w:p w14:paraId="1CFD315E" w14:textId="77777777" w:rsidR="004221D7" w:rsidRPr="00161BBC" w:rsidRDefault="004221D7" w:rsidP="004221D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tcPr>
          <w:p w14:paraId="385BA71C" w14:textId="77777777" w:rsidR="004221D7" w:rsidRPr="00161BBC" w:rsidRDefault="004221D7" w:rsidP="004221D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gridSpan w:val="2"/>
            <w:tcBorders>
              <w:top w:val="single" w:sz="4" w:space="0" w:color="auto"/>
            </w:tcBorders>
          </w:tcPr>
          <w:p w14:paraId="2F26AD59" w14:textId="77777777" w:rsidR="004221D7" w:rsidRPr="00161BBC" w:rsidRDefault="004221D7" w:rsidP="004221D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tcPr>
          <w:p w14:paraId="79D4F071" w14:textId="77777777" w:rsidR="004221D7" w:rsidRPr="00161BBC" w:rsidRDefault="004221D7" w:rsidP="004221D7">
            <w:pPr>
              <w:pStyle w:val="acctfourfigures"/>
              <w:tabs>
                <w:tab w:val="clear" w:pos="765"/>
              </w:tabs>
              <w:spacing w:line="240" w:lineRule="auto"/>
              <w:ind w:right="-72"/>
              <w:jc w:val="right"/>
              <w:rPr>
                <w:rFonts w:ascii="Arial" w:hAnsi="Arial" w:cs="Arial"/>
                <w:color w:val="000000"/>
                <w:sz w:val="6"/>
                <w:szCs w:val="6"/>
                <w:lang w:bidi="th-TH"/>
              </w:rPr>
            </w:pPr>
          </w:p>
        </w:tc>
        <w:tc>
          <w:tcPr>
            <w:tcW w:w="864" w:type="dxa"/>
            <w:tcBorders>
              <w:top w:val="single" w:sz="4" w:space="0" w:color="auto"/>
            </w:tcBorders>
          </w:tcPr>
          <w:p w14:paraId="79191955" w14:textId="77777777" w:rsidR="004221D7" w:rsidRPr="00161BBC" w:rsidRDefault="004221D7" w:rsidP="004221D7">
            <w:pPr>
              <w:pStyle w:val="acctfourfigures"/>
              <w:tabs>
                <w:tab w:val="clear" w:pos="765"/>
              </w:tabs>
              <w:spacing w:line="240" w:lineRule="auto"/>
              <w:ind w:right="-72"/>
              <w:jc w:val="right"/>
              <w:rPr>
                <w:rFonts w:ascii="Arial" w:hAnsi="Arial" w:cs="Arial"/>
                <w:color w:val="000000"/>
                <w:sz w:val="6"/>
                <w:szCs w:val="6"/>
                <w:lang w:bidi="th-TH"/>
              </w:rPr>
            </w:pPr>
          </w:p>
        </w:tc>
      </w:tr>
      <w:tr w:rsidR="00690F47" w:rsidRPr="00161BBC" w14:paraId="4DA8CF8A" w14:textId="77777777" w:rsidTr="00111F07">
        <w:trPr>
          <w:cantSplit/>
        </w:trPr>
        <w:tc>
          <w:tcPr>
            <w:tcW w:w="5102" w:type="dxa"/>
          </w:tcPr>
          <w:p w14:paraId="056566A0" w14:textId="77777777" w:rsidR="00690F47" w:rsidRPr="00161BBC" w:rsidRDefault="00690F47" w:rsidP="00690F47">
            <w:pPr>
              <w:pStyle w:val="acctfourfigures"/>
              <w:tabs>
                <w:tab w:val="clear" w:pos="765"/>
              </w:tabs>
              <w:spacing w:line="240" w:lineRule="auto"/>
              <w:ind w:left="266" w:right="-72" w:hanging="225"/>
              <w:rPr>
                <w:rFonts w:ascii="Arial" w:hAnsi="Arial" w:cs="Arial"/>
                <w:color w:val="000000"/>
                <w:sz w:val="15"/>
                <w:szCs w:val="15"/>
                <w:lang w:bidi="th-TH"/>
              </w:rPr>
            </w:pPr>
            <w:r w:rsidRPr="00161BBC">
              <w:rPr>
                <w:rFonts w:ascii="Arial" w:hAnsi="Arial" w:cs="Arial"/>
                <w:color w:val="000000"/>
                <w:sz w:val="15"/>
                <w:szCs w:val="15"/>
                <w:lang w:bidi="th-TH"/>
              </w:rPr>
              <w:t>EGCO Plus Co., Ltd. (EGCO Plus) (incorporated in Thailand)</w:t>
            </w:r>
          </w:p>
        </w:tc>
        <w:tc>
          <w:tcPr>
            <w:tcW w:w="3288" w:type="dxa"/>
          </w:tcPr>
          <w:p w14:paraId="1E1EBFB9" w14:textId="77777777" w:rsidR="00690F47" w:rsidRPr="00161BBC" w:rsidRDefault="00690F47" w:rsidP="00690F47">
            <w:pPr>
              <w:pStyle w:val="acctfourfigures"/>
              <w:tabs>
                <w:tab w:val="clear" w:pos="765"/>
                <w:tab w:val="decimal" w:pos="0"/>
                <w:tab w:val="decimal" w:pos="522"/>
              </w:tabs>
              <w:spacing w:line="240" w:lineRule="auto"/>
              <w:ind w:right="-72"/>
              <w:jc w:val="center"/>
              <w:rPr>
                <w:rFonts w:ascii="Arial" w:hAnsi="Arial" w:cs="Arial"/>
                <w:color w:val="000000"/>
                <w:sz w:val="15"/>
                <w:szCs w:val="15"/>
                <w:lang w:bidi="th-TH"/>
              </w:rPr>
            </w:pPr>
            <w:r w:rsidRPr="00161BBC">
              <w:rPr>
                <w:rFonts w:ascii="Arial" w:hAnsi="Arial" w:cs="Arial"/>
                <w:color w:val="000000"/>
                <w:sz w:val="15"/>
                <w:szCs w:val="15"/>
                <w:lang w:bidi="th-TH"/>
              </w:rPr>
              <w:t>Investment in energy related business</w:t>
            </w:r>
          </w:p>
        </w:tc>
        <w:tc>
          <w:tcPr>
            <w:tcW w:w="898" w:type="dxa"/>
          </w:tcPr>
          <w:p w14:paraId="1CADED82" w14:textId="483C9502"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100.00</w:t>
            </w:r>
          </w:p>
        </w:tc>
        <w:tc>
          <w:tcPr>
            <w:tcW w:w="936" w:type="dxa"/>
            <w:gridSpan w:val="2"/>
          </w:tcPr>
          <w:p w14:paraId="577D4AC6" w14:textId="250DFC59"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100.00</w:t>
            </w:r>
          </w:p>
        </w:tc>
        <w:tc>
          <w:tcPr>
            <w:tcW w:w="936" w:type="dxa"/>
          </w:tcPr>
          <w:p w14:paraId="7CAA70C2" w14:textId="189FBDA2"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31B4B2B8"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7C391A93" w14:textId="76573A5F"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30,510</w:t>
            </w:r>
          </w:p>
        </w:tc>
        <w:tc>
          <w:tcPr>
            <w:tcW w:w="936" w:type="dxa"/>
            <w:gridSpan w:val="2"/>
          </w:tcPr>
          <w:p w14:paraId="35BD8286" w14:textId="441DFEFB"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30,510</w:t>
            </w:r>
          </w:p>
        </w:tc>
        <w:tc>
          <w:tcPr>
            <w:tcW w:w="936" w:type="dxa"/>
          </w:tcPr>
          <w:p w14:paraId="424511BE" w14:textId="7622D5EA"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6EC66F4D" w14:textId="69EFCBDD"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5782080A" w14:textId="77777777" w:rsidTr="00111F07">
        <w:trPr>
          <w:cantSplit/>
        </w:trPr>
        <w:tc>
          <w:tcPr>
            <w:tcW w:w="5102" w:type="dxa"/>
          </w:tcPr>
          <w:p w14:paraId="602EB0A1" w14:textId="77777777" w:rsidR="00690F47" w:rsidRPr="00161BBC" w:rsidRDefault="00690F47" w:rsidP="00690F47">
            <w:pPr>
              <w:pStyle w:val="acctfourfigures"/>
              <w:tabs>
                <w:tab w:val="clear" w:pos="765"/>
              </w:tabs>
              <w:spacing w:line="240" w:lineRule="auto"/>
              <w:ind w:left="266" w:right="-72" w:hanging="225"/>
              <w:rPr>
                <w:rFonts w:ascii="Arial" w:hAnsi="Arial" w:cs="Arial"/>
                <w:color w:val="000000"/>
                <w:sz w:val="15"/>
                <w:szCs w:val="15"/>
                <w:lang w:bidi="th-TH"/>
              </w:rPr>
            </w:pPr>
            <w:r w:rsidRPr="00161BBC">
              <w:rPr>
                <w:rFonts w:ascii="Arial" w:hAnsi="Arial" w:cs="Arial"/>
                <w:color w:val="000000"/>
                <w:sz w:val="15"/>
                <w:szCs w:val="15"/>
                <w:lang w:bidi="th-TH"/>
              </w:rPr>
              <w:t xml:space="preserve">- New Growth Plus B.V. </w:t>
            </w:r>
            <w:r w:rsidRPr="00161BBC">
              <w:rPr>
                <w:rFonts w:ascii="Arial" w:hAnsi="Arial" w:cs="Arial"/>
                <w:color w:val="000000"/>
                <w:sz w:val="15"/>
                <w:szCs w:val="15"/>
                <w:cs/>
              </w:rPr>
              <w:t>(</w:t>
            </w:r>
            <w:r w:rsidRPr="00161BBC">
              <w:rPr>
                <w:rFonts w:ascii="Arial" w:hAnsi="Arial" w:cs="Arial"/>
                <w:color w:val="000000"/>
                <w:sz w:val="15"/>
                <w:szCs w:val="15"/>
                <w:lang w:bidi="th-TH"/>
              </w:rPr>
              <w:t>incorporated in the Netherlands)</w:t>
            </w:r>
          </w:p>
        </w:tc>
        <w:tc>
          <w:tcPr>
            <w:tcW w:w="3288" w:type="dxa"/>
          </w:tcPr>
          <w:p w14:paraId="7A3B05F9" w14:textId="77777777" w:rsidR="00690F47" w:rsidRPr="00161BBC" w:rsidRDefault="00690F47" w:rsidP="00690F47">
            <w:pPr>
              <w:pStyle w:val="acctfourfigures"/>
              <w:tabs>
                <w:tab w:val="clear" w:pos="765"/>
                <w:tab w:val="decimal" w:pos="0"/>
                <w:tab w:val="decimal" w:pos="522"/>
              </w:tabs>
              <w:spacing w:line="240" w:lineRule="auto"/>
              <w:ind w:right="-72"/>
              <w:jc w:val="center"/>
              <w:rPr>
                <w:rFonts w:ascii="Arial" w:hAnsi="Arial" w:cs="Arial"/>
                <w:color w:val="000000"/>
                <w:sz w:val="15"/>
                <w:szCs w:val="15"/>
                <w:cs/>
                <w:lang w:bidi="th-TH"/>
              </w:rPr>
            </w:pPr>
            <w:r w:rsidRPr="00161BBC">
              <w:rPr>
                <w:rFonts w:ascii="Arial" w:hAnsi="Arial" w:cs="Arial"/>
                <w:color w:val="000000"/>
                <w:sz w:val="15"/>
                <w:szCs w:val="15"/>
                <w:lang w:bidi="th-TH"/>
              </w:rPr>
              <w:t>Investment in energy related business</w:t>
            </w:r>
          </w:p>
        </w:tc>
        <w:tc>
          <w:tcPr>
            <w:tcW w:w="898" w:type="dxa"/>
          </w:tcPr>
          <w:p w14:paraId="45611A77" w14:textId="572D38CE"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gridSpan w:val="2"/>
          </w:tcPr>
          <w:p w14:paraId="39412E8F" w14:textId="77777777"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tcPr>
          <w:p w14:paraId="14A3E9EF" w14:textId="433A9F95"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6F524253" w14:textId="4A8EFAAE"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41C75573" w14:textId="0B673F95"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1725FAD1" w14:textId="53916E8B"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2713D5D4" w14:textId="31757835"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3EFEFECE"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4E20E0EB" w14:textId="77777777" w:rsidTr="00111F07">
        <w:trPr>
          <w:cantSplit/>
        </w:trPr>
        <w:tc>
          <w:tcPr>
            <w:tcW w:w="5102" w:type="dxa"/>
          </w:tcPr>
          <w:p w14:paraId="327B545B" w14:textId="77777777" w:rsidR="00690F47" w:rsidRPr="00161BBC" w:rsidRDefault="00690F47" w:rsidP="00690F47">
            <w:pPr>
              <w:spacing w:line="240" w:lineRule="auto"/>
              <w:ind w:left="412" w:right="-45" w:hanging="229"/>
              <w:rPr>
                <w:rFonts w:cs="Arial"/>
                <w:color w:val="000000"/>
                <w:sz w:val="15"/>
                <w:szCs w:val="15"/>
              </w:rPr>
            </w:pPr>
            <w:r w:rsidRPr="00161BBC">
              <w:rPr>
                <w:rFonts w:cs="Arial"/>
                <w:color w:val="000000"/>
                <w:sz w:val="15"/>
                <w:szCs w:val="15"/>
              </w:rPr>
              <w:t>- Gen Plus B.V. (incorporated in the Netherlands)</w:t>
            </w:r>
          </w:p>
        </w:tc>
        <w:tc>
          <w:tcPr>
            <w:tcW w:w="3288" w:type="dxa"/>
          </w:tcPr>
          <w:p w14:paraId="405FF00A" w14:textId="77777777" w:rsidR="00690F47" w:rsidRPr="00161BBC" w:rsidRDefault="00690F47" w:rsidP="00690F47">
            <w:pPr>
              <w:pStyle w:val="acctfourfigures"/>
              <w:tabs>
                <w:tab w:val="clear" w:pos="765"/>
                <w:tab w:val="decimal" w:pos="0"/>
                <w:tab w:val="decimal" w:pos="522"/>
              </w:tabs>
              <w:spacing w:line="240" w:lineRule="auto"/>
              <w:ind w:right="-72"/>
              <w:jc w:val="center"/>
              <w:rPr>
                <w:rFonts w:ascii="Arial" w:hAnsi="Arial" w:cs="Arial"/>
                <w:color w:val="000000"/>
                <w:sz w:val="15"/>
                <w:szCs w:val="15"/>
                <w:lang w:bidi="th-TH"/>
              </w:rPr>
            </w:pPr>
            <w:r w:rsidRPr="00161BBC">
              <w:rPr>
                <w:rFonts w:ascii="Arial" w:hAnsi="Arial" w:cs="Arial"/>
                <w:color w:val="000000"/>
                <w:sz w:val="15"/>
                <w:szCs w:val="15"/>
                <w:lang w:bidi="th-TH"/>
              </w:rPr>
              <w:t>Investment in energy related business</w:t>
            </w:r>
          </w:p>
        </w:tc>
        <w:tc>
          <w:tcPr>
            <w:tcW w:w="898" w:type="dxa"/>
          </w:tcPr>
          <w:p w14:paraId="3B888653" w14:textId="7CE910D2"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gridSpan w:val="2"/>
          </w:tcPr>
          <w:p w14:paraId="7F95FE0F" w14:textId="77777777"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tcPr>
          <w:p w14:paraId="38407278" w14:textId="3B08E5A8"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1B744A86" w14:textId="5C29FEEE"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575BC3DB" w14:textId="12FEEE5B"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767585D7" w14:textId="060D6C35"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159C8EC8" w14:textId="02914906"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321E43EE"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0B42DF26" w14:textId="77777777" w:rsidTr="00111F07">
        <w:trPr>
          <w:cantSplit/>
        </w:trPr>
        <w:tc>
          <w:tcPr>
            <w:tcW w:w="5102" w:type="dxa"/>
          </w:tcPr>
          <w:p w14:paraId="5E6180F2" w14:textId="77777777" w:rsidR="00690F47" w:rsidRPr="00161BBC" w:rsidRDefault="00690F47" w:rsidP="00690F47">
            <w:pPr>
              <w:spacing w:line="240" w:lineRule="auto"/>
              <w:ind w:left="412" w:right="-45" w:hanging="229"/>
              <w:rPr>
                <w:rFonts w:cs="Arial"/>
                <w:color w:val="000000"/>
                <w:sz w:val="15"/>
                <w:szCs w:val="15"/>
              </w:rPr>
            </w:pPr>
            <w:r w:rsidRPr="00161BBC">
              <w:rPr>
                <w:rFonts w:cs="Arial"/>
                <w:color w:val="000000"/>
                <w:sz w:val="15"/>
                <w:szCs w:val="15"/>
              </w:rPr>
              <w:t>- Phoenix Power B.V.</w:t>
            </w:r>
            <w:r w:rsidRPr="00161BBC">
              <w:rPr>
                <w:rFonts w:cs="Arial"/>
                <w:color w:val="000000"/>
                <w:sz w:val="15"/>
                <w:szCs w:val="15"/>
                <w:cs/>
              </w:rPr>
              <w:t xml:space="preserve"> (</w:t>
            </w:r>
            <w:r w:rsidRPr="00161BBC">
              <w:rPr>
                <w:rFonts w:cs="Arial"/>
                <w:color w:val="000000"/>
                <w:sz w:val="15"/>
                <w:szCs w:val="15"/>
              </w:rPr>
              <w:t>incorporated in the Netherlands</w:t>
            </w:r>
            <w:r w:rsidRPr="00161BBC">
              <w:rPr>
                <w:rFonts w:cs="Arial"/>
                <w:color w:val="000000"/>
                <w:sz w:val="15"/>
                <w:szCs w:val="15"/>
                <w:cs/>
              </w:rPr>
              <w:t>)</w:t>
            </w:r>
          </w:p>
        </w:tc>
        <w:tc>
          <w:tcPr>
            <w:tcW w:w="3288" w:type="dxa"/>
          </w:tcPr>
          <w:p w14:paraId="5D9C9B21" w14:textId="77777777" w:rsidR="00690F47" w:rsidRPr="00161BBC" w:rsidRDefault="00690F47" w:rsidP="00690F47">
            <w:pPr>
              <w:pStyle w:val="acctfourfigures"/>
              <w:tabs>
                <w:tab w:val="clear" w:pos="765"/>
                <w:tab w:val="decimal" w:pos="0"/>
                <w:tab w:val="decimal" w:pos="522"/>
              </w:tabs>
              <w:spacing w:line="240" w:lineRule="auto"/>
              <w:ind w:right="-72"/>
              <w:jc w:val="center"/>
              <w:rPr>
                <w:rFonts w:ascii="Arial" w:hAnsi="Arial" w:cs="Arial"/>
                <w:color w:val="000000"/>
                <w:sz w:val="15"/>
                <w:szCs w:val="15"/>
                <w:lang w:bidi="th-TH"/>
              </w:rPr>
            </w:pPr>
            <w:r w:rsidRPr="00161BBC">
              <w:rPr>
                <w:rFonts w:ascii="Arial" w:hAnsi="Arial" w:cs="Arial"/>
                <w:color w:val="000000"/>
                <w:sz w:val="15"/>
                <w:szCs w:val="15"/>
                <w:lang w:bidi="th-TH"/>
              </w:rPr>
              <w:t>Investment in energy related business</w:t>
            </w:r>
          </w:p>
        </w:tc>
        <w:tc>
          <w:tcPr>
            <w:tcW w:w="898" w:type="dxa"/>
          </w:tcPr>
          <w:p w14:paraId="5BF82B4F" w14:textId="14374E44"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gridSpan w:val="2"/>
          </w:tcPr>
          <w:p w14:paraId="5AA26C3C" w14:textId="77777777"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tcPr>
          <w:p w14:paraId="241F2146" w14:textId="5F5F1F4B"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594C4E59" w14:textId="11E819F4"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5F6696F4" w14:textId="590AC783"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7DB9FAAF" w14:textId="40152E4B"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62D308ED" w14:textId="1AAB0E66"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550A67F4"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18B29F57" w14:textId="77777777" w:rsidTr="00111F07">
        <w:trPr>
          <w:cantSplit/>
        </w:trPr>
        <w:tc>
          <w:tcPr>
            <w:tcW w:w="5102" w:type="dxa"/>
          </w:tcPr>
          <w:p w14:paraId="1F7770AD" w14:textId="77777777" w:rsidR="00690F47" w:rsidRPr="00161BBC" w:rsidRDefault="00690F47" w:rsidP="00690F47">
            <w:pPr>
              <w:spacing w:line="240" w:lineRule="auto"/>
              <w:ind w:left="412" w:right="-45" w:hanging="229"/>
              <w:rPr>
                <w:rFonts w:cs="Arial"/>
                <w:color w:val="000000"/>
                <w:sz w:val="15"/>
                <w:szCs w:val="15"/>
              </w:rPr>
            </w:pPr>
            <w:r w:rsidRPr="00161BBC">
              <w:rPr>
                <w:rFonts w:cs="Arial"/>
                <w:color w:val="000000"/>
                <w:sz w:val="15"/>
                <w:szCs w:val="15"/>
              </w:rPr>
              <w:t>- Millennium Energy B.V.</w:t>
            </w:r>
            <w:r w:rsidRPr="00161BBC">
              <w:rPr>
                <w:rFonts w:cs="Arial"/>
                <w:color w:val="000000"/>
                <w:sz w:val="15"/>
                <w:szCs w:val="15"/>
                <w:cs/>
              </w:rPr>
              <w:t xml:space="preserve"> (</w:t>
            </w:r>
            <w:r w:rsidRPr="00161BBC">
              <w:rPr>
                <w:rFonts w:cs="Arial"/>
                <w:color w:val="000000"/>
                <w:sz w:val="15"/>
                <w:szCs w:val="15"/>
              </w:rPr>
              <w:t>incorporated in the Netherlands)</w:t>
            </w:r>
          </w:p>
        </w:tc>
        <w:tc>
          <w:tcPr>
            <w:tcW w:w="3288" w:type="dxa"/>
          </w:tcPr>
          <w:p w14:paraId="442A5558" w14:textId="77777777" w:rsidR="00690F47" w:rsidRPr="00161BBC" w:rsidRDefault="00690F47" w:rsidP="00690F47">
            <w:pPr>
              <w:pStyle w:val="acctfourfigures"/>
              <w:tabs>
                <w:tab w:val="clear" w:pos="765"/>
                <w:tab w:val="decimal" w:pos="0"/>
                <w:tab w:val="decimal" w:pos="522"/>
              </w:tabs>
              <w:spacing w:line="240" w:lineRule="auto"/>
              <w:ind w:right="-72"/>
              <w:jc w:val="center"/>
              <w:rPr>
                <w:rFonts w:ascii="Arial" w:hAnsi="Arial" w:cs="Arial"/>
                <w:color w:val="000000"/>
                <w:sz w:val="15"/>
                <w:szCs w:val="15"/>
                <w:lang w:bidi="th-TH"/>
              </w:rPr>
            </w:pPr>
            <w:r w:rsidRPr="00161BBC">
              <w:rPr>
                <w:rFonts w:ascii="Arial" w:hAnsi="Arial" w:cs="Arial"/>
                <w:color w:val="000000"/>
                <w:sz w:val="15"/>
                <w:szCs w:val="15"/>
                <w:lang w:bidi="th-TH"/>
              </w:rPr>
              <w:t>Investment in energy related business</w:t>
            </w:r>
          </w:p>
        </w:tc>
        <w:tc>
          <w:tcPr>
            <w:tcW w:w="898" w:type="dxa"/>
          </w:tcPr>
          <w:p w14:paraId="2718E929" w14:textId="28C2317D"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gridSpan w:val="2"/>
          </w:tcPr>
          <w:p w14:paraId="01B59BB8" w14:textId="77777777"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tcPr>
          <w:p w14:paraId="2F23A2CF" w14:textId="5F40621A"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0529A530" w14:textId="5EB3CF11"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29B2DF95" w14:textId="0D94DE1C"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4E3812FF" w14:textId="4D4745DA"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583D9F7F" w14:textId="2F5420C5"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4F1CA354"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77ED578D" w14:textId="77777777" w:rsidTr="00111F07">
        <w:trPr>
          <w:cantSplit/>
        </w:trPr>
        <w:tc>
          <w:tcPr>
            <w:tcW w:w="5102" w:type="dxa"/>
          </w:tcPr>
          <w:p w14:paraId="17978D92" w14:textId="77777777" w:rsidR="00690F47" w:rsidRPr="00161BBC" w:rsidRDefault="00690F47" w:rsidP="00690F47">
            <w:pPr>
              <w:tabs>
                <w:tab w:val="left" w:pos="605"/>
                <w:tab w:val="left" w:pos="792"/>
              </w:tabs>
              <w:spacing w:line="240" w:lineRule="auto"/>
              <w:ind w:left="101" w:right="-45" w:firstLine="307"/>
              <w:rPr>
                <w:rFonts w:cs="Arial"/>
                <w:color w:val="000000"/>
                <w:sz w:val="15"/>
                <w:szCs w:val="15"/>
              </w:rPr>
            </w:pPr>
            <w:r w:rsidRPr="00161BBC">
              <w:rPr>
                <w:rFonts w:cs="Arial"/>
                <w:color w:val="000000"/>
                <w:sz w:val="15"/>
                <w:szCs w:val="15"/>
              </w:rPr>
              <w:t>- South Pacific Power Pty Limited</w:t>
            </w:r>
            <w:r w:rsidRPr="00161BBC">
              <w:rPr>
                <w:rFonts w:cs="Arial"/>
                <w:color w:val="000000"/>
                <w:sz w:val="15"/>
                <w:szCs w:val="15"/>
                <w:cs/>
              </w:rPr>
              <w:t xml:space="preserve"> (</w:t>
            </w:r>
            <w:r w:rsidRPr="00161BBC">
              <w:rPr>
                <w:rFonts w:cs="Arial"/>
                <w:color w:val="000000"/>
                <w:sz w:val="15"/>
                <w:szCs w:val="15"/>
              </w:rPr>
              <w:t>incorporated in Australia)</w:t>
            </w:r>
          </w:p>
        </w:tc>
        <w:tc>
          <w:tcPr>
            <w:tcW w:w="3288" w:type="dxa"/>
          </w:tcPr>
          <w:p w14:paraId="2C1EE006" w14:textId="77777777" w:rsidR="00690F47" w:rsidRPr="00161BBC" w:rsidRDefault="00690F47" w:rsidP="00690F47">
            <w:pPr>
              <w:pStyle w:val="acctfourfigures"/>
              <w:tabs>
                <w:tab w:val="clear" w:pos="765"/>
                <w:tab w:val="decimal" w:pos="0"/>
                <w:tab w:val="decimal" w:pos="522"/>
              </w:tabs>
              <w:spacing w:line="240" w:lineRule="auto"/>
              <w:ind w:right="-72"/>
              <w:jc w:val="center"/>
              <w:rPr>
                <w:rFonts w:ascii="Arial" w:hAnsi="Arial" w:cs="Arial"/>
                <w:color w:val="000000"/>
                <w:sz w:val="15"/>
                <w:szCs w:val="15"/>
              </w:rPr>
            </w:pPr>
            <w:r w:rsidRPr="00161BBC">
              <w:rPr>
                <w:rFonts w:ascii="Arial" w:hAnsi="Arial" w:cs="Arial"/>
                <w:color w:val="000000"/>
                <w:sz w:val="15"/>
                <w:szCs w:val="15"/>
                <w:lang w:bidi="th-TH"/>
              </w:rPr>
              <w:t>Investment in energy related business</w:t>
            </w:r>
          </w:p>
        </w:tc>
        <w:tc>
          <w:tcPr>
            <w:tcW w:w="898" w:type="dxa"/>
          </w:tcPr>
          <w:p w14:paraId="378512AF" w14:textId="3CF15763"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gridSpan w:val="2"/>
          </w:tcPr>
          <w:p w14:paraId="072A8883" w14:textId="77777777"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tcPr>
          <w:p w14:paraId="05C3C144" w14:textId="6233E2E8" w:rsidR="00690F47" w:rsidRPr="00161BBC" w:rsidRDefault="00690F47" w:rsidP="00111F07">
            <w:pPr>
              <w:pStyle w:val="acctfourfigures"/>
              <w:tabs>
                <w:tab w:val="clear" w:pos="765"/>
              </w:tabs>
              <w:spacing w:line="240" w:lineRule="auto"/>
              <w:ind w:left="-150" w:right="-72"/>
              <w:jc w:val="right"/>
              <w:rPr>
                <w:rFonts w:ascii="Arial" w:hAnsi="Arial" w:cs="Arial"/>
                <w:color w:val="000000"/>
                <w:sz w:val="15"/>
                <w:szCs w:val="15"/>
                <w:lang w:bidi="th-TH"/>
              </w:rPr>
            </w:pPr>
            <w:r w:rsidRPr="00161BBC">
              <w:rPr>
                <w:rFonts w:ascii="Arial" w:hAnsi="Arial" w:cs="Arial"/>
                <w:color w:val="000000"/>
                <w:sz w:val="15"/>
                <w:szCs w:val="15"/>
              </w:rPr>
              <w:t>-</w:t>
            </w:r>
            <w:r w:rsidRPr="00161BBC">
              <w:rPr>
                <w:rFonts w:ascii="Arial" w:hAnsi="Arial" w:cs="Arial"/>
                <w:color w:val="000000"/>
                <w:sz w:val="15"/>
                <w:szCs w:val="15"/>
              </w:rPr>
              <w:br/>
              <w:t>(Note 12.1.1)</w:t>
            </w:r>
          </w:p>
        </w:tc>
        <w:tc>
          <w:tcPr>
            <w:tcW w:w="936" w:type="dxa"/>
            <w:gridSpan w:val="2"/>
          </w:tcPr>
          <w:p w14:paraId="41D9FF9B" w14:textId="467EEC78"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632FB619" w14:textId="231992C5"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3869C04A" w14:textId="025E2765"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4C029D3D" w14:textId="4979FB82"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1B571C82"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1C8C5A32" w14:textId="77777777" w:rsidTr="00111F07">
        <w:trPr>
          <w:cantSplit/>
        </w:trPr>
        <w:tc>
          <w:tcPr>
            <w:tcW w:w="5102" w:type="dxa"/>
          </w:tcPr>
          <w:p w14:paraId="6744C27E" w14:textId="77777777" w:rsidR="00690F47" w:rsidRPr="00161BBC" w:rsidRDefault="00690F47" w:rsidP="00690F47">
            <w:pPr>
              <w:tabs>
                <w:tab w:val="left" w:pos="911"/>
              </w:tabs>
              <w:spacing w:line="240" w:lineRule="auto"/>
              <w:ind w:left="101" w:right="-45" w:firstLine="450"/>
              <w:rPr>
                <w:rFonts w:cs="Arial"/>
                <w:color w:val="000000"/>
                <w:sz w:val="15"/>
                <w:szCs w:val="15"/>
              </w:rPr>
            </w:pPr>
            <w:r w:rsidRPr="00161BBC">
              <w:rPr>
                <w:rFonts w:cs="Arial"/>
                <w:color w:val="000000"/>
                <w:sz w:val="15"/>
                <w:szCs w:val="15"/>
              </w:rPr>
              <w:t xml:space="preserve">- Boco Rock Wind Farm Pty Ltd </w:t>
            </w:r>
            <w:r w:rsidRPr="00161BBC">
              <w:rPr>
                <w:rFonts w:cs="Arial"/>
                <w:color w:val="000000"/>
                <w:sz w:val="15"/>
                <w:szCs w:val="15"/>
                <w:cs/>
              </w:rPr>
              <w:t>(</w:t>
            </w:r>
            <w:r w:rsidRPr="00161BBC">
              <w:rPr>
                <w:rFonts w:cs="Arial"/>
                <w:color w:val="000000"/>
                <w:sz w:val="15"/>
                <w:szCs w:val="15"/>
              </w:rPr>
              <w:t>incorporated in Australia)</w:t>
            </w:r>
          </w:p>
        </w:tc>
        <w:tc>
          <w:tcPr>
            <w:tcW w:w="3288" w:type="dxa"/>
          </w:tcPr>
          <w:p w14:paraId="53E648CB" w14:textId="77777777" w:rsidR="00690F47" w:rsidRPr="00161BBC" w:rsidRDefault="00690F47" w:rsidP="00690F47">
            <w:pPr>
              <w:pStyle w:val="acctfourfigures"/>
              <w:tabs>
                <w:tab w:val="clear" w:pos="765"/>
                <w:tab w:val="decimal" w:pos="0"/>
                <w:tab w:val="decimal" w:pos="522"/>
              </w:tabs>
              <w:spacing w:line="240" w:lineRule="auto"/>
              <w:ind w:right="-72"/>
              <w:jc w:val="center"/>
              <w:rPr>
                <w:rFonts w:ascii="Arial" w:hAnsi="Arial" w:cs="Arial"/>
                <w:color w:val="000000"/>
                <w:sz w:val="15"/>
                <w:szCs w:val="15"/>
              </w:rPr>
            </w:pPr>
            <w:r w:rsidRPr="00161BBC">
              <w:rPr>
                <w:rFonts w:ascii="Arial" w:hAnsi="Arial" w:cs="Arial"/>
                <w:color w:val="000000"/>
                <w:sz w:val="15"/>
                <w:szCs w:val="15"/>
              </w:rPr>
              <w:t>Wind electricity generation plant</w:t>
            </w:r>
          </w:p>
        </w:tc>
        <w:tc>
          <w:tcPr>
            <w:tcW w:w="898" w:type="dxa"/>
          </w:tcPr>
          <w:p w14:paraId="4483789A" w14:textId="11B235AD"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gridSpan w:val="2"/>
          </w:tcPr>
          <w:p w14:paraId="02B67228" w14:textId="77777777"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tcPr>
          <w:p w14:paraId="2C462394" w14:textId="13F248BB" w:rsidR="00690F47" w:rsidRPr="00161BBC" w:rsidRDefault="00690F47" w:rsidP="00111F07">
            <w:pPr>
              <w:pStyle w:val="acctfourfigures"/>
              <w:tabs>
                <w:tab w:val="clear" w:pos="765"/>
              </w:tabs>
              <w:spacing w:line="240" w:lineRule="auto"/>
              <w:ind w:left="-150" w:right="-72"/>
              <w:jc w:val="right"/>
              <w:rPr>
                <w:rFonts w:ascii="Arial" w:hAnsi="Arial" w:cs="Arial"/>
                <w:color w:val="000000"/>
                <w:sz w:val="15"/>
                <w:szCs w:val="15"/>
                <w:lang w:bidi="th-TH"/>
              </w:rPr>
            </w:pPr>
            <w:r w:rsidRPr="00161BBC">
              <w:rPr>
                <w:rFonts w:ascii="Arial" w:hAnsi="Arial" w:cs="Arial"/>
                <w:color w:val="000000"/>
                <w:sz w:val="15"/>
                <w:szCs w:val="15"/>
              </w:rPr>
              <w:t>-</w:t>
            </w:r>
            <w:r w:rsidRPr="00161BBC">
              <w:rPr>
                <w:rFonts w:ascii="Arial" w:hAnsi="Arial" w:cs="Arial"/>
                <w:color w:val="000000"/>
                <w:sz w:val="15"/>
                <w:szCs w:val="15"/>
              </w:rPr>
              <w:br/>
              <w:t>(Note 12.1.1)</w:t>
            </w:r>
          </w:p>
        </w:tc>
        <w:tc>
          <w:tcPr>
            <w:tcW w:w="936" w:type="dxa"/>
            <w:gridSpan w:val="2"/>
          </w:tcPr>
          <w:p w14:paraId="19CF9D57" w14:textId="28DDF780"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4CD3E267" w14:textId="272044B1"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77A1746A" w14:textId="0BF0F43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07FBEF09" w14:textId="67B2912D"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670DEEBB"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338108B0" w14:textId="77777777" w:rsidTr="00111F07">
        <w:trPr>
          <w:cantSplit/>
        </w:trPr>
        <w:tc>
          <w:tcPr>
            <w:tcW w:w="5102" w:type="dxa"/>
          </w:tcPr>
          <w:p w14:paraId="4F6CF6F8" w14:textId="77777777" w:rsidR="00690F47" w:rsidRPr="00161BBC" w:rsidRDefault="00690F47" w:rsidP="00690F47">
            <w:pPr>
              <w:spacing w:line="240" w:lineRule="auto"/>
              <w:ind w:left="412" w:right="-45" w:hanging="229"/>
              <w:rPr>
                <w:rFonts w:cs="Arial"/>
                <w:color w:val="000000"/>
                <w:sz w:val="15"/>
                <w:szCs w:val="15"/>
                <w:cs/>
              </w:rPr>
            </w:pPr>
            <w:r w:rsidRPr="00161BBC">
              <w:rPr>
                <w:rFonts w:cs="Arial"/>
                <w:color w:val="000000"/>
                <w:sz w:val="15"/>
                <w:szCs w:val="15"/>
              </w:rPr>
              <w:t xml:space="preserve">- New Growth B.V. </w:t>
            </w:r>
            <w:r w:rsidRPr="00161BBC">
              <w:rPr>
                <w:rFonts w:cs="Arial"/>
                <w:color w:val="000000"/>
                <w:sz w:val="15"/>
                <w:szCs w:val="15"/>
                <w:cs/>
              </w:rPr>
              <w:t>(</w:t>
            </w:r>
            <w:r w:rsidRPr="00161BBC">
              <w:rPr>
                <w:rFonts w:cs="Arial"/>
                <w:color w:val="000000"/>
                <w:sz w:val="15"/>
                <w:szCs w:val="15"/>
              </w:rPr>
              <w:t xml:space="preserve">incorporated in the Netherlands) </w:t>
            </w:r>
          </w:p>
        </w:tc>
        <w:tc>
          <w:tcPr>
            <w:tcW w:w="3288" w:type="dxa"/>
          </w:tcPr>
          <w:p w14:paraId="224B7AE3" w14:textId="77777777" w:rsidR="00690F47" w:rsidRPr="00161BBC" w:rsidRDefault="00690F47" w:rsidP="00690F47">
            <w:pPr>
              <w:spacing w:line="240" w:lineRule="auto"/>
              <w:ind w:right="-72"/>
              <w:jc w:val="center"/>
              <w:rPr>
                <w:rFonts w:cs="Arial"/>
                <w:color w:val="000000"/>
                <w:sz w:val="15"/>
                <w:szCs w:val="15"/>
                <w:lang w:val="en-US"/>
              </w:rPr>
            </w:pPr>
            <w:r w:rsidRPr="00161BBC">
              <w:rPr>
                <w:rFonts w:cs="Arial"/>
                <w:color w:val="000000"/>
                <w:sz w:val="15"/>
                <w:szCs w:val="15"/>
              </w:rPr>
              <w:t>Investment in energy related business</w:t>
            </w:r>
          </w:p>
        </w:tc>
        <w:tc>
          <w:tcPr>
            <w:tcW w:w="898" w:type="dxa"/>
          </w:tcPr>
          <w:p w14:paraId="44B6146E" w14:textId="7CC1F6F9"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gridSpan w:val="2"/>
          </w:tcPr>
          <w:p w14:paraId="183AA21F" w14:textId="77777777"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tcPr>
          <w:p w14:paraId="1C6A30CB" w14:textId="3DAC137E"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30DE91B2" w14:textId="73B7477C"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65882B1C" w14:textId="1BF80BD3"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33EABC05" w14:textId="5E96F261"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4F3BE667" w14:textId="48785B3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4802EE69"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257609E8" w14:textId="77777777" w:rsidTr="00111F07">
        <w:trPr>
          <w:cantSplit/>
        </w:trPr>
        <w:tc>
          <w:tcPr>
            <w:tcW w:w="5102" w:type="dxa"/>
          </w:tcPr>
          <w:p w14:paraId="783719E8" w14:textId="10F362A9" w:rsidR="00690F47" w:rsidRPr="00161BBC" w:rsidRDefault="00690F47" w:rsidP="00690F47">
            <w:pPr>
              <w:tabs>
                <w:tab w:val="left" w:pos="599"/>
                <w:tab w:val="left" w:pos="792"/>
              </w:tabs>
              <w:spacing w:line="240" w:lineRule="auto"/>
              <w:ind w:left="101" w:right="-45" w:firstLine="307"/>
              <w:rPr>
                <w:rFonts w:cs="Arial"/>
                <w:color w:val="000000"/>
                <w:spacing w:val="-4"/>
                <w:sz w:val="15"/>
                <w:szCs w:val="15"/>
              </w:rPr>
            </w:pPr>
            <w:r w:rsidRPr="00161BBC">
              <w:rPr>
                <w:rFonts w:cs="Arial"/>
                <w:color w:val="000000"/>
                <w:spacing w:val="-4"/>
                <w:sz w:val="15"/>
                <w:szCs w:val="15"/>
              </w:rPr>
              <w:t>- Evergreen Power Ventures B.V. (incorporated in the Netherlands)</w:t>
            </w:r>
          </w:p>
        </w:tc>
        <w:tc>
          <w:tcPr>
            <w:tcW w:w="3288" w:type="dxa"/>
          </w:tcPr>
          <w:p w14:paraId="74E9CE8B" w14:textId="77777777" w:rsidR="00690F47" w:rsidRPr="00161BBC" w:rsidRDefault="00690F47" w:rsidP="00690F47">
            <w:pPr>
              <w:spacing w:line="240" w:lineRule="auto"/>
              <w:ind w:right="-72"/>
              <w:jc w:val="center"/>
              <w:rPr>
                <w:rFonts w:cs="Arial"/>
                <w:color w:val="000000"/>
                <w:sz w:val="15"/>
                <w:szCs w:val="15"/>
              </w:rPr>
            </w:pPr>
            <w:r w:rsidRPr="00161BBC">
              <w:rPr>
                <w:rFonts w:cs="Arial"/>
                <w:color w:val="000000"/>
                <w:sz w:val="15"/>
                <w:szCs w:val="15"/>
              </w:rPr>
              <w:t>Investment in energy related business</w:t>
            </w:r>
          </w:p>
        </w:tc>
        <w:tc>
          <w:tcPr>
            <w:tcW w:w="898" w:type="dxa"/>
          </w:tcPr>
          <w:p w14:paraId="48A58EAD" w14:textId="382CB973"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gridSpan w:val="2"/>
          </w:tcPr>
          <w:p w14:paraId="125F5725" w14:textId="77777777"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tcPr>
          <w:p w14:paraId="6E9EE72D" w14:textId="0D7498E0"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6117A727" w14:textId="46BAA31F"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63745C1B" w14:textId="15EA691C"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01FE68F4" w14:textId="4BD0DCAC"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180D16C2" w14:textId="4C502E16"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492EDA35"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3419F048" w14:textId="77777777" w:rsidTr="00111F07">
        <w:trPr>
          <w:cantSplit/>
        </w:trPr>
        <w:tc>
          <w:tcPr>
            <w:tcW w:w="5102" w:type="dxa"/>
          </w:tcPr>
          <w:p w14:paraId="3C66DD47" w14:textId="77777777" w:rsidR="00690F47" w:rsidRPr="00161BBC" w:rsidRDefault="00690F47" w:rsidP="00690F47">
            <w:pPr>
              <w:tabs>
                <w:tab w:val="left" w:pos="605"/>
                <w:tab w:val="left" w:pos="792"/>
              </w:tabs>
              <w:spacing w:line="240" w:lineRule="auto"/>
              <w:ind w:left="101" w:right="-45" w:firstLine="307"/>
              <w:rPr>
                <w:rFonts w:cs="Arial"/>
                <w:color w:val="000000"/>
                <w:sz w:val="15"/>
                <w:szCs w:val="15"/>
              </w:rPr>
            </w:pPr>
            <w:r w:rsidRPr="00161BBC">
              <w:rPr>
                <w:rFonts w:cs="Arial"/>
                <w:color w:val="000000"/>
                <w:sz w:val="15"/>
                <w:szCs w:val="15"/>
              </w:rPr>
              <w:t>- Pearl Energy Philippines Operating, Inc. (PEPOI)</w:t>
            </w:r>
            <w:r w:rsidRPr="00161BBC">
              <w:rPr>
                <w:rFonts w:cs="Arial"/>
                <w:color w:val="000000"/>
                <w:sz w:val="15"/>
                <w:szCs w:val="15"/>
                <w:cs/>
              </w:rPr>
              <w:t xml:space="preserve"> </w:t>
            </w:r>
          </w:p>
          <w:p w14:paraId="5143B805" w14:textId="77777777" w:rsidR="00690F47" w:rsidRPr="00161BBC" w:rsidRDefault="00690F47" w:rsidP="00690F47">
            <w:pPr>
              <w:tabs>
                <w:tab w:val="left" w:pos="605"/>
                <w:tab w:val="left" w:pos="792"/>
              </w:tabs>
              <w:spacing w:line="240" w:lineRule="auto"/>
              <w:ind w:left="101" w:right="-45" w:firstLine="449"/>
              <w:rPr>
                <w:rFonts w:cs="Arial"/>
                <w:color w:val="000000"/>
                <w:sz w:val="15"/>
                <w:szCs w:val="15"/>
              </w:rPr>
            </w:pPr>
            <w:r w:rsidRPr="00161BBC">
              <w:rPr>
                <w:rFonts w:cs="Arial"/>
                <w:color w:val="000000"/>
                <w:sz w:val="15"/>
                <w:szCs w:val="15"/>
                <w:cs/>
              </w:rPr>
              <w:t>(</w:t>
            </w:r>
            <w:r w:rsidRPr="00161BBC">
              <w:rPr>
                <w:rFonts w:cs="Arial"/>
                <w:color w:val="000000"/>
                <w:sz w:val="15"/>
                <w:szCs w:val="15"/>
              </w:rPr>
              <w:t>incorporated in Cayman Islands, migrated to the Netherlands</w:t>
            </w:r>
          </w:p>
          <w:p w14:paraId="2DF77FBE" w14:textId="77777777" w:rsidR="00690F47" w:rsidRPr="00161BBC" w:rsidRDefault="00690F47" w:rsidP="00690F47">
            <w:pPr>
              <w:tabs>
                <w:tab w:val="left" w:pos="605"/>
                <w:tab w:val="left" w:pos="792"/>
              </w:tabs>
              <w:spacing w:line="240" w:lineRule="auto"/>
              <w:ind w:left="101" w:right="-45" w:firstLine="449"/>
              <w:rPr>
                <w:rFonts w:cs="Arial"/>
                <w:color w:val="000000"/>
                <w:sz w:val="15"/>
                <w:szCs w:val="15"/>
              </w:rPr>
            </w:pPr>
            <w:r w:rsidRPr="00161BBC">
              <w:rPr>
                <w:rFonts w:cs="Arial"/>
                <w:color w:val="000000"/>
                <w:sz w:val="15"/>
                <w:szCs w:val="15"/>
              </w:rPr>
              <w:t>and operated in the Philippines)</w:t>
            </w:r>
          </w:p>
        </w:tc>
        <w:tc>
          <w:tcPr>
            <w:tcW w:w="3288" w:type="dxa"/>
          </w:tcPr>
          <w:p w14:paraId="0AEC7365" w14:textId="77777777" w:rsidR="00690F47" w:rsidRPr="00161BBC" w:rsidRDefault="00690F47" w:rsidP="00690F47">
            <w:pPr>
              <w:spacing w:line="240" w:lineRule="auto"/>
              <w:ind w:left="-79" w:right="-72"/>
              <w:jc w:val="center"/>
              <w:rPr>
                <w:rFonts w:cs="Arial"/>
                <w:color w:val="000000"/>
                <w:sz w:val="15"/>
                <w:szCs w:val="15"/>
              </w:rPr>
            </w:pPr>
            <w:r w:rsidRPr="00161BBC">
              <w:rPr>
                <w:rFonts w:cs="Arial"/>
                <w:color w:val="000000"/>
                <w:sz w:val="15"/>
                <w:szCs w:val="15"/>
              </w:rPr>
              <w:t xml:space="preserve">Power plant operation and </w:t>
            </w:r>
          </w:p>
          <w:p w14:paraId="2C13953A" w14:textId="77777777" w:rsidR="00690F47" w:rsidRPr="00161BBC" w:rsidRDefault="00690F47" w:rsidP="00690F47">
            <w:pPr>
              <w:spacing w:line="240" w:lineRule="auto"/>
              <w:ind w:left="-79" w:right="-72"/>
              <w:jc w:val="center"/>
              <w:rPr>
                <w:rFonts w:cs="Arial"/>
                <w:color w:val="000000"/>
                <w:sz w:val="15"/>
                <w:szCs w:val="15"/>
                <w:cs/>
              </w:rPr>
            </w:pPr>
            <w:r w:rsidRPr="00161BBC">
              <w:rPr>
                <w:rFonts w:cs="Arial"/>
                <w:color w:val="000000"/>
                <w:sz w:val="15"/>
                <w:szCs w:val="15"/>
              </w:rPr>
              <w:t>maintenance services</w:t>
            </w:r>
          </w:p>
        </w:tc>
        <w:tc>
          <w:tcPr>
            <w:tcW w:w="898" w:type="dxa"/>
          </w:tcPr>
          <w:p w14:paraId="06509A01" w14:textId="26D34885"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gridSpan w:val="2"/>
          </w:tcPr>
          <w:p w14:paraId="5D30DA39" w14:textId="77777777"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tcPr>
          <w:p w14:paraId="3630AFF3" w14:textId="4D198385"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04DABEB2" w14:textId="78663DC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56D255BB" w14:textId="5CCF0746"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5E2FC112" w14:textId="138903F6"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690EBD15" w14:textId="3B04EB6B"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7578BDE5"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360504EA" w14:textId="77777777" w:rsidTr="00111F07">
        <w:trPr>
          <w:cantSplit/>
        </w:trPr>
        <w:tc>
          <w:tcPr>
            <w:tcW w:w="5102" w:type="dxa"/>
          </w:tcPr>
          <w:p w14:paraId="6223B7D2" w14:textId="77777777" w:rsidR="00690F47" w:rsidRPr="00161BBC" w:rsidRDefault="00690F47" w:rsidP="00690F47">
            <w:pPr>
              <w:tabs>
                <w:tab w:val="left" w:pos="605"/>
                <w:tab w:val="left" w:pos="792"/>
              </w:tabs>
              <w:spacing w:line="240" w:lineRule="auto"/>
              <w:ind w:left="101" w:right="-45" w:firstLine="307"/>
              <w:rPr>
                <w:rFonts w:cs="Arial"/>
                <w:color w:val="000000"/>
                <w:sz w:val="15"/>
                <w:szCs w:val="15"/>
              </w:rPr>
            </w:pPr>
            <w:r w:rsidRPr="00161BBC">
              <w:rPr>
                <w:rFonts w:cs="Arial"/>
                <w:color w:val="000000"/>
                <w:sz w:val="15"/>
                <w:szCs w:val="15"/>
              </w:rPr>
              <w:t>- Quezon Power, Inc. (QPI)</w:t>
            </w:r>
            <w:r w:rsidRPr="00161BBC">
              <w:rPr>
                <w:rFonts w:cs="Arial"/>
                <w:color w:val="000000"/>
                <w:sz w:val="15"/>
                <w:szCs w:val="15"/>
                <w:cs/>
              </w:rPr>
              <w:t xml:space="preserve"> (</w:t>
            </w:r>
            <w:r w:rsidRPr="00161BBC">
              <w:rPr>
                <w:rFonts w:cs="Arial"/>
                <w:color w:val="000000"/>
                <w:sz w:val="15"/>
                <w:szCs w:val="15"/>
              </w:rPr>
              <w:t>incorporated in Cayman Islands,</w:t>
            </w:r>
          </w:p>
          <w:p w14:paraId="0F4FDFF0" w14:textId="77777777" w:rsidR="00690F47" w:rsidRPr="00161BBC" w:rsidRDefault="00690F47" w:rsidP="00690F47">
            <w:pPr>
              <w:tabs>
                <w:tab w:val="left" w:pos="605"/>
                <w:tab w:val="left" w:pos="792"/>
              </w:tabs>
              <w:spacing w:line="240" w:lineRule="auto"/>
              <w:ind w:left="101" w:right="-45" w:firstLine="449"/>
              <w:rPr>
                <w:rFonts w:cs="Arial"/>
                <w:color w:val="000000"/>
                <w:sz w:val="15"/>
                <w:szCs w:val="15"/>
              </w:rPr>
            </w:pPr>
            <w:r w:rsidRPr="00161BBC">
              <w:rPr>
                <w:rFonts w:cs="Arial"/>
                <w:color w:val="000000"/>
                <w:sz w:val="15"/>
                <w:szCs w:val="15"/>
              </w:rPr>
              <w:t>migrated to the Netherlands and operated in the Philippines)</w:t>
            </w:r>
          </w:p>
        </w:tc>
        <w:tc>
          <w:tcPr>
            <w:tcW w:w="3288" w:type="dxa"/>
          </w:tcPr>
          <w:p w14:paraId="064EBC34" w14:textId="77777777" w:rsidR="00690F47" w:rsidRPr="00161BBC" w:rsidRDefault="00690F47" w:rsidP="00690F47">
            <w:pPr>
              <w:spacing w:line="240" w:lineRule="auto"/>
              <w:ind w:right="-72"/>
              <w:jc w:val="center"/>
              <w:rPr>
                <w:rFonts w:cs="Arial"/>
                <w:color w:val="000000"/>
                <w:sz w:val="15"/>
                <w:szCs w:val="15"/>
                <w:lang w:val="en-US"/>
              </w:rPr>
            </w:pPr>
            <w:r w:rsidRPr="00161BBC">
              <w:rPr>
                <w:rFonts w:cs="Arial"/>
                <w:color w:val="000000"/>
                <w:sz w:val="15"/>
                <w:szCs w:val="15"/>
              </w:rPr>
              <w:t>Investment in energy related business</w:t>
            </w:r>
          </w:p>
        </w:tc>
        <w:tc>
          <w:tcPr>
            <w:tcW w:w="898" w:type="dxa"/>
          </w:tcPr>
          <w:p w14:paraId="1596CB58" w14:textId="1291E4B2"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gridSpan w:val="2"/>
          </w:tcPr>
          <w:p w14:paraId="5503A823" w14:textId="77777777"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tcPr>
          <w:p w14:paraId="08563743" w14:textId="66D75D5B"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6E92B212" w14:textId="5C3A280F"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0CC6473E" w14:textId="0D56F9CD"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2DA7BBD0" w14:textId="153E79C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16DCED70" w14:textId="46C8312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348D911E"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65075E66" w14:textId="77777777" w:rsidTr="00111F07">
        <w:trPr>
          <w:cantSplit/>
        </w:trPr>
        <w:tc>
          <w:tcPr>
            <w:tcW w:w="5102" w:type="dxa"/>
          </w:tcPr>
          <w:p w14:paraId="799A56C0" w14:textId="77777777" w:rsidR="00690F47" w:rsidRPr="00161BBC" w:rsidRDefault="00690F47" w:rsidP="00690F47">
            <w:pPr>
              <w:tabs>
                <w:tab w:val="left" w:pos="911"/>
              </w:tabs>
              <w:spacing w:line="240" w:lineRule="auto"/>
              <w:ind w:left="101" w:right="-45" w:firstLine="450"/>
              <w:rPr>
                <w:rFonts w:cs="Arial"/>
                <w:color w:val="000000"/>
                <w:sz w:val="15"/>
                <w:szCs w:val="15"/>
              </w:rPr>
            </w:pPr>
            <w:r w:rsidRPr="00161BBC">
              <w:rPr>
                <w:rFonts w:cs="Arial"/>
                <w:color w:val="000000"/>
                <w:sz w:val="15"/>
                <w:szCs w:val="15"/>
              </w:rPr>
              <w:t xml:space="preserve">- Quezon Power (Philippines) Limited Co. (QPL) </w:t>
            </w:r>
          </w:p>
          <w:p w14:paraId="30FF0A79" w14:textId="77777777" w:rsidR="00690F47" w:rsidRPr="00161BBC" w:rsidRDefault="00690F47" w:rsidP="00690F47">
            <w:pPr>
              <w:tabs>
                <w:tab w:val="left" w:pos="911"/>
              </w:tabs>
              <w:spacing w:line="240" w:lineRule="auto"/>
              <w:ind w:left="101" w:right="-45" w:firstLine="590"/>
              <w:rPr>
                <w:rFonts w:cs="Arial"/>
                <w:color w:val="000000"/>
                <w:sz w:val="15"/>
                <w:szCs w:val="15"/>
              </w:rPr>
            </w:pPr>
            <w:r w:rsidRPr="00161BBC">
              <w:rPr>
                <w:rFonts w:cs="Arial"/>
                <w:color w:val="000000"/>
                <w:sz w:val="15"/>
                <w:szCs w:val="15"/>
                <w:cs/>
              </w:rPr>
              <w:t>(</w:t>
            </w:r>
            <w:r w:rsidRPr="00161BBC">
              <w:rPr>
                <w:rFonts w:cs="Arial"/>
                <w:color w:val="000000"/>
                <w:sz w:val="15"/>
                <w:szCs w:val="15"/>
              </w:rPr>
              <w:t>incorporated in the Philippines)</w:t>
            </w:r>
          </w:p>
        </w:tc>
        <w:tc>
          <w:tcPr>
            <w:tcW w:w="3288" w:type="dxa"/>
          </w:tcPr>
          <w:p w14:paraId="43418E36" w14:textId="77777777" w:rsidR="00690F47" w:rsidRPr="00161BBC" w:rsidRDefault="00690F47" w:rsidP="00690F47">
            <w:pPr>
              <w:spacing w:line="240" w:lineRule="auto"/>
              <w:ind w:right="-72"/>
              <w:jc w:val="center"/>
              <w:rPr>
                <w:rFonts w:cs="Arial"/>
                <w:color w:val="000000"/>
                <w:sz w:val="15"/>
                <w:szCs w:val="15"/>
                <w:cs/>
              </w:rPr>
            </w:pPr>
            <w:r w:rsidRPr="00161BBC">
              <w:rPr>
                <w:rFonts w:cs="Arial"/>
                <w:color w:val="000000"/>
                <w:sz w:val="15"/>
                <w:szCs w:val="15"/>
              </w:rPr>
              <w:t>Electricity generation</w:t>
            </w:r>
          </w:p>
        </w:tc>
        <w:tc>
          <w:tcPr>
            <w:tcW w:w="898" w:type="dxa"/>
          </w:tcPr>
          <w:p w14:paraId="44F987AE" w14:textId="01FF33FE"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gridSpan w:val="2"/>
          </w:tcPr>
          <w:p w14:paraId="33D704CA" w14:textId="77777777"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tcPr>
          <w:p w14:paraId="5ADF8668" w14:textId="6F25564E"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4C34397E" w14:textId="62D3D381"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0A8E7E54" w14:textId="5CB9DA21"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1791110B" w14:textId="5F4F1722"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33479323" w14:textId="09127160"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5BE46BC5"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348868A9" w14:textId="77777777" w:rsidTr="00111F07">
        <w:trPr>
          <w:cantSplit/>
        </w:trPr>
        <w:tc>
          <w:tcPr>
            <w:tcW w:w="5102" w:type="dxa"/>
          </w:tcPr>
          <w:p w14:paraId="0D7A3AEF" w14:textId="0E0BE897" w:rsidR="00690F47" w:rsidRPr="00161BBC" w:rsidRDefault="00690F47" w:rsidP="00690F47">
            <w:pPr>
              <w:tabs>
                <w:tab w:val="left" w:pos="911"/>
              </w:tabs>
              <w:spacing w:line="240" w:lineRule="auto"/>
              <w:ind w:left="101" w:right="-45" w:firstLine="450"/>
              <w:rPr>
                <w:rFonts w:cs="Arial"/>
                <w:color w:val="000000"/>
                <w:sz w:val="15"/>
                <w:szCs w:val="15"/>
              </w:rPr>
            </w:pPr>
            <w:r w:rsidRPr="00161BBC">
              <w:rPr>
                <w:rFonts w:cs="Arial"/>
                <w:color w:val="000000"/>
                <w:sz w:val="15"/>
                <w:szCs w:val="15"/>
              </w:rPr>
              <w:t xml:space="preserve">- Vientopower Inc (VPI) </w:t>
            </w:r>
            <w:r w:rsidRPr="00161BBC">
              <w:rPr>
                <w:rFonts w:cs="Arial"/>
                <w:color w:val="000000"/>
                <w:sz w:val="15"/>
                <w:szCs w:val="15"/>
                <w:cs/>
              </w:rPr>
              <w:t>(</w:t>
            </w:r>
            <w:r w:rsidRPr="00161BBC">
              <w:rPr>
                <w:rFonts w:cs="Arial"/>
                <w:color w:val="000000"/>
                <w:sz w:val="15"/>
                <w:szCs w:val="15"/>
              </w:rPr>
              <w:t>incorporated in the Philippines)</w:t>
            </w:r>
          </w:p>
        </w:tc>
        <w:tc>
          <w:tcPr>
            <w:tcW w:w="3288" w:type="dxa"/>
          </w:tcPr>
          <w:p w14:paraId="2533AA28" w14:textId="03A46EA9" w:rsidR="00690F47" w:rsidRPr="00161BBC" w:rsidRDefault="00690F47" w:rsidP="00690F47">
            <w:pPr>
              <w:spacing w:line="240" w:lineRule="auto"/>
              <w:ind w:right="-72"/>
              <w:jc w:val="center"/>
              <w:rPr>
                <w:rFonts w:cs="Arial"/>
                <w:color w:val="000000"/>
                <w:sz w:val="15"/>
                <w:szCs w:val="15"/>
              </w:rPr>
            </w:pPr>
            <w:r w:rsidRPr="00161BBC">
              <w:rPr>
                <w:rFonts w:cs="Arial"/>
                <w:color w:val="000000"/>
                <w:sz w:val="15"/>
                <w:szCs w:val="15"/>
              </w:rPr>
              <w:t>Electricity generation</w:t>
            </w:r>
          </w:p>
        </w:tc>
        <w:tc>
          <w:tcPr>
            <w:tcW w:w="898" w:type="dxa"/>
          </w:tcPr>
          <w:p w14:paraId="4A13975F" w14:textId="367A5B02"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gridSpan w:val="2"/>
          </w:tcPr>
          <w:p w14:paraId="6CA3055B" w14:textId="25329542" w:rsidR="00690F47" w:rsidRPr="00161BBC" w:rsidRDefault="00690F47" w:rsidP="00690F47">
            <w:pPr>
              <w:spacing w:line="240" w:lineRule="auto"/>
              <w:ind w:left="-29" w:right="-72"/>
              <w:jc w:val="right"/>
              <w:rPr>
                <w:rFonts w:cs="Arial"/>
                <w:color w:val="000000"/>
                <w:sz w:val="15"/>
                <w:szCs w:val="15"/>
              </w:rPr>
            </w:pPr>
            <w:r w:rsidRPr="00161BBC">
              <w:rPr>
                <w:rFonts w:cs="Arial"/>
                <w:color w:val="000000"/>
                <w:sz w:val="15"/>
                <w:szCs w:val="15"/>
              </w:rPr>
              <w:t>-</w:t>
            </w:r>
          </w:p>
        </w:tc>
        <w:tc>
          <w:tcPr>
            <w:tcW w:w="936" w:type="dxa"/>
          </w:tcPr>
          <w:p w14:paraId="451158D6" w14:textId="3B2EEACD" w:rsidR="00690F47" w:rsidRPr="00161BBC" w:rsidRDefault="003826C4"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99.98</w:t>
            </w:r>
          </w:p>
        </w:tc>
        <w:tc>
          <w:tcPr>
            <w:tcW w:w="936" w:type="dxa"/>
            <w:gridSpan w:val="2"/>
          </w:tcPr>
          <w:p w14:paraId="4589EF6B" w14:textId="2094B89B"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57B2C85E" w14:textId="60F207B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00BD9897" w14:textId="047ACB8F"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0493958D" w14:textId="239418F0"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2CDCFAA5" w14:textId="75DFD7BB"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7D849292" w14:textId="77777777" w:rsidTr="00111F07">
        <w:trPr>
          <w:cantSplit/>
        </w:trPr>
        <w:tc>
          <w:tcPr>
            <w:tcW w:w="5102" w:type="dxa"/>
          </w:tcPr>
          <w:p w14:paraId="3AF65AC4" w14:textId="77777777" w:rsidR="00690F47" w:rsidRPr="00161BBC" w:rsidRDefault="00690F47" w:rsidP="00690F47">
            <w:pPr>
              <w:tabs>
                <w:tab w:val="left" w:pos="605"/>
                <w:tab w:val="left" w:pos="792"/>
              </w:tabs>
              <w:spacing w:line="240" w:lineRule="auto"/>
              <w:ind w:left="101" w:right="-45" w:firstLine="307"/>
              <w:rPr>
                <w:rFonts w:cs="Arial"/>
                <w:color w:val="000000"/>
                <w:sz w:val="15"/>
                <w:szCs w:val="15"/>
              </w:rPr>
            </w:pPr>
            <w:r w:rsidRPr="00161BBC">
              <w:rPr>
                <w:rFonts w:cs="Arial"/>
                <w:color w:val="000000"/>
                <w:sz w:val="15"/>
                <w:szCs w:val="15"/>
              </w:rPr>
              <w:t xml:space="preserve">- Quezon Management Service Inc. (QMS) </w:t>
            </w:r>
            <w:r w:rsidRPr="00161BBC">
              <w:rPr>
                <w:rFonts w:cs="Arial"/>
                <w:color w:val="000000"/>
                <w:sz w:val="15"/>
                <w:szCs w:val="15"/>
                <w:cs/>
              </w:rPr>
              <w:t>(</w:t>
            </w:r>
            <w:r w:rsidRPr="00161BBC">
              <w:rPr>
                <w:rFonts w:cs="Arial"/>
                <w:color w:val="000000"/>
                <w:sz w:val="15"/>
                <w:szCs w:val="15"/>
              </w:rPr>
              <w:t xml:space="preserve">incorporated in </w:t>
            </w:r>
          </w:p>
          <w:p w14:paraId="08A1F3D9" w14:textId="2CF12A73" w:rsidR="00690F47" w:rsidRPr="00161BBC" w:rsidRDefault="00690F47" w:rsidP="00690F47">
            <w:pPr>
              <w:tabs>
                <w:tab w:val="left" w:pos="605"/>
                <w:tab w:val="left" w:pos="792"/>
              </w:tabs>
              <w:spacing w:line="240" w:lineRule="auto"/>
              <w:ind w:left="101" w:right="-45" w:firstLine="457"/>
              <w:rPr>
                <w:rFonts w:cs="Arial"/>
                <w:color w:val="000000"/>
                <w:sz w:val="15"/>
                <w:szCs w:val="15"/>
              </w:rPr>
            </w:pPr>
            <w:r w:rsidRPr="00161BBC">
              <w:rPr>
                <w:rFonts w:cs="Arial"/>
                <w:color w:val="000000"/>
                <w:sz w:val="15"/>
                <w:szCs w:val="15"/>
              </w:rPr>
              <w:t>Cayman Islands, migrated to the Netherlands</w:t>
            </w:r>
          </w:p>
          <w:p w14:paraId="48147A36" w14:textId="77777777" w:rsidR="00690F47" w:rsidRPr="00161BBC" w:rsidRDefault="00690F47" w:rsidP="00690F47">
            <w:pPr>
              <w:tabs>
                <w:tab w:val="left" w:pos="605"/>
                <w:tab w:val="left" w:pos="792"/>
              </w:tabs>
              <w:spacing w:line="240" w:lineRule="auto"/>
              <w:ind w:left="101" w:right="-45" w:firstLine="449"/>
              <w:rPr>
                <w:rFonts w:cs="Arial"/>
                <w:color w:val="000000"/>
                <w:sz w:val="15"/>
                <w:szCs w:val="15"/>
              </w:rPr>
            </w:pPr>
            <w:r w:rsidRPr="00161BBC">
              <w:rPr>
                <w:rFonts w:cs="Arial"/>
                <w:color w:val="000000"/>
                <w:sz w:val="15"/>
                <w:szCs w:val="15"/>
              </w:rPr>
              <w:t>and operated in the Philippines)</w:t>
            </w:r>
          </w:p>
        </w:tc>
        <w:tc>
          <w:tcPr>
            <w:tcW w:w="3288" w:type="dxa"/>
          </w:tcPr>
          <w:p w14:paraId="54A1542A" w14:textId="77777777" w:rsidR="00690F47" w:rsidRPr="00161BBC" w:rsidRDefault="00690F47" w:rsidP="00690F47">
            <w:pPr>
              <w:spacing w:line="240" w:lineRule="auto"/>
              <w:ind w:right="-72"/>
              <w:jc w:val="center"/>
              <w:rPr>
                <w:rFonts w:cs="Arial"/>
                <w:color w:val="000000"/>
                <w:sz w:val="15"/>
                <w:szCs w:val="15"/>
              </w:rPr>
            </w:pPr>
            <w:r w:rsidRPr="00161BBC">
              <w:rPr>
                <w:rFonts w:cs="Arial"/>
                <w:color w:val="000000"/>
                <w:sz w:val="15"/>
                <w:szCs w:val="15"/>
              </w:rPr>
              <w:t>Management services</w:t>
            </w:r>
          </w:p>
        </w:tc>
        <w:tc>
          <w:tcPr>
            <w:tcW w:w="898" w:type="dxa"/>
          </w:tcPr>
          <w:p w14:paraId="4C26B456" w14:textId="0F023D5D" w:rsidR="00690F47" w:rsidRPr="00161BBC" w:rsidRDefault="00690F47" w:rsidP="00690F47">
            <w:pPr>
              <w:spacing w:line="240" w:lineRule="auto"/>
              <w:ind w:left="-29" w:right="-72"/>
              <w:jc w:val="right"/>
              <w:rPr>
                <w:rFonts w:cs="Arial"/>
                <w:color w:val="000000"/>
                <w:sz w:val="15"/>
                <w:szCs w:val="15"/>
                <w:cs/>
              </w:rPr>
            </w:pPr>
            <w:r w:rsidRPr="00161BBC">
              <w:rPr>
                <w:rFonts w:cs="Arial"/>
                <w:color w:val="000000"/>
                <w:sz w:val="15"/>
                <w:szCs w:val="15"/>
              </w:rPr>
              <w:t>-</w:t>
            </w:r>
          </w:p>
        </w:tc>
        <w:tc>
          <w:tcPr>
            <w:tcW w:w="936" w:type="dxa"/>
            <w:gridSpan w:val="2"/>
          </w:tcPr>
          <w:p w14:paraId="03E1225C" w14:textId="77777777" w:rsidR="00690F47" w:rsidRPr="00161BBC" w:rsidRDefault="00690F47" w:rsidP="00690F47">
            <w:pPr>
              <w:spacing w:line="240" w:lineRule="auto"/>
              <w:ind w:left="-29" w:right="-72"/>
              <w:jc w:val="right"/>
              <w:rPr>
                <w:rFonts w:cs="Arial"/>
                <w:color w:val="000000"/>
                <w:sz w:val="15"/>
                <w:szCs w:val="15"/>
                <w:cs/>
              </w:rPr>
            </w:pPr>
            <w:r w:rsidRPr="00161BBC">
              <w:rPr>
                <w:rFonts w:cs="Arial"/>
                <w:color w:val="000000"/>
                <w:sz w:val="15"/>
                <w:szCs w:val="15"/>
              </w:rPr>
              <w:t>-</w:t>
            </w:r>
          </w:p>
        </w:tc>
        <w:tc>
          <w:tcPr>
            <w:tcW w:w="936" w:type="dxa"/>
          </w:tcPr>
          <w:p w14:paraId="6EEFD21A" w14:textId="1989D298"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015C0F82" w14:textId="27287085"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43CB9C9B" w14:textId="401EEE9E"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rtl/>
                <w:cs/>
              </w:rPr>
            </w:pPr>
            <w:r w:rsidRPr="00161BBC">
              <w:rPr>
                <w:rFonts w:ascii="Arial" w:hAnsi="Arial" w:cs="Arial"/>
                <w:color w:val="000000"/>
                <w:sz w:val="15"/>
                <w:szCs w:val="15"/>
                <w:lang w:bidi="th-TH"/>
              </w:rPr>
              <w:t>-</w:t>
            </w:r>
          </w:p>
        </w:tc>
        <w:tc>
          <w:tcPr>
            <w:tcW w:w="936" w:type="dxa"/>
            <w:gridSpan w:val="2"/>
          </w:tcPr>
          <w:p w14:paraId="7543D0DB" w14:textId="7C4E65D5"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rtl/>
                <w:cs/>
              </w:rPr>
            </w:pPr>
            <w:r w:rsidRPr="00161BBC">
              <w:rPr>
                <w:rFonts w:ascii="Arial" w:hAnsi="Arial" w:cs="Arial"/>
                <w:color w:val="000000"/>
                <w:sz w:val="15"/>
                <w:szCs w:val="15"/>
                <w:lang w:bidi="th-TH"/>
              </w:rPr>
              <w:t>-</w:t>
            </w:r>
          </w:p>
        </w:tc>
        <w:tc>
          <w:tcPr>
            <w:tcW w:w="936" w:type="dxa"/>
          </w:tcPr>
          <w:p w14:paraId="45B0521A" w14:textId="038D7759"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rtl/>
                <w:cs/>
              </w:rPr>
            </w:pPr>
            <w:r w:rsidRPr="00161BBC">
              <w:rPr>
                <w:rFonts w:ascii="Arial" w:hAnsi="Arial" w:cs="Arial"/>
                <w:color w:val="000000"/>
                <w:sz w:val="15"/>
                <w:szCs w:val="15"/>
                <w:lang w:bidi="th-TH"/>
              </w:rPr>
              <w:t>-</w:t>
            </w:r>
          </w:p>
        </w:tc>
        <w:tc>
          <w:tcPr>
            <w:tcW w:w="864" w:type="dxa"/>
          </w:tcPr>
          <w:p w14:paraId="184A82B2"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rtl/>
                <w:cs/>
              </w:rPr>
            </w:pPr>
            <w:r w:rsidRPr="00161BBC">
              <w:rPr>
                <w:rFonts w:ascii="Arial" w:hAnsi="Arial" w:cs="Arial"/>
                <w:color w:val="000000"/>
                <w:sz w:val="15"/>
                <w:szCs w:val="15"/>
                <w:lang w:bidi="th-TH"/>
              </w:rPr>
              <w:t>-</w:t>
            </w:r>
          </w:p>
        </w:tc>
      </w:tr>
      <w:tr w:rsidR="00690F47" w:rsidRPr="00161BBC" w14:paraId="47B983CC" w14:textId="77777777" w:rsidTr="00111F07">
        <w:trPr>
          <w:cantSplit/>
        </w:trPr>
        <w:tc>
          <w:tcPr>
            <w:tcW w:w="5102" w:type="dxa"/>
          </w:tcPr>
          <w:p w14:paraId="7924C687" w14:textId="77777777" w:rsidR="00690F47" w:rsidRPr="00161BBC" w:rsidRDefault="00690F47" w:rsidP="00690F47">
            <w:pPr>
              <w:tabs>
                <w:tab w:val="left" w:pos="605"/>
                <w:tab w:val="left" w:pos="792"/>
              </w:tabs>
              <w:spacing w:line="240" w:lineRule="auto"/>
              <w:ind w:left="101" w:right="-45" w:firstLine="307"/>
              <w:rPr>
                <w:rFonts w:cs="Arial"/>
                <w:color w:val="000000"/>
                <w:sz w:val="15"/>
                <w:szCs w:val="15"/>
              </w:rPr>
            </w:pPr>
            <w:r w:rsidRPr="00161BBC">
              <w:rPr>
                <w:rFonts w:cs="Arial"/>
                <w:color w:val="000000"/>
                <w:sz w:val="15"/>
                <w:szCs w:val="15"/>
              </w:rPr>
              <w:t xml:space="preserve">- Mauban Holding Company Inc. (Mauban) </w:t>
            </w:r>
          </w:p>
          <w:p w14:paraId="61F7D5CF" w14:textId="747CF736" w:rsidR="00690F47" w:rsidRPr="00161BBC" w:rsidRDefault="00690F47" w:rsidP="00690F47">
            <w:pPr>
              <w:tabs>
                <w:tab w:val="left" w:pos="605"/>
                <w:tab w:val="left" w:pos="792"/>
              </w:tabs>
              <w:spacing w:line="240" w:lineRule="auto"/>
              <w:ind w:left="101" w:right="-45" w:firstLine="454"/>
              <w:rPr>
                <w:rFonts w:cs="Arial"/>
                <w:color w:val="000000"/>
                <w:sz w:val="15"/>
                <w:szCs w:val="15"/>
              </w:rPr>
            </w:pPr>
            <w:r w:rsidRPr="00161BBC">
              <w:rPr>
                <w:rFonts w:cs="Arial"/>
                <w:color w:val="000000"/>
                <w:sz w:val="15"/>
                <w:szCs w:val="15"/>
                <w:cs/>
              </w:rPr>
              <w:t>(</w:t>
            </w:r>
            <w:r w:rsidRPr="00161BBC">
              <w:rPr>
                <w:rFonts w:cs="Arial"/>
                <w:color w:val="000000"/>
                <w:sz w:val="15"/>
                <w:szCs w:val="15"/>
              </w:rPr>
              <w:t>incorporated in the Philippines)</w:t>
            </w:r>
          </w:p>
        </w:tc>
        <w:tc>
          <w:tcPr>
            <w:tcW w:w="3288" w:type="dxa"/>
          </w:tcPr>
          <w:p w14:paraId="7BD26041" w14:textId="77777777" w:rsidR="00690F47" w:rsidRPr="00161BBC" w:rsidRDefault="00690F47" w:rsidP="00690F47">
            <w:pPr>
              <w:spacing w:line="240" w:lineRule="auto"/>
              <w:ind w:right="-72"/>
              <w:jc w:val="center"/>
              <w:rPr>
                <w:rFonts w:cs="Arial"/>
                <w:color w:val="000000"/>
                <w:sz w:val="15"/>
                <w:szCs w:val="15"/>
              </w:rPr>
            </w:pPr>
            <w:r w:rsidRPr="00161BBC">
              <w:rPr>
                <w:rFonts w:cs="Arial"/>
                <w:color w:val="000000"/>
                <w:sz w:val="15"/>
                <w:szCs w:val="15"/>
              </w:rPr>
              <w:t>Investment in energy related business</w:t>
            </w:r>
          </w:p>
        </w:tc>
        <w:tc>
          <w:tcPr>
            <w:tcW w:w="898" w:type="dxa"/>
          </w:tcPr>
          <w:p w14:paraId="50C399B2" w14:textId="63F8D6E6" w:rsidR="00690F47" w:rsidRPr="00161BBC" w:rsidRDefault="00690F47" w:rsidP="00690F47">
            <w:pPr>
              <w:pStyle w:val="acctfourfigures"/>
              <w:tabs>
                <w:tab w:val="decimal" w:pos="550"/>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7AEC13B5" w14:textId="77777777" w:rsidR="00690F47" w:rsidRPr="00161BBC" w:rsidRDefault="00690F47" w:rsidP="00690F47">
            <w:pPr>
              <w:pStyle w:val="acctfourfigures"/>
              <w:tabs>
                <w:tab w:val="decimal" w:pos="550"/>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4DBD02FC" w14:textId="5760C55E"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67285DAE" w14:textId="77FCA32C"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129EB7C7" w14:textId="7DB4F5E4"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6DFCFF6B" w14:textId="7932E05B"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1DDF9992" w14:textId="652841BC"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26132685"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56D0C0E5" w14:textId="77777777" w:rsidTr="00111F07">
        <w:trPr>
          <w:cantSplit/>
        </w:trPr>
        <w:tc>
          <w:tcPr>
            <w:tcW w:w="5102" w:type="dxa"/>
          </w:tcPr>
          <w:p w14:paraId="33020DE4" w14:textId="77777777" w:rsidR="00690F47" w:rsidRPr="00161BBC" w:rsidRDefault="00690F47" w:rsidP="00690F47">
            <w:pPr>
              <w:spacing w:line="240" w:lineRule="auto"/>
              <w:ind w:left="412" w:right="-45" w:hanging="229"/>
              <w:rPr>
                <w:rFonts w:cs="Arial"/>
                <w:color w:val="000000"/>
                <w:sz w:val="15"/>
                <w:szCs w:val="15"/>
              </w:rPr>
            </w:pPr>
            <w:r w:rsidRPr="00161BBC">
              <w:rPr>
                <w:rFonts w:cs="Arial"/>
                <w:color w:val="000000"/>
                <w:sz w:val="15"/>
                <w:szCs w:val="15"/>
              </w:rPr>
              <w:t>- Greenwing Energy B.V. (incorporated in the Netherlands)</w:t>
            </w:r>
          </w:p>
        </w:tc>
        <w:tc>
          <w:tcPr>
            <w:tcW w:w="3288" w:type="dxa"/>
          </w:tcPr>
          <w:p w14:paraId="70DBA311" w14:textId="77777777" w:rsidR="00690F47" w:rsidRPr="00161BBC" w:rsidRDefault="00690F47" w:rsidP="00690F47">
            <w:pPr>
              <w:spacing w:line="240" w:lineRule="auto"/>
              <w:ind w:right="-72"/>
              <w:jc w:val="center"/>
              <w:rPr>
                <w:rFonts w:cs="Arial"/>
                <w:color w:val="000000"/>
                <w:sz w:val="15"/>
                <w:szCs w:val="15"/>
              </w:rPr>
            </w:pPr>
            <w:r w:rsidRPr="00161BBC">
              <w:rPr>
                <w:rFonts w:cs="Arial"/>
                <w:color w:val="000000"/>
                <w:sz w:val="15"/>
                <w:szCs w:val="15"/>
              </w:rPr>
              <w:t>Investment in energy related business</w:t>
            </w:r>
          </w:p>
        </w:tc>
        <w:tc>
          <w:tcPr>
            <w:tcW w:w="898" w:type="dxa"/>
          </w:tcPr>
          <w:p w14:paraId="350BA8B4" w14:textId="5C5925A5"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1B53E007"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7BC62FD3" w14:textId="3680912C"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7D25B632" w14:textId="304CF7FF"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2ACBA8CE" w14:textId="224A2B82"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6217BE6D" w14:textId="417005D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43F14266" w14:textId="546EB02C"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198D24FD"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261D633E" w14:textId="77777777" w:rsidTr="00111F07">
        <w:trPr>
          <w:cantSplit/>
        </w:trPr>
        <w:tc>
          <w:tcPr>
            <w:tcW w:w="5102" w:type="dxa"/>
          </w:tcPr>
          <w:p w14:paraId="2184F9DE" w14:textId="77777777" w:rsidR="00690F47" w:rsidRPr="00161BBC" w:rsidRDefault="00690F47" w:rsidP="00690F47">
            <w:pPr>
              <w:spacing w:line="240" w:lineRule="auto"/>
              <w:ind w:left="412" w:right="-45" w:hanging="229"/>
              <w:rPr>
                <w:rFonts w:cs="Arial"/>
                <w:color w:val="000000"/>
                <w:sz w:val="15"/>
                <w:szCs w:val="15"/>
              </w:rPr>
            </w:pPr>
            <w:r w:rsidRPr="00161BBC">
              <w:rPr>
                <w:rFonts w:cs="Arial"/>
                <w:color w:val="000000"/>
                <w:sz w:val="15"/>
                <w:szCs w:val="15"/>
              </w:rPr>
              <w:t>- Blue Diamond B.V. (incorporated in the Netherlands)</w:t>
            </w:r>
          </w:p>
        </w:tc>
        <w:tc>
          <w:tcPr>
            <w:tcW w:w="3288" w:type="dxa"/>
          </w:tcPr>
          <w:p w14:paraId="057289FA" w14:textId="77777777" w:rsidR="00690F47" w:rsidRPr="00161BBC" w:rsidRDefault="00690F47" w:rsidP="00690F47">
            <w:pPr>
              <w:spacing w:line="240" w:lineRule="auto"/>
              <w:ind w:right="-72"/>
              <w:jc w:val="center"/>
              <w:rPr>
                <w:rFonts w:cs="Arial"/>
                <w:color w:val="000000"/>
                <w:sz w:val="15"/>
                <w:szCs w:val="15"/>
              </w:rPr>
            </w:pPr>
            <w:r w:rsidRPr="00161BBC">
              <w:rPr>
                <w:rFonts w:cs="Arial"/>
                <w:color w:val="000000"/>
                <w:sz w:val="15"/>
                <w:szCs w:val="15"/>
              </w:rPr>
              <w:t>Investment in energy related business</w:t>
            </w:r>
          </w:p>
        </w:tc>
        <w:tc>
          <w:tcPr>
            <w:tcW w:w="898" w:type="dxa"/>
          </w:tcPr>
          <w:p w14:paraId="1623E482" w14:textId="630620F4"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7A021AE7"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3DCEFB4A" w14:textId="7D4E1FA5"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488B2AF6" w14:textId="16F4CE98"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1DFBFA7B" w14:textId="1273E17D"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66C515BA" w14:textId="7C61BC92"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31DF60A1" w14:textId="356970E3"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618AD515"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53827F22" w14:textId="77777777" w:rsidTr="00111F07">
        <w:trPr>
          <w:cantSplit/>
        </w:trPr>
        <w:tc>
          <w:tcPr>
            <w:tcW w:w="5102" w:type="dxa"/>
          </w:tcPr>
          <w:p w14:paraId="6ADEC63C" w14:textId="1A60937A" w:rsidR="00690F47" w:rsidRPr="00161BBC" w:rsidRDefault="00690F47" w:rsidP="00690F47">
            <w:pPr>
              <w:pStyle w:val="acctfourfigures"/>
              <w:tabs>
                <w:tab w:val="clear" w:pos="765"/>
              </w:tabs>
              <w:spacing w:line="240" w:lineRule="auto"/>
              <w:ind w:left="266" w:right="-72" w:hanging="225"/>
              <w:rPr>
                <w:rFonts w:ascii="Arial" w:hAnsi="Arial" w:cs="Arial"/>
                <w:color w:val="000000"/>
                <w:sz w:val="15"/>
                <w:szCs w:val="15"/>
                <w:lang w:bidi="th-TH"/>
              </w:rPr>
            </w:pPr>
            <w:r w:rsidRPr="00161BBC">
              <w:rPr>
                <w:rFonts w:ascii="Arial" w:hAnsi="Arial" w:cs="Arial"/>
                <w:color w:val="000000"/>
                <w:sz w:val="15"/>
                <w:szCs w:val="15"/>
                <w:lang w:bidi="th-TH"/>
              </w:rPr>
              <w:t>- D</w:t>
            </w:r>
            <w:r w:rsidR="00553968" w:rsidRPr="00161BBC">
              <w:rPr>
                <w:rFonts w:ascii="Arial" w:hAnsi="Arial" w:cs="Arial"/>
                <w:color w:val="000000"/>
                <w:sz w:val="15"/>
                <w:szCs w:val="15"/>
                <w:lang w:bidi="th-TH"/>
              </w:rPr>
              <w:t>a</w:t>
            </w:r>
            <w:r w:rsidRPr="00161BBC">
              <w:rPr>
                <w:rFonts w:ascii="Arial" w:hAnsi="Arial" w:cs="Arial"/>
                <w:color w:val="000000"/>
                <w:sz w:val="15"/>
                <w:szCs w:val="15"/>
                <w:lang w:bidi="th-TH"/>
              </w:rPr>
              <w:t xml:space="preserve">wei Electricity Generating Company Management Pte. Ltd. </w:t>
            </w:r>
          </w:p>
          <w:p w14:paraId="34D3310C" w14:textId="7FA7031E" w:rsidR="00690F47" w:rsidRPr="00161BBC" w:rsidRDefault="00690F47" w:rsidP="00690F47">
            <w:pPr>
              <w:pStyle w:val="acctfourfigures"/>
              <w:tabs>
                <w:tab w:val="clear" w:pos="765"/>
              </w:tabs>
              <w:spacing w:line="240" w:lineRule="auto"/>
              <w:ind w:left="266" w:right="-72" w:firstLine="13"/>
              <w:rPr>
                <w:rFonts w:ascii="Arial" w:hAnsi="Arial" w:cs="Arial"/>
                <w:color w:val="000000"/>
                <w:sz w:val="15"/>
                <w:szCs w:val="15"/>
                <w:lang w:bidi="th-TH"/>
              </w:rPr>
            </w:pPr>
            <w:r w:rsidRPr="00161BBC">
              <w:rPr>
                <w:rFonts w:ascii="Arial" w:hAnsi="Arial" w:cs="Arial"/>
                <w:color w:val="000000"/>
                <w:sz w:val="15"/>
                <w:szCs w:val="15"/>
                <w:lang w:bidi="th-TH"/>
              </w:rPr>
              <w:t xml:space="preserve">(DEGCOM) </w:t>
            </w:r>
            <w:r w:rsidRPr="00161BBC">
              <w:rPr>
                <w:rFonts w:ascii="Arial" w:hAnsi="Arial" w:cs="Arial"/>
                <w:color w:val="000000"/>
                <w:sz w:val="15"/>
                <w:szCs w:val="15"/>
                <w:cs/>
              </w:rPr>
              <w:t>(</w:t>
            </w:r>
            <w:r w:rsidRPr="00161BBC">
              <w:rPr>
                <w:rFonts w:ascii="Arial" w:hAnsi="Arial" w:cs="Arial"/>
                <w:color w:val="000000"/>
                <w:sz w:val="15"/>
                <w:szCs w:val="15"/>
                <w:lang w:bidi="th-TH"/>
              </w:rPr>
              <w:t>incorporated in Singapore)</w:t>
            </w:r>
          </w:p>
        </w:tc>
        <w:tc>
          <w:tcPr>
            <w:tcW w:w="3288" w:type="dxa"/>
          </w:tcPr>
          <w:p w14:paraId="250D7573" w14:textId="77777777" w:rsidR="00690F47" w:rsidRPr="00161BBC" w:rsidRDefault="00690F47" w:rsidP="00690F47">
            <w:pPr>
              <w:spacing w:line="240" w:lineRule="auto"/>
              <w:ind w:right="-72"/>
              <w:jc w:val="center"/>
              <w:rPr>
                <w:rFonts w:cs="Arial"/>
                <w:color w:val="000000"/>
                <w:sz w:val="15"/>
                <w:szCs w:val="15"/>
              </w:rPr>
            </w:pPr>
            <w:r w:rsidRPr="00161BBC">
              <w:rPr>
                <w:rFonts w:cs="Arial"/>
                <w:color w:val="000000"/>
                <w:sz w:val="15"/>
                <w:szCs w:val="15"/>
              </w:rPr>
              <w:t>Investment in energy related business</w:t>
            </w:r>
          </w:p>
        </w:tc>
        <w:tc>
          <w:tcPr>
            <w:tcW w:w="898" w:type="dxa"/>
          </w:tcPr>
          <w:p w14:paraId="105F7953" w14:textId="7D2B0DB3"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39BE0FA3"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4B6AB9AE" w14:textId="3920F4E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58621D67" w14:textId="2F08331F"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029E21ED"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p w14:paraId="21AA3CDD"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gridSpan w:val="2"/>
          </w:tcPr>
          <w:p w14:paraId="4C8C34CF"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p w14:paraId="29512D6F"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tcPr>
          <w:p w14:paraId="291C7355"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p w14:paraId="2A48D2D8" w14:textId="608FD0CF"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p>
        </w:tc>
        <w:tc>
          <w:tcPr>
            <w:tcW w:w="864" w:type="dxa"/>
          </w:tcPr>
          <w:p w14:paraId="46CD61F0"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p w14:paraId="50331A3D"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p>
        </w:tc>
      </w:tr>
      <w:tr w:rsidR="00690F47" w:rsidRPr="00161BBC" w14:paraId="3F79AD71" w14:textId="77777777" w:rsidTr="00111F07">
        <w:trPr>
          <w:cantSplit/>
        </w:trPr>
        <w:tc>
          <w:tcPr>
            <w:tcW w:w="5102" w:type="dxa"/>
          </w:tcPr>
          <w:p w14:paraId="5054278C" w14:textId="77777777" w:rsidR="00690F47" w:rsidRPr="00161BBC" w:rsidRDefault="00690F47" w:rsidP="00690F47">
            <w:pPr>
              <w:pStyle w:val="acctfourfigures"/>
              <w:tabs>
                <w:tab w:val="clear" w:pos="765"/>
              </w:tabs>
              <w:spacing w:line="240" w:lineRule="auto"/>
              <w:ind w:left="266" w:right="-72" w:hanging="225"/>
              <w:rPr>
                <w:rFonts w:ascii="Arial" w:hAnsi="Arial" w:cs="Arial"/>
                <w:color w:val="000000"/>
                <w:sz w:val="15"/>
                <w:szCs w:val="15"/>
                <w:lang w:bidi="th-TH"/>
              </w:rPr>
            </w:pPr>
            <w:r w:rsidRPr="00161BBC">
              <w:rPr>
                <w:rFonts w:ascii="Arial" w:hAnsi="Arial" w:cs="Arial"/>
                <w:color w:val="000000"/>
                <w:sz w:val="15"/>
                <w:szCs w:val="15"/>
                <w:lang w:bidi="th-TH"/>
              </w:rPr>
              <w:t xml:space="preserve">- EGCO Pearl Co., Ltd. (EGCO Pearl) </w:t>
            </w:r>
            <w:r w:rsidRPr="00161BBC">
              <w:rPr>
                <w:rFonts w:ascii="Arial" w:hAnsi="Arial" w:cs="Arial"/>
                <w:color w:val="000000"/>
                <w:sz w:val="15"/>
                <w:szCs w:val="15"/>
                <w:cs/>
              </w:rPr>
              <w:t>(</w:t>
            </w:r>
            <w:r w:rsidRPr="00161BBC">
              <w:rPr>
                <w:rFonts w:ascii="Arial" w:hAnsi="Arial" w:cs="Arial"/>
                <w:color w:val="000000"/>
                <w:sz w:val="15"/>
                <w:szCs w:val="15"/>
                <w:lang w:bidi="th-TH"/>
              </w:rPr>
              <w:t>incorporated in Taiwan)</w:t>
            </w:r>
          </w:p>
        </w:tc>
        <w:tc>
          <w:tcPr>
            <w:tcW w:w="3288" w:type="dxa"/>
          </w:tcPr>
          <w:p w14:paraId="477E0ACA" w14:textId="77777777" w:rsidR="00690F47" w:rsidRPr="00161BBC" w:rsidRDefault="00690F47" w:rsidP="00690F47">
            <w:pPr>
              <w:spacing w:line="240" w:lineRule="auto"/>
              <w:ind w:right="-72"/>
              <w:jc w:val="center"/>
              <w:rPr>
                <w:rFonts w:cs="Arial"/>
                <w:color w:val="000000"/>
                <w:sz w:val="15"/>
                <w:szCs w:val="15"/>
              </w:rPr>
            </w:pPr>
            <w:r w:rsidRPr="00161BBC">
              <w:rPr>
                <w:rFonts w:cs="Arial"/>
                <w:color w:val="000000"/>
                <w:sz w:val="15"/>
                <w:szCs w:val="15"/>
              </w:rPr>
              <w:t>Investment in energy related business</w:t>
            </w:r>
          </w:p>
        </w:tc>
        <w:tc>
          <w:tcPr>
            <w:tcW w:w="898" w:type="dxa"/>
          </w:tcPr>
          <w:p w14:paraId="4970B48F" w14:textId="77B97CCB"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03CBAF3D"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380E701B" w14:textId="4060146A"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1CEF9773" w14:textId="11264794"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2E91CFE0" w14:textId="0788265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2AE08796" w14:textId="680F4B98"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02BE5CB6" w14:textId="43814691"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5BF77613"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50E224A5" w14:textId="77777777" w:rsidTr="00111F07">
        <w:trPr>
          <w:cantSplit/>
        </w:trPr>
        <w:tc>
          <w:tcPr>
            <w:tcW w:w="5102" w:type="dxa"/>
          </w:tcPr>
          <w:p w14:paraId="39FFA02B" w14:textId="77777777" w:rsidR="00690F47" w:rsidRPr="00161BBC" w:rsidRDefault="00690F47" w:rsidP="00690F47">
            <w:pPr>
              <w:pStyle w:val="acctfourfigures"/>
              <w:tabs>
                <w:tab w:val="clear" w:pos="765"/>
              </w:tabs>
              <w:spacing w:line="240" w:lineRule="auto"/>
              <w:ind w:left="266" w:right="-72" w:hanging="225"/>
              <w:rPr>
                <w:rFonts w:ascii="Arial" w:hAnsi="Arial" w:cs="Arial"/>
                <w:color w:val="000000"/>
                <w:sz w:val="15"/>
                <w:szCs w:val="15"/>
                <w:lang w:bidi="th-TH"/>
              </w:rPr>
            </w:pPr>
            <w:r w:rsidRPr="00161BBC">
              <w:rPr>
                <w:rFonts w:ascii="Arial" w:hAnsi="Arial" w:cs="Arial"/>
                <w:color w:val="000000"/>
                <w:sz w:val="15"/>
                <w:szCs w:val="15"/>
                <w:lang w:bidi="th-TH"/>
              </w:rPr>
              <w:t>-</w:t>
            </w:r>
            <w:r w:rsidRPr="00161BBC">
              <w:rPr>
                <w:rFonts w:ascii="Arial" w:hAnsi="Arial" w:cs="Arial"/>
                <w:color w:val="000000"/>
                <w:sz w:val="15"/>
                <w:szCs w:val="15"/>
                <w:cs/>
              </w:rPr>
              <w:t xml:space="preserve"> </w:t>
            </w:r>
            <w:r w:rsidRPr="00161BBC">
              <w:rPr>
                <w:rFonts w:ascii="Arial" w:hAnsi="Arial" w:cs="Arial"/>
                <w:color w:val="000000"/>
                <w:sz w:val="15"/>
                <w:szCs w:val="15"/>
                <w:lang w:bidi="th-TH"/>
              </w:rPr>
              <w:t>EGCO Linden I, LLC (Linden I)</w:t>
            </w:r>
            <w:r w:rsidRPr="00161BBC">
              <w:rPr>
                <w:rFonts w:ascii="Arial" w:hAnsi="Arial" w:cs="Arial"/>
                <w:color w:val="000000"/>
                <w:sz w:val="15"/>
                <w:szCs w:val="15"/>
                <w:cs/>
              </w:rPr>
              <w:t xml:space="preserve"> (</w:t>
            </w:r>
            <w:r w:rsidRPr="00161BBC">
              <w:rPr>
                <w:rFonts w:ascii="Arial" w:hAnsi="Arial" w:cs="Arial"/>
                <w:color w:val="000000"/>
                <w:sz w:val="15"/>
                <w:szCs w:val="15"/>
                <w:lang w:bidi="th-TH"/>
              </w:rPr>
              <w:t>incorporated in United States)</w:t>
            </w:r>
          </w:p>
        </w:tc>
        <w:tc>
          <w:tcPr>
            <w:tcW w:w="3288" w:type="dxa"/>
          </w:tcPr>
          <w:p w14:paraId="1EB05C7A" w14:textId="753386FE" w:rsidR="00690F47" w:rsidRPr="00161BBC" w:rsidRDefault="00690F47" w:rsidP="00690F47">
            <w:pPr>
              <w:spacing w:line="240" w:lineRule="auto"/>
              <w:ind w:right="-72" w:hanging="151"/>
              <w:jc w:val="center"/>
              <w:rPr>
                <w:rFonts w:cs="Arial"/>
                <w:color w:val="000000"/>
                <w:spacing w:val="-4"/>
                <w:sz w:val="15"/>
                <w:szCs w:val="15"/>
              </w:rPr>
            </w:pPr>
            <w:r w:rsidRPr="00161BBC">
              <w:rPr>
                <w:rFonts w:cs="Arial"/>
                <w:spacing w:val="-4"/>
                <w:sz w:val="15"/>
                <w:szCs w:val="15"/>
              </w:rPr>
              <w:t>Investment in electricity cogeneration power plant</w:t>
            </w:r>
          </w:p>
        </w:tc>
        <w:tc>
          <w:tcPr>
            <w:tcW w:w="898" w:type="dxa"/>
          </w:tcPr>
          <w:p w14:paraId="6ED87967" w14:textId="21F55FD3"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01B65065"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4A36DC6D" w14:textId="40FBFFD3"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35B3221C" w14:textId="56CBB641"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343054DA" w14:textId="0D3395A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3D341061" w14:textId="351667D0"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11652345" w14:textId="517CF57A"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7006D339"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0A8CBC91" w14:textId="77777777" w:rsidTr="00111F07">
        <w:trPr>
          <w:cantSplit/>
        </w:trPr>
        <w:tc>
          <w:tcPr>
            <w:tcW w:w="5102" w:type="dxa"/>
          </w:tcPr>
          <w:p w14:paraId="0EA4C05C" w14:textId="77777777" w:rsidR="00690F47" w:rsidRPr="00161BBC" w:rsidRDefault="00690F47" w:rsidP="00690F47">
            <w:pPr>
              <w:spacing w:line="240" w:lineRule="auto"/>
              <w:ind w:left="412" w:right="-45" w:hanging="229"/>
              <w:rPr>
                <w:rFonts w:cs="Arial"/>
                <w:color w:val="000000"/>
                <w:sz w:val="15"/>
                <w:szCs w:val="15"/>
              </w:rPr>
            </w:pPr>
            <w:r w:rsidRPr="00161BBC">
              <w:rPr>
                <w:rFonts w:cs="Arial"/>
                <w:color w:val="000000"/>
                <w:sz w:val="15"/>
                <w:szCs w:val="15"/>
              </w:rPr>
              <w:t>-</w:t>
            </w:r>
            <w:r w:rsidRPr="00161BBC">
              <w:rPr>
                <w:rFonts w:cs="Arial"/>
                <w:color w:val="000000"/>
                <w:sz w:val="15"/>
                <w:szCs w:val="15"/>
                <w:cs/>
              </w:rPr>
              <w:t xml:space="preserve"> </w:t>
            </w:r>
            <w:r w:rsidRPr="00161BBC">
              <w:rPr>
                <w:rFonts w:cs="Arial"/>
                <w:color w:val="000000"/>
                <w:sz w:val="15"/>
                <w:szCs w:val="15"/>
              </w:rPr>
              <w:t xml:space="preserve">EGCO Linden II, LLC (Linden II) </w:t>
            </w:r>
            <w:r w:rsidRPr="00161BBC">
              <w:rPr>
                <w:rFonts w:cs="Arial"/>
                <w:color w:val="000000"/>
                <w:sz w:val="15"/>
                <w:szCs w:val="15"/>
                <w:cs/>
              </w:rPr>
              <w:t>(</w:t>
            </w:r>
            <w:r w:rsidRPr="00161BBC">
              <w:rPr>
                <w:rFonts w:cs="Arial"/>
                <w:color w:val="000000"/>
                <w:sz w:val="15"/>
                <w:szCs w:val="15"/>
              </w:rPr>
              <w:t>incorporated in United States)</w:t>
            </w:r>
          </w:p>
        </w:tc>
        <w:tc>
          <w:tcPr>
            <w:tcW w:w="3288" w:type="dxa"/>
          </w:tcPr>
          <w:p w14:paraId="61744AE8" w14:textId="18155B2D" w:rsidR="00690F47" w:rsidRPr="00161BBC" w:rsidRDefault="00690F47" w:rsidP="00690F47">
            <w:pPr>
              <w:spacing w:line="240" w:lineRule="auto"/>
              <w:ind w:right="-72" w:hanging="151"/>
              <w:jc w:val="center"/>
              <w:rPr>
                <w:rFonts w:cs="Arial"/>
                <w:color w:val="000000"/>
                <w:spacing w:val="-4"/>
                <w:sz w:val="15"/>
                <w:szCs w:val="15"/>
              </w:rPr>
            </w:pPr>
            <w:r w:rsidRPr="00161BBC">
              <w:rPr>
                <w:rFonts w:cs="Arial"/>
                <w:spacing w:val="-4"/>
                <w:sz w:val="15"/>
                <w:szCs w:val="15"/>
              </w:rPr>
              <w:t>Investment in electricity cogeneration power plant</w:t>
            </w:r>
          </w:p>
        </w:tc>
        <w:tc>
          <w:tcPr>
            <w:tcW w:w="898" w:type="dxa"/>
          </w:tcPr>
          <w:p w14:paraId="456A9D0B" w14:textId="5D69E0AA"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26178504"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6F56B202" w14:textId="1E9208E9"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6BF7E279" w14:textId="2437BBDB"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1FB81D97" w14:textId="0F00DB10"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7553F767" w14:textId="102FE27F"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31472A8C" w14:textId="41E22A21"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123807B7"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14EA9E46" w14:textId="77777777" w:rsidTr="00111F07">
        <w:trPr>
          <w:cantSplit/>
        </w:trPr>
        <w:tc>
          <w:tcPr>
            <w:tcW w:w="5102" w:type="dxa"/>
          </w:tcPr>
          <w:p w14:paraId="6C678EC4" w14:textId="77777777" w:rsidR="00690F47" w:rsidRPr="00161BBC" w:rsidRDefault="00690F47" w:rsidP="00690F47">
            <w:pPr>
              <w:pStyle w:val="acctfourfigures"/>
              <w:tabs>
                <w:tab w:val="clear" w:pos="765"/>
              </w:tabs>
              <w:spacing w:line="240" w:lineRule="auto"/>
              <w:ind w:left="266" w:right="-72" w:hanging="225"/>
              <w:rPr>
                <w:rFonts w:ascii="Arial" w:hAnsi="Arial" w:cs="Arial"/>
                <w:color w:val="000000"/>
                <w:sz w:val="15"/>
                <w:szCs w:val="15"/>
                <w:lang w:bidi="th-TH"/>
              </w:rPr>
            </w:pPr>
            <w:r w:rsidRPr="00161BBC">
              <w:rPr>
                <w:rFonts w:ascii="Arial" w:hAnsi="Arial" w:cs="Arial"/>
                <w:color w:val="000000"/>
                <w:sz w:val="15"/>
                <w:szCs w:val="15"/>
                <w:lang w:bidi="th-TH"/>
              </w:rPr>
              <w:t>- EGCO Risec I, LLC (RISEC I)</w:t>
            </w:r>
            <w:r w:rsidRPr="00161BBC">
              <w:rPr>
                <w:rFonts w:ascii="Arial" w:hAnsi="Arial" w:cs="Arial"/>
                <w:color w:val="000000"/>
                <w:sz w:val="15"/>
                <w:szCs w:val="15"/>
                <w:cs/>
              </w:rPr>
              <w:t xml:space="preserve"> (</w:t>
            </w:r>
            <w:r w:rsidRPr="00161BBC">
              <w:rPr>
                <w:rFonts w:ascii="Arial" w:hAnsi="Arial" w:cs="Arial"/>
                <w:color w:val="000000"/>
                <w:sz w:val="15"/>
                <w:szCs w:val="15"/>
                <w:lang w:bidi="th-TH"/>
              </w:rPr>
              <w:t>incorporated in United States)</w:t>
            </w:r>
          </w:p>
        </w:tc>
        <w:tc>
          <w:tcPr>
            <w:tcW w:w="3288" w:type="dxa"/>
          </w:tcPr>
          <w:p w14:paraId="5BDCD616" w14:textId="77777777" w:rsidR="00690F47" w:rsidRPr="00161BBC" w:rsidRDefault="00690F47" w:rsidP="00690F47">
            <w:pPr>
              <w:spacing w:line="240" w:lineRule="auto"/>
              <w:ind w:right="-72" w:hanging="151"/>
              <w:jc w:val="center"/>
              <w:rPr>
                <w:rFonts w:cs="Arial"/>
                <w:color w:val="000000"/>
                <w:spacing w:val="-4"/>
                <w:sz w:val="15"/>
                <w:szCs w:val="15"/>
              </w:rPr>
            </w:pPr>
            <w:r w:rsidRPr="00161BBC">
              <w:rPr>
                <w:rFonts w:cs="Arial"/>
                <w:spacing w:val="-4"/>
                <w:sz w:val="15"/>
                <w:szCs w:val="15"/>
              </w:rPr>
              <w:t>Investment in electricity cogeneration power plant</w:t>
            </w:r>
          </w:p>
        </w:tc>
        <w:tc>
          <w:tcPr>
            <w:tcW w:w="898" w:type="dxa"/>
          </w:tcPr>
          <w:p w14:paraId="420DDE96" w14:textId="41DCD0BF"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2920FD1B"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719ABBC3" w14:textId="636CA284"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58222891" w14:textId="0E34925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317B1EEA" w14:textId="2EE0B043"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5B5DC17C" w14:textId="095ED21A"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36D4A104" w14:textId="1C77018B"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1631F0AB"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660B8FC7" w14:textId="77777777" w:rsidTr="00111F07">
        <w:trPr>
          <w:cantSplit/>
        </w:trPr>
        <w:tc>
          <w:tcPr>
            <w:tcW w:w="5102" w:type="dxa"/>
          </w:tcPr>
          <w:p w14:paraId="07C6A838" w14:textId="77777777" w:rsidR="00690F47" w:rsidRPr="00161BBC" w:rsidRDefault="00690F47" w:rsidP="00690F47">
            <w:pPr>
              <w:spacing w:line="240" w:lineRule="auto"/>
              <w:ind w:left="412" w:right="-45" w:hanging="229"/>
              <w:rPr>
                <w:rFonts w:cs="Arial"/>
                <w:color w:val="000000"/>
                <w:sz w:val="15"/>
                <w:szCs w:val="15"/>
              </w:rPr>
            </w:pPr>
            <w:r w:rsidRPr="00161BBC">
              <w:rPr>
                <w:rFonts w:cs="Arial"/>
                <w:color w:val="000000"/>
                <w:sz w:val="15"/>
                <w:szCs w:val="15"/>
              </w:rPr>
              <w:t>- EGCO Risec II, LLC (RISEC II)</w:t>
            </w:r>
            <w:r w:rsidRPr="00161BBC">
              <w:rPr>
                <w:rFonts w:cs="Arial"/>
                <w:color w:val="000000"/>
                <w:sz w:val="15"/>
                <w:szCs w:val="15"/>
                <w:cs/>
              </w:rPr>
              <w:t xml:space="preserve"> (</w:t>
            </w:r>
            <w:r w:rsidRPr="00161BBC">
              <w:rPr>
                <w:rFonts w:cs="Arial"/>
                <w:color w:val="000000"/>
                <w:sz w:val="15"/>
                <w:szCs w:val="15"/>
              </w:rPr>
              <w:t>incorporated in United States)</w:t>
            </w:r>
          </w:p>
        </w:tc>
        <w:tc>
          <w:tcPr>
            <w:tcW w:w="3288" w:type="dxa"/>
          </w:tcPr>
          <w:p w14:paraId="6B301614" w14:textId="77777777" w:rsidR="00690F47" w:rsidRPr="00161BBC" w:rsidRDefault="00690F47" w:rsidP="00690F47">
            <w:pPr>
              <w:spacing w:line="240" w:lineRule="auto"/>
              <w:ind w:right="-72" w:hanging="151"/>
              <w:jc w:val="center"/>
              <w:rPr>
                <w:rFonts w:cs="Arial"/>
                <w:color w:val="000000"/>
                <w:spacing w:val="-4"/>
                <w:sz w:val="15"/>
                <w:szCs w:val="15"/>
              </w:rPr>
            </w:pPr>
            <w:r w:rsidRPr="00161BBC">
              <w:rPr>
                <w:rFonts w:cs="Arial"/>
                <w:spacing w:val="-4"/>
                <w:sz w:val="15"/>
                <w:szCs w:val="15"/>
              </w:rPr>
              <w:t>Investment in electricity cogeneration power plant</w:t>
            </w:r>
          </w:p>
        </w:tc>
        <w:tc>
          <w:tcPr>
            <w:tcW w:w="898" w:type="dxa"/>
          </w:tcPr>
          <w:p w14:paraId="2ECBDDC6" w14:textId="4F40F3F2"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5E07CCF8"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6C4F3057" w14:textId="59A393EB"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34FE692D" w14:textId="2E063A15"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1F15A8A9" w14:textId="7CD6B6CE"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1CF40F8C" w14:textId="7452263A"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5A053185" w14:textId="1C82E4E6"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144995FC"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1985CD78" w14:textId="77777777" w:rsidTr="00111F07">
        <w:trPr>
          <w:cantSplit/>
        </w:trPr>
        <w:tc>
          <w:tcPr>
            <w:tcW w:w="5102" w:type="dxa"/>
          </w:tcPr>
          <w:p w14:paraId="6497BE13" w14:textId="734B5CE8" w:rsidR="00690F47" w:rsidRPr="00161BBC" w:rsidRDefault="00690F47" w:rsidP="00690F47">
            <w:pPr>
              <w:pStyle w:val="acctfourfigures"/>
              <w:tabs>
                <w:tab w:val="clear" w:pos="765"/>
              </w:tabs>
              <w:spacing w:line="240" w:lineRule="auto"/>
              <w:ind w:left="266" w:right="-72" w:hanging="225"/>
              <w:rPr>
                <w:rFonts w:ascii="Arial" w:hAnsi="Arial" w:cs="Arial"/>
                <w:color w:val="000000"/>
                <w:spacing w:val="-4"/>
                <w:sz w:val="15"/>
                <w:szCs w:val="15"/>
                <w:lang w:bidi="th-TH"/>
              </w:rPr>
            </w:pPr>
            <w:r w:rsidRPr="00161BBC">
              <w:rPr>
                <w:rFonts w:ascii="Arial" w:hAnsi="Arial" w:cs="Arial"/>
                <w:color w:val="000000"/>
                <w:spacing w:val="-4"/>
                <w:sz w:val="15"/>
                <w:szCs w:val="15"/>
                <w:lang w:bidi="th-TH"/>
              </w:rPr>
              <w:t xml:space="preserve">- Green Diamond Limited (Green Diamond) </w:t>
            </w:r>
            <w:r w:rsidRPr="00161BBC">
              <w:rPr>
                <w:rFonts w:ascii="Arial" w:hAnsi="Arial" w:cs="Arial"/>
                <w:color w:val="000000"/>
                <w:spacing w:val="-4"/>
                <w:sz w:val="15"/>
                <w:szCs w:val="15"/>
                <w:cs/>
              </w:rPr>
              <w:t>(</w:t>
            </w:r>
            <w:r w:rsidRPr="00161BBC">
              <w:rPr>
                <w:rFonts w:ascii="Arial" w:hAnsi="Arial" w:cs="Arial"/>
                <w:color w:val="000000"/>
                <w:spacing w:val="-4"/>
                <w:sz w:val="15"/>
                <w:szCs w:val="15"/>
                <w:lang w:bidi="th-TH"/>
              </w:rPr>
              <w:t>incorporated in Cayman Islands)</w:t>
            </w:r>
          </w:p>
        </w:tc>
        <w:tc>
          <w:tcPr>
            <w:tcW w:w="3288" w:type="dxa"/>
          </w:tcPr>
          <w:p w14:paraId="2C63D79D" w14:textId="77777777" w:rsidR="00690F47" w:rsidRPr="00161BBC" w:rsidRDefault="00690F47" w:rsidP="00690F47">
            <w:pPr>
              <w:spacing w:line="240" w:lineRule="auto"/>
              <w:ind w:right="-72"/>
              <w:jc w:val="center"/>
              <w:rPr>
                <w:rFonts w:cs="Arial"/>
                <w:sz w:val="15"/>
                <w:szCs w:val="15"/>
              </w:rPr>
            </w:pPr>
            <w:r w:rsidRPr="00161BBC">
              <w:rPr>
                <w:rFonts w:cs="Arial"/>
                <w:color w:val="000000"/>
                <w:sz w:val="15"/>
                <w:szCs w:val="15"/>
              </w:rPr>
              <w:t>Investment in energy related business</w:t>
            </w:r>
          </w:p>
        </w:tc>
        <w:tc>
          <w:tcPr>
            <w:tcW w:w="898" w:type="dxa"/>
          </w:tcPr>
          <w:p w14:paraId="0D536D6B" w14:textId="09DB6C79"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54994B01"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17DF5ADB" w14:textId="736E82C6"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6EAD2FD7" w14:textId="4F13F612"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0511325C" w14:textId="542FED14"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7FC5B295" w14:textId="7D79416F"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5E61030D" w14:textId="64941642"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4ABEEC8E"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1788DF54" w14:textId="77777777" w:rsidTr="00111F07">
        <w:trPr>
          <w:cantSplit/>
        </w:trPr>
        <w:tc>
          <w:tcPr>
            <w:tcW w:w="5102" w:type="dxa"/>
          </w:tcPr>
          <w:p w14:paraId="3D282BD1" w14:textId="77777777" w:rsidR="00690F47" w:rsidRPr="00161BBC" w:rsidRDefault="00690F47" w:rsidP="00690F47">
            <w:pPr>
              <w:pStyle w:val="acctfourfigures"/>
              <w:tabs>
                <w:tab w:val="clear" w:pos="765"/>
              </w:tabs>
              <w:spacing w:line="240" w:lineRule="auto"/>
              <w:ind w:left="266" w:right="-72" w:hanging="225"/>
              <w:rPr>
                <w:rFonts w:ascii="Arial" w:hAnsi="Arial" w:cs="Arial"/>
                <w:color w:val="000000"/>
                <w:sz w:val="15"/>
                <w:szCs w:val="15"/>
                <w:lang w:bidi="th-TH"/>
              </w:rPr>
            </w:pPr>
            <w:r w:rsidRPr="00161BBC">
              <w:rPr>
                <w:rFonts w:ascii="Arial" w:hAnsi="Arial" w:cs="Arial"/>
                <w:color w:val="000000"/>
                <w:sz w:val="15"/>
                <w:szCs w:val="15"/>
                <w:lang w:bidi="th-TH"/>
              </w:rPr>
              <w:t>- EGCO Compass I, LLC (Compass I)</w:t>
            </w:r>
            <w:r w:rsidRPr="00161BBC">
              <w:rPr>
                <w:rFonts w:ascii="Arial" w:hAnsi="Arial" w:cs="Arial"/>
                <w:color w:val="000000"/>
                <w:sz w:val="15"/>
                <w:szCs w:val="15"/>
                <w:cs/>
              </w:rPr>
              <w:t xml:space="preserve"> (</w:t>
            </w:r>
            <w:r w:rsidRPr="00161BBC">
              <w:rPr>
                <w:rFonts w:ascii="Arial" w:hAnsi="Arial" w:cs="Arial"/>
                <w:color w:val="000000"/>
                <w:sz w:val="15"/>
                <w:szCs w:val="15"/>
                <w:lang w:bidi="th-TH"/>
              </w:rPr>
              <w:t>incorporated in United States)</w:t>
            </w:r>
          </w:p>
        </w:tc>
        <w:tc>
          <w:tcPr>
            <w:tcW w:w="3288" w:type="dxa"/>
          </w:tcPr>
          <w:p w14:paraId="4925C5BF" w14:textId="77777777" w:rsidR="00690F47" w:rsidRPr="00161BBC" w:rsidRDefault="00690F47" w:rsidP="00690F47">
            <w:pPr>
              <w:spacing w:line="240" w:lineRule="auto"/>
              <w:ind w:right="-72" w:hanging="151"/>
              <w:jc w:val="center"/>
              <w:rPr>
                <w:rFonts w:cs="Arial"/>
                <w:color w:val="000000"/>
                <w:spacing w:val="-4"/>
                <w:sz w:val="15"/>
                <w:szCs w:val="15"/>
              </w:rPr>
            </w:pPr>
            <w:r w:rsidRPr="00161BBC">
              <w:rPr>
                <w:rFonts w:cs="Arial"/>
                <w:spacing w:val="-4"/>
                <w:sz w:val="15"/>
                <w:szCs w:val="15"/>
              </w:rPr>
              <w:t>Investment in electricity cogeneration power plant</w:t>
            </w:r>
          </w:p>
        </w:tc>
        <w:tc>
          <w:tcPr>
            <w:tcW w:w="898" w:type="dxa"/>
          </w:tcPr>
          <w:p w14:paraId="491FFB8A" w14:textId="41DD24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6B01BE16"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3CE653D8" w14:textId="719BCF0D"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6B2B5710" w14:textId="1C4EF75A"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78B7F998" w14:textId="4DA6F600"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44EF34EE" w14:textId="623ED9EE"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27CE59EA" w14:textId="2026BF7D"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325C3C7A"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26A79E3B" w14:textId="77777777" w:rsidTr="00111F07">
        <w:trPr>
          <w:cantSplit/>
        </w:trPr>
        <w:tc>
          <w:tcPr>
            <w:tcW w:w="5102" w:type="dxa"/>
          </w:tcPr>
          <w:p w14:paraId="78EC462B" w14:textId="19F04608" w:rsidR="00690F47" w:rsidRPr="00161BBC" w:rsidRDefault="00690F47" w:rsidP="00690F47">
            <w:pPr>
              <w:spacing w:line="240" w:lineRule="auto"/>
              <w:ind w:left="412" w:right="-45" w:hanging="229"/>
              <w:rPr>
                <w:rFonts w:cs="Arial"/>
                <w:color w:val="000000"/>
                <w:spacing w:val="-2"/>
                <w:sz w:val="15"/>
                <w:szCs w:val="15"/>
              </w:rPr>
            </w:pPr>
            <w:r w:rsidRPr="00161BBC">
              <w:rPr>
                <w:rFonts w:cs="Arial"/>
                <w:color w:val="000000"/>
                <w:sz w:val="15"/>
                <w:szCs w:val="15"/>
              </w:rPr>
              <w:t>- EGCO Compass II, LLC (Compass II)</w:t>
            </w:r>
            <w:r w:rsidRPr="00161BBC">
              <w:rPr>
                <w:rFonts w:cs="Arial"/>
                <w:color w:val="000000"/>
                <w:sz w:val="15"/>
                <w:szCs w:val="15"/>
                <w:cs/>
              </w:rPr>
              <w:t xml:space="preserve"> (</w:t>
            </w:r>
            <w:r w:rsidRPr="00161BBC">
              <w:rPr>
                <w:rFonts w:cs="Arial"/>
                <w:color w:val="000000"/>
                <w:sz w:val="15"/>
                <w:szCs w:val="15"/>
              </w:rPr>
              <w:t>incorporated in United States)</w:t>
            </w:r>
          </w:p>
        </w:tc>
        <w:tc>
          <w:tcPr>
            <w:tcW w:w="3288" w:type="dxa"/>
          </w:tcPr>
          <w:p w14:paraId="1B4CE9B7" w14:textId="77777777" w:rsidR="00690F47" w:rsidRPr="00161BBC" w:rsidRDefault="00690F47" w:rsidP="00690F47">
            <w:pPr>
              <w:spacing w:line="240" w:lineRule="auto"/>
              <w:ind w:right="-72" w:hanging="151"/>
              <w:jc w:val="center"/>
              <w:rPr>
                <w:rFonts w:cs="Arial"/>
                <w:color w:val="000000"/>
                <w:spacing w:val="-4"/>
                <w:sz w:val="15"/>
                <w:szCs w:val="15"/>
              </w:rPr>
            </w:pPr>
            <w:r w:rsidRPr="00161BBC">
              <w:rPr>
                <w:rFonts w:cs="Arial"/>
                <w:spacing w:val="-4"/>
                <w:sz w:val="15"/>
                <w:szCs w:val="15"/>
              </w:rPr>
              <w:t>Investment in electricity cogeneration power plant</w:t>
            </w:r>
          </w:p>
        </w:tc>
        <w:tc>
          <w:tcPr>
            <w:tcW w:w="898" w:type="dxa"/>
          </w:tcPr>
          <w:p w14:paraId="70AEE253" w14:textId="5BCCC025"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002D89FC"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6E133786" w14:textId="01631FEF"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72460B9C" w14:textId="2831103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tcPr>
          <w:p w14:paraId="04385889" w14:textId="193840C2"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00A932CD" w14:textId="22983138"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760E8A55" w14:textId="098CEC44"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26DDD0FF"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56D37629" w14:textId="77777777" w:rsidTr="00111F07">
        <w:trPr>
          <w:cantSplit/>
        </w:trPr>
        <w:tc>
          <w:tcPr>
            <w:tcW w:w="5102" w:type="dxa"/>
          </w:tcPr>
          <w:p w14:paraId="3D39863F" w14:textId="6CCE29D6" w:rsidR="00690F47" w:rsidRPr="00161BBC" w:rsidRDefault="00690F47" w:rsidP="00690F47">
            <w:pPr>
              <w:pStyle w:val="acctfourfigures"/>
              <w:tabs>
                <w:tab w:val="clear" w:pos="765"/>
              </w:tabs>
              <w:spacing w:line="240" w:lineRule="auto"/>
              <w:ind w:left="266" w:right="-72" w:hanging="225"/>
              <w:rPr>
                <w:rFonts w:ascii="Arial" w:hAnsi="Arial" w:cs="Arial"/>
                <w:color w:val="000000"/>
                <w:sz w:val="15"/>
                <w:szCs w:val="15"/>
                <w:lang w:bidi="th-TH"/>
              </w:rPr>
            </w:pPr>
            <w:r w:rsidRPr="00161BBC">
              <w:rPr>
                <w:rFonts w:ascii="Arial" w:hAnsi="Arial" w:cs="Arial"/>
                <w:color w:val="000000"/>
                <w:sz w:val="15"/>
                <w:szCs w:val="15"/>
                <w:lang w:bidi="th-TH"/>
              </w:rPr>
              <w:t>- EGCO Pinnacle II, Inc (Pinnacle II</w:t>
            </w:r>
            <w:r w:rsidR="00745996" w:rsidRPr="00161BBC">
              <w:rPr>
                <w:rFonts w:ascii="Arial" w:hAnsi="Arial" w:cs="Arial"/>
                <w:color w:val="000000"/>
                <w:sz w:val="15"/>
                <w:szCs w:val="15"/>
                <w:lang w:bidi="th-TH"/>
              </w:rPr>
              <w:t xml:space="preserve"> Inc</w:t>
            </w:r>
            <w:r w:rsidRPr="00161BBC">
              <w:rPr>
                <w:rFonts w:ascii="Arial" w:hAnsi="Arial" w:cs="Arial"/>
                <w:color w:val="000000"/>
                <w:sz w:val="15"/>
                <w:szCs w:val="15"/>
                <w:lang w:bidi="th-TH"/>
              </w:rPr>
              <w:t xml:space="preserve">) </w:t>
            </w:r>
            <w:r w:rsidRPr="00161BBC">
              <w:rPr>
                <w:rFonts w:ascii="Arial" w:hAnsi="Arial" w:cs="Arial"/>
                <w:color w:val="000000"/>
                <w:sz w:val="15"/>
                <w:szCs w:val="15"/>
                <w:cs/>
              </w:rPr>
              <w:t>(</w:t>
            </w:r>
            <w:r w:rsidRPr="00161BBC">
              <w:rPr>
                <w:rFonts w:ascii="Arial" w:hAnsi="Arial" w:cs="Arial"/>
                <w:color w:val="000000"/>
                <w:sz w:val="15"/>
                <w:szCs w:val="15"/>
                <w:lang w:bidi="th-TH"/>
              </w:rPr>
              <w:t>incorporated in United States)</w:t>
            </w:r>
          </w:p>
        </w:tc>
        <w:tc>
          <w:tcPr>
            <w:tcW w:w="3288" w:type="dxa"/>
          </w:tcPr>
          <w:p w14:paraId="62DFE205" w14:textId="4B8217C9" w:rsidR="00690F47" w:rsidRPr="00161BBC" w:rsidRDefault="00690F47" w:rsidP="00690F47">
            <w:pPr>
              <w:spacing w:line="240" w:lineRule="auto"/>
              <w:ind w:right="-72"/>
              <w:jc w:val="center"/>
              <w:rPr>
                <w:rFonts w:cs="Arial"/>
                <w:sz w:val="15"/>
                <w:szCs w:val="15"/>
              </w:rPr>
            </w:pPr>
            <w:r w:rsidRPr="00161BBC">
              <w:rPr>
                <w:rFonts w:cs="Arial"/>
                <w:color w:val="000000"/>
                <w:sz w:val="15"/>
                <w:szCs w:val="15"/>
              </w:rPr>
              <w:t>Investment in energy related business</w:t>
            </w:r>
          </w:p>
        </w:tc>
        <w:tc>
          <w:tcPr>
            <w:tcW w:w="898" w:type="dxa"/>
          </w:tcPr>
          <w:p w14:paraId="41EED06E" w14:textId="58F44041"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01BED40C" w14:textId="4AD477DD"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10D979CC" w14:textId="2D4A0A2E"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02224BC0" w14:textId="2C3E1520"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78C0B78C" w14:textId="1E191564"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144E7BE9" w14:textId="2B18C9D3"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21F46267" w14:textId="7E50959C"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Pr>
          <w:p w14:paraId="376FCB35" w14:textId="71037E63"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3C5B90AE" w14:textId="77777777" w:rsidTr="00111F07">
        <w:trPr>
          <w:cantSplit/>
          <w:trHeight w:val="100"/>
        </w:trPr>
        <w:tc>
          <w:tcPr>
            <w:tcW w:w="5102" w:type="dxa"/>
          </w:tcPr>
          <w:p w14:paraId="0968EECC" w14:textId="2749BA04" w:rsidR="00690F47" w:rsidRPr="00161BBC" w:rsidRDefault="00690F47" w:rsidP="00690F47">
            <w:pPr>
              <w:spacing w:line="240" w:lineRule="auto"/>
              <w:ind w:left="412" w:right="-45" w:hanging="229"/>
              <w:rPr>
                <w:rFonts w:cs="Arial"/>
                <w:color w:val="000000"/>
                <w:sz w:val="15"/>
                <w:szCs w:val="15"/>
              </w:rPr>
            </w:pPr>
            <w:r w:rsidRPr="00161BBC">
              <w:rPr>
                <w:rFonts w:cs="Arial"/>
                <w:color w:val="000000"/>
                <w:sz w:val="15"/>
                <w:szCs w:val="15"/>
              </w:rPr>
              <w:t xml:space="preserve">- </w:t>
            </w:r>
            <w:r w:rsidRPr="00161BBC">
              <w:rPr>
                <w:rFonts w:cs="Arial"/>
                <w:color w:val="000000"/>
                <w:spacing w:val="-2"/>
                <w:sz w:val="15"/>
                <w:szCs w:val="15"/>
              </w:rPr>
              <w:t>EGCO Pinnacle II, LLC (Pinnacle II</w:t>
            </w:r>
            <w:r w:rsidR="00745996" w:rsidRPr="00161BBC">
              <w:rPr>
                <w:rFonts w:cs="Arial"/>
                <w:color w:val="000000"/>
                <w:spacing w:val="-2"/>
                <w:sz w:val="15"/>
                <w:szCs w:val="15"/>
              </w:rPr>
              <w:t xml:space="preserve"> LLC</w:t>
            </w:r>
            <w:r w:rsidRPr="00161BBC">
              <w:rPr>
                <w:rFonts w:cs="Arial"/>
                <w:color w:val="000000"/>
                <w:spacing w:val="-2"/>
                <w:sz w:val="15"/>
                <w:szCs w:val="15"/>
              </w:rPr>
              <w:t>)</w:t>
            </w:r>
            <w:r w:rsidRPr="00161BBC">
              <w:rPr>
                <w:rFonts w:cs="Arial"/>
                <w:color w:val="000000"/>
                <w:spacing w:val="-2"/>
                <w:sz w:val="15"/>
                <w:szCs w:val="15"/>
                <w:cs/>
              </w:rPr>
              <w:t xml:space="preserve"> (</w:t>
            </w:r>
            <w:r w:rsidRPr="00161BBC">
              <w:rPr>
                <w:rFonts w:cs="Arial"/>
                <w:color w:val="000000"/>
                <w:spacing w:val="-2"/>
                <w:sz w:val="15"/>
                <w:szCs w:val="15"/>
              </w:rPr>
              <w:t>incorporated in United</w:t>
            </w:r>
            <w:r w:rsidR="00745996" w:rsidRPr="00161BBC">
              <w:rPr>
                <w:rFonts w:cs="Arial"/>
                <w:color w:val="000000"/>
                <w:spacing w:val="-2"/>
                <w:sz w:val="15"/>
                <w:szCs w:val="15"/>
              </w:rPr>
              <w:t xml:space="preserve"> </w:t>
            </w:r>
            <w:r w:rsidRPr="00161BBC">
              <w:rPr>
                <w:rFonts w:cs="Arial"/>
                <w:color w:val="000000"/>
                <w:spacing w:val="-2"/>
                <w:sz w:val="15"/>
                <w:szCs w:val="15"/>
              </w:rPr>
              <w:t>States)</w:t>
            </w:r>
          </w:p>
        </w:tc>
        <w:tc>
          <w:tcPr>
            <w:tcW w:w="3288" w:type="dxa"/>
          </w:tcPr>
          <w:p w14:paraId="199DAACE" w14:textId="58D75CA0" w:rsidR="00690F47" w:rsidRPr="00161BBC" w:rsidRDefault="00690F47" w:rsidP="00690F47">
            <w:pPr>
              <w:spacing w:line="240" w:lineRule="auto"/>
              <w:ind w:right="-72"/>
              <w:jc w:val="center"/>
              <w:rPr>
                <w:rFonts w:cs="Arial"/>
                <w:sz w:val="15"/>
                <w:szCs w:val="15"/>
              </w:rPr>
            </w:pPr>
            <w:r w:rsidRPr="00161BBC">
              <w:rPr>
                <w:rFonts w:cs="Arial"/>
                <w:color w:val="000000"/>
                <w:sz w:val="15"/>
                <w:szCs w:val="15"/>
              </w:rPr>
              <w:t>Investment in energy related business</w:t>
            </w:r>
          </w:p>
        </w:tc>
        <w:tc>
          <w:tcPr>
            <w:tcW w:w="898" w:type="dxa"/>
          </w:tcPr>
          <w:p w14:paraId="50AE5822" w14:textId="2D51DE46"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Pr>
          <w:p w14:paraId="4B77EC23" w14:textId="678711A4"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Pr>
          <w:p w14:paraId="52AAE81C" w14:textId="0AAA5991"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100.00</w:t>
            </w:r>
          </w:p>
        </w:tc>
        <w:tc>
          <w:tcPr>
            <w:tcW w:w="936" w:type="dxa"/>
            <w:gridSpan w:val="2"/>
          </w:tcPr>
          <w:p w14:paraId="01975B82" w14:textId="4BA13C46"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cs/>
                <w:lang w:bidi="th-TH"/>
              </w:rPr>
            </w:pPr>
            <w:r w:rsidRPr="00161BBC">
              <w:rPr>
                <w:rFonts w:ascii="Arial" w:hAnsi="Arial" w:cs="Arial"/>
                <w:color w:val="000000"/>
                <w:sz w:val="15"/>
                <w:szCs w:val="15"/>
                <w:lang w:bidi="th-TH"/>
              </w:rPr>
              <w:t>-</w:t>
            </w:r>
          </w:p>
        </w:tc>
        <w:tc>
          <w:tcPr>
            <w:tcW w:w="936" w:type="dxa"/>
            <w:tcBorders>
              <w:bottom w:val="single" w:sz="4" w:space="0" w:color="auto"/>
            </w:tcBorders>
          </w:tcPr>
          <w:p w14:paraId="269E3BD5" w14:textId="435658AC"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gridSpan w:val="2"/>
            <w:tcBorders>
              <w:bottom w:val="single" w:sz="4" w:space="0" w:color="auto"/>
            </w:tcBorders>
          </w:tcPr>
          <w:p w14:paraId="1F6A174D" w14:textId="77D15A23"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936" w:type="dxa"/>
            <w:tcBorders>
              <w:bottom w:val="single" w:sz="4" w:space="0" w:color="auto"/>
            </w:tcBorders>
          </w:tcPr>
          <w:p w14:paraId="440C9770" w14:textId="7488889D"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Borders>
              <w:bottom w:val="single" w:sz="4" w:space="0" w:color="auto"/>
            </w:tcBorders>
          </w:tcPr>
          <w:p w14:paraId="321A7732" w14:textId="357BFBA2"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4F0A8934" w14:textId="77777777" w:rsidTr="00111F07">
        <w:trPr>
          <w:cantSplit/>
        </w:trPr>
        <w:tc>
          <w:tcPr>
            <w:tcW w:w="5102" w:type="dxa"/>
          </w:tcPr>
          <w:p w14:paraId="446FCFBC" w14:textId="77777777" w:rsidR="00690F47" w:rsidRPr="00161BBC" w:rsidRDefault="00690F47" w:rsidP="00690F47">
            <w:pPr>
              <w:spacing w:line="240" w:lineRule="auto"/>
              <w:ind w:left="97"/>
              <w:rPr>
                <w:rFonts w:cs="Arial"/>
                <w:color w:val="000000"/>
                <w:sz w:val="6"/>
                <w:szCs w:val="6"/>
                <w:u w:val="single"/>
              </w:rPr>
            </w:pPr>
          </w:p>
        </w:tc>
        <w:tc>
          <w:tcPr>
            <w:tcW w:w="3288" w:type="dxa"/>
          </w:tcPr>
          <w:p w14:paraId="1081450D" w14:textId="77777777" w:rsidR="00690F47" w:rsidRPr="00161BBC" w:rsidRDefault="00690F47" w:rsidP="00690F47">
            <w:pPr>
              <w:spacing w:line="240" w:lineRule="auto"/>
              <w:ind w:right="-72"/>
              <w:jc w:val="center"/>
              <w:rPr>
                <w:rFonts w:cs="Arial"/>
                <w:color w:val="000000"/>
                <w:sz w:val="6"/>
                <w:szCs w:val="6"/>
              </w:rPr>
            </w:pPr>
          </w:p>
        </w:tc>
        <w:tc>
          <w:tcPr>
            <w:tcW w:w="898" w:type="dxa"/>
          </w:tcPr>
          <w:p w14:paraId="4A42D0D3" w14:textId="77777777" w:rsidR="00690F47" w:rsidRPr="00161BBC" w:rsidRDefault="00690F47" w:rsidP="00690F47">
            <w:pPr>
              <w:spacing w:line="240" w:lineRule="auto"/>
              <w:ind w:right="-72"/>
              <w:jc w:val="right"/>
              <w:rPr>
                <w:rFonts w:cs="Arial"/>
                <w:color w:val="000000"/>
                <w:sz w:val="6"/>
                <w:szCs w:val="6"/>
              </w:rPr>
            </w:pPr>
          </w:p>
        </w:tc>
        <w:tc>
          <w:tcPr>
            <w:tcW w:w="936" w:type="dxa"/>
            <w:gridSpan w:val="2"/>
          </w:tcPr>
          <w:p w14:paraId="005204F9" w14:textId="77777777" w:rsidR="00690F47" w:rsidRPr="00161BBC" w:rsidRDefault="00690F47" w:rsidP="00690F47">
            <w:pPr>
              <w:spacing w:line="240" w:lineRule="auto"/>
              <w:ind w:right="-72"/>
              <w:jc w:val="right"/>
              <w:rPr>
                <w:rFonts w:cs="Arial"/>
                <w:color w:val="000000"/>
                <w:sz w:val="6"/>
                <w:szCs w:val="6"/>
              </w:rPr>
            </w:pPr>
          </w:p>
        </w:tc>
        <w:tc>
          <w:tcPr>
            <w:tcW w:w="936" w:type="dxa"/>
          </w:tcPr>
          <w:p w14:paraId="65958186"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gridSpan w:val="2"/>
          </w:tcPr>
          <w:p w14:paraId="3396CCF2"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tcPr>
          <w:p w14:paraId="3B412AEB"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gridSpan w:val="2"/>
            <w:tcBorders>
              <w:top w:val="single" w:sz="4" w:space="0" w:color="auto"/>
            </w:tcBorders>
          </w:tcPr>
          <w:p w14:paraId="4E184C64"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tcPr>
          <w:p w14:paraId="15377C10"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6"/>
                <w:szCs w:val="6"/>
                <w:lang w:bidi="th-TH"/>
              </w:rPr>
            </w:pPr>
          </w:p>
        </w:tc>
        <w:tc>
          <w:tcPr>
            <w:tcW w:w="864" w:type="dxa"/>
            <w:tcBorders>
              <w:top w:val="single" w:sz="4" w:space="0" w:color="auto"/>
            </w:tcBorders>
          </w:tcPr>
          <w:p w14:paraId="0C9F1C3A"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6"/>
                <w:szCs w:val="6"/>
                <w:lang w:bidi="th-TH"/>
              </w:rPr>
            </w:pPr>
          </w:p>
        </w:tc>
      </w:tr>
      <w:tr w:rsidR="00690F47" w:rsidRPr="00161BBC" w14:paraId="5B736B77" w14:textId="77777777" w:rsidTr="00111F07">
        <w:trPr>
          <w:cantSplit/>
        </w:trPr>
        <w:tc>
          <w:tcPr>
            <w:tcW w:w="5102" w:type="dxa"/>
          </w:tcPr>
          <w:p w14:paraId="076DFDE0" w14:textId="77777777" w:rsidR="00690F47" w:rsidRPr="00161BBC" w:rsidRDefault="00690F47" w:rsidP="00690F47">
            <w:pPr>
              <w:spacing w:line="240" w:lineRule="auto"/>
              <w:ind w:left="97"/>
              <w:rPr>
                <w:rFonts w:cs="Arial"/>
                <w:color w:val="000000"/>
                <w:sz w:val="15"/>
                <w:szCs w:val="15"/>
              </w:rPr>
            </w:pPr>
            <w:r w:rsidRPr="00161BBC">
              <w:rPr>
                <w:rFonts w:cs="Arial"/>
                <w:color w:val="000000"/>
                <w:sz w:val="15"/>
                <w:szCs w:val="15"/>
              </w:rPr>
              <w:t xml:space="preserve">Total investments in subsidiaries </w:t>
            </w:r>
          </w:p>
        </w:tc>
        <w:tc>
          <w:tcPr>
            <w:tcW w:w="3288" w:type="dxa"/>
          </w:tcPr>
          <w:p w14:paraId="21B135F2" w14:textId="77777777" w:rsidR="00690F47" w:rsidRPr="00161BBC" w:rsidRDefault="00690F47" w:rsidP="00690F47">
            <w:pPr>
              <w:spacing w:line="240" w:lineRule="auto"/>
              <w:ind w:right="-72"/>
              <w:jc w:val="center"/>
              <w:rPr>
                <w:rFonts w:cs="Arial"/>
                <w:color w:val="000000"/>
                <w:sz w:val="15"/>
                <w:szCs w:val="15"/>
              </w:rPr>
            </w:pPr>
          </w:p>
        </w:tc>
        <w:tc>
          <w:tcPr>
            <w:tcW w:w="898" w:type="dxa"/>
          </w:tcPr>
          <w:p w14:paraId="266F47E7" w14:textId="77777777" w:rsidR="00690F47" w:rsidRPr="00161BBC" w:rsidRDefault="00690F47" w:rsidP="00690F47">
            <w:pPr>
              <w:spacing w:line="240" w:lineRule="auto"/>
              <w:ind w:right="-72"/>
              <w:jc w:val="right"/>
              <w:rPr>
                <w:rFonts w:cs="Arial"/>
                <w:color w:val="000000"/>
                <w:sz w:val="15"/>
                <w:szCs w:val="15"/>
              </w:rPr>
            </w:pPr>
          </w:p>
        </w:tc>
        <w:tc>
          <w:tcPr>
            <w:tcW w:w="936" w:type="dxa"/>
            <w:gridSpan w:val="2"/>
          </w:tcPr>
          <w:p w14:paraId="16262B3B" w14:textId="77777777" w:rsidR="00690F47" w:rsidRPr="00161BBC" w:rsidRDefault="00690F47" w:rsidP="00690F47">
            <w:pPr>
              <w:spacing w:line="240" w:lineRule="auto"/>
              <w:ind w:right="-72"/>
              <w:jc w:val="right"/>
              <w:rPr>
                <w:rFonts w:cs="Arial"/>
                <w:color w:val="000000"/>
                <w:sz w:val="15"/>
                <w:szCs w:val="15"/>
              </w:rPr>
            </w:pPr>
          </w:p>
        </w:tc>
        <w:tc>
          <w:tcPr>
            <w:tcW w:w="936" w:type="dxa"/>
          </w:tcPr>
          <w:p w14:paraId="515546C2"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gridSpan w:val="2"/>
          </w:tcPr>
          <w:p w14:paraId="4F884F86"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tcPr>
          <w:p w14:paraId="3B5FB9B9" w14:textId="2CC643DB"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46,653</w:t>
            </w:r>
          </w:p>
        </w:tc>
        <w:tc>
          <w:tcPr>
            <w:tcW w:w="936" w:type="dxa"/>
            <w:gridSpan w:val="2"/>
          </w:tcPr>
          <w:p w14:paraId="6264B337" w14:textId="5A59208C"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46,653</w:t>
            </w:r>
          </w:p>
        </w:tc>
        <w:tc>
          <w:tcPr>
            <w:tcW w:w="936" w:type="dxa"/>
          </w:tcPr>
          <w:p w14:paraId="4C3C29FC" w14:textId="7F53D9C4" w:rsidR="00690F47" w:rsidRPr="00161BBC" w:rsidRDefault="00AD0344"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379</w:t>
            </w:r>
          </w:p>
        </w:tc>
        <w:tc>
          <w:tcPr>
            <w:tcW w:w="864" w:type="dxa"/>
          </w:tcPr>
          <w:p w14:paraId="3B237CB1" w14:textId="08E928A2"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335</w:t>
            </w:r>
          </w:p>
        </w:tc>
      </w:tr>
      <w:tr w:rsidR="00690F47" w:rsidRPr="00161BBC" w14:paraId="1BD42866" w14:textId="77777777" w:rsidTr="00111F07">
        <w:trPr>
          <w:cantSplit/>
        </w:trPr>
        <w:tc>
          <w:tcPr>
            <w:tcW w:w="5102" w:type="dxa"/>
          </w:tcPr>
          <w:p w14:paraId="75EE93E9" w14:textId="77777777" w:rsidR="00690F47" w:rsidRPr="00161BBC" w:rsidRDefault="00690F47" w:rsidP="00690F47">
            <w:pPr>
              <w:spacing w:line="240" w:lineRule="auto"/>
              <w:ind w:left="97"/>
              <w:rPr>
                <w:rFonts w:cs="Arial"/>
                <w:color w:val="000000"/>
                <w:sz w:val="15"/>
                <w:szCs w:val="15"/>
              </w:rPr>
            </w:pPr>
            <w:r w:rsidRPr="00161BBC">
              <w:rPr>
                <w:rFonts w:cs="Arial"/>
                <w:color w:val="000000"/>
                <w:sz w:val="15"/>
                <w:szCs w:val="15"/>
                <w:u w:val="single"/>
              </w:rPr>
              <w:t>Less</w:t>
            </w:r>
            <w:r w:rsidRPr="00161BBC">
              <w:rPr>
                <w:rFonts w:cs="Arial"/>
                <w:color w:val="000000"/>
                <w:sz w:val="15"/>
                <w:szCs w:val="15"/>
              </w:rPr>
              <w:t xml:space="preserve">  Allowance for impairment </w:t>
            </w:r>
          </w:p>
        </w:tc>
        <w:tc>
          <w:tcPr>
            <w:tcW w:w="3288" w:type="dxa"/>
          </w:tcPr>
          <w:p w14:paraId="5CAD501F" w14:textId="77777777" w:rsidR="00690F47" w:rsidRPr="00161BBC" w:rsidRDefault="00690F47" w:rsidP="00690F47">
            <w:pPr>
              <w:spacing w:line="240" w:lineRule="auto"/>
              <w:ind w:right="-72"/>
              <w:jc w:val="center"/>
              <w:rPr>
                <w:rFonts w:cs="Arial"/>
                <w:color w:val="000000"/>
                <w:sz w:val="15"/>
                <w:szCs w:val="15"/>
              </w:rPr>
            </w:pPr>
          </w:p>
        </w:tc>
        <w:tc>
          <w:tcPr>
            <w:tcW w:w="898" w:type="dxa"/>
          </w:tcPr>
          <w:p w14:paraId="7FE7A67A" w14:textId="77777777" w:rsidR="00690F47" w:rsidRPr="00161BBC" w:rsidRDefault="00690F47" w:rsidP="00690F47">
            <w:pPr>
              <w:spacing w:line="240" w:lineRule="auto"/>
              <w:ind w:right="-72"/>
              <w:jc w:val="right"/>
              <w:rPr>
                <w:rFonts w:cs="Arial"/>
                <w:color w:val="000000"/>
                <w:sz w:val="15"/>
                <w:szCs w:val="15"/>
              </w:rPr>
            </w:pPr>
          </w:p>
        </w:tc>
        <w:tc>
          <w:tcPr>
            <w:tcW w:w="936" w:type="dxa"/>
            <w:gridSpan w:val="2"/>
          </w:tcPr>
          <w:p w14:paraId="74EA81C4" w14:textId="77777777" w:rsidR="00690F47" w:rsidRPr="00161BBC" w:rsidRDefault="00690F47" w:rsidP="00690F47">
            <w:pPr>
              <w:spacing w:line="240" w:lineRule="auto"/>
              <w:ind w:right="-72"/>
              <w:jc w:val="right"/>
              <w:rPr>
                <w:rFonts w:cs="Arial"/>
                <w:color w:val="000000"/>
                <w:sz w:val="15"/>
                <w:szCs w:val="15"/>
              </w:rPr>
            </w:pPr>
          </w:p>
        </w:tc>
        <w:tc>
          <w:tcPr>
            <w:tcW w:w="936" w:type="dxa"/>
          </w:tcPr>
          <w:p w14:paraId="63812853"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gridSpan w:val="2"/>
          </w:tcPr>
          <w:p w14:paraId="6CF4D62F"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tcBorders>
              <w:bottom w:val="single" w:sz="4" w:space="0" w:color="auto"/>
            </w:tcBorders>
          </w:tcPr>
          <w:p w14:paraId="07C9C7B5" w14:textId="098910D9"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(240)</w:t>
            </w:r>
          </w:p>
        </w:tc>
        <w:tc>
          <w:tcPr>
            <w:tcW w:w="936" w:type="dxa"/>
            <w:gridSpan w:val="2"/>
            <w:tcBorders>
              <w:bottom w:val="single" w:sz="4" w:space="0" w:color="auto"/>
            </w:tcBorders>
          </w:tcPr>
          <w:p w14:paraId="62FF1D54" w14:textId="470F5322"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(240)</w:t>
            </w:r>
          </w:p>
        </w:tc>
        <w:tc>
          <w:tcPr>
            <w:tcW w:w="936" w:type="dxa"/>
            <w:tcBorders>
              <w:bottom w:val="single" w:sz="4" w:space="0" w:color="auto"/>
            </w:tcBorders>
          </w:tcPr>
          <w:p w14:paraId="701510A8" w14:textId="4ED62DD0" w:rsidR="00690F47" w:rsidRPr="00161BBC" w:rsidRDefault="00AD0344"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c>
          <w:tcPr>
            <w:tcW w:w="864" w:type="dxa"/>
            <w:tcBorders>
              <w:bottom w:val="single" w:sz="4" w:space="0" w:color="auto"/>
            </w:tcBorders>
          </w:tcPr>
          <w:p w14:paraId="732CE182" w14:textId="1821EB6C"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w:t>
            </w:r>
          </w:p>
        </w:tc>
      </w:tr>
      <w:tr w:rsidR="00690F47" w:rsidRPr="00161BBC" w14:paraId="6357D148" w14:textId="77777777" w:rsidTr="00111F07">
        <w:trPr>
          <w:cantSplit/>
        </w:trPr>
        <w:tc>
          <w:tcPr>
            <w:tcW w:w="5102" w:type="dxa"/>
          </w:tcPr>
          <w:p w14:paraId="351E8162" w14:textId="77777777" w:rsidR="00690F47" w:rsidRPr="00161BBC" w:rsidRDefault="00690F47" w:rsidP="00690F47">
            <w:pPr>
              <w:spacing w:line="240" w:lineRule="auto"/>
              <w:ind w:left="97"/>
              <w:rPr>
                <w:rFonts w:cs="Arial"/>
                <w:color w:val="000000"/>
                <w:sz w:val="6"/>
                <w:szCs w:val="6"/>
                <w:u w:val="single"/>
              </w:rPr>
            </w:pPr>
          </w:p>
        </w:tc>
        <w:tc>
          <w:tcPr>
            <w:tcW w:w="3288" w:type="dxa"/>
          </w:tcPr>
          <w:p w14:paraId="6E566C82" w14:textId="77777777" w:rsidR="00690F47" w:rsidRPr="00161BBC" w:rsidRDefault="00690F47" w:rsidP="00690F47">
            <w:pPr>
              <w:spacing w:line="240" w:lineRule="auto"/>
              <w:ind w:right="-72"/>
              <w:jc w:val="center"/>
              <w:rPr>
                <w:rFonts w:cs="Arial"/>
                <w:color w:val="000000"/>
                <w:sz w:val="6"/>
                <w:szCs w:val="6"/>
              </w:rPr>
            </w:pPr>
          </w:p>
        </w:tc>
        <w:tc>
          <w:tcPr>
            <w:tcW w:w="898" w:type="dxa"/>
          </w:tcPr>
          <w:p w14:paraId="048DA440" w14:textId="77777777" w:rsidR="00690F47" w:rsidRPr="00161BBC" w:rsidRDefault="00690F47" w:rsidP="00690F47">
            <w:pPr>
              <w:spacing w:line="240" w:lineRule="auto"/>
              <w:ind w:right="-72"/>
              <w:jc w:val="right"/>
              <w:rPr>
                <w:rFonts w:cs="Arial"/>
                <w:color w:val="000000"/>
                <w:sz w:val="6"/>
                <w:szCs w:val="6"/>
              </w:rPr>
            </w:pPr>
          </w:p>
        </w:tc>
        <w:tc>
          <w:tcPr>
            <w:tcW w:w="936" w:type="dxa"/>
            <w:gridSpan w:val="2"/>
          </w:tcPr>
          <w:p w14:paraId="48E2E9D1" w14:textId="77777777" w:rsidR="00690F47" w:rsidRPr="00161BBC" w:rsidRDefault="00690F47" w:rsidP="00690F47">
            <w:pPr>
              <w:spacing w:line="240" w:lineRule="auto"/>
              <w:ind w:right="-72"/>
              <w:jc w:val="right"/>
              <w:rPr>
                <w:rFonts w:cs="Arial"/>
                <w:color w:val="000000"/>
                <w:sz w:val="6"/>
                <w:szCs w:val="6"/>
              </w:rPr>
            </w:pPr>
          </w:p>
        </w:tc>
        <w:tc>
          <w:tcPr>
            <w:tcW w:w="936" w:type="dxa"/>
          </w:tcPr>
          <w:p w14:paraId="4430C41A"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gridSpan w:val="2"/>
          </w:tcPr>
          <w:p w14:paraId="1DDFF6BC"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tcPr>
          <w:p w14:paraId="3409433E"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gridSpan w:val="2"/>
            <w:tcBorders>
              <w:top w:val="single" w:sz="4" w:space="0" w:color="auto"/>
            </w:tcBorders>
          </w:tcPr>
          <w:p w14:paraId="62657D29"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tcPr>
          <w:p w14:paraId="6A7F6D5A"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6"/>
                <w:szCs w:val="6"/>
                <w:lang w:bidi="th-TH"/>
              </w:rPr>
            </w:pPr>
          </w:p>
        </w:tc>
        <w:tc>
          <w:tcPr>
            <w:tcW w:w="864" w:type="dxa"/>
            <w:tcBorders>
              <w:top w:val="single" w:sz="4" w:space="0" w:color="auto"/>
            </w:tcBorders>
          </w:tcPr>
          <w:p w14:paraId="3592FF45"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6"/>
                <w:szCs w:val="6"/>
                <w:lang w:bidi="th-TH"/>
              </w:rPr>
            </w:pPr>
          </w:p>
        </w:tc>
      </w:tr>
      <w:tr w:rsidR="00690F47" w:rsidRPr="00161BBC" w14:paraId="77B02DA5" w14:textId="77777777" w:rsidTr="00111F07">
        <w:trPr>
          <w:cantSplit/>
        </w:trPr>
        <w:tc>
          <w:tcPr>
            <w:tcW w:w="5102" w:type="dxa"/>
            <w:vAlign w:val="center"/>
          </w:tcPr>
          <w:p w14:paraId="3B04A17B" w14:textId="77777777" w:rsidR="00690F47" w:rsidRPr="00161BBC" w:rsidRDefault="00690F47" w:rsidP="00690F47">
            <w:pPr>
              <w:spacing w:line="240" w:lineRule="auto"/>
              <w:ind w:left="97"/>
              <w:rPr>
                <w:rFonts w:cs="Arial"/>
                <w:color w:val="000000"/>
                <w:sz w:val="15"/>
                <w:szCs w:val="15"/>
                <w:cs/>
                <w:lang w:val="en-US"/>
              </w:rPr>
            </w:pPr>
            <w:r w:rsidRPr="00161BBC">
              <w:rPr>
                <w:rFonts w:cs="Arial"/>
                <w:color w:val="000000"/>
                <w:sz w:val="15"/>
                <w:szCs w:val="15"/>
              </w:rPr>
              <w:t>Total investments in subsidiaries</w:t>
            </w:r>
            <w:r w:rsidRPr="00161BBC">
              <w:rPr>
                <w:rFonts w:cs="Arial"/>
                <w:color w:val="000000"/>
                <w:sz w:val="15"/>
                <w:szCs w:val="15"/>
                <w:lang w:val="en-US"/>
              </w:rPr>
              <w:t>, net</w:t>
            </w:r>
          </w:p>
        </w:tc>
        <w:tc>
          <w:tcPr>
            <w:tcW w:w="3288" w:type="dxa"/>
          </w:tcPr>
          <w:p w14:paraId="3BB3BBDC" w14:textId="77777777" w:rsidR="00690F47" w:rsidRPr="00161BBC" w:rsidRDefault="00690F47" w:rsidP="00690F47">
            <w:pPr>
              <w:spacing w:line="240" w:lineRule="auto"/>
              <w:ind w:right="-72"/>
              <w:rPr>
                <w:rFonts w:cs="Arial"/>
                <w:color w:val="000000"/>
                <w:sz w:val="15"/>
                <w:szCs w:val="15"/>
              </w:rPr>
            </w:pPr>
          </w:p>
        </w:tc>
        <w:tc>
          <w:tcPr>
            <w:tcW w:w="898" w:type="dxa"/>
          </w:tcPr>
          <w:p w14:paraId="793AA808" w14:textId="77777777" w:rsidR="00690F47" w:rsidRPr="00161BBC" w:rsidRDefault="00690F47" w:rsidP="00690F47">
            <w:pPr>
              <w:spacing w:line="240" w:lineRule="auto"/>
              <w:ind w:right="-72"/>
              <w:rPr>
                <w:rFonts w:cs="Arial"/>
                <w:color w:val="000000"/>
                <w:sz w:val="15"/>
                <w:szCs w:val="15"/>
              </w:rPr>
            </w:pPr>
          </w:p>
        </w:tc>
        <w:tc>
          <w:tcPr>
            <w:tcW w:w="936" w:type="dxa"/>
            <w:gridSpan w:val="2"/>
          </w:tcPr>
          <w:p w14:paraId="5A4D3530" w14:textId="77777777" w:rsidR="00690F47" w:rsidRPr="00161BBC" w:rsidRDefault="00690F47" w:rsidP="00690F47">
            <w:pPr>
              <w:spacing w:line="240" w:lineRule="auto"/>
              <w:ind w:right="-72"/>
              <w:rPr>
                <w:rFonts w:cs="Arial"/>
                <w:color w:val="000000"/>
                <w:sz w:val="15"/>
                <w:szCs w:val="15"/>
              </w:rPr>
            </w:pPr>
          </w:p>
        </w:tc>
        <w:tc>
          <w:tcPr>
            <w:tcW w:w="936" w:type="dxa"/>
          </w:tcPr>
          <w:p w14:paraId="5EFE5D0F"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gridSpan w:val="2"/>
          </w:tcPr>
          <w:p w14:paraId="5F44F47F" w14:textId="77777777"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tcBorders>
              <w:bottom w:val="single" w:sz="4" w:space="0" w:color="auto"/>
            </w:tcBorders>
          </w:tcPr>
          <w:p w14:paraId="73648320" w14:textId="1CBF756D" w:rsidR="00690F47" w:rsidRPr="00161BBC" w:rsidRDefault="00AD0344"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46,413</w:t>
            </w:r>
          </w:p>
        </w:tc>
        <w:tc>
          <w:tcPr>
            <w:tcW w:w="936" w:type="dxa"/>
            <w:gridSpan w:val="2"/>
            <w:tcBorders>
              <w:bottom w:val="single" w:sz="4" w:space="0" w:color="auto"/>
            </w:tcBorders>
          </w:tcPr>
          <w:p w14:paraId="72075E67" w14:textId="1CA2B93D"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46,413</w:t>
            </w:r>
          </w:p>
        </w:tc>
        <w:tc>
          <w:tcPr>
            <w:tcW w:w="936" w:type="dxa"/>
            <w:tcBorders>
              <w:bottom w:val="single" w:sz="4" w:space="0" w:color="auto"/>
            </w:tcBorders>
          </w:tcPr>
          <w:p w14:paraId="1FBD9852" w14:textId="578273BC" w:rsidR="00690F47" w:rsidRPr="00161BBC" w:rsidRDefault="00AD0344" w:rsidP="00690F47">
            <w:pPr>
              <w:pStyle w:val="acctfourfigures"/>
              <w:tabs>
                <w:tab w:val="clear" w:pos="765"/>
              </w:tabs>
              <w:spacing w:line="240" w:lineRule="auto"/>
              <w:ind w:right="-72"/>
              <w:jc w:val="right"/>
              <w:rPr>
                <w:rFonts w:ascii="Arial" w:hAnsi="Arial" w:cs="Arial"/>
                <w:color w:val="000000"/>
                <w:sz w:val="15"/>
                <w:szCs w:val="15"/>
                <w:cs/>
                <w:lang w:bidi="th-TH"/>
              </w:rPr>
            </w:pPr>
            <w:r w:rsidRPr="00161BBC">
              <w:rPr>
                <w:rFonts w:ascii="Arial" w:hAnsi="Arial" w:cs="Arial"/>
                <w:color w:val="000000"/>
                <w:sz w:val="15"/>
                <w:szCs w:val="15"/>
                <w:lang w:bidi="th-TH"/>
              </w:rPr>
              <w:t>379</w:t>
            </w:r>
          </w:p>
        </w:tc>
        <w:tc>
          <w:tcPr>
            <w:tcW w:w="864" w:type="dxa"/>
            <w:tcBorders>
              <w:bottom w:val="single" w:sz="4" w:space="0" w:color="auto"/>
            </w:tcBorders>
          </w:tcPr>
          <w:p w14:paraId="478941DA" w14:textId="38493863" w:rsidR="00690F47" w:rsidRPr="00161BBC" w:rsidRDefault="00690F47" w:rsidP="00690F47">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lang w:bidi="th-TH"/>
              </w:rPr>
              <w:t>335</w:t>
            </w:r>
          </w:p>
        </w:tc>
      </w:tr>
    </w:tbl>
    <w:p w14:paraId="4B8D4C02" w14:textId="77777777" w:rsidR="00885B1B" w:rsidRPr="00161BBC" w:rsidRDefault="00885B1B" w:rsidP="00745996">
      <w:pPr>
        <w:spacing w:line="240" w:lineRule="auto"/>
        <w:jc w:val="both"/>
        <w:outlineLvl w:val="0"/>
        <w:rPr>
          <w:rFonts w:cs="Arial"/>
          <w:color w:val="000000"/>
          <w:sz w:val="14"/>
          <w:szCs w:val="14"/>
        </w:rPr>
        <w:sectPr w:rsidR="00885B1B" w:rsidRPr="00161BBC" w:rsidSect="00286594">
          <w:headerReference w:type="default" r:id="rId17"/>
          <w:pgSz w:w="16840" w:h="11907" w:orient="landscape" w:code="9"/>
          <w:pgMar w:top="1296" w:right="576" w:bottom="720" w:left="576" w:header="706" w:footer="576" w:gutter="0"/>
          <w:cols w:space="720"/>
          <w:noEndnote/>
          <w:docGrid w:linePitch="326"/>
        </w:sectPr>
      </w:pPr>
    </w:p>
    <w:p w14:paraId="45C1CF8C" w14:textId="06A9BB9A" w:rsidR="00E04346" w:rsidRPr="00161BBC" w:rsidRDefault="00E04346" w:rsidP="000803A2">
      <w:pPr>
        <w:spacing w:line="240" w:lineRule="auto"/>
        <w:jc w:val="both"/>
        <w:outlineLvl w:val="0"/>
        <w:rPr>
          <w:rFonts w:cs="Arial"/>
          <w:color w:val="000000"/>
          <w:sz w:val="18"/>
          <w:szCs w:val="18"/>
        </w:rPr>
      </w:pPr>
    </w:p>
    <w:p w14:paraId="16730840" w14:textId="1E642A59" w:rsidR="00E80C89" w:rsidRPr="00161BBC" w:rsidRDefault="00CC26DF" w:rsidP="000803A2">
      <w:pPr>
        <w:spacing w:line="240" w:lineRule="auto"/>
        <w:jc w:val="both"/>
        <w:outlineLvl w:val="0"/>
        <w:rPr>
          <w:rFonts w:cs="Arial"/>
          <w:color w:val="000000"/>
          <w:spacing w:val="-6"/>
          <w:sz w:val="18"/>
          <w:szCs w:val="18"/>
        </w:rPr>
      </w:pPr>
      <w:r w:rsidRPr="00161BBC">
        <w:rPr>
          <w:rFonts w:cs="Arial"/>
          <w:color w:val="000000"/>
          <w:sz w:val="18"/>
          <w:szCs w:val="18"/>
        </w:rPr>
        <w:t xml:space="preserve">All subsidiaries undertakings are included in the consolidation. The proportion of the voting rights in the subsidiary </w:t>
      </w:r>
      <w:r w:rsidRPr="00161BBC">
        <w:rPr>
          <w:rFonts w:cs="Arial"/>
          <w:color w:val="000000"/>
          <w:spacing w:val="-4"/>
          <w:sz w:val="18"/>
          <w:szCs w:val="18"/>
        </w:rPr>
        <w:t>undertakings held</w:t>
      </w:r>
      <w:r w:rsidR="00834EA5" w:rsidRPr="00161BBC">
        <w:rPr>
          <w:rFonts w:cs="Arial"/>
          <w:color w:val="000000"/>
          <w:spacing w:val="-4"/>
          <w:sz w:val="18"/>
          <w:szCs w:val="18"/>
        </w:rPr>
        <w:t xml:space="preserve"> </w:t>
      </w:r>
      <w:r w:rsidRPr="00161BBC">
        <w:rPr>
          <w:rFonts w:cs="Arial"/>
          <w:color w:val="000000"/>
          <w:spacing w:val="-4"/>
          <w:sz w:val="18"/>
          <w:szCs w:val="18"/>
        </w:rPr>
        <w:t xml:space="preserve">directly by the </w:t>
      </w:r>
      <w:r w:rsidR="003B4829" w:rsidRPr="00161BBC">
        <w:rPr>
          <w:rFonts w:cs="Arial"/>
          <w:color w:val="000000"/>
          <w:spacing w:val="-4"/>
          <w:sz w:val="18"/>
          <w:szCs w:val="18"/>
        </w:rPr>
        <w:t>parent company</w:t>
      </w:r>
      <w:r w:rsidRPr="00161BBC">
        <w:rPr>
          <w:rFonts w:cs="Arial"/>
          <w:color w:val="000000"/>
          <w:spacing w:val="-4"/>
          <w:sz w:val="18"/>
          <w:szCs w:val="18"/>
        </w:rPr>
        <w:t xml:space="preserve"> do not differ from the proportion of ordinary shares held.</w:t>
      </w:r>
      <w:r w:rsidR="00D821E3" w:rsidRPr="00161BBC">
        <w:rPr>
          <w:rFonts w:cs="Arial"/>
          <w:color w:val="000000"/>
          <w:spacing w:val="-4"/>
          <w:sz w:val="18"/>
          <w:szCs w:val="18"/>
        </w:rPr>
        <w:t xml:space="preserve"> </w:t>
      </w:r>
      <w:r w:rsidRPr="00161BBC">
        <w:rPr>
          <w:rFonts w:cs="Arial"/>
          <w:color w:val="000000"/>
          <w:spacing w:val="-4"/>
          <w:sz w:val="18"/>
          <w:szCs w:val="18"/>
        </w:rPr>
        <w:t xml:space="preserve">The </w:t>
      </w:r>
      <w:r w:rsidR="004F5F87" w:rsidRPr="00161BBC">
        <w:rPr>
          <w:rFonts w:cs="Arial"/>
          <w:color w:val="000000"/>
          <w:spacing w:val="-4"/>
          <w:sz w:val="18"/>
          <w:szCs w:val="18"/>
        </w:rPr>
        <w:t>C</w:t>
      </w:r>
      <w:r w:rsidRPr="00161BBC">
        <w:rPr>
          <w:rFonts w:cs="Arial"/>
          <w:color w:val="000000"/>
          <w:spacing w:val="-4"/>
          <w:sz w:val="18"/>
          <w:szCs w:val="18"/>
        </w:rPr>
        <w:t>ompany</w:t>
      </w:r>
      <w:r w:rsidRPr="00161BBC">
        <w:rPr>
          <w:rFonts w:cs="Arial"/>
          <w:color w:val="000000"/>
          <w:spacing w:val="-6"/>
          <w:sz w:val="18"/>
          <w:szCs w:val="18"/>
        </w:rPr>
        <w:t xml:space="preserve"> does not have any shareholdings in the preference shares of subsidiar</w:t>
      </w:r>
      <w:r w:rsidR="004F5F87" w:rsidRPr="00161BBC">
        <w:rPr>
          <w:rFonts w:cs="Arial"/>
          <w:color w:val="000000"/>
          <w:spacing w:val="-6"/>
          <w:sz w:val="18"/>
          <w:szCs w:val="18"/>
        </w:rPr>
        <w:t>ies</w:t>
      </w:r>
      <w:r w:rsidRPr="00161BBC">
        <w:rPr>
          <w:rFonts w:cs="Arial"/>
          <w:color w:val="000000"/>
          <w:spacing w:val="-6"/>
          <w:sz w:val="18"/>
          <w:szCs w:val="18"/>
        </w:rPr>
        <w:t xml:space="preserve"> undertaking included in the Group.</w:t>
      </w:r>
      <w:r w:rsidR="00334D6C" w:rsidRPr="00161BBC">
        <w:rPr>
          <w:rFonts w:cs="Arial"/>
          <w:color w:val="000000"/>
          <w:spacing w:val="-6"/>
          <w:sz w:val="18"/>
          <w:szCs w:val="18"/>
        </w:rPr>
        <w:t xml:space="preserve"> </w:t>
      </w:r>
    </w:p>
    <w:p w14:paraId="56103D24" w14:textId="77777777" w:rsidR="00CC26DF" w:rsidRPr="00161BBC" w:rsidRDefault="00CC26DF" w:rsidP="000803A2">
      <w:pPr>
        <w:spacing w:line="240" w:lineRule="auto"/>
        <w:jc w:val="both"/>
        <w:outlineLvl w:val="0"/>
        <w:rPr>
          <w:rFonts w:cs="Arial"/>
          <w:color w:val="000000"/>
          <w:sz w:val="18"/>
          <w:szCs w:val="18"/>
        </w:rPr>
      </w:pPr>
    </w:p>
    <w:p w14:paraId="48066944" w14:textId="3DC63F6A" w:rsidR="00C94BB0" w:rsidRPr="00161BBC" w:rsidRDefault="00B41EE9" w:rsidP="000803A2">
      <w:pPr>
        <w:spacing w:line="240" w:lineRule="auto"/>
        <w:jc w:val="both"/>
        <w:outlineLvl w:val="0"/>
        <w:rPr>
          <w:rFonts w:cs="Arial"/>
          <w:color w:val="000000"/>
          <w:sz w:val="18"/>
          <w:szCs w:val="18"/>
        </w:rPr>
      </w:pPr>
      <w:r w:rsidRPr="00161BBC">
        <w:rPr>
          <w:rFonts w:cs="Arial"/>
          <w:color w:val="000000"/>
          <w:sz w:val="18"/>
          <w:szCs w:val="18"/>
        </w:rPr>
        <w:t xml:space="preserve">As at </w:t>
      </w:r>
      <w:r w:rsidR="00D41285" w:rsidRPr="00161BBC">
        <w:rPr>
          <w:rFonts w:cs="Arial"/>
          <w:color w:val="000000"/>
          <w:sz w:val="18"/>
          <w:szCs w:val="18"/>
        </w:rPr>
        <w:t>30 June</w:t>
      </w:r>
      <w:r w:rsidR="00231606" w:rsidRPr="00161BBC">
        <w:rPr>
          <w:rFonts w:cs="Arial"/>
          <w:color w:val="000000"/>
          <w:sz w:val="18"/>
          <w:szCs w:val="18"/>
        </w:rPr>
        <w:t xml:space="preserve"> </w:t>
      </w:r>
      <w:r w:rsidR="00F37003" w:rsidRPr="00161BBC">
        <w:rPr>
          <w:rFonts w:cs="Arial"/>
          <w:color w:val="000000"/>
          <w:sz w:val="18"/>
          <w:szCs w:val="18"/>
        </w:rPr>
        <w:t>2025</w:t>
      </w:r>
      <w:r w:rsidRPr="00161BBC">
        <w:rPr>
          <w:rFonts w:cs="Arial"/>
          <w:color w:val="000000"/>
          <w:sz w:val="18"/>
          <w:szCs w:val="18"/>
        </w:rPr>
        <w:t xml:space="preserve"> and </w:t>
      </w:r>
      <w:r w:rsidR="00F37003" w:rsidRPr="00161BBC">
        <w:rPr>
          <w:rFonts w:cs="Arial"/>
          <w:color w:val="000000"/>
          <w:sz w:val="18"/>
          <w:szCs w:val="18"/>
        </w:rPr>
        <w:t>31</w:t>
      </w:r>
      <w:r w:rsidR="00035D64" w:rsidRPr="00161BBC">
        <w:rPr>
          <w:rFonts w:cs="Arial"/>
          <w:color w:val="000000"/>
          <w:sz w:val="18"/>
          <w:szCs w:val="18"/>
        </w:rPr>
        <w:t xml:space="preserve"> December </w:t>
      </w:r>
      <w:r w:rsidR="00F37003" w:rsidRPr="00161BBC">
        <w:rPr>
          <w:rFonts w:cs="Arial"/>
          <w:color w:val="000000"/>
          <w:sz w:val="18"/>
          <w:szCs w:val="18"/>
        </w:rPr>
        <w:t>2024</w:t>
      </w:r>
      <w:r w:rsidR="00C94BB0" w:rsidRPr="00161BBC">
        <w:rPr>
          <w:rFonts w:cs="Arial"/>
          <w:color w:val="000000"/>
          <w:sz w:val="18"/>
          <w:szCs w:val="18"/>
        </w:rPr>
        <w:t>, under the terms and conditions of loan agreement</w:t>
      </w:r>
      <w:r w:rsidR="003B4829" w:rsidRPr="00161BBC">
        <w:rPr>
          <w:rFonts w:cs="Arial"/>
          <w:color w:val="000000"/>
          <w:sz w:val="18"/>
          <w:szCs w:val="18"/>
        </w:rPr>
        <w:t>s</w:t>
      </w:r>
      <w:r w:rsidR="002D568E" w:rsidRPr="00161BBC">
        <w:rPr>
          <w:rFonts w:cs="Arial"/>
          <w:color w:val="000000"/>
          <w:sz w:val="18"/>
          <w:szCs w:val="18"/>
        </w:rPr>
        <w:t>,</w:t>
      </w:r>
      <w:r w:rsidR="00C94BB0" w:rsidRPr="00161BBC">
        <w:rPr>
          <w:rFonts w:cs="Arial"/>
          <w:color w:val="000000"/>
          <w:sz w:val="18"/>
          <w:szCs w:val="18"/>
        </w:rPr>
        <w:t xml:space="preserve"> the common share</w:t>
      </w:r>
      <w:r w:rsidR="00D0681F" w:rsidRPr="00161BBC">
        <w:rPr>
          <w:rFonts w:cs="Arial"/>
          <w:color w:val="000000"/>
          <w:sz w:val="18"/>
          <w:szCs w:val="18"/>
        </w:rPr>
        <w:t>s</w:t>
      </w:r>
      <w:r w:rsidR="00C94BB0" w:rsidRPr="00161BBC">
        <w:rPr>
          <w:rFonts w:cs="Arial"/>
          <w:color w:val="000000"/>
          <w:sz w:val="18"/>
          <w:szCs w:val="18"/>
        </w:rPr>
        <w:t xml:space="preserve"> were pledged as collateral for its long-term loan</w:t>
      </w:r>
      <w:r w:rsidR="002D568E" w:rsidRPr="00161BBC">
        <w:rPr>
          <w:rFonts w:cs="Arial"/>
          <w:color w:val="000000"/>
          <w:sz w:val="18"/>
          <w:szCs w:val="18"/>
        </w:rPr>
        <w:t>s</w:t>
      </w:r>
      <w:r w:rsidR="00C94BB0" w:rsidRPr="00161BBC">
        <w:rPr>
          <w:rFonts w:cs="Arial"/>
          <w:color w:val="000000"/>
          <w:sz w:val="18"/>
          <w:szCs w:val="18"/>
        </w:rPr>
        <w:t xml:space="preserve"> in each subsidiary.</w:t>
      </w:r>
    </w:p>
    <w:p w14:paraId="390131B7" w14:textId="77777777" w:rsidR="005020A0" w:rsidRPr="00161BBC" w:rsidRDefault="005020A0" w:rsidP="000803A2">
      <w:pPr>
        <w:spacing w:line="240" w:lineRule="auto"/>
        <w:jc w:val="both"/>
        <w:outlineLvl w:val="0"/>
        <w:rPr>
          <w:rFonts w:cs="Arial"/>
          <w:color w:val="000000"/>
          <w:sz w:val="18"/>
          <w:szCs w:val="18"/>
        </w:rPr>
      </w:pPr>
    </w:p>
    <w:p w14:paraId="7DDD156A" w14:textId="77777777" w:rsidR="00C94BB0" w:rsidRPr="00161BBC" w:rsidRDefault="00C94BB0" w:rsidP="000803A2">
      <w:pPr>
        <w:spacing w:line="240" w:lineRule="auto"/>
        <w:ind w:left="360" w:hanging="360"/>
        <w:jc w:val="both"/>
        <w:outlineLvl w:val="0"/>
        <w:rPr>
          <w:rFonts w:cs="Arial"/>
          <w:color w:val="000000"/>
          <w:sz w:val="18"/>
          <w:szCs w:val="18"/>
        </w:rPr>
      </w:pPr>
      <w:r w:rsidRPr="00161BBC">
        <w:rPr>
          <w:rFonts w:cs="Arial"/>
          <w:color w:val="000000"/>
          <w:sz w:val="18"/>
          <w:szCs w:val="18"/>
        </w:rPr>
        <w:t>-</w:t>
      </w:r>
      <w:r w:rsidRPr="00161BBC">
        <w:rPr>
          <w:rFonts w:cs="Arial"/>
          <w:color w:val="000000"/>
          <w:sz w:val="18"/>
          <w:szCs w:val="18"/>
        </w:rPr>
        <w:tab/>
        <w:t>Khanom Electricity Generating Co., Ltd.</w:t>
      </w:r>
    </w:p>
    <w:p w14:paraId="258B7ED7" w14:textId="77777777" w:rsidR="00C94BB0" w:rsidRPr="00161BBC" w:rsidRDefault="00C94BB0" w:rsidP="000803A2">
      <w:pPr>
        <w:spacing w:line="240" w:lineRule="auto"/>
        <w:ind w:left="360" w:hanging="360"/>
        <w:jc w:val="both"/>
        <w:outlineLvl w:val="0"/>
        <w:rPr>
          <w:rFonts w:cs="Arial"/>
          <w:color w:val="000000"/>
          <w:sz w:val="18"/>
          <w:szCs w:val="18"/>
        </w:rPr>
      </w:pPr>
      <w:r w:rsidRPr="00161BBC">
        <w:rPr>
          <w:rFonts w:cs="Arial"/>
          <w:color w:val="000000"/>
          <w:sz w:val="18"/>
          <w:szCs w:val="18"/>
        </w:rPr>
        <w:t>-</w:t>
      </w:r>
      <w:r w:rsidRPr="00161BBC">
        <w:rPr>
          <w:rFonts w:cs="Arial"/>
          <w:color w:val="000000"/>
          <w:sz w:val="18"/>
          <w:szCs w:val="18"/>
        </w:rPr>
        <w:tab/>
        <w:t>Solarco Co., Ltd.</w:t>
      </w:r>
    </w:p>
    <w:p w14:paraId="738DD758" w14:textId="77777777" w:rsidR="00C94BB0" w:rsidRPr="00161BBC" w:rsidRDefault="00C94BB0" w:rsidP="000803A2">
      <w:pPr>
        <w:spacing w:line="240" w:lineRule="auto"/>
        <w:ind w:left="360" w:hanging="360"/>
        <w:jc w:val="both"/>
        <w:outlineLvl w:val="0"/>
        <w:rPr>
          <w:rFonts w:cs="Arial"/>
          <w:color w:val="000000"/>
          <w:sz w:val="18"/>
          <w:szCs w:val="18"/>
        </w:rPr>
      </w:pPr>
      <w:r w:rsidRPr="00161BBC">
        <w:rPr>
          <w:rFonts w:cs="Arial"/>
          <w:color w:val="000000"/>
          <w:sz w:val="18"/>
          <w:szCs w:val="18"/>
        </w:rPr>
        <w:t>-</w:t>
      </w:r>
      <w:r w:rsidRPr="00161BBC">
        <w:rPr>
          <w:rFonts w:cs="Arial"/>
          <w:color w:val="000000"/>
          <w:sz w:val="18"/>
          <w:szCs w:val="18"/>
        </w:rPr>
        <w:tab/>
        <w:t>Chaiyaphum Wind Farm Co., Ltd.</w:t>
      </w:r>
    </w:p>
    <w:p w14:paraId="238B319F" w14:textId="77777777" w:rsidR="00C94BB0" w:rsidRPr="00161BBC" w:rsidRDefault="00C94BB0" w:rsidP="000803A2">
      <w:pPr>
        <w:spacing w:line="240" w:lineRule="auto"/>
        <w:ind w:left="360" w:hanging="360"/>
        <w:jc w:val="both"/>
        <w:outlineLvl w:val="0"/>
        <w:rPr>
          <w:rFonts w:cs="Arial"/>
          <w:color w:val="000000"/>
          <w:sz w:val="18"/>
          <w:szCs w:val="18"/>
        </w:rPr>
      </w:pPr>
      <w:r w:rsidRPr="00161BBC">
        <w:rPr>
          <w:rFonts w:cs="Arial"/>
          <w:color w:val="000000"/>
          <w:sz w:val="18"/>
          <w:szCs w:val="18"/>
        </w:rPr>
        <w:t>-</w:t>
      </w:r>
      <w:r w:rsidRPr="00161BBC">
        <w:rPr>
          <w:rFonts w:cs="Arial"/>
          <w:color w:val="000000"/>
          <w:sz w:val="18"/>
          <w:szCs w:val="18"/>
        </w:rPr>
        <w:tab/>
        <w:t>Klongluang Utilities Co., Ltd.</w:t>
      </w:r>
    </w:p>
    <w:p w14:paraId="326128AE" w14:textId="77777777" w:rsidR="002D568E" w:rsidRPr="00161BBC" w:rsidRDefault="00C94BB0" w:rsidP="000803A2">
      <w:pPr>
        <w:spacing w:line="240" w:lineRule="auto"/>
        <w:ind w:left="360" w:hanging="360"/>
        <w:jc w:val="both"/>
        <w:outlineLvl w:val="0"/>
        <w:rPr>
          <w:rFonts w:cs="Arial"/>
          <w:color w:val="000000"/>
          <w:sz w:val="18"/>
          <w:szCs w:val="18"/>
        </w:rPr>
      </w:pPr>
      <w:r w:rsidRPr="00161BBC">
        <w:rPr>
          <w:rFonts w:cs="Arial"/>
          <w:color w:val="000000"/>
          <w:sz w:val="18"/>
          <w:szCs w:val="18"/>
        </w:rPr>
        <w:t>-</w:t>
      </w:r>
      <w:r w:rsidRPr="00161BBC">
        <w:rPr>
          <w:rFonts w:cs="Arial"/>
          <w:color w:val="000000"/>
          <w:sz w:val="18"/>
          <w:szCs w:val="18"/>
        </w:rPr>
        <w:tab/>
        <w:t>Banpong Utilities Co., Ltd.</w:t>
      </w:r>
    </w:p>
    <w:p w14:paraId="2DFB74E8" w14:textId="7B1613A3" w:rsidR="00C94BB0" w:rsidRPr="00161BBC" w:rsidRDefault="002D568E" w:rsidP="000803A2">
      <w:pPr>
        <w:spacing w:line="240" w:lineRule="auto"/>
        <w:ind w:left="360" w:hanging="360"/>
        <w:jc w:val="both"/>
        <w:outlineLvl w:val="0"/>
        <w:rPr>
          <w:rFonts w:cs="Arial"/>
          <w:color w:val="000000"/>
          <w:sz w:val="18"/>
          <w:szCs w:val="18"/>
        </w:rPr>
      </w:pPr>
      <w:r w:rsidRPr="00161BBC">
        <w:rPr>
          <w:rFonts w:cs="Arial"/>
          <w:color w:val="000000"/>
          <w:sz w:val="18"/>
          <w:szCs w:val="18"/>
        </w:rPr>
        <w:t>-</w:t>
      </w:r>
      <w:r w:rsidRPr="00161BBC">
        <w:rPr>
          <w:rFonts w:cs="Arial"/>
          <w:color w:val="000000"/>
          <w:sz w:val="18"/>
          <w:szCs w:val="18"/>
        </w:rPr>
        <w:tab/>
        <w:t>EGCO Cogeneration Co., Ltd.</w:t>
      </w:r>
    </w:p>
    <w:p w14:paraId="18FC5A30" w14:textId="241CB496" w:rsidR="002D568E" w:rsidRPr="00161BBC" w:rsidRDefault="002D568E" w:rsidP="000803A2">
      <w:pPr>
        <w:spacing w:line="240" w:lineRule="auto"/>
        <w:jc w:val="both"/>
        <w:outlineLvl w:val="0"/>
        <w:rPr>
          <w:rFonts w:cs="Arial"/>
          <w:color w:val="000000"/>
          <w:sz w:val="18"/>
          <w:szCs w:val="18"/>
        </w:rPr>
      </w:pPr>
    </w:p>
    <w:p w14:paraId="7C48AD77" w14:textId="14836EA8" w:rsidR="002D568E" w:rsidRPr="00161BBC" w:rsidRDefault="002D568E" w:rsidP="000803A2">
      <w:pPr>
        <w:spacing w:line="240" w:lineRule="auto"/>
        <w:ind w:left="100" w:hanging="100"/>
        <w:jc w:val="both"/>
        <w:outlineLvl w:val="0"/>
        <w:rPr>
          <w:rFonts w:cs="Arial"/>
          <w:color w:val="000000"/>
          <w:sz w:val="18"/>
          <w:szCs w:val="18"/>
        </w:rPr>
      </w:pPr>
      <w:r w:rsidRPr="00161BBC">
        <w:rPr>
          <w:rFonts w:cs="Arial"/>
          <w:color w:val="000000"/>
          <w:sz w:val="18"/>
          <w:szCs w:val="18"/>
        </w:rPr>
        <w:t xml:space="preserve">As at </w:t>
      </w:r>
      <w:r w:rsidR="00D41285" w:rsidRPr="00161BBC">
        <w:rPr>
          <w:rFonts w:cs="Arial"/>
          <w:color w:val="000000"/>
          <w:sz w:val="18"/>
          <w:szCs w:val="18"/>
        </w:rPr>
        <w:t>30 June</w:t>
      </w:r>
      <w:r w:rsidR="00231606" w:rsidRPr="00161BBC">
        <w:rPr>
          <w:rFonts w:cs="Arial"/>
          <w:color w:val="000000"/>
          <w:sz w:val="18"/>
          <w:szCs w:val="18"/>
        </w:rPr>
        <w:t xml:space="preserve"> </w:t>
      </w:r>
      <w:r w:rsidR="00F37003" w:rsidRPr="00161BBC">
        <w:rPr>
          <w:rFonts w:cs="Arial"/>
          <w:color w:val="000000"/>
          <w:sz w:val="18"/>
          <w:szCs w:val="18"/>
        </w:rPr>
        <w:t>2025</w:t>
      </w:r>
      <w:r w:rsidR="00107B37" w:rsidRPr="00161BBC">
        <w:rPr>
          <w:rFonts w:cs="Arial"/>
          <w:color w:val="000000"/>
          <w:sz w:val="18"/>
          <w:szCs w:val="18"/>
        </w:rPr>
        <w:t xml:space="preserve"> and </w:t>
      </w:r>
      <w:r w:rsidR="00F37003" w:rsidRPr="00161BBC">
        <w:rPr>
          <w:rFonts w:cs="Arial"/>
          <w:color w:val="000000"/>
          <w:sz w:val="18"/>
          <w:szCs w:val="18"/>
        </w:rPr>
        <w:t>31</w:t>
      </w:r>
      <w:r w:rsidR="00107B37" w:rsidRPr="00161BBC">
        <w:rPr>
          <w:rFonts w:cs="Arial"/>
          <w:color w:val="000000"/>
          <w:sz w:val="18"/>
          <w:szCs w:val="18"/>
        </w:rPr>
        <w:t xml:space="preserve"> December </w:t>
      </w:r>
      <w:r w:rsidR="00F37003" w:rsidRPr="00161BBC">
        <w:rPr>
          <w:rFonts w:cs="Arial"/>
          <w:color w:val="000000"/>
          <w:sz w:val="18"/>
          <w:szCs w:val="18"/>
        </w:rPr>
        <w:t>2024</w:t>
      </w:r>
      <w:r w:rsidRPr="00161BBC">
        <w:rPr>
          <w:rFonts w:cs="Arial"/>
          <w:color w:val="000000"/>
          <w:sz w:val="18"/>
          <w:szCs w:val="18"/>
        </w:rPr>
        <w:t xml:space="preserve">, </w:t>
      </w:r>
      <w:r w:rsidR="00893ABE" w:rsidRPr="00161BBC">
        <w:rPr>
          <w:rFonts w:cs="Arial"/>
          <w:color w:val="000000"/>
          <w:sz w:val="18"/>
          <w:szCs w:val="18"/>
        </w:rPr>
        <w:t>t</w:t>
      </w:r>
      <w:r w:rsidRPr="00161BBC">
        <w:rPr>
          <w:rFonts w:cs="Arial"/>
          <w:color w:val="000000"/>
          <w:sz w:val="18"/>
          <w:szCs w:val="18"/>
        </w:rPr>
        <w:t>otal</w:t>
      </w:r>
      <w:r w:rsidR="00893ABE" w:rsidRPr="00161BBC">
        <w:rPr>
          <w:rFonts w:cs="Arial"/>
          <w:color w:val="000000"/>
          <w:sz w:val="18"/>
          <w:szCs w:val="18"/>
        </w:rPr>
        <w:t>ling</w:t>
      </w:r>
      <w:r w:rsidRPr="00161BBC">
        <w:rPr>
          <w:rFonts w:cs="Arial"/>
          <w:color w:val="000000"/>
          <w:sz w:val="18"/>
          <w:szCs w:val="18"/>
        </w:rPr>
        <w:t xml:space="preserve"> non-controlling interest is immaterial.</w:t>
      </w:r>
    </w:p>
    <w:p w14:paraId="34A1FE6B" w14:textId="77777777" w:rsidR="00885B1B" w:rsidRPr="00161BBC" w:rsidRDefault="00885B1B" w:rsidP="000803A2">
      <w:pPr>
        <w:spacing w:line="240" w:lineRule="auto"/>
        <w:jc w:val="both"/>
        <w:outlineLvl w:val="0"/>
        <w:rPr>
          <w:rFonts w:cs="Arial"/>
          <w:color w:val="000000"/>
          <w:sz w:val="18"/>
          <w:szCs w:val="18"/>
        </w:rPr>
      </w:pPr>
    </w:p>
    <w:p w14:paraId="555DE5E4" w14:textId="77777777" w:rsidR="00885B1B" w:rsidRPr="00161BBC" w:rsidRDefault="00885B1B" w:rsidP="000803A2">
      <w:pPr>
        <w:spacing w:line="240" w:lineRule="auto"/>
        <w:jc w:val="both"/>
        <w:outlineLvl w:val="0"/>
        <w:rPr>
          <w:rFonts w:cs="Arial"/>
          <w:color w:val="000000"/>
          <w:sz w:val="18"/>
          <w:szCs w:val="18"/>
        </w:rPr>
        <w:sectPr w:rsidR="00885B1B" w:rsidRPr="00161BBC" w:rsidSect="00C63677">
          <w:headerReference w:type="default" r:id="rId18"/>
          <w:pgSz w:w="11907" w:h="16840" w:code="9"/>
          <w:pgMar w:top="1440" w:right="720" w:bottom="720" w:left="1728" w:header="706" w:footer="706" w:gutter="0"/>
          <w:cols w:space="720"/>
          <w:noEndnote/>
          <w:docGrid w:linePitch="326"/>
        </w:sectPr>
      </w:pPr>
    </w:p>
    <w:p w14:paraId="2B6465BD" w14:textId="77777777" w:rsidR="00885B1B" w:rsidRPr="00161BBC" w:rsidRDefault="00885B1B" w:rsidP="000803A2">
      <w:pPr>
        <w:spacing w:line="240" w:lineRule="auto"/>
        <w:jc w:val="both"/>
        <w:outlineLvl w:val="0"/>
        <w:rPr>
          <w:rFonts w:cs="Arial"/>
          <w:color w:val="000000"/>
          <w:sz w:val="18"/>
          <w:szCs w:val="18"/>
        </w:rPr>
      </w:pPr>
    </w:p>
    <w:p w14:paraId="64C6FFD6" w14:textId="77777777" w:rsidR="009B20AA" w:rsidRPr="00161BBC" w:rsidRDefault="009B20AA" w:rsidP="000803A2">
      <w:pPr>
        <w:spacing w:line="240" w:lineRule="auto"/>
        <w:jc w:val="both"/>
        <w:outlineLvl w:val="0"/>
        <w:rPr>
          <w:rFonts w:cs="Arial"/>
          <w:color w:val="000000"/>
          <w:sz w:val="18"/>
          <w:szCs w:val="18"/>
        </w:rPr>
      </w:pPr>
    </w:p>
    <w:p w14:paraId="7E252132" w14:textId="37481DC5" w:rsidR="009446DB" w:rsidRPr="00161BBC" w:rsidRDefault="00F37003" w:rsidP="000803A2">
      <w:pPr>
        <w:spacing w:line="240" w:lineRule="auto"/>
        <w:ind w:left="540" w:hanging="540"/>
        <w:jc w:val="both"/>
        <w:outlineLvl w:val="0"/>
        <w:rPr>
          <w:rFonts w:cs="Arial"/>
          <w:b/>
          <w:bCs/>
          <w:color w:val="000000"/>
          <w:sz w:val="18"/>
          <w:szCs w:val="18"/>
        </w:rPr>
      </w:pPr>
      <w:r w:rsidRPr="00161BBC">
        <w:rPr>
          <w:rFonts w:cs="Arial"/>
          <w:b/>
          <w:bCs/>
          <w:color w:val="000000"/>
          <w:sz w:val="18"/>
          <w:szCs w:val="18"/>
        </w:rPr>
        <w:t>12</w:t>
      </w:r>
      <w:r w:rsidR="009446DB" w:rsidRPr="00161BBC">
        <w:rPr>
          <w:rFonts w:cs="Arial"/>
          <w:b/>
          <w:bCs/>
          <w:color w:val="000000"/>
          <w:sz w:val="18"/>
          <w:szCs w:val="18"/>
        </w:rPr>
        <w:t>.</w:t>
      </w:r>
      <w:r w:rsidRPr="00161BBC">
        <w:rPr>
          <w:rFonts w:cs="Arial"/>
          <w:b/>
          <w:bCs/>
          <w:color w:val="000000"/>
          <w:sz w:val="18"/>
          <w:szCs w:val="18"/>
        </w:rPr>
        <w:t>3</w:t>
      </w:r>
      <w:r w:rsidR="009446DB" w:rsidRPr="00161BBC">
        <w:rPr>
          <w:rFonts w:cs="Arial"/>
          <w:b/>
          <w:bCs/>
          <w:color w:val="000000"/>
          <w:sz w:val="18"/>
          <w:szCs w:val="18"/>
        </w:rPr>
        <w:tab/>
      </w:r>
      <w:r w:rsidR="0045031E" w:rsidRPr="00161BBC">
        <w:rPr>
          <w:rFonts w:cs="Arial"/>
          <w:b/>
          <w:bCs/>
          <w:color w:val="000000"/>
          <w:sz w:val="18"/>
          <w:szCs w:val="18"/>
        </w:rPr>
        <w:t>Investment</w:t>
      </w:r>
      <w:r w:rsidR="00480FB6" w:rsidRPr="00161BBC">
        <w:rPr>
          <w:rFonts w:cs="Arial"/>
          <w:b/>
          <w:bCs/>
          <w:color w:val="000000"/>
          <w:sz w:val="18"/>
          <w:szCs w:val="18"/>
        </w:rPr>
        <w:t>s</w:t>
      </w:r>
      <w:r w:rsidR="0045031E" w:rsidRPr="00161BBC">
        <w:rPr>
          <w:rFonts w:cs="Arial"/>
          <w:b/>
          <w:bCs/>
          <w:color w:val="000000"/>
          <w:sz w:val="18"/>
          <w:szCs w:val="18"/>
        </w:rPr>
        <w:t xml:space="preserve"> in </w:t>
      </w:r>
      <w:r w:rsidR="00740B38" w:rsidRPr="00161BBC">
        <w:rPr>
          <w:rFonts w:cs="Arial"/>
          <w:b/>
          <w:bCs/>
          <w:color w:val="000000"/>
          <w:sz w:val="18"/>
          <w:szCs w:val="18"/>
        </w:rPr>
        <w:t>as</w:t>
      </w:r>
      <w:r w:rsidR="0045031E" w:rsidRPr="00161BBC">
        <w:rPr>
          <w:rFonts w:cs="Arial"/>
          <w:b/>
          <w:bCs/>
          <w:color w:val="000000"/>
          <w:sz w:val="18"/>
          <w:szCs w:val="18"/>
        </w:rPr>
        <w:t>sociate</w:t>
      </w:r>
      <w:r w:rsidR="00740B38" w:rsidRPr="00161BBC">
        <w:rPr>
          <w:rFonts w:cs="Arial"/>
          <w:b/>
          <w:bCs/>
          <w:color w:val="000000"/>
          <w:sz w:val="18"/>
          <w:szCs w:val="18"/>
        </w:rPr>
        <w:t>s</w:t>
      </w:r>
      <w:r w:rsidR="0045031E" w:rsidRPr="00161BBC">
        <w:rPr>
          <w:rFonts w:cs="Arial"/>
          <w:b/>
          <w:bCs/>
          <w:color w:val="000000"/>
          <w:sz w:val="18"/>
          <w:szCs w:val="18"/>
        </w:rPr>
        <w:t xml:space="preserve"> </w:t>
      </w:r>
    </w:p>
    <w:p w14:paraId="23D69F20" w14:textId="77777777" w:rsidR="00885B1B" w:rsidRPr="00161BBC" w:rsidRDefault="00885B1B" w:rsidP="000803A2">
      <w:pPr>
        <w:spacing w:line="240" w:lineRule="auto"/>
        <w:ind w:left="540"/>
        <w:jc w:val="both"/>
        <w:rPr>
          <w:rFonts w:cs="Arial"/>
          <w:color w:val="000000"/>
          <w:sz w:val="16"/>
          <w:szCs w:val="16"/>
        </w:rPr>
      </w:pPr>
    </w:p>
    <w:tbl>
      <w:tblPr>
        <w:tblW w:w="15074" w:type="dxa"/>
        <w:tblInd w:w="351" w:type="dxa"/>
        <w:tblLayout w:type="fixed"/>
        <w:tblLook w:val="0000" w:firstRow="0" w:lastRow="0" w:firstColumn="0" w:lastColumn="0" w:noHBand="0" w:noVBand="0"/>
      </w:tblPr>
      <w:tblGrid>
        <w:gridCol w:w="4529"/>
        <w:gridCol w:w="3061"/>
        <w:gridCol w:w="1247"/>
        <w:gridCol w:w="1247"/>
        <w:gridCol w:w="1247"/>
        <w:gridCol w:w="1247"/>
        <w:gridCol w:w="1247"/>
        <w:gridCol w:w="1249"/>
      </w:tblGrid>
      <w:tr w:rsidR="00CE2AE1" w:rsidRPr="00161BBC" w14:paraId="029FB6D0" w14:textId="77777777" w:rsidTr="009B20AA">
        <w:trPr>
          <w:cantSplit/>
          <w:trHeight w:val="20"/>
        </w:trPr>
        <w:tc>
          <w:tcPr>
            <w:tcW w:w="4529" w:type="dxa"/>
            <w:vAlign w:val="bottom"/>
          </w:tcPr>
          <w:p w14:paraId="51489E94" w14:textId="77777777" w:rsidR="00CE2AE1" w:rsidRPr="00161BBC" w:rsidRDefault="00CE2AE1" w:rsidP="009B20AA">
            <w:pPr>
              <w:spacing w:line="240" w:lineRule="auto"/>
              <w:ind w:left="101" w:right="-87"/>
              <w:rPr>
                <w:rFonts w:cs="Arial"/>
                <w:b/>
                <w:bCs/>
                <w:color w:val="000000"/>
                <w:spacing w:val="-4"/>
                <w:sz w:val="18"/>
                <w:szCs w:val="18"/>
                <w:u w:val="single"/>
              </w:rPr>
            </w:pPr>
          </w:p>
        </w:tc>
        <w:tc>
          <w:tcPr>
            <w:tcW w:w="10545" w:type="dxa"/>
            <w:gridSpan w:val="7"/>
            <w:vAlign w:val="bottom"/>
          </w:tcPr>
          <w:p w14:paraId="03A8ED2E" w14:textId="099D57F7" w:rsidR="00CE2AE1" w:rsidRPr="00161BBC" w:rsidRDefault="00CE2AE1" w:rsidP="00CE2AE1">
            <w:pPr>
              <w:pStyle w:val="acctfourfigures"/>
              <w:tabs>
                <w:tab w:val="clear" w:pos="765"/>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Consolidated financial information</w:t>
            </w:r>
          </w:p>
        </w:tc>
      </w:tr>
      <w:tr w:rsidR="00CE2AE1" w:rsidRPr="00161BBC" w14:paraId="3BC9BD41" w14:textId="77777777" w:rsidTr="009B20AA">
        <w:trPr>
          <w:cantSplit/>
          <w:trHeight w:val="20"/>
        </w:trPr>
        <w:tc>
          <w:tcPr>
            <w:tcW w:w="4529" w:type="dxa"/>
            <w:vAlign w:val="bottom"/>
          </w:tcPr>
          <w:p w14:paraId="4D0079D5" w14:textId="77777777" w:rsidR="00885B1B" w:rsidRPr="00161BBC" w:rsidRDefault="00885B1B" w:rsidP="009B20AA">
            <w:pPr>
              <w:spacing w:line="240" w:lineRule="auto"/>
              <w:ind w:left="101" w:right="-87"/>
              <w:rPr>
                <w:rFonts w:cs="Arial"/>
                <w:b/>
                <w:bCs/>
                <w:color w:val="000000"/>
                <w:spacing w:val="-4"/>
                <w:sz w:val="18"/>
                <w:szCs w:val="18"/>
                <w:u w:val="single"/>
              </w:rPr>
            </w:pPr>
          </w:p>
        </w:tc>
        <w:tc>
          <w:tcPr>
            <w:tcW w:w="3061" w:type="dxa"/>
            <w:vAlign w:val="bottom"/>
          </w:tcPr>
          <w:p w14:paraId="264EB92C" w14:textId="77777777" w:rsidR="00885B1B" w:rsidRPr="00161BBC" w:rsidRDefault="00885B1B" w:rsidP="000803A2">
            <w:pPr>
              <w:spacing w:line="240" w:lineRule="auto"/>
              <w:ind w:left="-72" w:right="-72"/>
              <w:jc w:val="center"/>
              <w:rPr>
                <w:rFonts w:cs="Arial"/>
                <w:color w:val="000000"/>
                <w:sz w:val="18"/>
                <w:szCs w:val="18"/>
              </w:rPr>
            </w:pPr>
          </w:p>
        </w:tc>
        <w:tc>
          <w:tcPr>
            <w:tcW w:w="2494" w:type="dxa"/>
            <w:gridSpan w:val="2"/>
            <w:tcBorders>
              <w:top w:val="single" w:sz="4" w:space="0" w:color="auto"/>
              <w:bottom w:val="single" w:sz="4" w:space="0" w:color="auto"/>
            </w:tcBorders>
            <w:vAlign w:val="bottom"/>
          </w:tcPr>
          <w:p w14:paraId="090E5061" w14:textId="42E39FC1" w:rsidR="00885B1B" w:rsidRPr="00161BBC" w:rsidRDefault="00885B1B" w:rsidP="00CE2AE1">
            <w:pPr>
              <w:pStyle w:val="acctfourfigures"/>
              <w:tabs>
                <w:tab w:val="clear" w:pos="765"/>
              </w:tabs>
              <w:spacing w:line="240" w:lineRule="auto"/>
              <w:ind w:right="-72"/>
              <w:jc w:val="center"/>
              <w:rPr>
                <w:rFonts w:ascii="Arial" w:hAnsi="Arial" w:cs="Arial"/>
                <w:b/>
                <w:bCs/>
                <w:color w:val="000000"/>
                <w:sz w:val="18"/>
                <w:szCs w:val="18"/>
                <w:lang w:bidi="th-TH"/>
              </w:rPr>
            </w:pPr>
            <w:r w:rsidRPr="00161BBC">
              <w:rPr>
                <w:rFonts w:ascii="Arial" w:hAnsi="Arial" w:cs="Arial"/>
                <w:b/>
                <w:bCs/>
                <w:color w:val="000000"/>
                <w:sz w:val="18"/>
                <w:szCs w:val="18"/>
                <w:lang w:bidi="th-TH"/>
              </w:rPr>
              <w:t>Portion of ordinary shares held by the Group</w:t>
            </w:r>
          </w:p>
        </w:tc>
        <w:tc>
          <w:tcPr>
            <w:tcW w:w="2494" w:type="dxa"/>
            <w:gridSpan w:val="2"/>
            <w:tcBorders>
              <w:top w:val="single" w:sz="4" w:space="0" w:color="auto"/>
              <w:bottom w:val="single" w:sz="4" w:space="0" w:color="auto"/>
            </w:tcBorders>
            <w:vAlign w:val="bottom"/>
          </w:tcPr>
          <w:p w14:paraId="59CA5153" w14:textId="77777777" w:rsidR="003C3466" w:rsidRPr="00161BBC" w:rsidRDefault="003C3466" w:rsidP="000803A2">
            <w:pPr>
              <w:pStyle w:val="acctfourfigures"/>
              <w:tabs>
                <w:tab w:val="clear" w:pos="765"/>
              </w:tabs>
              <w:spacing w:line="240" w:lineRule="auto"/>
              <w:ind w:right="-72"/>
              <w:jc w:val="center"/>
              <w:rPr>
                <w:rFonts w:ascii="Arial" w:hAnsi="Arial" w:cs="Arial"/>
                <w:b/>
                <w:bCs/>
                <w:color w:val="000000"/>
                <w:sz w:val="18"/>
                <w:szCs w:val="18"/>
                <w:lang w:bidi="th-TH"/>
              </w:rPr>
            </w:pPr>
          </w:p>
          <w:p w14:paraId="7977D228" w14:textId="77777777" w:rsidR="00885B1B" w:rsidRPr="00161BBC" w:rsidRDefault="00885B1B" w:rsidP="000803A2">
            <w:pPr>
              <w:pStyle w:val="acctfourfigures"/>
              <w:tabs>
                <w:tab w:val="clear" w:pos="765"/>
              </w:tabs>
              <w:spacing w:line="240" w:lineRule="auto"/>
              <w:ind w:right="-72"/>
              <w:jc w:val="center"/>
              <w:rPr>
                <w:rFonts w:ascii="Arial" w:hAnsi="Arial" w:cs="Arial"/>
                <w:b/>
                <w:bCs/>
                <w:color w:val="000000"/>
                <w:sz w:val="18"/>
                <w:szCs w:val="18"/>
                <w:lang w:bidi="th-TH"/>
              </w:rPr>
            </w:pPr>
            <w:r w:rsidRPr="00161BBC">
              <w:rPr>
                <w:rFonts w:ascii="Arial" w:hAnsi="Arial" w:cs="Arial"/>
                <w:b/>
                <w:bCs/>
                <w:color w:val="000000"/>
                <w:sz w:val="18"/>
                <w:szCs w:val="18"/>
                <w:lang w:bidi="th-TH"/>
              </w:rPr>
              <w:t>Equity Method</w:t>
            </w:r>
          </w:p>
        </w:tc>
        <w:tc>
          <w:tcPr>
            <w:tcW w:w="2496" w:type="dxa"/>
            <w:gridSpan w:val="2"/>
            <w:tcBorders>
              <w:top w:val="single" w:sz="4" w:space="0" w:color="auto"/>
              <w:bottom w:val="single" w:sz="4" w:space="0" w:color="auto"/>
            </w:tcBorders>
            <w:vAlign w:val="bottom"/>
          </w:tcPr>
          <w:p w14:paraId="23137059" w14:textId="16436E95" w:rsidR="0053274A" w:rsidRPr="00161BBC" w:rsidRDefault="00885B1B" w:rsidP="00CE2AE1">
            <w:pPr>
              <w:pStyle w:val="acctfourfigures"/>
              <w:tabs>
                <w:tab w:val="clear" w:pos="765"/>
              </w:tabs>
              <w:spacing w:line="240" w:lineRule="auto"/>
              <w:ind w:right="-72"/>
              <w:jc w:val="center"/>
              <w:rPr>
                <w:rFonts w:ascii="Arial" w:hAnsi="Arial" w:cs="Arial"/>
                <w:b/>
                <w:bCs/>
                <w:color w:val="000000"/>
                <w:sz w:val="18"/>
                <w:szCs w:val="18"/>
                <w:cs/>
                <w:lang w:bidi="th-TH"/>
              </w:rPr>
            </w:pPr>
            <w:r w:rsidRPr="00161BBC">
              <w:rPr>
                <w:rFonts w:ascii="Arial" w:hAnsi="Arial" w:cs="Arial"/>
                <w:b/>
                <w:bCs/>
                <w:color w:val="000000"/>
                <w:sz w:val="18"/>
                <w:szCs w:val="18"/>
                <w:lang w:bidi="th-TH"/>
              </w:rPr>
              <w:t>Dividend</w:t>
            </w:r>
            <w:r w:rsidR="003243C1" w:rsidRPr="00161BBC">
              <w:rPr>
                <w:rFonts w:ascii="Arial" w:hAnsi="Arial" w:cs="Arial"/>
                <w:b/>
                <w:bCs/>
                <w:color w:val="000000"/>
                <w:sz w:val="18"/>
                <w:szCs w:val="18"/>
                <w:lang w:bidi="th-TH"/>
              </w:rPr>
              <w:t>s</w:t>
            </w:r>
            <w:r w:rsidRPr="00161BBC">
              <w:rPr>
                <w:rFonts w:ascii="Arial" w:hAnsi="Arial" w:cs="Arial"/>
                <w:b/>
                <w:bCs/>
                <w:color w:val="000000"/>
                <w:sz w:val="18"/>
                <w:szCs w:val="18"/>
                <w:lang w:bidi="th-TH"/>
              </w:rPr>
              <w:t xml:space="preserve"> </w:t>
            </w:r>
            <w:r w:rsidR="0053274A" w:rsidRPr="00161BBC">
              <w:rPr>
                <w:rFonts w:ascii="Arial" w:hAnsi="Arial" w:cs="Arial"/>
                <w:b/>
                <w:bCs/>
                <w:color w:val="000000"/>
                <w:sz w:val="18"/>
                <w:szCs w:val="18"/>
                <w:lang w:bidi="th-TH"/>
              </w:rPr>
              <w:t xml:space="preserve">for </w:t>
            </w:r>
            <w:r w:rsidR="00CE2AE1" w:rsidRPr="00161BBC">
              <w:rPr>
                <w:rFonts w:ascii="Arial" w:hAnsi="Arial" w:cs="Arial"/>
                <w:b/>
                <w:bCs/>
                <w:color w:val="000000"/>
                <w:sz w:val="18"/>
                <w:szCs w:val="18"/>
                <w:lang w:bidi="th-TH"/>
              </w:rPr>
              <w:br/>
            </w:r>
            <w:r w:rsidR="0053274A" w:rsidRPr="00161BBC">
              <w:rPr>
                <w:rFonts w:ascii="Arial" w:hAnsi="Arial" w:cs="Arial"/>
                <w:b/>
                <w:bCs/>
                <w:color w:val="000000"/>
                <w:sz w:val="18"/>
                <w:szCs w:val="18"/>
                <w:lang w:bidi="th-TH"/>
              </w:rPr>
              <w:t xml:space="preserve">the </w:t>
            </w:r>
            <w:r w:rsidR="00D41285" w:rsidRPr="00161BBC">
              <w:rPr>
                <w:rFonts w:ascii="Arial" w:hAnsi="Arial" w:cs="Arial"/>
                <w:b/>
                <w:bCs/>
                <w:color w:val="000000"/>
                <w:sz w:val="18"/>
                <w:szCs w:val="18"/>
                <w:lang w:bidi="th-TH"/>
              </w:rPr>
              <w:t>six-month</w:t>
            </w:r>
            <w:r w:rsidR="00C84279" w:rsidRPr="00161BBC">
              <w:rPr>
                <w:rFonts w:ascii="Arial" w:hAnsi="Arial" w:cs="Arial"/>
                <w:b/>
                <w:bCs/>
                <w:color w:val="000000"/>
                <w:sz w:val="18"/>
                <w:szCs w:val="18"/>
                <w:lang w:bidi="th-TH"/>
              </w:rPr>
              <w:t xml:space="preserve"> </w:t>
            </w:r>
            <w:r w:rsidR="0053274A" w:rsidRPr="00161BBC">
              <w:rPr>
                <w:rFonts w:ascii="Arial" w:hAnsi="Arial" w:cs="Arial"/>
                <w:b/>
                <w:bCs/>
                <w:color w:val="000000"/>
                <w:sz w:val="18"/>
                <w:szCs w:val="18"/>
                <w:lang w:bidi="th-TH"/>
              </w:rPr>
              <w:t>periods</w:t>
            </w:r>
          </w:p>
        </w:tc>
      </w:tr>
      <w:tr w:rsidR="00CE2AE1" w:rsidRPr="00161BBC" w14:paraId="0594B49F" w14:textId="77777777" w:rsidTr="009B20AA">
        <w:trPr>
          <w:cantSplit/>
          <w:trHeight w:val="20"/>
        </w:trPr>
        <w:tc>
          <w:tcPr>
            <w:tcW w:w="4529" w:type="dxa"/>
            <w:vAlign w:val="bottom"/>
          </w:tcPr>
          <w:p w14:paraId="456E45EC" w14:textId="77777777" w:rsidR="00107B37" w:rsidRPr="00161BBC" w:rsidRDefault="00107B37" w:rsidP="009B20AA">
            <w:pPr>
              <w:spacing w:line="240" w:lineRule="auto"/>
              <w:ind w:left="101" w:right="-87"/>
              <w:rPr>
                <w:rFonts w:cs="Arial"/>
                <w:b/>
                <w:bCs/>
                <w:color w:val="000000"/>
                <w:spacing w:val="-4"/>
                <w:sz w:val="18"/>
                <w:szCs w:val="18"/>
                <w:u w:val="single"/>
              </w:rPr>
            </w:pPr>
          </w:p>
        </w:tc>
        <w:tc>
          <w:tcPr>
            <w:tcW w:w="3061" w:type="dxa"/>
            <w:vAlign w:val="bottom"/>
          </w:tcPr>
          <w:p w14:paraId="327D4A5F" w14:textId="77777777" w:rsidR="00107B37" w:rsidRPr="00161BBC" w:rsidRDefault="00107B37" w:rsidP="000803A2">
            <w:pPr>
              <w:spacing w:line="240" w:lineRule="auto"/>
              <w:ind w:left="-72" w:right="-72"/>
              <w:jc w:val="center"/>
              <w:rPr>
                <w:rFonts w:cs="Arial"/>
                <w:color w:val="000000"/>
                <w:sz w:val="18"/>
                <w:szCs w:val="18"/>
              </w:rPr>
            </w:pPr>
          </w:p>
        </w:tc>
        <w:tc>
          <w:tcPr>
            <w:tcW w:w="1247" w:type="dxa"/>
            <w:tcBorders>
              <w:top w:val="single" w:sz="4" w:space="0" w:color="auto"/>
            </w:tcBorders>
            <w:vAlign w:val="bottom"/>
          </w:tcPr>
          <w:p w14:paraId="0B9AFDF9" w14:textId="4BC693B1" w:rsidR="00107B37" w:rsidRPr="00161BBC" w:rsidRDefault="00D41285" w:rsidP="000803A2">
            <w:pPr>
              <w:pStyle w:val="acctfourfigures"/>
              <w:tabs>
                <w:tab w:val="clear" w:pos="765"/>
              </w:tabs>
              <w:spacing w:line="240" w:lineRule="auto"/>
              <w:ind w:left="-83"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30 June</w:t>
            </w:r>
          </w:p>
        </w:tc>
        <w:tc>
          <w:tcPr>
            <w:tcW w:w="1247" w:type="dxa"/>
            <w:tcBorders>
              <w:top w:val="single" w:sz="4" w:space="0" w:color="auto"/>
            </w:tcBorders>
            <w:vAlign w:val="bottom"/>
          </w:tcPr>
          <w:p w14:paraId="540DFCAB" w14:textId="2DF9CDA7" w:rsidR="00107B37" w:rsidRPr="00161BBC" w:rsidRDefault="00F37003" w:rsidP="000803A2">
            <w:pPr>
              <w:pStyle w:val="acctfourfigures"/>
              <w:tabs>
                <w:tab w:val="clear" w:pos="765"/>
              </w:tabs>
              <w:spacing w:line="240" w:lineRule="auto"/>
              <w:ind w:left="-83"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31</w:t>
            </w:r>
            <w:r w:rsidR="00107B37" w:rsidRPr="00161BBC">
              <w:rPr>
                <w:rFonts w:ascii="Arial" w:hAnsi="Arial" w:cs="Arial"/>
                <w:b/>
                <w:bCs/>
                <w:color w:val="000000"/>
                <w:sz w:val="18"/>
                <w:szCs w:val="18"/>
                <w:lang w:bidi="th-TH"/>
              </w:rPr>
              <w:t xml:space="preserve"> December</w:t>
            </w:r>
          </w:p>
        </w:tc>
        <w:tc>
          <w:tcPr>
            <w:tcW w:w="1247" w:type="dxa"/>
            <w:tcBorders>
              <w:top w:val="single" w:sz="4" w:space="0" w:color="auto"/>
            </w:tcBorders>
            <w:vAlign w:val="bottom"/>
          </w:tcPr>
          <w:p w14:paraId="37A30357" w14:textId="18BFAE5B" w:rsidR="00107B37" w:rsidRPr="00161BBC" w:rsidRDefault="00D41285" w:rsidP="000803A2">
            <w:pPr>
              <w:pStyle w:val="acctfourfigures"/>
              <w:tabs>
                <w:tab w:val="clear" w:pos="765"/>
              </w:tabs>
              <w:spacing w:line="240" w:lineRule="auto"/>
              <w:ind w:left="-117"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30 June</w:t>
            </w:r>
          </w:p>
        </w:tc>
        <w:tc>
          <w:tcPr>
            <w:tcW w:w="1247" w:type="dxa"/>
            <w:tcBorders>
              <w:top w:val="single" w:sz="4" w:space="0" w:color="auto"/>
            </w:tcBorders>
            <w:vAlign w:val="bottom"/>
          </w:tcPr>
          <w:p w14:paraId="03C3E492" w14:textId="1EF08A3D" w:rsidR="00107B37" w:rsidRPr="00161BBC" w:rsidRDefault="00F37003" w:rsidP="00AA4B3C">
            <w:pPr>
              <w:pStyle w:val="acctfourfigures"/>
              <w:tabs>
                <w:tab w:val="clear" w:pos="765"/>
              </w:tabs>
              <w:spacing w:line="240" w:lineRule="auto"/>
              <w:ind w:left="-83"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31</w:t>
            </w:r>
            <w:r w:rsidR="00107B37" w:rsidRPr="00161BBC">
              <w:rPr>
                <w:rFonts w:ascii="Arial" w:hAnsi="Arial" w:cs="Arial"/>
                <w:b/>
                <w:bCs/>
                <w:color w:val="000000"/>
                <w:sz w:val="18"/>
                <w:szCs w:val="18"/>
                <w:lang w:bidi="th-TH"/>
              </w:rPr>
              <w:t xml:space="preserve"> December</w:t>
            </w:r>
          </w:p>
        </w:tc>
        <w:tc>
          <w:tcPr>
            <w:tcW w:w="1247" w:type="dxa"/>
            <w:tcBorders>
              <w:top w:val="single" w:sz="4" w:space="0" w:color="auto"/>
            </w:tcBorders>
            <w:vAlign w:val="bottom"/>
          </w:tcPr>
          <w:p w14:paraId="0D245EDA" w14:textId="1FB43DB8" w:rsidR="00107B37" w:rsidRPr="00161BBC" w:rsidRDefault="00D41285" w:rsidP="000803A2">
            <w:pPr>
              <w:pStyle w:val="acctfourfigures"/>
              <w:tabs>
                <w:tab w:val="clear" w:pos="765"/>
              </w:tabs>
              <w:spacing w:line="240" w:lineRule="auto"/>
              <w:ind w:left="-195" w:right="-72"/>
              <w:jc w:val="right"/>
              <w:rPr>
                <w:rFonts w:ascii="Arial" w:hAnsi="Arial" w:cs="Arial"/>
                <w:b/>
                <w:bCs/>
                <w:color w:val="000000"/>
                <w:sz w:val="18"/>
                <w:szCs w:val="18"/>
              </w:rPr>
            </w:pPr>
            <w:r w:rsidRPr="00161BBC">
              <w:rPr>
                <w:rFonts w:ascii="Arial" w:hAnsi="Arial" w:cs="Arial"/>
                <w:b/>
                <w:bCs/>
                <w:color w:val="000000"/>
                <w:sz w:val="18"/>
                <w:szCs w:val="18"/>
                <w:lang w:bidi="th-TH"/>
              </w:rPr>
              <w:t>30 June</w:t>
            </w:r>
          </w:p>
        </w:tc>
        <w:tc>
          <w:tcPr>
            <w:tcW w:w="1249" w:type="dxa"/>
            <w:tcBorders>
              <w:top w:val="single" w:sz="4" w:space="0" w:color="auto"/>
            </w:tcBorders>
            <w:vAlign w:val="bottom"/>
          </w:tcPr>
          <w:p w14:paraId="4757924F" w14:textId="70A1F54C" w:rsidR="00107B37" w:rsidRPr="00161BBC" w:rsidRDefault="00D41285" w:rsidP="000803A2">
            <w:pPr>
              <w:pStyle w:val="acctfourfigures"/>
              <w:tabs>
                <w:tab w:val="clear" w:pos="765"/>
              </w:tabs>
              <w:spacing w:line="240" w:lineRule="auto"/>
              <w:ind w:left="-150" w:right="-72"/>
              <w:jc w:val="right"/>
              <w:rPr>
                <w:rFonts w:ascii="Arial" w:hAnsi="Arial" w:cs="Arial"/>
                <w:b/>
                <w:bCs/>
                <w:color w:val="000000"/>
                <w:sz w:val="18"/>
                <w:szCs w:val="18"/>
              </w:rPr>
            </w:pPr>
            <w:r w:rsidRPr="00161BBC">
              <w:rPr>
                <w:rFonts w:ascii="Arial" w:hAnsi="Arial" w:cs="Arial"/>
                <w:b/>
                <w:bCs/>
                <w:color w:val="000000"/>
                <w:sz w:val="18"/>
                <w:szCs w:val="18"/>
                <w:lang w:bidi="th-TH"/>
              </w:rPr>
              <w:t>30 June</w:t>
            </w:r>
          </w:p>
        </w:tc>
      </w:tr>
      <w:tr w:rsidR="00CE2AE1" w:rsidRPr="00161BBC" w14:paraId="4CB76570" w14:textId="77777777" w:rsidTr="009B20AA">
        <w:trPr>
          <w:cantSplit/>
          <w:trHeight w:val="20"/>
        </w:trPr>
        <w:tc>
          <w:tcPr>
            <w:tcW w:w="4529" w:type="dxa"/>
            <w:vAlign w:val="bottom"/>
          </w:tcPr>
          <w:p w14:paraId="657B8297" w14:textId="77777777" w:rsidR="00107B37" w:rsidRPr="00161BBC" w:rsidRDefault="00107B37" w:rsidP="009B20AA">
            <w:pPr>
              <w:spacing w:line="240" w:lineRule="auto"/>
              <w:ind w:left="101" w:right="-87"/>
              <w:rPr>
                <w:rFonts w:cs="Arial"/>
                <w:b/>
                <w:bCs/>
                <w:color w:val="000000"/>
                <w:spacing w:val="-4"/>
                <w:sz w:val="18"/>
                <w:szCs w:val="18"/>
                <w:u w:val="single"/>
              </w:rPr>
            </w:pPr>
          </w:p>
        </w:tc>
        <w:tc>
          <w:tcPr>
            <w:tcW w:w="3061" w:type="dxa"/>
            <w:vAlign w:val="bottom"/>
          </w:tcPr>
          <w:p w14:paraId="4E4DB525" w14:textId="77777777" w:rsidR="00107B37" w:rsidRPr="00161BBC" w:rsidRDefault="00107B37" w:rsidP="000803A2">
            <w:pPr>
              <w:spacing w:line="240" w:lineRule="auto"/>
              <w:ind w:left="-72" w:right="-72"/>
              <w:jc w:val="center"/>
              <w:rPr>
                <w:rFonts w:cs="Arial"/>
                <w:color w:val="000000"/>
                <w:sz w:val="18"/>
                <w:szCs w:val="18"/>
              </w:rPr>
            </w:pPr>
          </w:p>
        </w:tc>
        <w:tc>
          <w:tcPr>
            <w:tcW w:w="1247" w:type="dxa"/>
            <w:vAlign w:val="bottom"/>
          </w:tcPr>
          <w:p w14:paraId="162B2190" w14:textId="259B1553" w:rsidR="00107B37" w:rsidRPr="00161BBC" w:rsidRDefault="00F37003" w:rsidP="000803A2">
            <w:pPr>
              <w:pStyle w:val="acctfourfigures"/>
              <w:tabs>
                <w:tab w:val="left" w:pos="720"/>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2025</w:t>
            </w:r>
          </w:p>
        </w:tc>
        <w:tc>
          <w:tcPr>
            <w:tcW w:w="1247" w:type="dxa"/>
            <w:vAlign w:val="bottom"/>
          </w:tcPr>
          <w:p w14:paraId="0FB351FB" w14:textId="0A463CAF" w:rsidR="00107B37" w:rsidRPr="00161BBC" w:rsidRDefault="00F37003" w:rsidP="000803A2">
            <w:pPr>
              <w:pStyle w:val="acctfourfigures"/>
              <w:tabs>
                <w:tab w:val="clear" w:pos="765"/>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2024</w:t>
            </w:r>
          </w:p>
        </w:tc>
        <w:tc>
          <w:tcPr>
            <w:tcW w:w="1247" w:type="dxa"/>
            <w:vAlign w:val="bottom"/>
          </w:tcPr>
          <w:p w14:paraId="6D5CB44A" w14:textId="619A252E" w:rsidR="00107B37" w:rsidRPr="00161BBC" w:rsidRDefault="00F37003" w:rsidP="000803A2">
            <w:pPr>
              <w:pStyle w:val="acctfourfigures"/>
              <w:tabs>
                <w:tab w:val="left" w:pos="720"/>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2025</w:t>
            </w:r>
          </w:p>
        </w:tc>
        <w:tc>
          <w:tcPr>
            <w:tcW w:w="1247" w:type="dxa"/>
            <w:vAlign w:val="bottom"/>
          </w:tcPr>
          <w:p w14:paraId="187D7E3C" w14:textId="6F8FB0DB" w:rsidR="00107B37" w:rsidRPr="00161BBC" w:rsidRDefault="00F37003" w:rsidP="000803A2">
            <w:pPr>
              <w:pStyle w:val="acctfourfigures"/>
              <w:tabs>
                <w:tab w:val="clear" w:pos="765"/>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2024</w:t>
            </w:r>
          </w:p>
        </w:tc>
        <w:tc>
          <w:tcPr>
            <w:tcW w:w="1247" w:type="dxa"/>
            <w:vAlign w:val="bottom"/>
          </w:tcPr>
          <w:p w14:paraId="2160874F" w14:textId="6D46BE73" w:rsidR="00107B37" w:rsidRPr="00161BBC" w:rsidRDefault="00F37003" w:rsidP="000803A2">
            <w:pPr>
              <w:pStyle w:val="acctfourfigures"/>
              <w:tabs>
                <w:tab w:val="left" w:pos="720"/>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2025</w:t>
            </w:r>
          </w:p>
        </w:tc>
        <w:tc>
          <w:tcPr>
            <w:tcW w:w="1249" w:type="dxa"/>
            <w:vAlign w:val="bottom"/>
          </w:tcPr>
          <w:p w14:paraId="0F33AE6E" w14:textId="4400AE50" w:rsidR="00107B37" w:rsidRPr="00161BBC" w:rsidRDefault="00F37003" w:rsidP="000803A2">
            <w:pPr>
              <w:pStyle w:val="acctfourfigures"/>
              <w:tabs>
                <w:tab w:val="clear" w:pos="765"/>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2024</w:t>
            </w:r>
          </w:p>
        </w:tc>
      </w:tr>
      <w:tr w:rsidR="00CE2AE1" w:rsidRPr="00161BBC" w14:paraId="33344984" w14:textId="77777777" w:rsidTr="009B20AA">
        <w:trPr>
          <w:cantSplit/>
          <w:trHeight w:val="20"/>
        </w:trPr>
        <w:tc>
          <w:tcPr>
            <w:tcW w:w="4529" w:type="dxa"/>
            <w:vAlign w:val="bottom"/>
          </w:tcPr>
          <w:p w14:paraId="34E1FC06" w14:textId="77777777" w:rsidR="00107B37" w:rsidRPr="00161BBC" w:rsidRDefault="00107B37" w:rsidP="009B20AA">
            <w:pPr>
              <w:spacing w:line="240" w:lineRule="auto"/>
              <w:ind w:left="101" w:right="-87"/>
              <w:rPr>
                <w:rFonts w:cs="Arial"/>
                <w:b/>
                <w:bCs/>
                <w:color w:val="000000"/>
                <w:spacing w:val="-4"/>
                <w:sz w:val="18"/>
                <w:szCs w:val="18"/>
                <w:u w:val="single"/>
              </w:rPr>
            </w:pPr>
          </w:p>
        </w:tc>
        <w:tc>
          <w:tcPr>
            <w:tcW w:w="3061" w:type="dxa"/>
            <w:tcBorders>
              <w:bottom w:val="single" w:sz="4" w:space="0" w:color="auto"/>
            </w:tcBorders>
            <w:vAlign w:val="bottom"/>
          </w:tcPr>
          <w:p w14:paraId="5C8E37DD" w14:textId="77777777" w:rsidR="00107B37" w:rsidRPr="00161BBC" w:rsidRDefault="00107B37" w:rsidP="000803A2">
            <w:pPr>
              <w:spacing w:line="240" w:lineRule="auto"/>
              <w:ind w:left="-72" w:right="-72"/>
              <w:jc w:val="center"/>
              <w:rPr>
                <w:rFonts w:cs="Arial"/>
                <w:b/>
                <w:bCs/>
                <w:color w:val="000000"/>
                <w:sz w:val="18"/>
                <w:szCs w:val="18"/>
              </w:rPr>
            </w:pPr>
            <w:r w:rsidRPr="00161BBC">
              <w:rPr>
                <w:rFonts w:cs="Arial"/>
                <w:b/>
                <w:bCs/>
                <w:color w:val="000000"/>
                <w:sz w:val="18"/>
                <w:szCs w:val="18"/>
              </w:rPr>
              <w:t>Business</w:t>
            </w:r>
          </w:p>
        </w:tc>
        <w:tc>
          <w:tcPr>
            <w:tcW w:w="1247" w:type="dxa"/>
            <w:tcBorders>
              <w:bottom w:val="single" w:sz="4" w:space="0" w:color="auto"/>
            </w:tcBorders>
            <w:vAlign w:val="bottom"/>
          </w:tcPr>
          <w:p w14:paraId="5701F047"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z w:val="18"/>
                <w:szCs w:val="18"/>
                <w:cs/>
                <w:lang w:bidi="th-TH"/>
              </w:rPr>
            </w:pPr>
            <w:r w:rsidRPr="00161BBC">
              <w:rPr>
                <w:rFonts w:ascii="Arial" w:hAnsi="Arial" w:cs="Arial"/>
                <w:b/>
                <w:bCs/>
                <w:color w:val="000000"/>
                <w:sz w:val="18"/>
                <w:szCs w:val="18"/>
                <w:lang w:bidi="th-TH"/>
              </w:rPr>
              <w:t>%</w:t>
            </w:r>
          </w:p>
        </w:tc>
        <w:tc>
          <w:tcPr>
            <w:tcW w:w="1247" w:type="dxa"/>
            <w:tcBorders>
              <w:bottom w:val="single" w:sz="4" w:space="0" w:color="auto"/>
            </w:tcBorders>
            <w:vAlign w:val="bottom"/>
          </w:tcPr>
          <w:p w14:paraId="006BA937"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w:t>
            </w:r>
          </w:p>
        </w:tc>
        <w:tc>
          <w:tcPr>
            <w:tcW w:w="1247" w:type="dxa"/>
            <w:tcBorders>
              <w:bottom w:val="single" w:sz="4" w:space="0" w:color="auto"/>
            </w:tcBorders>
            <w:vAlign w:val="bottom"/>
          </w:tcPr>
          <w:p w14:paraId="3D475927"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z w:val="18"/>
                <w:szCs w:val="18"/>
                <w:cs/>
                <w:lang w:bidi="th-TH"/>
              </w:rPr>
            </w:pPr>
            <w:r w:rsidRPr="00161BBC">
              <w:rPr>
                <w:rFonts w:ascii="Arial" w:hAnsi="Arial" w:cs="Arial"/>
                <w:b/>
                <w:bCs/>
                <w:color w:val="000000"/>
                <w:sz w:val="18"/>
                <w:szCs w:val="18"/>
                <w:lang w:bidi="th-TH"/>
              </w:rPr>
              <w:t>Million Baht</w:t>
            </w:r>
          </w:p>
        </w:tc>
        <w:tc>
          <w:tcPr>
            <w:tcW w:w="1247" w:type="dxa"/>
            <w:tcBorders>
              <w:bottom w:val="single" w:sz="4" w:space="0" w:color="auto"/>
            </w:tcBorders>
            <w:vAlign w:val="bottom"/>
          </w:tcPr>
          <w:p w14:paraId="75341385"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z w:val="18"/>
                <w:szCs w:val="18"/>
                <w:cs/>
                <w:lang w:bidi="th-TH"/>
              </w:rPr>
            </w:pPr>
            <w:r w:rsidRPr="00161BBC">
              <w:rPr>
                <w:rFonts w:ascii="Arial" w:hAnsi="Arial" w:cs="Arial"/>
                <w:b/>
                <w:bCs/>
                <w:color w:val="000000"/>
                <w:sz w:val="18"/>
                <w:szCs w:val="18"/>
                <w:lang w:bidi="th-TH"/>
              </w:rPr>
              <w:t>Million Baht</w:t>
            </w:r>
          </w:p>
        </w:tc>
        <w:tc>
          <w:tcPr>
            <w:tcW w:w="1247" w:type="dxa"/>
            <w:tcBorders>
              <w:bottom w:val="single" w:sz="4" w:space="0" w:color="auto"/>
            </w:tcBorders>
            <w:vAlign w:val="bottom"/>
          </w:tcPr>
          <w:p w14:paraId="69DDBF43"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z w:val="18"/>
                <w:szCs w:val="18"/>
                <w:cs/>
                <w:lang w:bidi="th-TH"/>
              </w:rPr>
            </w:pPr>
            <w:r w:rsidRPr="00161BBC">
              <w:rPr>
                <w:rFonts w:ascii="Arial" w:hAnsi="Arial" w:cs="Arial"/>
                <w:b/>
                <w:bCs/>
                <w:color w:val="000000"/>
                <w:sz w:val="18"/>
                <w:szCs w:val="18"/>
                <w:lang w:bidi="th-TH"/>
              </w:rPr>
              <w:t>Million Baht</w:t>
            </w:r>
          </w:p>
        </w:tc>
        <w:tc>
          <w:tcPr>
            <w:tcW w:w="1249" w:type="dxa"/>
            <w:tcBorders>
              <w:bottom w:val="single" w:sz="4" w:space="0" w:color="auto"/>
            </w:tcBorders>
            <w:vAlign w:val="bottom"/>
          </w:tcPr>
          <w:p w14:paraId="7AFF678B"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z w:val="18"/>
                <w:szCs w:val="18"/>
                <w:cs/>
                <w:lang w:bidi="th-TH"/>
              </w:rPr>
            </w:pPr>
            <w:r w:rsidRPr="00161BBC">
              <w:rPr>
                <w:rFonts w:ascii="Arial" w:hAnsi="Arial" w:cs="Arial"/>
                <w:b/>
                <w:bCs/>
                <w:color w:val="000000"/>
                <w:sz w:val="18"/>
                <w:szCs w:val="18"/>
                <w:lang w:bidi="th-TH"/>
              </w:rPr>
              <w:t>Million Baht</w:t>
            </w:r>
          </w:p>
        </w:tc>
      </w:tr>
      <w:tr w:rsidR="00CE2AE1" w:rsidRPr="00161BBC" w14:paraId="160DF578" w14:textId="77777777" w:rsidTr="009B20AA">
        <w:trPr>
          <w:cantSplit/>
          <w:trHeight w:val="20"/>
        </w:trPr>
        <w:tc>
          <w:tcPr>
            <w:tcW w:w="4529" w:type="dxa"/>
            <w:vAlign w:val="bottom"/>
          </w:tcPr>
          <w:p w14:paraId="77F516E7" w14:textId="77777777" w:rsidR="00107B37" w:rsidRPr="00161BBC" w:rsidRDefault="00107B37" w:rsidP="009B20AA">
            <w:pPr>
              <w:spacing w:line="240" w:lineRule="auto"/>
              <w:ind w:left="101" w:right="-87"/>
              <w:rPr>
                <w:rFonts w:cs="Arial"/>
                <w:b/>
                <w:bCs/>
                <w:color w:val="000000"/>
                <w:spacing w:val="-4"/>
                <w:sz w:val="12"/>
                <w:szCs w:val="12"/>
              </w:rPr>
            </w:pPr>
          </w:p>
        </w:tc>
        <w:tc>
          <w:tcPr>
            <w:tcW w:w="3061" w:type="dxa"/>
            <w:tcBorders>
              <w:top w:val="single" w:sz="4" w:space="0" w:color="auto"/>
            </w:tcBorders>
            <w:vAlign w:val="bottom"/>
          </w:tcPr>
          <w:p w14:paraId="107CA6D7" w14:textId="77777777" w:rsidR="00107B37" w:rsidRPr="00161BBC" w:rsidRDefault="00107B37" w:rsidP="000803A2">
            <w:pPr>
              <w:spacing w:line="240" w:lineRule="auto"/>
              <w:ind w:left="-72" w:right="-72"/>
              <w:jc w:val="center"/>
              <w:rPr>
                <w:rFonts w:cs="Arial"/>
                <w:color w:val="000000"/>
                <w:sz w:val="12"/>
                <w:szCs w:val="12"/>
              </w:rPr>
            </w:pPr>
          </w:p>
        </w:tc>
        <w:tc>
          <w:tcPr>
            <w:tcW w:w="1247" w:type="dxa"/>
            <w:tcBorders>
              <w:top w:val="single" w:sz="4" w:space="0" w:color="auto"/>
            </w:tcBorders>
            <w:vAlign w:val="bottom"/>
          </w:tcPr>
          <w:p w14:paraId="19193098" w14:textId="77777777" w:rsidR="00107B37" w:rsidRPr="00161BBC" w:rsidRDefault="00107B37" w:rsidP="000803A2">
            <w:pPr>
              <w:tabs>
                <w:tab w:val="center" w:pos="392"/>
                <w:tab w:val="right" w:pos="814"/>
              </w:tabs>
              <w:spacing w:line="240" w:lineRule="auto"/>
              <w:ind w:right="-72"/>
              <w:jc w:val="right"/>
              <w:rPr>
                <w:rFonts w:cs="Arial"/>
                <w:color w:val="000000"/>
                <w:sz w:val="12"/>
                <w:szCs w:val="12"/>
              </w:rPr>
            </w:pPr>
          </w:p>
        </w:tc>
        <w:tc>
          <w:tcPr>
            <w:tcW w:w="1247" w:type="dxa"/>
            <w:tcBorders>
              <w:top w:val="single" w:sz="4" w:space="0" w:color="auto"/>
            </w:tcBorders>
            <w:vAlign w:val="bottom"/>
          </w:tcPr>
          <w:p w14:paraId="7669EA51" w14:textId="77777777" w:rsidR="00107B37" w:rsidRPr="00161BBC" w:rsidRDefault="00107B37" w:rsidP="000803A2">
            <w:pPr>
              <w:tabs>
                <w:tab w:val="center" w:pos="392"/>
                <w:tab w:val="right" w:pos="814"/>
              </w:tabs>
              <w:spacing w:line="240" w:lineRule="auto"/>
              <w:ind w:right="-72"/>
              <w:jc w:val="right"/>
              <w:rPr>
                <w:rFonts w:cs="Arial"/>
                <w:color w:val="000000"/>
                <w:sz w:val="12"/>
                <w:szCs w:val="12"/>
              </w:rPr>
            </w:pPr>
          </w:p>
        </w:tc>
        <w:tc>
          <w:tcPr>
            <w:tcW w:w="1247" w:type="dxa"/>
            <w:tcBorders>
              <w:top w:val="single" w:sz="4" w:space="0" w:color="auto"/>
            </w:tcBorders>
            <w:vAlign w:val="bottom"/>
          </w:tcPr>
          <w:p w14:paraId="584F20FB" w14:textId="77777777" w:rsidR="00107B37" w:rsidRPr="00161BBC" w:rsidRDefault="00107B37" w:rsidP="000803A2">
            <w:pPr>
              <w:spacing w:line="240" w:lineRule="auto"/>
              <w:ind w:right="-72"/>
              <w:jc w:val="right"/>
              <w:rPr>
                <w:rFonts w:cs="Arial"/>
                <w:color w:val="000000"/>
                <w:sz w:val="12"/>
                <w:szCs w:val="12"/>
              </w:rPr>
            </w:pPr>
          </w:p>
        </w:tc>
        <w:tc>
          <w:tcPr>
            <w:tcW w:w="1247" w:type="dxa"/>
            <w:tcBorders>
              <w:top w:val="single" w:sz="4" w:space="0" w:color="auto"/>
            </w:tcBorders>
            <w:vAlign w:val="bottom"/>
          </w:tcPr>
          <w:p w14:paraId="6EB12B40" w14:textId="77777777" w:rsidR="00107B37" w:rsidRPr="00161BBC" w:rsidRDefault="00107B37" w:rsidP="000803A2">
            <w:pPr>
              <w:spacing w:line="240" w:lineRule="auto"/>
              <w:ind w:right="-72"/>
              <w:jc w:val="right"/>
              <w:rPr>
                <w:rFonts w:cs="Arial"/>
                <w:color w:val="000000"/>
                <w:sz w:val="12"/>
                <w:szCs w:val="12"/>
              </w:rPr>
            </w:pPr>
          </w:p>
        </w:tc>
        <w:tc>
          <w:tcPr>
            <w:tcW w:w="1247" w:type="dxa"/>
            <w:tcBorders>
              <w:top w:val="single" w:sz="4" w:space="0" w:color="auto"/>
            </w:tcBorders>
            <w:vAlign w:val="bottom"/>
          </w:tcPr>
          <w:p w14:paraId="1DD52FF0" w14:textId="77777777" w:rsidR="00107B37" w:rsidRPr="00161BBC" w:rsidRDefault="00107B37" w:rsidP="000803A2">
            <w:pPr>
              <w:spacing w:line="240" w:lineRule="auto"/>
              <w:ind w:right="-72"/>
              <w:jc w:val="right"/>
              <w:rPr>
                <w:rFonts w:cs="Arial"/>
                <w:color w:val="000000"/>
                <w:sz w:val="12"/>
                <w:szCs w:val="12"/>
              </w:rPr>
            </w:pPr>
          </w:p>
        </w:tc>
        <w:tc>
          <w:tcPr>
            <w:tcW w:w="1249" w:type="dxa"/>
            <w:tcBorders>
              <w:top w:val="single" w:sz="4" w:space="0" w:color="auto"/>
            </w:tcBorders>
            <w:vAlign w:val="bottom"/>
          </w:tcPr>
          <w:p w14:paraId="169CBD11" w14:textId="77777777" w:rsidR="00107B37" w:rsidRPr="00161BBC" w:rsidRDefault="00107B37" w:rsidP="000803A2">
            <w:pPr>
              <w:spacing w:line="240" w:lineRule="auto"/>
              <w:ind w:right="-72"/>
              <w:jc w:val="right"/>
              <w:rPr>
                <w:rFonts w:cs="Arial"/>
                <w:color w:val="000000"/>
                <w:sz w:val="12"/>
                <w:szCs w:val="12"/>
              </w:rPr>
            </w:pPr>
          </w:p>
        </w:tc>
      </w:tr>
      <w:tr w:rsidR="00CE2AE1" w:rsidRPr="00161BBC" w14:paraId="2351C5CB" w14:textId="77777777" w:rsidTr="009B20AA">
        <w:trPr>
          <w:cantSplit/>
          <w:trHeight w:val="80"/>
        </w:trPr>
        <w:tc>
          <w:tcPr>
            <w:tcW w:w="4529" w:type="dxa"/>
            <w:vAlign w:val="bottom"/>
          </w:tcPr>
          <w:p w14:paraId="464FA6F5" w14:textId="77777777" w:rsidR="00CE2AE1" w:rsidRPr="00161BBC" w:rsidRDefault="00107B37" w:rsidP="009B20AA">
            <w:pPr>
              <w:spacing w:line="240" w:lineRule="auto"/>
              <w:ind w:left="101" w:right="-87"/>
              <w:rPr>
                <w:rFonts w:cs="Arial"/>
                <w:b/>
                <w:bCs/>
                <w:color w:val="000000"/>
                <w:spacing w:val="-4"/>
                <w:sz w:val="18"/>
                <w:szCs w:val="18"/>
                <w:u w:val="single"/>
              </w:rPr>
            </w:pPr>
            <w:r w:rsidRPr="00161BBC">
              <w:rPr>
                <w:rFonts w:cs="Arial"/>
                <w:b/>
                <w:bCs/>
                <w:color w:val="000000"/>
                <w:spacing w:val="-4"/>
                <w:sz w:val="18"/>
                <w:szCs w:val="18"/>
                <w:u w:val="single"/>
              </w:rPr>
              <w:t xml:space="preserve">Associate incorporated in the Lao People’s </w:t>
            </w:r>
          </w:p>
          <w:p w14:paraId="308EAA3A" w14:textId="0F36D9D6" w:rsidR="00107B37" w:rsidRPr="00161BBC" w:rsidRDefault="00107B37" w:rsidP="009B20AA">
            <w:pPr>
              <w:spacing w:line="240" w:lineRule="auto"/>
              <w:ind w:left="101" w:right="-87"/>
              <w:rPr>
                <w:rFonts w:cs="Arial"/>
                <w:color w:val="000000"/>
                <w:spacing w:val="-4"/>
                <w:sz w:val="18"/>
                <w:szCs w:val="18"/>
              </w:rPr>
            </w:pPr>
            <w:r w:rsidRPr="00161BBC">
              <w:rPr>
                <w:rFonts w:cs="Arial"/>
                <w:b/>
                <w:bCs/>
                <w:color w:val="000000"/>
                <w:spacing w:val="-4"/>
                <w:sz w:val="18"/>
                <w:szCs w:val="18"/>
                <w:u w:val="single"/>
              </w:rPr>
              <w:t>Democratic Republic</w:t>
            </w:r>
          </w:p>
        </w:tc>
        <w:tc>
          <w:tcPr>
            <w:tcW w:w="3061" w:type="dxa"/>
            <w:vAlign w:val="bottom"/>
          </w:tcPr>
          <w:p w14:paraId="6C253E4C" w14:textId="77777777" w:rsidR="00107B37" w:rsidRPr="00161BBC" w:rsidRDefault="00107B37" w:rsidP="000803A2">
            <w:pPr>
              <w:spacing w:line="240" w:lineRule="auto"/>
              <w:ind w:left="-72" w:right="-72"/>
              <w:jc w:val="center"/>
              <w:rPr>
                <w:rFonts w:cs="Arial"/>
                <w:color w:val="000000"/>
                <w:sz w:val="18"/>
                <w:szCs w:val="18"/>
              </w:rPr>
            </w:pPr>
          </w:p>
        </w:tc>
        <w:tc>
          <w:tcPr>
            <w:tcW w:w="1247" w:type="dxa"/>
            <w:vAlign w:val="bottom"/>
          </w:tcPr>
          <w:p w14:paraId="6BD3D188" w14:textId="77777777" w:rsidR="00107B37" w:rsidRPr="00161BBC" w:rsidRDefault="00107B37" w:rsidP="000803A2">
            <w:pPr>
              <w:tabs>
                <w:tab w:val="center" w:pos="392"/>
                <w:tab w:val="right" w:pos="814"/>
              </w:tabs>
              <w:spacing w:line="240" w:lineRule="auto"/>
              <w:ind w:right="-72"/>
              <w:jc w:val="right"/>
              <w:rPr>
                <w:rFonts w:cs="Arial"/>
                <w:color w:val="000000"/>
                <w:sz w:val="18"/>
                <w:szCs w:val="18"/>
              </w:rPr>
            </w:pPr>
          </w:p>
        </w:tc>
        <w:tc>
          <w:tcPr>
            <w:tcW w:w="1247" w:type="dxa"/>
            <w:vAlign w:val="bottom"/>
          </w:tcPr>
          <w:p w14:paraId="381A4C36" w14:textId="77777777" w:rsidR="00107B37" w:rsidRPr="00161BBC" w:rsidRDefault="00107B37" w:rsidP="000803A2">
            <w:pPr>
              <w:tabs>
                <w:tab w:val="center" w:pos="392"/>
                <w:tab w:val="right" w:pos="814"/>
              </w:tabs>
              <w:spacing w:line="240" w:lineRule="auto"/>
              <w:ind w:right="-72"/>
              <w:jc w:val="right"/>
              <w:rPr>
                <w:rFonts w:cs="Arial"/>
                <w:color w:val="000000"/>
                <w:sz w:val="18"/>
                <w:szCs w:val="18"/>
              </w:rPr>
            </w:pPr>
          </w:p>
        </w:tc>
        <w:tc>
          <w:tcPr>
            <w:tcW w:w="1247" w:type="dxa"/>
            <w:vAlign w:val="bottom"/>
          </w:tcPr>
          <w:p w14:paraId="63EA8C8E" w14:textId="77777777" w:rsidR="00107B37" w:rsidRPr="00161BBC" w:rsidRDefault="00107B37" w:rsidP="000803A2">
            <w:pPr>
              <w:spacing w:line="240" w:lineRule="auto"/>
              <w:ind w:right="-72"/>
              <w:jc w:val="right"/>
              <w:rPr>
                <w:rFonts w:cs="Arial"/>
                <w:color w:val="000000"/>
                <w:sz w:val="18"/>
                <w:szCs w:val="18"/>
              </w:rPr>
            </w:pPr>
          </w:p>
        </w:tc>
        <w:tc>
          <w:tcPr>
            <w:tcW w:w="1247" w:type="dxa"/>
            <w:vAlign w:val="bottom"/>
          </w:tcPr>
          <w:p w14:paraId="381F14BA" w14:textId="77777777" w:rsidR="00107B37" w:rsidRPr="00161BBC" w:rsidRDefault="00107B37" w:rsidP="000803A2">
            <w:pPr>
              <w:spacing w:line="240" w:lineRule="auto"/>
              <w:ind w:right="-72"/>
              <w:jc w:val="right"/>
              <w:rPr>
                <w:rFonts w:cs="Arial"/>
                <w:color w:val="000000"/>
                <w:sz w:val="18"/>
                <w:szCs w:val="18"/>
              </w:rPr>
            </w:pPr>
          </w:p>
        </w:tc>
        <w:tc>
          <w:tcPr>
            <w:tcW w:w="1247" w:type="dxa"/>
            <w:vAlign w:val="bottom"/>
          </w:tcPr>
          <w:p w14:paraId="1B6B080D" w14:textId="77777777" w:rsidR="00107B37" w:rsidRPr="00161BBC" w:rsidRDefault="00107B37" w:rsidP="000803A2">
            <w:pPr>
              <w:spacing w:line="240" w:lineRule="auto"/>
              <w:ind w:right="-72"/>
              <w:jc w:val="right"/>
              <w:rPr>
                <w:rFonts w:cs="Arial"/>
                <w:color w:val="000000"/>
                <w:sz w:val="18"/>
                <w:szCs w:val="18"/>
              </w:rPr>
            </w:pPr>
          </w:p>
        </w:tc>
        <w:tc>
          <w:tcPr>
            <w:tcW w:w="1249" w:type="dxa"/>
            <w:vAlign w:val="bottom"/>
          </w:tcPr>
          <w:p w14:paraId="7420A473" w14:textId="77777777" w:rsidR="00107B37" w:rsidRPr="00161BBC" w:rsidRDefault="00107B37" w:rsidP="000803A2">
            <w:pPr>
              <w:spacing w:line="240" w:lineRule="auto"/>
              <w:ind w:right="-72"/>
              <w:jc w:val="right"/>
              <w:rPr>
                <w:rFonts w:cs="Arial"/>
                <w:color w:val="000000"/>
                <w:sz w:val="18"/>
                <w:szCs w:val="18"/>
              </w:rPr>
            </w:pPr>
          </w:p>
        </w:tc>
      </w:tr>
      <w:tr w:rsidR="00236199" w:rsidRPr="00161BBC" w14:paraId="239B3207" w14:textId="77777777" w:rsidTr="009B20AA">
        <w:trPr>
          <w:cantSplit/>
          <w:trHeight w:val="20"/>
        </w:trPr>
        <w:tc>
          <w:tcPr>
            <w:tcW w:w="4529" w:type="dxa"/>
            <w:vAlign w:val="bottom"/>
          </w:tcPr>
          <w:p w14:paraId="131DB386" w14:textId="77777777" w:rsidR="00236199" w:rsidRPr="00161BBC" w:rsidRDefault="00236199" w:rsidP="009B20AA">
            <w:pPr>
              <w:spacing w:line="240" w:lineRule="auto"/>
              <w:ind w:left="101" w:right="-87"/>
              <w:rPr>
                <w:rFonts w:cs="Arial"/>
                <w:color w:val="000000"/>
                <w:spacing w:val="-4"/>
                <w:sz w:val="18"/>
                <w:szCs w:val="18"/>
              </w:rPr>
            </w:pPr>
            <w:r w:rsidRPr="00161BBC">
              <w:rPr>
                <w:rFonts w:cs="Arial"/>
                <w:color w:val="000000"/>
                <w:spacing w:val="-4"/>
                <w:sz w:val="18"/>
                <w:szCs w:val="18"/>
              </w:rPr>
              <w:t>Xayaburi Power Company Limited (XPCL)</w:t>
            </w:r>
          </w:p>
        </w:tc>
        <w:tc>
          <w:tcPr>
            <w:tcW w:w="3061" w:type="dxa"/>
            <w:vAlign w:val="bottom"/>
          </w:tcPr>
          <w:p w14:paraId="757CC6B0" w14:textId="182FA305" w:rsidR="00236199" w:rsidRPr="00161BBC" w:rsidRDefault="00236199" w:rsidP="00236199">
            <w:pPr>
              <w:spacing w:line="240" w:lineRule="auto"/>
              <w:ind w:left="-72" w:right="-72"/>
              <w:jc w:val="center"/>
              <w:rPr>
                <w:rFonts w:cs="Arial"/>
                <w:color w:val="000000"/>
                <w:sz w:val="18"/>
                <w:szCs w:val="18"/>
              </w:rPr>
            </w:pPr>
            <w:r w:rsidRPr="00161BBC">
              <w:rPr>
                <w:rFonts w:cs="Arial"/>
                <w:color w:val="000000"/>
                <w:sz w:val="18"/>
                <w:szCs w:val="18"/>
              </w:rPr>
              <w:t>Hydropower electricity generation</w:t>
            </w:r>
          </w:p>
        </w:tc>
        <w:tc>
          <w:tcPr>
            <w:tcW w:w="1247" w:type="dxa"/>
            <w:vAlign w:val="bottom"/>
          </w:tcPr>
          <w:p w14:paraId="4EDF31D1" w14:textId="6DC05B51" w:rsidR="00236199" w:rsidRPr="00161BBC" w:rsidRDefault="00236199" w:rsidP="00236199">
            <w:pPr>
              <w:pStyle w:val="acctfourfigures"/>
              <w:tabs>
                <w:tab w:val="clear" w:pos="765"/>
              </w:tabs>
              <w:spacing w:line="240" w:lineRule="auto"/>
              <w:ind w:right="-62"/>
              <w:jc w:val="right"/>
              <w:rPr>
                <w:rFonts w:ascii="Arial" w:hAnsi="Arial" w:cs="Arial"/>
                <w:color w:val="000000"/>
                <w:sz w:val="18"/>
                <w:szCs w:val="18"/>
                <w:lang w:bidi="th-TH"/>
              </w:rPr>
            </w:pPr>
            <w:r w:rsidRPr="00161BBC">
              <w:rPr>
                <w:rFonts w:ascii="Arial" w:hAnsi="Arial" w:cs="Arial"/>
                <w:color w:val="000000"/>
                <w:sz w:val="18"/>
                <w:szCs w:val="18"/>
                <w:lang w:bidi="th-TH"/>
              </w:rPr>
              <w:t>12.50</w:t>
            </w:r>
            <w:r w:rsidRPr="00161BBC">
              <w:rPr>
                <w:rFonts w:ascii="Arial" w:hAnsi="Arial" w:cs="Arial"/>
                <w:color w:val="000000"/>
                <w:sz w:val="18"/>
                <w:szCs w:val="18"/>
                <w:vertAlign w:val="superscript"/>
              </w:rPr>
              <w:t>(a)</w:t>
            </w:r>
          </w:p>
        </w:tc>
        <w:tc>
          <w:tcPr>
            <w:tcW w:w="1247" w:type="dxa"/>
            <w:vAlign w:val="bottom"/>
          </w:tcPr>
          <w:p w14:paraId="6386FDB5" w14:textId="364EBF25" w:rsidR="00236199" w:rsidRPr="00161BBC" w:rsidRDefault="00236199" w:rsidP="00236199">
            <w:pPr>
              <w:pStyle w:val="acctfourfigures"/>
              <w:tabs>
                <w:tab w:val="clear" w:pos="765"/>
              </w:tabs>
              <w:spacing w:line="240" w:lineRule="auto"/>
              <w:ind w:right="-62"/>
              <w:jc w:val="right"/>
              <w:rPr>
                <w:rFonts w:ascii="Arial" w:hAnsi="Arial" w:cs="Arial"/>
                <w:color w:val="000000"/>
                <w:sz w:val="18"/>
                <w:szCs w:val="18"/>
                <w:lang w:bidi="th-TH"/>
              </w:rPr>
            </w:pPr>
            <w:r w:rsidRPr="00161BBC">
              <w:rPr>
                <w:rFonts w:ascii="Arial" w:hAnsi="Arial" w:cs="Arial"/>
                <w:color w:val="000000"/>
                <w:sz w:val="18"/>
                <w:szCs w:val="18"/>
                <w:lang w:bidi="th-TH"/>
              </w:rPr>
              <w:t>12.50</w:t>
            </w:r>
            <w:r w:rsidRPr="00161BBC">
              <w:rPr>
                <w:rFonts w:ascii="Arial" w:hAnsi="Arial" w:cs="Arial"/>
                <w:color w:val="000000"/>
                <w:sz w:val="18"/>
                <w:szCs w:val="18"/>
                <w:vertAlign w:val="superscript"/>
              </w:rPr>
              <w:t>(a)</w:t>
            </w:r>
          </w:p>
        </w:tc>
        <w:tc>
          <w:tcPr>
            <w:tcW w:w="1247" w:type="dxa"/>
            <w:vAlign w:val="bottom"/>
          </w:tcPr>
          <w:p w14:paraId="4CC00057" w14:textId="5099E857" w:rsidR="00236199" w:rsidRPr="00161BBC" w:rsidRDefault="00C06BF7" w:rsidP="00236199">
            <w:pPr>
              <w:pStyle w:val="acctfourfigures"/>
              <w:tabs>
                <w:tab w:val="clear" w:pos="765"/>
              </w:tabs>
              <w:spacing w:line="240" w:lineRule="auto"/>
              <w:ind w:right="-62"/>
              <w:jc w:val="right"/>
              <w:rPr>
                <w:rFonts w:ascii="Arial" w:eastAsia="Arial Unicode MS" w:hAnsi="Arial" w:cs="Arial"/>
                <w:color w:val="000000"/>
                <w:sz w:val="18"/>
                <w:szCs w:val="18"/>
                <w:lang w:bidi="th-TH"/>
              </w:rPr>
            </w:pPr>
            <w:r w:rsidRPr="00161BBC">
              <w:rPr>
                <w:rFonts w:ascii="Arial" w:eastAsia="Arial Unicode MS" w:hAnsi="Arial" w:cs="Arial"/>
                <w:color w:val="000000"/>
                <w:sz w:val="18"/>
                <w:szCs w:val="18"/>
                <w:lang w:bidi="th-TH"/>
              </w:rPr>
              <w:t>4,638</w:t>
            </w:r>
          </w:p>
        </w:tc>
        <w:tc>
          <w:tcPr>
            <w:tcW w:w="1247" w:type="dxa"/>
            <w:vAlign w:val="bottom"/>
          </w:tcPr>
          <w:p w14:paraId="7CD9DF8B" w14:textId="2E9556B2" w:rsidR="00236199" w:rsidRPr="00161BBC" w:rsidRDefault="00236199" w:rsidP="00236199">
            <w:pPr>
              <w:pStyle w:val="acctfourfigures"/>
              <w:tabs>
                <w:tab w:val="clear" w:pos="765"/>
              </w:tabs>
              <w:spacing w:line="240" w:lineRule="auto"/>
              <w:ind w:right="-62"/>
              <w:jc w:val="right"/>
              <w:rPr>
                <w:rFonts w:ascii="Arial" w:hAnsi="Arial" w:cs="Arial"/>
                <w:color w:val="000000"/>
                <w:sz w:val="18"/>
                <w:szCs w:val="18"/>
                <w:lang w:bidi="th-TH"/>
              </w:rPr>
            </w:pPr>
            <w:r w:rsidRPr="00161BBC">
              <w:rPr>
                <w:rFonts w:ascii="Arial" w:hAnsi="Arial" w:cs="Arial"/>
                <w:color w:val="000000"/>
                <w:sz w:val="18"/>
                <w:szCs w:val="18"/>
                <w:lang w:bidi="th-TH"/>
              </w:rPr>
              <w:t>4,505</w:t>
            </w:r>
          </w:p>
        </w:tc>
        <w:tc>
          <w:tcPr>
            <w:tcW w:w="1247" w:type="dxa"/>
            <w:vAlign w:val="bottom"/>
          </w:tcPr>
          <w:p w14:paraId="4D61E4CF" w14:textId="734552AF" w:rsidR="00236199" w:rsidRPr="00161BBC" w:rsidRDefault="00C06BF7" w:rsidP="00236199">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c>
          <w:tcPr>
            <w:tcW w:w="1249" w:type="dxa"/>
            <w:vAlign w:val="bottom"/>
          </w:tcPr>
          <w:p w14:paraId="3F93C938" w14:textId="45820367" w:rsidR="00236199" w:rsidRPr="00161BBC" w:rsidRDefault="00C06BF7" w:rsidP="00236199">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r>
      <w:tr w:rsidR="00236199" w:rsidRPr="00161BBC" w14:paraId="6FAC8FEE" w14:textId="77777777" w:rsidTr="009B20AA">
        <w:trPr>
          <w:cantSplit/>
          <w:trHeight w:val="20"/>
        </w:trPr>
        <w:tc>
          <w:tcPr>
            <w:tcW w:w="4529" w:type="dxa"/>
            <w:vAlign w:val="bottom"/>
          </w:tcPr>
          <w:p w14:paraId="5F9049E6" w14:textId="70448210" w:rsidR="00236199" w:rsidRPr="00161BBC" w:rsidRDefault="00236199" w:rsidP="009B20AA">
            <w:pPr>
              <w:spacing w:line="240" w:lineRule="auto"/>
              <w:ind w:left="101" w:right="-87"/>
              <w:rPr>
                <w:rFonts w:cs="Arial"/>
                <w:color w:val="000000"/>
                <w:spacing w:val="-4"/>
                <w:sz w:val="12"/>
                <w:szCs w:val="12"/>
                <w:highlight w:val="yellow"/>
              </w:rPr>
            </w:pPr>
          </w:p>
        </w:tc>
        <w:tc>
          <w:tcPr>
            <w:tcW w:w="3061" w:type="dxa"/>
            <w:vAlign w:val="bottom"/>
          </w:tcPr>
          <w:p w14:paraId="3D6FF26B" w14:textId="77777777" w:rsidR="00236199" w:rsidRPr="00161BBC" w:rsidRDefault="00236199" w:rsidP="00236199">
            <w:pPr>
              <w:spacing w:line="240" w:lineRule="auto"/>
              <w:ind w:left="-72" w:right="-72"/>
              <w:jc w:val="center"/>
              <w:rPr>
                <w:rFonts w:cs="Arial"/>
                <w:color w:val="000000"/>
                <w:sz w:val="12"/>
                <w:szCs w:val="12"/>
              </w:rPr>
            </w:pPr>
          </w:p>
        </w:tc>
        <w:tc>
          <w:tcPr>
            <w:tcW w:w="1247" w:type="dxa"/>
            <w:vAlign w:val="bottom"/>
          </w:tcPr>
          <w:p w14:paraId="0AB3C200" w14:textId="77777777" w:rsidR="00236199" w:rsidRPr="00161BBC" w:rsidRDefault="00236199" w:rsidP="00236199">
            <w:pPr>
              <w:pStyle w:val="acctfourfigures"/>
              <w:tabs>
                <w:tab w:val="clear" w:pos="765"/>
              </w:tabs>
              <w:spacing w:line="240" w:lineRule="auto"/>
              <w:ind w:right="-62"/>
              <w:jc w:val="right"/>
              <w:rPr>
                <w:rFonts w:ascii="Arial" w:hAnsi="Arial" w:cs="Arial"/>
                <w:color w:val="000000"/>
                <w:sz w:val="12"/>
                <w:szCs w:val="12"/>
                <w:lang w:bidi="th-TH"/>
              </w:rPr>
            </w:pPr>
          </w:p>
        </w:tc>
        <w:tc>
          <w:tcPr>
            <w:tcW w:w="1247" w:type="dxa"/>
            <w:vAlign w:val="bottom"/>
          </w:tcPr>
          <w:p w14:paraId="2D262649" w14:textId="77777777" w:rsidR="00236199" w:rsidRPr="00161BBC" w:rsidRDefault="00236199" w:rsidP="00236199">
            <w:pPr>
              <w:pStyle w:val="acctfourfigures"/>
              <w:tabs>
                <w:tab w:val="clear" w:pos="765"/>
              </w:tabs>
              <w:spacing w:line="240" w:lineRule="auto"/>
              <w:ind w:right="-62"/>
              <w:jc w:val="right"/>
              <w:rPr>
                <w:rFonts w:ascii="Arial" w:hAnsi="Arial" w:cs="Arial"/>
                <w:color w:val="000000"/>
                <w:sz w:val="12"/>
                <w:szCs w:val="12"/>
                <w:lang w:bidi="th-TH"/>
              </w:rPr>
            </w:pPr>
          </w:p>
        </w:tc>
        <w:tc>
          <w:tcPr>
            <w:tcW w:w="1247" w:type="dxa"/>
            <w:vAlign w:val="bottom"/>
          </w:tcPr>
          <w:p w14:paraId="2B977F69" w14:textId="77777777" w:rsidR="00236199" w:rsidRPr="00161BBC" w:rsidRDefault="00236199" w:rsidP="00236199">
            <w:pPr>
              <w:pStyle w:val="acctfourfigures"/>
              <w:tabs>
                <w:tab w:val="clear" w:pos="765"/>
              </w:tabs>
              <w:spacing w:line="240" w:lineRule="auto"/>
              <w:ind w:right="-62"/>
              <w:jc w:val="right"/>
              <w:rPr>
                <w:rFonts w:ascii="Arial" w:eastAsia="Arial Unicode MS" w:hAnsi="Arial" w:cs="Arial"/>
                <w:color w:val="000000"/>
                <w:sz w:val="12"/>
                <w:szCs w:val="12"/>
                <w:lang w:bidi="th-TH"/>
              </w:rPr>
            </w:pPr>
          </w:p>
        </w:tc>
        <w:tc>
          <w:tcPr>
            <w:tcW w:w="1247" w:type="dxa"/>
            <w:vAlign w:val="bottom"/>
          </w:tcPr>
          <w:p w14:paraId="6DFF9E28" w14:textId="77777777" w:rsidR="00236199" w:rsidRPr="00161BBC" w:rsidRDefault="00236199" w:rsidP="00236199">
            <w:pPr>
              <w:tabs>
                <w:tab w:val="right" w:pos="854"/>
              </w:tabs>
              <w:spacing w:line="240" w:lineRule="auto"/>
              <w:ind w:right="-72"/>
              <w:jc w:val="right"/>
              <w:rPr>
                <w:rFonts w:cs="Arial"/>
                <w:color w:val="000000"/>
                <w:sz w:val="12"/>
                <w:szCs w:val="12"/>
              </w:rPr>
            </w:pPr>
          </w:p>
        </w:tc>
        <w:tc>
          <w:tcPr>
            <w:tcW w:w="1247" w:type="dxa"/>
            <w:vAlign w:val="bottom"/>
          </w:tcPr>
          <w:p w14:paraId="02635B85" w14:textId="77777777" w:rsidR="00236199" w:rsidRPr="00161BBC" w:rsidRDefault="00236199" w:rsidP="00236199">
            <w:pPr>
              <w:tabs>
                <w:tab w:val="right" w:pos="854"/>
              </w:tabs>
              <w:spacing w:line="240" w:lineRule="auto"/>
              <w:ind w:right="-72"/>
              <w:jc w:val="right"/>
              <w:rPr>
                <w:rFonts w:cs="Arial"/>
                <w:color w:val="000000"/>
                <w:sz w:val="12"/>
                <w:szCs w:val="12"/>
              </w:rPr>
            </w:pPr>
          </w:p>
        </w:tc>
        <w:tc>
          <w:tcPr>
            <w:tcW w:w="1249" w:type="dxa"/>
            <w:vAlign w:val="bottom"/>
          </w:tcPr>
          <w:p w14:paraId="38BAC1E0" w14:textId="77777777" w:rsidR="00236199" w:rsidRPr="00161BBC" w:rsidRDefault="00236199" w:rsidP="00236199">
            <w:pPr>
              <w:tabs>
                <w:tab w:val="right" w:pos="854"/>
              </w:tabs>
              <w:spacing w:line="240" w:lineRule="auto"/>
              <w:ind w:right="-72"/>
              <w:jc w:val="right"/>
              <w:rPr>
                <w:rFonts w:cs="Arial"/>
                <w:color w:val="000000"/>
                <w:sz w:val="12"/>
                <w:szCs w:val="12"/>
              </w:rPr>
            </w:pPr>
          </w:p>
        </w:tc>
      </w:tr>
      <w:tr w:rsidR="00236199" w:rsidRPr="00161BBC" w14:paraId="5E69C574" w14:textId="77777777" w:rsidTr="009B20AA">
        <w:trPr>
          <w:cantSplit/>
          <w:trHeight w:val="20"/>
        </w:trPr>
        <w:tc>
          <w:tcPr>
            <w:tcW w:w="4529" w:type="dxa"/>
            <w:vAlign w:val="bottom"/>
          </w:tcPr>
          <w:p w14:paraId="77C1EB06" w14:textId="6C0CDF22" w:rsidR="00236199" w:rsidRPr="00161BBC" w:rsidRDefault="00236199" w:rsidP="009B20AA">
            <w:pPr>
              <w:spacing w:line="240" w:lineRule="auto"/>
              <w:ind w:left="101" w:right="-87"/>
              <w:rPr>
                <w:rFonts w:cs="Arial"/>
                <w:color w:val="000000"/>
                <w:spacing w:val="-4"/>
                <w:sz w:val="18"/>
                <w:szCs w:val="18"/>
              </w:rPr>
            </w:pPr>
            <w:r w:rsidRPr="00161BBC">
              <w:rPr>
                <w:rFonts w:cs="Arial"/>
                <w:b/>
                <w:bCs/>
                <w:color w:val="000000"/>
                <w:spacing w:val="-4"/>
                <w:sz w:val="18"/>
                <w:szCs w:val="18"/>
                <w:u w:val="single"/>
              </w:rPr>
              <w:t>Associate incorporated in the United States</w:t>
            </w:r>
          </w:p>
        </w:tc>
        <w:tc>
          <w:tcPr>
            <w:tcW w:w="3061" w:type="dxa"/>
            <w:vAlign w:val="bottom"/>
          </w:tcPr>
          <w:p w14:paraId="65622E87" w14:textId="44D9059A" w:rsidR="00236199" w:rsidRPr="00161BBC" w:rsidRDefault="00236199" w:rsidP="00236199">
            <w:pPr>
              <w:spacing w:line="240" w:lineRule="auto"/>
              <w:ind w:left="-72" w:right="-72"/>
              <w:jc w:val="center"/>
              <w:rPr>
                <w:rFonts w:cs="Arial"/>
                <w:color w:val="000000"/>
                <w:sz w:val="18"/>
                <w:szCs w:val="18"/>
              </w:rPr>
            </w:pPr>
          </w:p>
        </w:tc>
        <w:tc>
          <w:tcPr>
            <w:tcW w:w="1247" w:type="dxa"/>
            <w:vAlign w:val="bottom"/>
          </w:tcPr>
          <w:p w14:paraId="029FD9DF" w14:textId="54B8AE4D" w:rsidR="00236199" w:rsidRPr="00161BBC" w:rsidRDefault="00236199" w:rsidP="00236199">
            <w:pPr>
              <w:pStyle w:val="acctfourfigures"/>
              <w:tabs>
                <w:tab w:val="clear" w:pos="765"/>
              </w:tabs>
              <w:spacing w:line="240" w:lineRule="auto"/>
              <w:ind w:right="-62"/>
              <w:jc w:val="right"/>
              <w:rPr>
                <w:rFonts w:ascii="Arial" w:hAnsi="Arial" w:cs="Arial"/>
                <w:color w:val="000000"/>
                <w:sz w:val="18"/>
                <w:szCs w:val="18"/>
                <w:lang w:bidi="th-TH"/>
              </w:rPr>
            </w:pPr>
          </w:p>
        </w:tc>
        <w:tc>
          <w:tcPr>
            <w:tcW w:w="1247" w:type="dxa"/>
            <w:vAlign w:val="bottom"/>
          </w:tcPr>
          <w:p w14:paraId="4975F7E8" w14:textId="4C039325" w:rsidR="00236199" w:rsidRPr="00161BBC" w:rsidRDefault="00236199" w:rsidP="00236199">
            <w:pPr>
              <w:pStyle w:val="acctfourfigures"/>
              <w:tabs>
                <w:tab w:val="clear" w:pos="765"/>
              </w:tabs>
              <w:spacing w:line="240" w:lineRule="auto"/>
              <w:ind w:right="-62"/>
              <w:jc w:val="right"/>
              <w:rPr>
                <w:rFonts w:ascii="Arial" w:hAnsi="Arial" w:cs="Arial"/>
                <w:color w:val="000000"/>
                <w:sz w:val="18"/>
                <w:szCs w:val="18"/>
                <w:lang w:bidi="th-TH"/>
              </w:rPr>
            </w:pPr>
          </w:p>
        </w:tc>
        <w:tc>
          <w:tcPr>
            <w:tcW w:w="1247" w:type="dxa"/>
            <w:vAlign w:val="bottom"/>
          </w:tcPr>
          <w:p w14:paraId="4DB46C74" w14:textId="4030BDBF" w:rsidR="00236199" w:rsidRPr="00161BBC" w:rsidRDefault="00236199" w:rsidP="00236199">
            <w:pPr>
              <w:pStyle w:val="acctfourfigures"/>
              <w:tabs>
                <w:tab w:val="clear" w:pos="765"/>
              </w:tabs>
              <w:spacing w:line="240" w:lineRule="auto"/>
              <w:ind w:right="-62"/>
              <w:jc w:val="right"/>
              <w:rPr>
                <w:rFonts w:ascii="Arial" w:eastAsia="Arial Unicode MS" w:hAnsi="Arial" w:cs="Arial"/>
                <w:color w:val="000000"/>
                <w:sz w:val="18"/>
                <w:szCs w:val="18"/>
                <w:lang w:bidi="th-TH"/>
              </w:rPr>
            </w:pPr>
          </w:p>
        </w:tc>
        <w:tc>
          <w:tcPr>
            <w:tcW w:w="1247" w:type="dxa"/>
            <w:vAlign w:val="bottom"/>
          </w:tcPr>
          <w:p w14:paraId="1DB18193" w14:textId="28EC10EB" w:rsidR="00236199" w:rsidRPr="00161BBC" w:rsidRDefault="00236199" w:rsidP="00236199">
            <w:pPr>
              <w:tabs>
                <w:tab w:val="right" w:pos="854"/>
              </w:tabs>
              <w:spacing w:line="240" w:lineRule="auto"/>
              <w:ind w:right="-72"/>
              <w:jc w:val="right"/>
              <w:rPr>
                <w:rFonts w:cs="Arial"/>
                <w:color w:val="000000"/>
                <w:sz w:val="18"/>
                <w:szCs w:val="18"/>
              </w:rPr>
            </w:pPr>
          </w:p>
        </w:tc>
        <w:tc>
          <w:tcPr>
            <w:tcW w:w="1247" w:type="dxa"/>
            <w:vAlign w:val="bottom"/>
          </w:tcPr>
          <w:p w14:paraId="3DC4994D" w14:textId="0351DA9F" w:rsidR="00236199" w:rsidRPr="00161BBC" w:rsidRDefault="00236199" w:rsidP="00236199">
            <w:pPr>
              <w:tabs>
                <w:tab w:val="right" w:pos="854"/>
              </w:tabs>
              <w:spacing w:line="240" w:lineRule="auto"/>
              <w:ind w:right="-72"/>
              <w:jc w:val="right"/>
              <w:rPr>
                <w:rFonts w:cs="Arial"/>
                <w:color w:val="000000"/>
                <w:sz w:val="18"/>
                <w:szCs w:val="18"/>
              </w:rPr>
            </w:pPr>
          </w:p>
        </w:tc>
        <w:tc>
          <w:tcPr>
            <w:tcW w:w="1249" w:type="dxa"/>
            <w:vAlign w:val="bottom"/>
          </w:tcPr>
          <w:p w14:paraId="3A3A01F4" w14:textId="763CB1AB" w:rsidR="00236199" w:rsidRPr="00161BBC" w:rsidRDefault="00236199" w:rsidP="00236199">
            <w:pPr>
              <w:tabs>
                <w:tab w:val="right" w:pos="854"/>
              </w:tabs>
              <w:spacing w:line="240" w:lineRule="auto"/>
              <w:ind w:right="-72"/>
              <w:jc w:val="right"/>
              <w:rPr>
                <w:rFonts w:cs="Arial"/>
                <w:color w:val="000000"/>
                <w:sz w:val="18"/>
                <w:szCs w:val="18"/>
              </w:rPr>
            </w:pPr>
          </w:p>
        </w:tc>
      </w:tr>
      <w:tr w:rsidR="00236199" w:rsidRPr="00161BBC" w14:paraId="27E67E73" w14:textId="77777777" w:rsidTr="009B20AA">
        <w:trPr>
          <w:cantSplit/>
          <w:trHeight w:val="20"/>
        </w:trPr>
        <w:tc>
          <w:tcPr>
            <w:tcW w:w="4529" w:type="dxa"/>
            <w:vAlign w:val="bottom"/>
          </w:tcPr>
          <w:p w14:paraId="7094F07A" w14:textId="63FF56D0" w:rsidR="00236199" w:rsidRPr="00161BBC" w:rsidRDefault="00236199" w:rsidP="009B20AA">
            <w:pPr>
              <w:spacing w:line="240" w:lineRule="auto"/>
              <w:ind w:left="101" w:right="-87"/>
              <w:rPr>
                <w:rFonts w:cs="Arial"/>
                <w:color w:val="000000"/>
                <w:spacing w:val="-4"/>
                <w:sz w:val="18"/>
                <w:szCs w:val="18"/>
              </w:rPr>
            </w:pPr>
            <w:r w:rsidRPr="00161BBC">
              <w:rPr>
                <w:rFonts w:cs="Arial"/>
                <w:color w:val="000000"/>
                <w:spacing w:val="-4"/>
                <w:sz w:val="18"/>
                <w:szCs w:val="18"/>
              </w:rPr>
              <w:t>Ares Apex Pooling, LLC (Ares Apex) and its subsidiaries</w:t>
            </w:r>
          </w:p>
        </w:tc>
        <w:tc>
          <w:tcPr>
            <w:tcW w:w="3061" w:type="dxa"/>
            <w:vAlign w:val="bottom"/>
          </w:tcPr>
          <w:p w14:paraId="1CDA72FB" w14:textId="6CB21AE6" w:rsidR="00236199" w:rsidRPr="00161BBC" w:rsidRDefault="00236199" w:rsidP="00236199">
            <w:pPr>
              <w:spacing w:line="240" w:lineRule="auto"/>
              <w:ind w:left="-72" w:right="-72"/>
              <w:jc w:val="center"/>
              <w:rPr>
                <w:rFonts w:cs="Arial"/>
                <w:color w:val="000000"/>
                <w:sz w:val="18"/>
                <w:szCs w:val="18"/>
              </w:rPr>
            </w:pPr>
            <w:r w:rsidRPr="00161BBC">
              <w:rPr>
                <w:rFonts w:cs="Arial"/>
                <w:color w:val="000000"/>
                <w:sz w:val="18"/>
                <w:szCs w:val="18"/>
              </w:rPr>
              <w:t xml:space="preserve">Investment in large-scale renewable </w:t>
            </w:r>
          </w:p>
        </w:tc>
        <w:tc>
          <w:tcPr>
            <w:tcW w:w="1247" w:type="dxa"/>
            <w:vAlign w:val="bottom"/>
          </w:tcPr>
          <w:p w14:paraId="0379C800" w14:textId="077C1E67" w:rsidR="00236199" w:rsidRPr="00161BBC" w:rsidRDefault="00236199" w:rsidP="00236199">
            <w:pPr>
              <w:pStyle w:val="acctfourfigures"/>
              <w:tabs>
                <w:tab w:val="clear" w:pos="765"/>
              </w:tabs>
              <w:spacing w:line="240" w:lineRule="auto"/>
              <w:ind w:right="-62"/>
              <w:jc w:val="right"/>
              <w:rPr>
                <w:rFonts w:ascii="Arial" w:hAnsi="Arial" w:cs="Arial"/>
                <w:color w:val="000000"/>
                <w:sz w:val="18"/>
                <w:szCs w:val="18"/>
                <w:lang w:bidi="th-TH"/>
              </w:rPr>
            </w:pPr>
            <w:r w:rsidRPr="00161BBC">
              <w:rPr>
                <w:rFonts w:ascii="Arial" w:hAnsi="Arial" w:cs="Arial"/>
                <w:color w:val="000000"/>
                <w:sz w:val="18"/>
                <w:szCs w:val="18"/>
              </w:rPr>
              <w:t>17.46</w:t>
            </w:r>
            <w:r w:rsidRPr="00161BBC">
              <w:rPr>
                <w:rFonts w:ascii="Arial" w:hAnsi="Arial" w:cs="Arial"/>
                <w:color w:val="000000"/>
                <w:sz w:val="18"/>
                <w:szCs w:val="18"/>
                <w:vertAlign w:val="superscript"/>
              </w:rPr>
              <w:t xml:space="preserve">(b) </w:t>
            </w:r>
          </w:p>
        </w:tc>
        <w:tc>
          <w:tcPr>
            <w:tcW w:w="1247" w:type="dxa"/>
            <w:vAlign w:val="bottom"/>
          </w:tcPr>
          <w:p w14:paraId="71FA600B" w14:textId="3306E2F5" w:rsidR="00236199" w:rsidRPr="00161BBC" w:rsidRDefault="00236199" w:rsidP="00236199">
            <w:pPr>
              <w:pStyle w:val="acctfourfigures"/>
              <w:tabs>
                <w:tab w:val="clear" w:pos="765"/>
              </w:tabs>
              <w:spacing w:line="240" w:lineRule="auto"/>
              <w:ind w:right="-62"/>
              <w:jc w:val="right"/>
              <w:rPr>
                <w:rFonts w:ascii="Arial" w:hAnsi="Arial" w:cs="Arial"/>
                <w:color w:val="000000"/>
                <w:sz w:val="18"/>
                <w:szCs w:val="18"/>
                <w:lang w:bidi="th-TH"/>
              </w:rPr>
            </w:pPr>
            <w:r w:rsidRPr="00161BBC">
              <w:rPr>
                <w:rFonts w:ascii="Arial" w:hAnsi="Arial" w:cs="Arial"/>
                <w:color w:val="000000"/>
                <w:sz w:val="18"/>
                <w:szCs w:val="18"/>
              </w:rPr>
              <w:t>17.46</w:t>
            </w:r>
            <w:r w:rsidRPr="00161BBC">
              <w:rPr>
                <w:rFonts w:ascii="Arial" w:hAnsi="Arial" w:cs="Arial"/>
                <w:color w:val="000000"/>
                <w:sz w:val="18"/>
                <w:szCs w:val="18"/>
                <w:vertAlign w:val="superscript"/>
              </w:rPr>
              <w:t xml:space="preserve">(b) </w:t>
            </w:r>
          </w:p>
        </w:tc>
        <w:tc>
          <w:tcPr>
            <w:tcW w:w="1247" w:type="dxa"/>
            <w:vAlign w:val="bottom"/>
          </w:tcPr>
          <w:p w14:paraId="2D43811B" w14:textId="0EB755C5" w:rsidR="00236199" w:rsidRPr="00161BBC" w:rsidRDefault="00C06BF7" w:rsidP="00236199">
            <w:pPr>
              <w:pStyle w:val="acctfourfigures"/>
              <w:tabs>
                <w:tab w:val="clear" w:pos="765"/>
              </w:tabs>
              <w:spacing w:line="240" w:lineRule="auto"/>
              <w:ind w:right="-62"/>
              <w:jc w:val="right"/>
              <w:rPr>
                <w:rFonts w:ascii="Arial" w:eastAsia="Arial Unicode MS" w:hAnsi="Arial" w:cs="Arial"/>
                <w:color w:val="000000"/>
                <w:sz w:val="18"/>
                <w:szCs w:val="22"/>
                <w:lang w:bidi="th-TH"/>
              </w:rPr>
            </w:pPr>
            <w:r w:rsidRPr="00161BBC">
              <w:rPr>
                <w:rFonts w:ascii="Arial" w:eastAsia="Arial Unicode MS" w:hAnsi="Arial" w:cs="Arial"/>
                <w:color w:val="000000"/>
                <w:sz w:val="18"/>
                <w:szCs w:val="18"/>
                <w:lang w:bidi="th-TH"/>
              </w:rPr>
              <w:t>11,</w:t>
            </w:r>
            <w:r w:rsidR="000D226D" w:rsidRPr="00161BBC">
              <w:rPr>
                <w:rFonts w:ascii="Arial" w:eastAsia="Arial Unicode MS" w:hAnsi="Arial" w:cs="Arial"/>
                <w:color w:val="000000"/>
                <w:sz w:val="18"/>
                <w:szCs w:val="22"/>
                <w:lang w:bidi="th-TH"/>
              </w:rPr>
              <w:t>572</w:t>
            </w:r>
          </w:p>
        </w:tc>
        <w:tc>
          <w:tcPr>
            <w:tcW w:w="1247" w:type="dxa"/>
            <w:vAlign w:val="bottom"/>
          </w:tcPr>
          <w:p w14:paraId="11BCAD12" w14:textId="30AC96DE" w:rsidR="00236199" w:rsidRPr="00161BBC" w:rsidRDefault="00236199" w:rsidP="00236199">
            <w:pPr>
              <w:tabs>
                <w:tab w:val="right" w:pos="854"/>
              </w:tabs>
              <w:spacing w:line="240" w:lineRule="auto"/>
              <w:ind w:right="-72"/>
              <w:jc w:val="right"/>
              <w:rPr>
                <w:rFonts w:cs="Arial"/>
                <w:color w:val="000000"/>
                <w:sz w:val="18"/>
                <w:szCs w:val="18"/>
              </w:rPr>
            </w:pPr>
            <w:r w:rsidRPr="00161BBC">
              <w:rPr>
                <w:rFonts w:cs="Arial"/>
                <w:color w:val="000000"/>
                <w:sz w:val="18"/>
                <w:szCs w:val="18"/>
              </w:rPr>
              <w:t>11,901</w:t>
            </w:r>
          </w:p>
        </w:tc>
        <w:tc>
          <w:tcPr>
            <w:tcW w:w="1247" w:type="dxa"/>
            <w:vAlign w:val="bottom"/>
          </w:tcPr>
          <w:p w14:paraId="0E48513A" w14:textId="18D2E0CD" w:rsidR="00236199" w:rsidRPr="00161BBC" w:rsidRDefault="00C06BF7" w:rsidP="00236199">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c>
          <w:tcPr>
            <w:tcW w:w="1249" w:type="dxa"/>
            <w:vAlign w:val="bottom"/>
          </w:tcPr>
          <w:p w14:paraId="0760CEB4" w14:textId="27C95BC3" w:rsidR="00236199" w:rsidRPr="00161BBC" w:rsidRDefault="00C06BF7" w:rsidP="00236199">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r>
      <w:tr w:rsidR="00236199" w:rsidRPr="00161BBC" w14:paraId="43F6ACDB" w14:textId="77777777" w:rsidTr="009B20AA">
        <w:trPr>
          <w:cantSplit/>
          <w:trHeight w:val="20"/>
        </w:trPr>
        <w:tc>
          <w:tcPr>
            <w:tcW w:w="4529" w:type="dxa"/>
            <w:vAlign w:val="bottom"/>
          </w:tcPr>
          <w:p w14:paraId="2A933305" w14:textId="77777777" w:rsidR="00236199" w:rsidRPr="00161BBC" w:rsidRDefault="00236199" w:rsidP="009B20AA">
            <w:pPr>
              <w:spacing w:line="240" w:lineRule="auto"/>
              <w:ind w:left="101" w:right="-87"/>
              <w:rPr>
                <w:rFonts w:cs="Arial"/>
                <w:color w:val="000000"/>
                <w:spacing w:val="-4"/>
                <w:sz w:val="18"/>
                <w:szCs w:val="18"/>
              </w:rPr>
            </w:pPr>
          </w:p>
        </w:tc>
        <w:tc>
          <w:tcPr>
            <w:tcW w:w="3061" w:type="dxa"/>
            <w:vAlign w:val="bottom"/>
          </w:tcPr>
          <w:p w14:paraId="6C19078D" w14:textId="40BBD900" w:rsidR="00CE487D" w:rsidRPr="00161BBC" w:rsidRDefault="00236199" w:rsidP="00CE487D">
            <w:pPr>
              <w:spacing w:line="240" w:lineRule="auto"/>
              <w:ind w:left="-72" w:right="-72"/>
              <w:jc w:val="center"/>
              <w:rPr>
                <w:rFonts w:cs="Arial"/>
                <w:color w:val="000000"/>
                <w:sz w:val="18"/>
                <w:szCs w:val="18"/>
              </w:rPr>
            </w:pPr>
            <w:r w:rsidRPr="00161BBC">
              <w:rPr>
                <w:rFonts w:cs="Arial"/>
                <w:color w:val="000000"/>
                <w:sz w:val="18"/>
                <w:szCs w:val="18"/>
              </w:rPr>
              <w:t>energy development business</w:t>
            </w:r>
          </w:p>
        </w:tc>
        <w:tc>
          <w:tcPr>
            <w:tcW w:w="1247" w:type="dxa"/>
            <w:vAlign w:val="bottom"/>
          </w:tcPr>
          <w:p w14:paraId="1743AA08" w14:textId="77777777" w:rsidR="00236199" w:rsidRPr="00161BBC" w:rsidRDefault="00236199" w:rsidP="00236199">
            <w:pPr>
              <w:pStyle w:val="acctfourfigures"/>
              <w:tabs>
                <w:tab w:val="clear" w:pos="765"/>
              </w:tabs>
              <w:spacing w:line="240" w:lineRule="auto"/>
              <w:ind w:right="-62"/>
              <w:jc w:val="right"/>
              <w:rPr>
                <w:rFonts w:ascii="Arial" w:hAnsi="Arial" w:cs="Arial"/>
                <w:color w:val="000000"/>
                <w:sz w:val="18"/>
                <w:szCs w:val="18"/>
                <w:lang w:bidi="th-TH"/>
              </w:rPr>
            </w:pPr>
          </w:p>
        </w:tc>
        <w:tc>
          <w:tcPr>
            <w:tcW w:w="1247" w:type="dxa"/>
            <w:vAlign w:val="bottom"/>
          </w:tcPr>
          <w:p w14:paraId="19DEA77C" w14:textId="77777777" w:rsidR="00236199" w:rsidRPr="00161BBC" w:rsidRDefault="00236199" w:rsidP="00236199">
            <w:pPr>
              <w:pStyle w:val="acctfourfigures"/>
              <w:tabs>
                <w:tab w:val="clear" w:pos="765"/>
              </w:tabs>
              <w:spacing w:line="240" w:lineRule="auto"/>
              <w:ind w:right="-62"/>
              <w:jc w:val="right"/>
              <w:rPr>
                <w:rFonts w:ascii="Arial" w:hAnsi="Arial" w:cs="Arial"/>
                <w:color w:val="000000"/>
                <w:sz w:val="18"/>
                <w:szCs w:val="18"/>
                <w:lang w:bidi="th-TH"/>
              </w:rPr>
            </w:pPr>
          </w:p>
        </w:tc>
        <w:tc>
          <w:tcPr>
            <w:tcW w:w="1247" w:type="dxa"/>
            <w:vAlign w:val="bottom"/>
          </w:tcPr>
          <w:p w14:paraId="0DCC0AD4" w14:textId="147C2AFE" w:rsidR="00236199" w:rsidRPr="00161BBC" w:rsidRDefault="00236199" w:rsidP="00236199">
            <w:pPr>
              <w:pStyle w:val="acctfourfigures"/>
              <w:tabs>
                <w:tab w:val="clear" w:pos="765"/>
              </w:tabs>
              <w:spacing w:line="240" w:lineRule="auto"/>
              <w:ind w:right="-62"/>
              <w:jc w:val="right"/>
              <w:rPr>
                <w:rFonts w:ascii="Arial" w:eastAsia="Arial Unicode MS" w:hAnsi="Arial" w:cs="Arial"/>
                <w:color w:val="000000"/>
                <w:sz w:val="18"/>
                <w:szCs w:val="18"/>
                <w:lang w:bidi="th-TH"/>
              </w:rPr>
            </w:pPr>
          </w:p>
        </w:tc>
        <w:tc>
          <w:tcPr>
            <w:tcW w:w="1247" w:type="dxa"/>
            <w:vAlign w:val="bottom"/>
          </w:tcPr>
          <w:p w14:paraId="67C82521" w14:textId="77777777" w:rsidR="00236199" w:rsidRPr="00161BBC" w:rsidRDefault="00236199" w:rsidP="00236199">
            <w:pPr>
              <w:tabs>
                <w:tab w:val="right" w:pos="854"/>
              </w:tabs>
              <w:spacing w:line="240" w:lineRule="auto"/>
              <w:ind w:right="-72"/>
              <w:jc w:val="right"/>
              <w:rPr>
                <w:rFonts w:cs="Arial"/>
                <w:color w:val="000000"/>
                <w:sz w:val="18"/>
                <w:szCs w:val="18"/>
              </w:rPr>
            </w:pPr>
          </w:p>
        </w:tc>
        <w:tc>
          <w:tcPr>
            <w:tcW w:w="1247" w:type="dxa"/>
            <w:vAlign w:val="bottom"/>
          </w:tcPr>
          <w:p w14:paraId="04455316" w14:textId="77777777" w:rsidR="00236199" w:rsidRPr="00161BBC" w:rsidRDefault="00236199" w:rsidP="00236199">
            <w:pPr>
              <w:tabs>
                <w:tab w:val="right" w:pos="854"/>
              </w:tabs>
              <w:spacing w:line="240" w:lineRule="auto"/>
              <w:ind w:right="-72"/>
              <w:jc w:val="right"/>
              <w:rPr>
                <w:rFonts w:cs="Arial"/>
                <w:color w:val="000000"/>
                <w:sz w:val="18"/>
                <w:szCs w:val="18"/>
              </w:rPr>
            </w:pPr>
          </w:p>
        </w:tc>
        <w:tc>
          <w:tcPr>
            <w:tcW w:w="1249" w:type="dxa"/>
            <w:vAlign w:val="bottom"/>
          </w:tcPr>
          <w:p w14:paraId="72911C46" w14:textId="696186EF" w:rsidR="00236199" w:rsidRPr="00161BBC" w:rsidRDefault="00236199" w:rsidP="00236199">
            <w:pPr>
              <w:tabs>
                <w:tab w:val="right" w:pos="854"/>
              </w:tabs>
              <w:spacing w:line="240" w:lineRule="auto"/>
              <w:ind w:right="-72"/>
              <w:jc w:val="right"/>
              <w:rPr>
                <w:rFonts w:cs="Arial"/>
                <w:color w:val="000000"/>
                <w:sz w:val="18"/>
                <w:szCs w:val="18"/>
              </w:rPr>
            </w:pPr>
          </w:p>
        </w:tc>
      </w:tr>
      <w:tr w:rsidR="00CE487D" w:rsidRPr="00161BBC" w14:paraId="2A85C4F6" w14:textId="77777777" w:rsidTr="009B20AA">
        <w:trPr>
          <w:cantSplit/>
          <w:trHeight w:val="20"/>
        </w:trPr>
        <w:tc>
          <w:tcPr>
            <w:tcW w:w="4529" w:type="dxa"/>
            <w:vAlign w:val="bottom"/>
          </w:tcPr>
          <w:p w14:paraId="1015AC4F" w14:textId="77B52514" w:rsidR="00CE487D" w:rsidRPr="00161BBC" w:rsidRDefault="00CE487D" w:rsidP="009B20AA">
            <w:pPr>
              <w:ind w:left="101"/>
              <w:rPr>
                <w:rFonts w:cs="Arial"/>
                <w:color w:val="000000"/>
                <w:spacing w:val="-4"/>
                <w:sz w:val="18"/>
                <w:szCs w:val="18"/>
              </w:rPr>
            </w:pPr>
            <w:r w:rsidRPr="00161BBC">
              <w:rPr>
                <w:rFonts w:cs="Arial"/>
                <w:color w:val="000000"/>
                <w:spacing w:val="-4"/>
                <w:sz w:val="18"/>
                <w:szCs w:val="18"/>
              </w:rPr>
              <w:t>Project Pinnacle II LLC (Pinnacle II) and its subsidiar</w:t>
            </w:r>
            <w:r w:rsidR="00872CFF" w:rsidRPr="00161BBC">
              <w:rPr>
                <w:rFonts w:cs="Arial"/>
                <w:color w:val="000000"/>
                <w:spacing w:val="-4"/>
                <w:sz w:val="18"/>
                <w:szCs w:val="18"/>
              </w:rPr>
              <w:t>ies</w:t>
            </w:r>
          </w:p>
        </w:tc>
        <w:tc>
          <w:tcPr>
            <w:tcW w:w="3061" w:type="dxa"/>
            <w:vAlign w:val="bottom"/>
          </w:tcPr>
          <w:p w14:paraId="2A7FFA0A" w14:textId="77777777" w:rsidR="00CE487D" w:rsidRPr="00161BBC" w:rsidRDefault="00CE487D">
            <w:pPr>
              <w:spacing w:line="240" w:lineRule="auto"/>
              <w:ind w:left="-72" w:right="-72"/>
              <w:jc w:val="center"/>
              <w:rPr>
                <w:rFonts w:cs="Arial"/>
                <w:color w:val="000000"/>
                <w:sz w:val="18"/>
                <w:szCs w:val="18"/>
              </w:rPr>
            </w:pPr>
            <w:r w:rsidRPr="00161BBC">
              <w:rPr>
                <w:rFonts w:cs="Arial"/>
                <w:color w:val="000000"/>
                <w:sz w:val="18"/>
                <w:szCs w:val="18"/>
              </w:rPr>
              <w:t>Renewable electricity generation</w:t>
            </w:r>
          </w:p>
        </w:tc>
        <w:tc>
          <w:tcPr>
            <w:tcW w:w="1247" w:type="dxa"/>
            <w:vAlign w:val="bottom"/>
          </w:tcPr>
          <w:p w14:paraId="0AA812F9" w14:textId="43A78B32" w:rsidR="00CE487D" w:rsidRPr="00161BBC" w:rsidRDefault="00CE487D" w:rsidP="00CE487D">
            <w:pPr>
              <w:pStyle w:val="acctfourfigures"/>
              <w:tabs>
                <w:tab w:val="clear" w:pos="765"/>
              </w:tabs>
              <w:spacing w:line="240" w:lineRule="auto"/>
              <w:ind w:right="-62"/>
              <w:jc w:val="right"/>
              <w:rPr>
                <w:rFonts w:ascii="Arial" w:hAnsi="Arial" w:cs="Arial"/>
                <w:color w:val="000000"/>
                <w:sz w:val="18"/>
                <w:szCs w:val="18"/>
                <w:lang w:bidi="th-TH"/>
              </w:rPr>
            </w:pPr>
            <w:r w:rsidRPr="00161BBC">
              <w:rPr>
                <w:rFonts w:ascii="Arial" w:hAnsi="Arial" w:cs="Arial"/>
                <w:color w:val="000000"/>
                <w:sz w:val="18"/>
                <w:szCs w:val="18"/>
                <w:lang w:bidi="th-TH"/>
              </w:rPr>
              <w:t>49.00</w:t>
            </w:r>
          </w:p>
        </w:tc>
        <w:tc>
          <w:tcPr>
            <w:tcW w:w="1247" w:type="dxa"/>
            <w:vAlign w:val="bottom"/>
          </w:tcPr>
          <w:p w14:paraId="6CEC9CEA" w14:textId="77777777" w:rsidR="00CE487D" w:rsidRPr="00161BBC" w:rsidRDefault="00CE487D" w:rsidP="00CE487D">
            <w:pPr>
              <w:pStyle w:val="acctfourfigures"/>
              <w:tabs>
                <w:tab w:val="clear" w:pos="765"/>
              </w:tabs>
              <w:spacing w:line="240" w:lineRule="auto"/>
              <w:ind w:right="-62"/>
              <w:jc w:val="right"/>
              <w:rPr>
                <w:rFonts w:ascii="Arial" w:hAnsi="Arial" w:cs="Arial"/>
                <w:color w:val="000000"/>
                <w:sz w:val="18"/>
                <w:szCs w:val="18"/>
                <w:lang w:bidi="th-TH"/>
              </w:rPr>
            </w:pPr>
            <w:r w:rsidRPr="00161BBC">
              <w:rPr>
                <w:rFonts w:ascii="Arial" w:hAnsi="Arial" w:cs="Arial"/>
                <w:color w:val="000000"/>
                <w:sz w:val="18"/>
                <w:szCs w:val="18"/>
                <w:lang w:bidi="th-TH"/>
              </w:rPr>
              <w:t>-</w:t>
            </w:r>
          </w:p>
        </w:tc>
        <w:tc>
          <w:tcPr>
            <w:tcW w:w="1247" w:type="dxa"/>
            <w:vAlign w:val="bottom"/>
          </w:tcPr>
          <w:p w14:paraId="4C4CC1A1" w14:textId="649A36BE" w:rsidR="00CE487D" w:rsidRPr="00161BBC" w:rsidRDefault="00436CE3" w:rsidP="00436CE3">
            <w:pPr>
              <w:pStyle w:val="acctfourfigures"/>
              <w:tabs>
                <w:tab w:val="clear" w:pos="765"/>
                <w:tab w:val="decimal" w:pos="1082"/>
              </w:tabs>
              <w:ind w:right="-62"/>
              <w:rPr>
                <w:rFonts w:ascii="Arial" w:eastAsia="Arial Unicode MS" w:hAnsi="Arial" w:cs="Arial"/>
                <w:color w:val="000000"/>
                <w:sz w:val="18"/>
                <w:szCs w:val="18"/>
                <w:lang w:bidi="th-TH"/>
              </w:rPr>
            </w:pPr>
            <w:r w:rsidRPr="00161BBC">
              <w:rPr>
                <w:rFonts w:ascii="Arial" w:eastAsia="Arial Unicode MS" w:hAnsi="Arial" w:cs="Arial"/>
                <w:color w:val="000000"/>
                <w:sz w:val="18"/>
                <w:szCs w:val="18"/>
                <w:lang w:bidi="th-TH"/>
              </w:rPr>
              <w:t>2,</w:t>
            </w:r>
            <w:r w:rsidR="000D226D" w:rsidRPr="00161BBC">
              <w:rPr>
                <w:rFonts w:ascii="Arial" w:eastAsia="Arial Unicode MS" w:hAnsi="Arial" w:cs="Arial"/>
                <w:color w:val="000000"/>
                <w:sz w:val="18"/>
                <w:szCs w:val="18"/>
                <w:lang w:bidi="th-TH"/>
              </w:rPr>
              <w:t>085</w:t>
            </w:r>
          </w:p>
        </w:tc>
        <w:tc>
          <w:tcPr>
            <w:tcW w:w="1247" w:type="dxa"/>
            <w:vAlign w:val="bottom"/>
          </w:tcPr>
          <w:p w14:paraId="37AD2ACF" w14:textId="77777777" w:rsidR="00CE487D" w:rsidRPr="00161BBC" w:rsidRDefault="00CE487D" w:rsidP="00CE487D">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c>
          <w:tcPr>
            <w:tcW w:w="1247" w:type="dxa"/>
            <w:vAlign w:val="bottom"/>
          </w:tcPr>
          <w:p w14:paraId="09502191" w14:textId="77777777" w:rsidR="00CE487D" w:rsidRPr="00161BBC" w:rsidRDefault="00CE487D" w:rsidP="00CE487D">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c>
          <w:tcPr>
            <w:tcW w:w="1249" w:type="dxa"/>
            <w:vAlign w:val="bottom"/>
          </w:tcPr>
          <w:p w14:paraId="62246D66" w14:textId="77777777" w:rsidR="00CE487D" w:rsidRPr="00161BBC" w:rsidRDefault="00CE487D" w:rsidP="00CE487D">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r>
      <w:tr w:rsidR="00236199" w:rsidRPr="00161BBC" w14:paraId="0213D603" w14:textId="77777777" w:rsidTr="009B20AA">
        <w:trPr>
          <w:cantSplit/>
          <w:trHeight w:val="20"/>
        </w:trPr>
        <w:tc>
          <w:tcPr>
            <w:tcW w:w="4529" w:type="dxa"/>
            <w:vAlign w:val="bottom"/>
          </w:tcPr>
          <w:p w14:paraId="5313D2F2" w14:textId="77777777" w:rsidR="00236199" w:rsidRPr="00161BBC" w:rsidRDefault="00236199" w:rsidP="009B20AA">
            <w:pPr>
              <w:spacing w:line="240" w:lineRule="auto"/>
              <w:ind w:left="101"/>
              <w:rPr>
                <w:rFonts w:cs="Arial"/>
                <w:color w:val="000000"/>
                <w:spacing w:val="-4"/>
                <w:sz w:val="12"/>
                <w:szCs w:val="12"/>
              </w:rPr>
            </w:pPr>
          </w:p>
        </w:tc>
        <w:tc>
          <w:tcPr>
            <w:tcW w:w="3061" w:type="dxa"/>
            <w:vAlign w:val="bottom"/>
          </w:tcPr>
          <w:p w14:paraId="3A9069ED" w14:textId="6AF8059A" w:rsidR="00236199" w:rsidRPr="00161BBC" w:rsidRDefault="00236199" w:rsidP="00236199">
            <w:pPr>
              <w:spacing w:line="240" w:lineRule="auto"/>
              <w:ind w:left="-72" w:right="-72"/>
              <w:jc w:val="center"/>
              <w:rPr>
                <w:rFonts w:cs="Arial"/>
                <w:color w:val="000000"/>
                <w:sz w:val="12"/>
                <w:szCs w:val="12"/>
              </w:rPr>
            </w:pPr>
          </w:p>
        </w:tc>
        <w:tc>
          <w:tcPr>
            <w:tcW w:w="1247" w:type="dxa"/>
            <w:vAlign w:val="bottom"/>
          </w:tcPr>
          <w:p w14:paraId="513C8509" w14:textId="77777777" w:rsidR="00236199" w:rsidRPr="00161BBC" w:rsidRDefault="00236199" w:rsidP="00236199">
            <w:pPr>
              <w:tabs>
                <w:tab w:val="center" w:pos="392"/>
                <w:tab w:val="right" w:pos="814"/>
              </w:tabs>
              <w:spacing w:line="240" w:lineRule="auto"/>
              <w:ind w:right="-72"/>
              <w:jc w:val="right"/>
              <w:rPr>
                <w:rFonts w:cs="Arial"/>
                <w:color w:val="000000"/>
                <w:sz w:val="12"/>
                <w:szCs w:val="12"/>
              </w:rPr>
            </w:pPr>
          </w:p>
        </w:tc>
        <w:tc>
          <w:tcPr>
            <w:tcW w:w="1247" w:type="dxa"/>
            <w:vAlign w:val="bottom"/>
          </w:tcPr>
          <w:p w14:paraId="19C87F3E" w14:textId="77777777" w:rsidR="00236199" w:rsidRPr="00161BBC" w:rsidRDefault="00236199" w:rsidP="00236199">
            <w:pPr>
              <w:tabs>
                <w:tab w:val="center" w:pos="392"/>
                <w:tab w:val="right" w:pos="814"/>
              </w:tabs>
              <w:spacing w:line="240" w:lineRule="auto"/>
              <w:ind w:right="-72"/>
              <w:jc w:val="right"/>
              <w:rPr>
                <w:rFonts w:cs="Arial"/>
                <w:color w:val="000000"/>
                <w:sz w:val="12"/>
                <w:szCs w:val="12"/>
                <w:cs/>
              </w:rPr>
            </w:pPr>
          </w:p>
        </w:tc>
        <w:tc>
          <w:tcPr>
            <w:tcW w:w="1247" w:type="dxa"/>
            <w:vAlign w:val="bottom"/>
          </w:tcPr>
          <w:p w14:paraId="3BC62040" w14:textId="77777777" w:rsidR="00236199" w:rsidRPr="00161BBC" w:rsidRDefault="00236199" w:rsidP="00236199">
            <w:pPr>
              <w:pStyle w:val="acctfourfigures"/>
              <w:tabs>
                <w:tab w:val="clear" w:pos="765"/>
              </w:tabs>
              <w:spacing w:line="240" w:lineRule="auto"/>
              <w:ind w:right="-62"/>
              <w:jc w:val="right"/>
              <w:rPr>
                <w:rFonts w:ascii="Arial" w:eastAsia="Arial Unicode MS" w:hAnsi="Arial" w:cs="Arial"/>
                <w:color w:val="000000"/>
                <w:sz w:val="12"/>
                <w:szCs w:val="12"/>
                <w:lang w:bidi="th-TH"/>
              </w:rPr>
            </w:pPr>
          </w:p>
        </w:tc>
        <w:tc>
          <w:tcPr>
            <w:tcW w:w="1247" w:type="dxa"/>
            <w:vAlign w:val="bottom"/>
          </w:tcPr>
          <w:p w14:paraId="3AD00FF7" w14:textId="77777777" w:rsidR="00236199" w:rsidRPr="00161BBC" w:rsidRDefault="00236199" w:rsidP="00236199">
            <w:pPr>
              <w:tabs>
                <w:tab w:val="right" w:pos="854"/>
              </w:tabs>
              <w:spacing w:line="240" w:lineRule="auto"/>
              <w:ind w:right="-72"/>
              <w:jc w:val="right"/>
              <w:rPr>
                <w:rFonts w:cs="Arial"/>
                <w:color w:val="000000"/>
                <w:sz w:val="12"/>
                <w:szCs w:val="12"/>
              </w:rPr>
            </w:pPr>
          </w:p>
        </w:tc>
        <w:tc>
          <w:tcPr>
            <w:tcW w:w="1247" w:type="dxa"/>
            <w:vAlign w:val="bottom"/>
          </w:tcPr>
          <w:p w14:paraId="5B0152F7" w14:textId="77777777" w:rsidR="00236199" w:rsidRPr="00161BBC" w:rsidRDefault="00236199" w:rsidP="00236199">
            <w:pPr>
              <w:tabs>
                <w:tab w:val="right" w:pos="854"/>
              </w:tabs>
              <w:spacing w:line="240" w:lineRule="auto"/>
              <w:ind w:right="-72"/>
              <w:jc w:val="right"/>
              <w:rPr>
                <w:rFonts w:cs="Arial"/>
                <w:color w:val="000000"/>
                <w:sz w:val="12"/>
                <w:szCs w:val="12"/>
              </w:rPr>
            </w:pPr>
          </w:p>
        </w:tc>
        <w:tc>
          <w:tcPr>
            <w:tcW w:w="1249" w:type="dxa"/>
            <w:vAlign w:val="bottom"/>
          </w:tcPr>
          <w:p w14:paraId="5CD8BE92" w14:textId="77777777" w:rsidR="00236199" w:rsidRPr="00161BBC" w:rsidRDefault="00236199" w:rsidP="00236199">
            <w:pPr>
              <w:tabs>
                <w:tab w:val="right" w:pos="854"/>
              </w:tabs>
              <w:spacing w:line="240" w:lineRule="auto"/>
              <w:ind w:right="-72"/>
              <w:jc w:val="right"/>
              <w:rPr>
                <w:rFonts w:cs="Arial"/>
                <w:color w:val="000000"/>
                <w:sz w:val="12"/>
                <w:szCs w:val="12"/>
              </w:rPr>
            </w:pPr>
          </w:p>
        </w:tc>
      </w:tr>
      <w:tr w:rsidR="00236199" w:rsidRPr="00161BBC" w14:paraId="20C274BD" w14:textId="77777777" w:rsidTr="009B20AA">
        <w:trPr>
          <w:cantSplit/>
          <w:trHeight w:val="20"/>
        </w:trPr>
        <w:tc>
          <w:tcPr>
            <w:tcW w:w="4529" w:type="dxa"/>
            <w:vAlign w:val="bottom"/>
          </w:tcPr>
          <w:p w14:paraId="31FD1EAB" w14:textId="2068700B" w:rsidR="00236199" w:rsidRPr="00161BBC" w:rsidRDefault="00236199" w:rsidP="009B20AA">
            <w:pPr>
              <w:spacing w:line="240" w:lineRule="auto"/>
              <w:ind w:left="101"/>
              <w:rPr>
                <w:rFonts w:cs="Arial"/>
                <w:color w:val="000000"/>
                <w:spacing w:val="-4"/>
                <w:sz w:val="18"/>
                <w:szCs w:val="18"/>
              </w:rPr>
            </w:pPr>
            <w:r w:rsidRPr="00161BBC">
              <w:rPr>
                <w:rFonts w:cs="Arial"/>
                <w:b/>
                <w:bCs/>
                <w:color w:val="000000"/>
                <w:spacing w:val="-4"/>
                <w:sz w:val="18"/>
                <w:szCs w:val="18"/>
                <w:u w:val="single"/>
              </w:rPr>
              <w:t>Associate incorporated in Thailand</w:t>
            </w:r>
          </w:p>
        </w:tc>
        <w:tc>
          <w:tcPr>
            <w:tcW w:w="3061" w:type="dxa"/>
            <w:vAlign w:val="bottom"/>
          </w:tcPr>
          <w:p w14:paraId="568E5325" w14:textId="619F1FE0" w:rsidR="00236199" w:rsidRPr="00161BBC" w:rsidRDefault="00236199" w:rsidP="00236199">
            <w:pPr>
              <w:spacing w:line="240" w:lineRule="auto"/>
              <w:ind w:left="-72" w:right="-72"/>
              <w:jc w:val="center"/>
              <w:rPr>
                <w:rFonts w:cs="Arial"/>
                <w:color w:val="000000"/>
                <w:sz w:val="18"/>
                <w:szCs w:val="18"/>
              </w:rPr>
            </w:pPr>
          </w:p>
        </w:tc>
        <w:tc>
          <w:tcPr>
            <w:tcW w:w="1247" w:type="dxa"/>
            <w:vAlign w:val="bottom"/>
          </w:tcPr>
          <w:p w14:paraId="2D18A828" w14:textId="3096B1F6" w:rsidR="00236199" w:rsidRPr="00161BBC" w:rsidRDefault="00236199" w:rsidP="00236199">
            <w:pPr>
              <w:tabs>
                <w:tab w:val="center" w:pos="392"/>
                <w:tab w:val="right" w:pos="814"/>
              </w:tabs>
              <w:spacing w:line="240" w:lineRule="auto"/>
              <w:ind w:right="-72"/>
              <w:jc w:val="right"/>
              <w:rPr>
                <w:rFonts w:cs="Arial"/>
                <w:color w:val="000000"/>
                <w:sz w:val="18"/>
                <w:szCs w:val="18"/>
              </w:rPr>
            </w:pPr>
          </w:p>
        </w:tc>
        <w:tc>
          <w:tcPr>
            <w:tcW w:w="1247" w:type="dxa"/>
            <w:vAlign w:val="bottom"/>
          </w:tcPr>
          <w:p w14:paraId="25F7C7B9" w14:textId="2035FF30" w:rsidR="00236199" w:rsidRPr="00161BBC" w:rsidRDefault="00236199" w:rsidP="00236199">
            <w:pPr>
              <w:tabs>
                <w:tab w:val="center" w:pos="392"/>
                <w:tab w:val="right" w:pos="814"/>
              </w:tabs>
              <w:spacing w:line="240" w:lineRule="auto"/>
              <w:ind w:right="-72"/>
              <w:jc w:val="right"/>
              <w:rPr>
                <w:rFonts w:cs="Arial"/>
                <w:color w:val="000000"/>
                <w:sz w:val="18"/>
                <w:szCs w:val="18"/>
              </w:rPr>
            </w:pPr>
          </w:p>
        </w:tc>
        <w:tc>
          <w:tcPr>
            <w:tcW w:w="1247" w:type="dxa"/>
            <w:vAlign w:val="bottom"/>
          </w:tcPr>
          <w:p w14:paraId="2DB5B8BC" w14:textId="528B9F97" w:rsidR="00236199" w:rsidRPr="00161BBC" w:rsidRDefault="00236199" w:rsidP="00236199">
            <w:pPr>
              <w:pStyle w:val="acctfourfigures"/>
              <w:tabs>
                <w:tab w:val="clear" w:pos="765"/>
              </w:tabs>
              <w:spacing w:line="240" w:lineRule="auto"/>
              <w:ind w:right="-62"/>
              <w:jc w:val="right"/>
              <w:rPr>
                <w:rFonts w:ascii="Arial" w:eastAsia="Arial Unicode MS" w:hAnsi="Arial" w:cs="Arial"/>
                <w:color w:val="000000"/>
                <w:sz w:val="18"/>
                <w:szCs w:val="18"/>
                <w:lang w:bidi="th-TH"/>
              </w:rPr>
            </w:pPr>
          </w:p>
        </w:tc>
        <w:tc>
          <w:tcPr>
            <w:tcW w:w="1247" w:type="dxa"/>
            <w:vAlign w:val="bottom"/>
          </w:tcPr>
          <w:p w14:paraId="2F7CC470" w14:textId="517644D0" w:rsidR="00236199" w:rsidRPr="00161BBC" w:rsidRDefault="00236199" w:rsidP="00236199">
            <w:pPr>
              <w:tabs>
                <w:tab w:val="right" w:pos="854"/>
              </w:tabs>
              <w:spacing w:line="240" w:lineRule="auto"/>
              <w:ind w:right="-72"/>
              <w:jc w:val="right"/>
              <w:rPr>
                <w:rFonts w:cs="Arial"/>
                <w:color w:val="000000"/>
                <w:sz w:val="18"/>
                <w:szCs w:val="18"/>
              </w:rPr>
            </w:pPr>
          </w:p>
        </w:tc>
        <w:tc>
          <w:tcPr>
            <w:tcW w:w="1247" w:type="dxa"/>
            <w:vAlign w:val="bottom"/>
          </w:tcPr>
          <w:p w14:paraId="6088C2BE" w14:textId="413ABB0D" w:rsidR="00236199" w:rsidRPr="00161BBC" w:rsidRDefault="00236199" w:rsidP="00236199">
            <w:pPr>
              <w:tabs>
                <w:tab w:val="right" w:pos="854"/>
              </w:tabs>
              <w:spacing w:line="240" w:lineRule="auto"/>
              <w:ind w:right="-72"/>
              <w:jc w:val="right"/>
              <w:rPr>
                <w:rFonts w:cs="Arial"/>
                <w:color w:val="000000"/>
                <w:sz w:val="18"/>
                <w:szCs w:val="18"/>
              </w:rPr>
            </w:pPr>
          </w:p>
        </w:tc>
        <w:tc>
          <w:tcPr>
            <w:tcW w:w="1249" w:type="dxa"/>
            <w:vAlign w:val="bottom"/>
          </w:tcPr>
          <w:p w14:paraId="79A3ECDB" w14:textId="0526B340" w:rsidR="00236199" w:rsidRPr="00161BBC" w:rsidRDefault="00236199" w:rsidP="00236199">
            <w:pPr>
              <w:tabs>
                <w:tab w:val="right" w:pos="854"/>
              </w:tabs>
              <w:spacing w:line="240" w:lineRule="auto"/>
              <w:ind w:right="-72"/>
              <w:jc w:val="right"/>
              <w:rPr>
                <w:rFonts w:cs="Arial"/>
                <w:color w:val="000000"/>
                <w:sz w:val="18"/>
                <w:szCs w:val="18"/>
              </w:rPr>
            </w:pPr>
          </w:p>
        </w:tc>
      </w:tr>
      <w:tr w:rsidR="00236199" w:rsidRPr="00161BBC" w14:paraId="11B8A7E6" w14:textId="77777777" w:rsidTr="009B20AA">
        <w:trPr>
          <w:cantSplit/>
          <w:trHeight w:val="20"/>
        </w:trPr>
        <w:tc>
          <w:tcPr>
            <w:tcW w:w="4529" w:type="dxa"/>
            <w:vAlign w:val="bottom"/>
          </w:tcPr>
          <w:p w14:paraId="4E05E4F1" w14:textId="4FD72D2C" w:rsidR="00236199" w:rsidRPr="00161BBC" w:rsidRDefault="00236199" w:rsidP="009B20AA">
            <w:pPr>
              <w:spacing w:line="240" w:lineRule="auto"/>
              <w:ind w:left="101" w:right="-87"/>
              <w:rPr>
                <w:rFonts w:cs="Arial"/>
                <w:color w:val="000000"/>
                <w:spacing w:val="-4"/>
                <w:sz w:val="18"/>
                <w:szCs w:val="18"/>
              </w:rPr>
            </w:pPr>
            <w:r w:rsidRPr="00161BBC">
              <w:rPr>
                <w:rFonts w:cs="Arial"/>
                <w:color w:val="000000"/>
                <w:spacing w:val="-4"/>
                <w:sz w:val="18"/>
                <w:szCs w:val="18"/>
              </w:rPr>
              <w:t xml:space="preserve">Peer Power Company Limited (Peer Power) </w:t>
            </w:r>
          </w:p>
        </w:tc>
        <w:tc>
          <w:tcPr>
            <w:tcW w:w="3061" w:type="dxa"/>
            <w:vAlign w:val="bottom"/>
          </w:tcPr>
          <w:p w14:paraId="532CBFB4" w14:textId="33E45809" w:rsidR="00236199" w:rsidRPr="00161BBC" w:rsidRDefault="00236199" w:rsidP="00236199">
            <w:pPr>
              <w:spacing w:line="240" w:lineRule="auto"/>
              <w:ind w:left="-72" w:right="-72"/>
              <w:jc w:val="center"/>
              <w:rPr>
                <w:rFonts w:cs="Arial"/>
                <w:color w:val="000000"/>
                <w:sz w:val="18"/>
                <w:szCs w:val="18"/>
              </w:rPr>
            </w:pPr>
            <w:r w:rsidRPr="00161BBC">
              <w:rPr>
                <w:rFonts w:cs="Arial"/>
                <w:color w:val="000000"/>
                <w:sz w:val="18"/>
                <w:szCs w:val="18"/>
              </w:rPr>
              <w:t xml:space="preserve">Investment in providing </w:t>
            </w:r>
          </w:p>
        </w:tc>
        <w:tc>
          <w:tcPr>
            <w:tcW w:w="1247" w:type="dxa"/>
            <w:vAlign w:val="bottom"/>
          </w:tcPr>
          <w:p w14:paraId="76C3382D" w14:textId="3FA6FF27" w:rsidR="00236199" w:rsidRPr="00161BBC" w:rsidRDefault="00236199" w:rsidP="00236199">
            <w:pPr>
              <w:tabs>
                <w:tab w:val="center" w:pos="392"/>
                <w:tab w:val="right" w:pos="814"/>
              </w:tabs>
              <w:spacing w:line="240" w:lineRule="auto"/>
              <w:ind w:right="-72"/>
              <w:jc w:val="right"/>
              <w:rPr>
                <w:rFonts w:cs="Arial"/>
                <w:color w:val="000000"/>
                <w:sz w:val="18"/>
                <w:szCs w:val="18"/>
              </w:rPr>
            </w:pPr>
            <w:r w:rsidRPr="00161BBC">
              <w:rPr>
                <w:rFonts w:cs="Arial"/>
                <w:color w:val="000000"/>
                <w:sz w:val="18"/>
                <w:szCs w:val="18"/>
              </w:rPr>
              <w:t>24.24</w:t>
            </w:r>
          </w:p>
        </w:tc>
        <w:tc>
          <w:tcPr>
            <w:tcW w:w="1247" w:type="dxa"/>
            <w:vAlign w:val="bottom"/>
          </w:tcPr>
          <w:p w14:paraId="3A4F03BE" w14:textId="44EBD9C4" w:rsidR="00236199" w:rsidRPr="00161BBC" w:rsidRDefault="00236199" w:rsidP="00236199">
            <w:pPr>
              <w:tabs>
                <w:tab w:val="center" w:pos="392"/>
                <w:tab w:val="right" w:pos="814"/>
              </w:tabs>
              <w:spacing w:line="240" w:lineRule="auto"/>
              <w:ind w:right="-72"/>
              <w:jc w:val="right"/>
              <w:rPr>
                <w:rFonts w:cs="Arial"/>
                <w:color w:val="000000"/>
                <w:sz w:val="18"/>
                <w:szCs w:val="18"/>
              </w:rPr>
            </w:pPr>
            <w:r w:rsidRPr="00161BBC">
              <w:rPr>
                <w:rFonts w:cs="Arial"/>
                <w:color w:val="000000"/>
                <w:sz w:val="18"/>
                <w:szCs w:val="18"/>
              </w:rPr>
              <w:t>24.24</w:t>
            </w:r>
          </w:p>
        </w:tc>
        <w:tc>
          <w:tcPr>
            <w:tcW w:w="1247" w:type="dxa"/>
            <w:vAlign w:val="bottom"/>
          </w:tcPr>
          <w:p w14:paraId="044F715C" w14:textId="6659755F" w:rsidR="00236199" w:rsidRPr="00161BBC" w:rsidRDefault="00C06BF7" w:rsidP="00236199">
            <w:pPr>
              <w:pStyle w:val="acctfourfigures"/>
              <w:tabs>
                <w:tab w:val="clear" w:pos="765"/>
              </w:tabs>
              <w:spacing w:line="240" w:lineRule="auto"/>
              <w:ind w:right="-62"/>
              <w:jc w:val="right"/>
              <w:rPr>
                <w:rFonts w:ascii="Arial" w:eastAsia="Arial Unicode MS" w:hAnsi="Arial" w:cs="Arial"/>
                <w:color w:val="000000"/>
                <w:sz w:val="18"/>
                <w:szCs w:val="18"/>
                <w:lang w:bidi="th-TH"/>
              </w:rPr>
            </w:pPr>
            <w:r w:rsidRPr="00161BBC">
              <w:rPr>
                <w:rFonts w:ascii="Arial" w:eastAsia="Arial Unicode MS" w:hAnsi="Arial" w:cs="Arial"/>
                <w:color w:val="000000"/>
                <w:sz w:val="18"/>
                <w:szCs w:val="18"/>
                <w:lang w:bidi="th-TH"/>
              </w:rPr>
              <w:t>230</w:t>
            </w:r>
          </w:p>
        </w:tc>
        <w:tc>
          <w:tcPr>
            <w:tcW w:w="1247" w:type="dxa"/>
            <w:vAlign w:val="bottom"/>
          </w:tcPr>
          <w:p w14:paraId="76BC8805" w14:textId="7EEC529C" w:rsidR="00236199" w:rsidRPr="00161BBC" w:rsidRDefault="00236199" w:rsidP="00236199">
            <w:pPr>
              <w:tabs>
                <w:tab w:val="right" w:pos="854"/>
              </w:tabs>
              <w:spacing w:line="240" w:lineRule="auto"/>
              <w:ind w:right="-72"/>
              <w:jc w:val="right"/>
              <w:rPr>
                <w:rFonts w:cs="Arial"/>
                <w:color w:val="000000"/>
                <w:sz w:val="18"/>
                <w:szCs w:val="18"/>
              </w:rPr>
            </w:pPr>
            <w:r w:rsidRPr="00161BBC">
              <w:rPr>
                <w:rFonts w:cs="Arial"/>
                <w:color w:val="000000"/>
                <w:sz w:val="18"/>
                <w:szCs w:val="18"/>
              </w:rPr>
              <w:t>238</w:t>
            </w:r>
          </w:p>
        </w:tc>
        <w:tc>
          <w:tcPr>
            <w:tcW w:w="1247" w:type="dxa"/>
            <w:vAlign w:val="bottom"/>
          </w:tcPr>
          <w:p w14:paraId="39BB3176" w14:textId="6D06D850" w:rsidR="00236199" w:rsidRPr="00161BBC" w:rsidRDefault="00C06BF7" w:rsidP="00236199">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c>
          <w:tcPr>
            <w:tcW w:w="1249" w:type="dxa"/>
            <w:vAlign w:val="bottom"/>
          </w:tcPr>
          <w:p w14:paraId="5D654944" w14:textId="72D21D68" w:rsidR="00236199" w:rsidRPr="00161BBC" w:rsidRDefault="00C06BF7" w:rsidP="00236199">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r>
      <w:tr w:rsidR="00236199" w:rsidRPr="00161BBC" w14:paraId="599E508F" w14:textId="77777777" w:rsidTr="009B20AA">
        <w:trPr>
          <w:cantSplit/>
          <w:trHeight w:val="20"/>
        </w:trPr>
        <w:tc>
          <w:tcPr>
            <w:tcW w:w="4529" w:type="dxa"/>
            <w:vAlign w:val="bottom"/>
          </w:tcPr>
          <w:p w14:paraId="740DCF22" w14:textId="27B98BA2" w:rsidR="00236199" w:rsidRPr="00161BBC" w:rsidRDefault="00236199" w:rsidP="009B20AA">
            <w:pPr>
              <w:spacing w:line="240" w:lineRule="auto"/>
              <w:ind w:left="101" w:right="-87"/>
              <w:rPr>
                <w:rFonts w:cs="Arial"/>
                <w:color w:val="000000"/>
                <w:spacing w:val="-4"/>
                <w:sz w:val="18"/>
                <w:szCs w:val="18"/>
              </w:rPr>
            </w:pPr>
            <w:r w:rsidRPr="00161BBC">
              <w:rPr>
                <w:rFonts w:cs="Arial"/>
                <w:color w:val="000000"/>
                <w:spacing w:val="-4"/>
                <w:sz w:val="18"/>
                <w:szCs w:val="18"/>
                <w:highlight w:val="yellow"/>
              </w:rPr>
              <w:t xml:space="preserve">   </w:t>
            </w:r>
          </w:p>
        </w:tc>
        <w:tc>
          <w:tcPr>
            <w:tcW w:w="3061" w:type="dxa"/>
            <w:vAlign w:val="bottom"/>
          </w:tcPr>
          <w:p w14:paraId="50D04E7A" w14:textId="04C7D176" w:rsidR="00236199" w:rsidRPr="00161BBC" w:rsidRDefault="00236199" w:rsidP="00236199">
            <w:pPr>
              <w:spacing w:line="240" w:lineRule="auto"/>
              <w:ind w:left="-72" w:right="-72"/>
              <w:jc w:val="center"/>
              <w:rPr>
                <w:rFonts w:cs="Arial"/>
                <w:color w:val="000000"/>
                <w:sz w:val="18"/>
                <w:szCs w:val="18"/>
              </w:rPr>
            </w:pPr>
            <w:r w:rsidRPr="00161BBC">
              <w:rPr>
                <w:rFonts w:cs="Arial"/>
                <w:color w:val="000000"/>
                <w:sz w:val="18"/>
                <w:szCs w:val="18"/>
              </w:rPr>
              <w:t>online platform for crowdfunding</w:t>
            </w:r>
          </w:p>
        </w:tc>
        <w:tc>
          <w:tcPr>
            <w:tcW w:w="1247" w:type="dxa"/>
            <w:vAlign w:val="bottom"/>
          </w:tcPr>
          <w:p w14:paraId="625F735D" w14:textId="77777777" w:rsidR="00236199" w:rsidRPr="00161BBC" w:rsidRDefault="00236199" w:rsidP="00236199">
            <w:pPr>
              <w:tabs>
                <w:tab w:val="center" w:pos="392"/>
                <w:tab w:val="right" w:pos="814"/>
              </w:tabs>
              <w:spacing w:line="240" w:lineRule="auto"/>
              <w:ind w:right="-72"/>
              <w:jc w:val="right"/>
              <w:rPr>
                <w:rFonts w:cs="Arial"/>
                <w:color w:val="000000"/>
                <w:sz w:val="18"/>
                <w:szCs w:val="18"/>
              </w:rPr>
            </w:pPr>
          </w:p>
        </w:tc>
        <w:tc>
          <w:tcPr>
            <w:tcW w:w="1247" w:type="dxa"/>
            <w:vAlign w:val="bottom"/>
          </w:tcPr>
          <w:p w14:paraId="02D996D9" w14:textId="77777777" w:rsidR="00236199" w:rsidRPr="00161BBC" w:rsidRDefault="00236199" w:rsidP="00236199">
            <w:pPr>
              <w:tabs>
                <w:tab w:val="center" w:pos="392"/>
                <w:tab w:val="right" w:pos="814"/>
              </w:tabs>
              <w:spacing w:line="240" w:lineRule="auto"/>
              <w:ind w:right="-72"/>
              <w:jc w:val="right"/>
              <w:rPr>
                <w:rFonts w:cs="Arial"/>
                <w:color w:val="000000"/>
                <w:sz w:val="18"/>
                <w:szCs w:val="18"/>
              </w:rPr>
            </w:pPr>
          </w:p>
        </w:tc>
        <w:tc>
          <w:tcPr>
            <w:tcW w:w="1247" w:type="dxa"/>
            <w:tcBorders>
              <w:bottom w:val="single" w:sz="4" w:space="0" w:color="auto"/>
            </w:tcBorders>
            <w:vAlign w:val="bottom"/>
          </w:tcPr>
          <w:p w14:paraId="707CB10F" w14:textId="77777777" w:rsidR="00236199" w:rsidRPr="00161BBC" w:rsidRDefault="00236199" w:rsidP="00236199">
            <w:pPr>
              <w:pStyle w:val="acctfourfigures"/>
              <w:tabs>
                <w:tab w:val="clear" w:pos="765"/>
              </w:tabs>
              <w:spacing w:line="240" w:lineRule="auto"/>
              <w:ind w:right="-62"/>
              <w:jc w:val="right"/>
              <w:rPr>
                <w:rFonts w:ascii="Arial" w:eastAsia="Arial Unicode MS" w:hAnsi="Arial" w:cs="Arial"/>
                <w:color w:val="000000"/>
                <w:sz w:val="18"/>
                <w:szCs w:val="18"/>
                <w:lang w:bidi="th-TH"/>
              </w:rPr>
            </w:pPr>
          </w:p>
        </w:tc>
        <w:tc>
          <w:tcPr>
            <w:tcW w:w="1247" w:type="dxa"/>
            <w:tcBorders>
              <w:bottom w:val="single" w:sz="4" w:space="0" w:color="auto"/>
            </w:tcBorders>
            <w:vAlign w:val="bottom"/>
          </w:tcPr>
          <w:p w14:paraId="7AA18F6C" w14:textId="77777777" w:rsidR="00236199" w:rsidRPr="00161BBC" w:rsidRDefault="00236199" w:rsidP="00236199">
            <w:pPr>
              <w:tabs>
                <w:tab w:val="right" w:pos="854"/>
              </w:tabs>
              <w:spacing w:line="240" w:lineRule="auto"/>
              <w:ind w:right="-72"/>
              <w:jc w:val="right"/>
              <w:rPr>
                <w:rFonts w:cs="Arial"/>
                <w:color w:val="000000"/>
                <w:sz w:val="18"/>
                <w:szCs w:val="18"/>
              </w:rPr>
            </w:pPr>
          </w:p>
        </w:tc>
        <w:tc>
          <w:tcPr>
            <w:tcW w:w="1247" w:type="dxa"/>
            <w:tcBorders>
              <w:bottom w:val="single" w:sz="4" w:space="0" w:color="auto"/>
            </w:tcBorders>
            <w:vAlign w:val="bottom"/>
          </w:tcPr>
          <w:p w14:paraId="230826A2" w14:textId="77777777" w:rsidR="00236199" w:rsidRPr="00161BBC" w:rsidRDefault="00236199" w:rsidP="00236199">
            <w:pPr>
              <w:tabs>
                <w:tab w:val="right" w:pos="854"/>
              </w:tabs>
              <w:spacing w:line="240" w:lineRule="auto"/>
              <w:ind w:right="-72"/>
              <w:jc w:val="right"/>
              <w:rPr>
                <w:rFonts w:cs="Arial"/>
                <w:color w:val="000000"/>
                <w:sz w:val="18"/>
                <w:szCs w:val="18"/>
              </w:rPr>
            </w:pPr>
          </w:p>
        </w:tc>
        <w:tc>
          <w:tcPr>
            <w:tcW w:w="1249" w:type="dxa"/>
            <w:tcBorders>
              <w:bottom w:val="single" w:sz="4" w:space="0" w:color="auto"/>
            </w:tcBorders>
            <w:vAlign w:val="bottom"/>
          </w:tcPr>
          <w:p w14:paraId="0ABEED32" w14:textId="7041F8E1" w:rsidR="00236199" w:rsidRPr="00161BBC" w:rsidRDefault="00236199" w:rsidP="00236199">
            <w:pPr>
              <w:tabs>
                <w:tab w:val="right" w:pos="854"/>
              </w:tabs>
              <w:spacing w:line="240" w:lineRule="auto"/>
              <w:ind w:right="-72"/>
              <w:jc w:val="right"/>
              <w:rPr>
                <w:rFonts w:cs="Arial"/>
                <w:color w:val="000000"/>
                <w:sz w:val="18"/>
                <w:szCs w:val="18"/>
              </w:rPr>
            </w:pPr>
          </w:p>
        </w:tc>
      </w:tr>
      <w:tr w:rsidR="00236199" w:rsidRPr="00161BBC" w14:paraId="00A15A97" w14:textId="77777777" w:rsidTr="009B20AA">
        <w:trPr>
          <w:cantSplit/>
          <w:trHeight w:val="20"/>
        </w:trPr>
        <w:tc>
          <w:tcPr>
            <w:tcW w:w="4529" w:type="dxa"/>
            <w:vAlign w:val="bottom"/>
          </w:tcPr>
          <w:p w14:paraId="29855D09" w14:textId="5B523F3D" w:rsidR="00236199" w:rsidRPr="00161BBC" w:rsidRDefault="00236199" w:rsidP="009B20AA">
            <w:pPr>
              <w:spacing w:line="240" w:lineRule="auto"/>
              <w:ind w:left="101" w:right="-87"/>
              <w:rPr>
                <w:rFonts w:cs="Arial"/>
                <w:color w:val="000000"/>
                <w:spacing w:val="-4"/>
                <w:sz w:val="12"/>
                <w:szCs w:val="12"/>
              </w:rPr>
            </w:pPr>
          </w:p>
        </w:tc>
        <w:tc>
          <w:tcPr>
            <w:tcW w:w="3061" w:type="dxa"/>
            <w:vAlign w:val="bottom"/>
          </w:tcPr>
          <w:p w14:paraId="7C4EE900" w14:textId="7D50F574" w:rsidR="00236199" w:rsidRPr="00161BBC" w:rsidRDefault="00236199" w:rsidP="00236199">
            <w:pPr>
              <w:spacing w:line="240" w:lineRule="auto"/>
              <w:ind w:left="-72" w:right="-72"/>
              <w:jc w:val="center"/>
              <w:rPr>
                <w:rFonts w:cs="Arial"/>
                <w:color w:val="000000"/>
                <w:sz w:val="12"/>
                <w:szCs w:val="12"/>
              </w:rPr>
            </w:pPr>
          </w:p>
        </w:tc>
        <w:tc>
          <w:tcPr>
            <w:tcW w:w="1247" w:type="dxa"/>
            <w:vAlign w:val="bottom"/>
          </w:tcPr>
          <w:p w14:paraId="7A4D90D2" w14:textId="25E54B5E" w:rsidR="00236199" w:rsidRPr="00161BBC" w:rsidRDefault="00236199" w:rsidP="00236199">
            <w:pPr>
              <w:tabs>
                <w:tab w:val="center" w:pos="392"/>
                <w:tab w:val="right" w:pos="814"/>
              </w:tabs>
              <w:spacing w:line="240" w:lineRule="auto"/>
              <w:ind w:right="-72"/>
              <w:jc w:val="right"/>
              <w:rPr>
                <w:rFonts w:cs="Arial"/>
                <w:color w:val="000000"/>
                <w:sz w:val="12"/>
                <w:szCs w:val="12"/>
              </w:rPr>
            </w:pPr>
          </w:p>
        </w:tc>
        <w:tc>
          <w:tcPr>
            <w:tcW w:w="1247" w:type="dxa"/>
            <w:vAlign w:val="bottom"/>
          </w:tcPr>
          <w:p w14:paraId="0CB9B0D1" w14:textId="68892219" w:rsidR="00236199" w:rsidRPr="00161BBC" w:rsidRDefault="00236199" w:rsidP="00236199">
            <w:pPr>
              <w:tabs>
                <w:tab w:val="center" w:pos="392"/>
                <w:tab w:val="right" w:pos="814"/>
              </w:tabs>
              <w:spacing w:line="240" w:lineRule="auto"/>
              <w:ind w:right="-72"/>
              <w:jc w:val="right"/>
              <w:rPr>
                <w:rFonts w:cs="Arial"/>
                <w:color w:val="000000"/>
                <w:sz w:val="12"/>
                <w:szCs w:val="12"/>
              </w:rPr>
            </w:pPr>
          </w:p>
        </w:tc>
        <w:tc>
          <w:tcPr>
            <w:tcW w:w="1247" w:type="dxa"/>
            <w:tcBorders>
              <w:top w:val="single" w:sz="4" w:space="0" w:color="auto"/>
            </w:tcBorders>
            <w:vAlign w:val="bottom"/>
          </w:tcPr>
          <w:p w14:paraId="4AC10463" w14:textId="6FEE07D3" w:rsidR="00236199" w:rsidRPr="00161BBC" w:rsidRDefault="00236199" w:rsidP="00236199">
            <w:pPr>
              <w:pStyle w:val="acctfourfigures"/>
              <w:tabs>
                <w:tab w:val="clear" w:pos="765"/>
              </w:tabs>
              <w:spacing w:line="240" w:lineRule="auto"/>
              <w:ind w:right="-62"/>
              <w:jc w:val="right"/>
              <w:rPr>
                <w:rFonts w:ascii="Arial" w:eastAsia="Arial Unicode MS" w:hAnsi="Arial" w:cs="Arial"/>
                <w:color w:val="000000"/>
                <w:sz w:val="12"/>
                <w:szCs w:val="12"/>
                <w:lang w:bidi="th-TH"/>
              </w:rPr>
            </w:pPr>
          </w:p>
        </w:tc>
        <w:tc>
          <w:tcPr>
            <w:tcW w:w="1247" w:type="dxa"/>
            <w:tcBorders>
              <w:top w:val="single" w:sz="4" w:space="0" w:color="auto"/>
            </w:tcBorders>
            <w:vAlign w:val="bottom"/>
          </w:tcPr>
          <w:p w14:paraId="69D22839" w14:textId="19AF1554" w:rsidR="00236199" w:rsidRPr="00161BBC" w:rsidRDefault="00236199" w:rsidP="00236199">
            <w:pPr>
              <w:tabs>
                <w:tab w:val="right" w:pos="854"/>
              </w:tabs>
              <w:spacing w:line="240" w:lineRule="auto"/>
              <w:ind w:right="-72"/>
              <w:jc w:val="right"/>
              <w:rPr>
                <w:rFonts w:cs="Arial"/>
                <w:color w:val="000000"/>
                <w:sz w:val="12"/>
                <w:szCs w:val="12"/>
              </w:rPr>
            </w:pPr>
          </w:p>
        </w:tc>
        <w:tc>
          <w:tcPr>
            <w:tcW w:w="1247" w:type="dxa"/>
            <w:tcBorders>
              <w:top w:val="single" w:sz="4" w:space="0" w:color="auto"/>
            </w:tcBorders>
            <w:vAlign w:val="bottom"/>
          </w:tcPr>
          <w:p w14:paraId="3E5DFFE1" w14:textId="6CD1EBBD" w:rsidR="00236199" w:rsidRPr="00161BBC" w:rsidRDefault="00236199" w:rsidP="00236199">
            <w:pPr>
              <w:tabs>
                <w:tab w:val="right" w:pos="854"/>
              </w:tabs>
              <w:spacing w:line="240" w:lineRule="auto"/>
              <w:ind w:right="-72"/>
              <w:jc w:val="right"/>
              <w:rPr>
                <w:rFonts w:cs="Arial"/>
                <w:color w:val="000000"/>
                <w:sz w:val="12"/>
                <w:szCs w:val="12"/>
              </w:rPr>
            </w:pPr>
          </w:p>
        </w:tc>
        <w:tc>
          <w:tcPr>
            <w:tcW w:w="1249" w:type="dxa"/>
            <w:tcBorders>
              <w:top w:val="single" w:sz="4" w:space="0" w:color="auto"/>
            </w:tcBorders>
            <w:vAlign w:val="bottom"/>
          </w:tcPr>
          <w:p w14:paraId="372E272A" w14:textId="4C4DA2A7" w:rsidR="00236199" w:rsidRPr="00161BBC" w:rsidRDefault="00236199" w:rsidP="00236199">
            <w:pPr>
              <w:tabs>
                <w:tab w:val="right" w:pos="854"/>
              </w:tabs>
              <w:spacing w:line="240" w:lineRule="auto"/>
              <w:ind w:right="-72"/>
              <w:jc w:val="right"/>
              <w:rPr>
                <w:rFonts w:cs="Arial"/>
                <w:color w:val="000000"/>
                <w:sz w:val="12"/>
                <w:szCs w:val="12"/>
              </w:rPr>
            </w:pPr>
          </w:p>
        </w:tc>
      </w:tr>
      <w:tr w:rsidR="00236199" w:rsidRPr="00161BBC" w14:paraId="4D4535FA" w14:textId="77777777" w:rsidTr="009B20AA">
        <w:trPr>
          <w:cantSplit/>
          <w:trHeight w:val="20"/>
        </w:trPr>
        <w:tc>
          <w:tcPr>
            <w:tcW w:w="4529" w:type="dxa"/>
            <w:vAlign w:val="bottom"/>
          </w:tcPr>
          <w:p w14:paraId="491D0EA6" w14:textId="5965B735" w:rsidR="00236199" w:rsidRPr="00161BBC" w:rsidRDefault="00236199" w:rsidP="009B20AA">
            <w:pPr>
              <w:spacing w:line="240" w:lineRule="auto"/>
              <w:ind w:left="101" w:right="-87"/>
              <w:rPr>
                <w:rFonts w:cs="Arial"/>
                <w:color w:val="000000"/>
                <w:spacing w:val="-4"/>
                <w:sz w:val="18"/>
                <w:szCs w:val="18"/>
              </w:rPr>
            </w:pPr>
            <w:r w:rsidRPr="00161BBC">
              <w:rPr>
                <w:rFonts w:cs="Arial"/>
                <w:color w:val="000000"/>
                <w:spacing w:val="-4"/>
                <w:sz w:val="18"/>
                <w:szCs w:val="18"/>
              </w:rPr>
              <w:t>Total investments in associates</w:t>
            </w:r>
          </w:p>
        </w:tc>
        <w:tc>
          <w:tcPr>
            <w:tcW w:w="3061" w:type="dxa"/>
            <w:vAlign w:val="bottom"/>
          </w:tcPr>
          <w:p w14:paraId="7AC7CE32" w14:textId="2E326497" w:rsidR="00236199" w:rsidRPr="00161BBC" w:rsidRDefault="00236199" w:rsidP="00236199">
            <w:pPr>
              <w:spacing w:line="240" w:lineRule="auto"/>
              <w:ind w:left="-72" w:right="-72"/>
              <w:jc w:val="center"/>
              <w:rPr>
                <w:rFonts w:cs="Arial"/>
                <w:color w:val="000000"/>
                <w:sz w:val="18"/>
                <w:szCs w:val="18"/>
              </w:rPr>
            </w:pPr>
          </w:p>
        </w:tc>
        <w:tc>
          <w:tcPr>
            <w:tcW w:w="1247" w:type="dxa"/>
            <w:vAlign w:val="bottom"/>
          </w:tcPr>
          <w:p w14:paraId="5E3E3BF0" w14:textId="77777777" w:rsidR="00236199" w:rsidRPr="00161BBC" w:rsidRDefault="00236199" w:rsidP="00236199">
            <w:pPr>
              <w:tabs>
                <w:tab w:val="center" w:pos="392"/>
                <w:tab w:val="right" w:pos="814"/>
              </w:tabs>
              <w:spacing w:line="240" w:lineRule="auto"/>
              <w:ind w:right="-72"/>
              <w:jc w:val="right"/>
              <w:rPr>
                <w:rFonts w:cs="Arial"/>
                <w:color w:val="000000"/>
                <w:sz w:val="18"/>
                <w:szCs w:val="18"/>
              </w:rPr>
            </w:pPr>
          </w:p>
        </w:tc>
        <w:tc>
          <w:tcPr>
            <w:tcW w:w="1247" w:type="dxa"/>
            <w:vAlign w:val="bottom"/>
          </w:tcPr>
          <w:p w14:paraId="148E560F" w14:textId="77777777" w:rsidR="00236199" w:rsidRPr="00161BBC" w:rsidRDefault="00236199" w:rsidP="00236199">
            <w:pPr>
              <w:tabs>
                <w:tab w:val="center" w:pos="392"/>
                <w:tab w:val="right" w:pos="814"/>
              </w:tabs>
              <w:spacing w:line="240" w:lineRule="auto"/>
              <w:ind w:right="-72"/>
              <w:jc w:val="right"/>
              <w:rPr>
                <w:rFonts w:cs="Arial"/>
                <w:color w:val="000000"/>
                <w:sz w:val="18"/>
                <w:szCs w:val="18"/>
              </w:rPr>
            </w:pPr>
          </w:p>
        </w:tc>
        <w:tc>
          <w:tcPr>
            <w:tcW w:w="1247" w:type="dxa"/>
            <w:tcBorders>
              <w:bottom w:val="single" w:sz="4" w:space="0" w:color="auto"/>
            </w:tcBorders>
            <w:vAlign w:val="bottom"/>
          </w:tcPr>
          <w:p w14:paraId="33883832" w14:textId="3C23557A" w:rsidR="00236199" w:rsidRPr="00161BBC" w:rsidRDefault="00C06BF7" w:rsidP="00236199">
            <w:pPr>
              <w:pStyle w:val="acctfourfigures"/>
              <w:tabs>
                <w:tab w:val="clear" w:pos="765"/>
              </w:tabs>
              <w:spacing w:line="240" w:lineRule="auto"/>
              <w:ind w:right="-62"/>
              <w:jc w:val="right"/>
              <w:rPr>
                <w:rFonts w:ascii="Arial" w:eastAsia="Arial Unicode MS" w:hAnsi="Arial" w:cs="Arial"/>
                <w:color w:val="000000"/>
                <w:sz w:val="18"/>
                <w:szCs w:val="18"/>
                <w:lang w:bidi="th-TH"/>
              </w:rPr>
            </w:pPr>
            <w:r w:rsidRPr="00161BBC">
              <w:rPr>
                <w:rFonts w:ascii="Arial" w:eastAsia="Arial Unicode MS" w:hAnsi="Arial" w:cs="Arial"/>
                <w:color w:val="000000"/>
                <w:sz w:val="18"/>
                <w:szCs w:val="18"/>
                <w:lang w:bidi="th-TH"/>
              </w:rPr>
              <w:t>18</w:t>
            </w:r>
            <w:r w:rsidR="00551079" w:rsidRPr="00161BBC">
              <w:rPr>
                <w:rFonts w:ascii="Arial" w:eastAsia="Arial Unicode MS" w:hAnsi="Arial" w:cs="Arial"/>
                <w:color w:val="000000"/>
                <w:sz w:val="18"/>
                <w:szCs w:val="18"/>
                <w:lang w:bidi="th-TH"/>
              </w:rPr>
              <w:t>,5</w:t>
            </w:r>
            <w:r w:rsidR="00065E62" w:rsidRPr="00161BBC">
              <w:rPr>
                <w:rFonts w:ascii="Arial" w:eastAsia="Arial Unicode MS" w:hAnsi="Arial" w:cs="Arial"/>
                <w:color w:val="000000"/>
                <w:sz w:val="18"/>
                <w:szCs w:val="18"/>
                <w:lang w:bidi="th-TH"/>
              </w:rPr>
              <w:t>25</w:t>
            </w:r>
          </w:p>
        </w:tc>
        <w:tc>
          <w:tcPr>
            <w:tcW w:w="1247" w:type="dxa"/>
            <w:tcBorders>
              <w:bottom w:val="single" w:sz="4" w:space="0" w:color="auto"/>
            </w:tcBorders>
            <w:vAlign w:val="bottom"/>
          </w:tcPr>
          <w:p w14:paraId="0BE0993A" w14:textId="0A7974A7" w:rsidR="00236199" w:rsidRPr="00161BBC" w:rsidRDefault="00236199" w:rsidP="00236199">
            <w:pPr>
              <w:tabs>
                <w:tab w:val="right" w:pos="854"/>
              </w:tabs>
              <w:spacing w:line="240" w:lineRule="auto"/>
              <w:ind w:right="-72"/>
              <w:jc w:val="right"/>
              <w:rPr>
                <w:rFonts w:cs="Arial"/>
                <w:color w:val="000000"/>
                <w:sz w:val="18"/>
                <w:szCs w:val="18"/>
              </w:rPr>
            </w:pPr>
            <w:r w:rsidRPr="00161BBC">
              <w:rPr>
                <w:rFonts w:cs="Arial"/>
                <w:color w:val="000000"/>
                <w:sz w:val="18"/>
                <w:szCs w:val="18"/>
              </w:rPr>
              <w:t>16,644</w:t>
            </w:r>
          </w:p>
        </w:tc>
        <w:tc>
          <w:tcPr>
            <w:tcW w:w="1247" w:type="dxa"/>
            <w:tcBorders>
              <w:bottom w:val="single" w:sz="4" w:space="0" w:color="auto"/>
            </w:tcBorders>
            <w:vAlign w:val="bottom"/>
          </w:tcPr>
          <w:p w14:paraId="42630F5A" w14:textId="3AA55C9D" w:rsidR="00236199" w:rsidRPr="00161BBC" w:rsidRDefault="00C06BF7" w:rsidP="00236199">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c>
          <w:tcPr>
            <w:tcW w:w="1249" w:type="dxa"/>
            <w:tcBorders>
              <w:bottom w:val="single" w:sz="4" w:space="0" w:color="auto"/>
            </w:tcBorders>
            <w:vAlign w:val="bottom"/>
          </w:tcPr>
          <w:p w14:paraId="6D50BBE5" w14:textId="01BF0942" w:rsidR="00236199" w:rsidRPr="00161BBC" w:rsidRDefault="00C06BF7" w:rsidP="00236199">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r>
    </w:tbl>
    <w:p w14:paraId="08AD1A20" w14:textId="3C8E8598" w:rsidR="00D30022" w:rsidRPr="00161BBC" w:rsidRDefault="00D30022" w:rsidP="000803A2">
      <w:pPr>
        <w:tabs>
          <w:tab w:val="left" w:pos="900"/>
        </w:tabs>
        <w:spacing w:line="240" w:lineRule="auto"/>
        <w:ind w:left="547"/>
        <w:jc w:val="thaiDistribute"/>
        <w:rPr>
          <w:rFonts w:cs="Arial"/>
          <w:color w:val="000000"/>
          <w:sz w:val="16"/>
          <w:szCs w:val="16"/>
        </w:rPr>
      </w:pPr>
    </w:p>
    <w:tbl>
      <w:tblPr>
        <w:tblW w:w="15074" w:type="dxa"/>
        <w:tblInd w:w="315" w:type="dxa"/>
        <w:tblLayout w:type="fixed"/>
        <w:tblLook w:val="0000" w:firstRow="0" w:lastRow="0" w:firstColumn="0" w:lastColumn="0" w:noHBand="0" w:noVBand="0"/>
      </w:tblPr>
      <w:tblGrid>
        <w:gridCol w:w="4529"/>
        <w:gridCol w:w="3061"/>
        <w:gridCol w:w="1247"/>
        <w:gridCol w:w="1247"/>
        <w:gridCol w:w="1247"/>
        <w:gridCol w:w="1247"/>
        <w:gridCol w:w="1247"/>
        <w:gridCol w:w="1249"/>
      </w:tblGrid>
      <w:tr w:rsidR="00CE2AE1" w:rsidRPr="00161BBC" w14:paraId="66169BE7" w14:textId="77777777" w:rsidTr="009B20AA">
        <w:trPr>
          <w:cantSplit/>
          <w:trHeight w:val="20"/>
        </w:trPr>
        <w:tc>
          <w:tcPr>
            <w:tcW w:w="4529" w:type="dxa"/>
            <w:vAlign w:val="bottom"/>
          </w:tcPr>
          <w:p w14:paraId="4772CC00" w14:textId="77777777" w:rsidR="00CE2AE1" w:rsidRPr="00161BBC" w:rsidRDefault="00CE2AE1" w:rsidP="009B20AA">
            <w:pPr>
              <w:spacing w:line="240" w:lineRule="auto"/>
              <w:ind w:left="119" w:right="-87"/>
              <w:rPr>
                <w:rFonts w:cs="Arial"/>
                <w:b/>
                <w:bCs/>
                <w:color w:val="000000"/>
                <w:sz w:val="18"/>
                <w:szCs w:val="18"/>
                <w:u w:val="single"/>
              </w:rPr>
            </w:pPr>
          </w:p>
        </w:tc>
        <w:tc>
          <w:tcPr>
            <w:tcW w:w="10545" w:type="dxa"/>
            <w:gridSpan w:val="7"/>
            <w:vAlign w:val="bottom"/>
          </w:tcPr>
          <w:p w14:paraId="1A08FE75" w14:textId="6C3A21B8" w:rsidR="00CE2AE1" w:rsidRPr="00161BBC" w:rsidRDefault="00CE2AE1" w:rsidP="00DF3BC7">
            <w:pPr>
              <w:pStyle w:val="acctfourfigures"/>
              <w:tabs>
                <w:tab w:val="clear" w:pos="765"/>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Separate financial information</w:t>
            </w:r>
          </w:p>
        </w:tc>
      </w:tr>
      <w:tr w:rsidR="00CE2AE1" w:rsidRPr="00161BBC" w14:paraId="4F950364" w14:textId="77777777" w:rsidTr="009B20AA">
        <w:trPr>
          <w:cantSplit/>
          <w:trHeight w:val="20"/>
        </w:trPr>
        <w:tc>
          <w:tcPr>
            <w:tcW w:w="4529" w:type="dxa"/>
            <w:vAlign w:val="bottom"/>
          </w:tcPr>
          <w:p w14:paraId="0C67DF1D" w14:textId="77777777" w:rsidR="00CE2AE1" w:rsidRPr="00161BBC" w:rsidRDefault="00CE2AE1" w:rsidP="009B20AA">
            <w:pPr>
              <w:spacing w:line="240" w:lineRule="auto"/>
              <w:ind w:left="119" w:right="-87"/>
              <w:rPr>
                <w:rFonts w:cs="Arial"/>
                <w:b/>
                <w:bCs/>
                <w:color w:val="000000"/>
                <w:sz w:val="18"/>
                <w:szCs w:val="18"/>
                <w:u w:val="single"/>
              </w:rPr>
            </w:pPr>
          </w:p>
        </w:tc>
        <w:tc>
          <w:tcPr>
            <w:tcW w:w="3061" w:type="dxa"/>
            <w:vAlign w:val="bottom"/>
          </w:tcPr>
          <w:p w14:paraId="07E7081F" w14:textId="77777777" w:rsidR="00CE2AE1" w:rsidRPr="00161BBC" w:rsidRDefault="00CE2AE1" w:rsidP="00DF3BC7">
            <w:pPr>
              <w:spacing w:line="240" w:lineRule="auto"/>
              <w:ind w:left="-72" w:right="-72"/>
              <w:jc w:val="center"/>
              <w:rPr>
                <w:rFonts w:cs="Arial"/>
                <w:color w:val="000000"/>
                <w:sz w:val="18"/>
                <w:szCs w:val="18"/>
              </w:rPr>
            </w:pPr>
          </w:p>
        </w:tc>
        <w:tc>
          <w:tcPr>
            <w:tcW w:w="2494" w:type="dxa"/>
            <w:gridSpan w:val="2"/>
            <w:tcBorders>
              <w:top w:val="single" w:sz="4" w:space="0" w:color="auto"/>
              <w:bottom w:val="single" w:sz="4" w:space="0" w:color="auto"/>
            </w:tcBorders>
            <w:vAlign w:val="bottom"/>
          </w:tcPr>
          <w:p w14:paraId="452F43A9" w14:textId="63C55698" w:rsidR="00CE2AE1" w:rsidRPr="00161BBC" w:rsidRDefault="00CE2AE1" w:rsidP="00DF3BC7">
            <w:pPr>
              <w:pStyle w:val="acctfourfigures"/>
              <w:tabs>
                <w:tab w:val="clear" w:pos="765"/>
              </w:tabs>
              <w:spacing w:line="240" w:lineRule="auto"/>
              <w:ind w:right="-72"/>
              <w:jc w:val="center"/>
              <w:rPr>
                <w:rFonts w:ascii="Arial" w:hAnsi="Arial" w:cs="Arial"/>
                <w:b/>
                <w:bCs/>
                <w:color w:val="000000"/>
                <w:sz w:val="18"/>
                <w:szCs w:val="18"/>
                <w:lang w:bidi="th-TH"/>
              </w:rPr>
            </w:pPr>
            <w:r w:rsidRPr="00161BBC">
              <w:rPr>
                <w:rFonts w:ascii="Arial" w:hAnsi="Arial" w:cs="Arial"/>
                <w:b/>
                <w:bCs/>
                <w:color w:val="000000"/>
                <w:sz w:val="18"/>
                <w:szCs w:val="18"/>
                <w:lang w:bidi="th-TH"/>
              </w:rPr>
              <w:t>Portion of ordinary shares held by the Company</w:t>
            </w:r>
          </w:p>
        </w:tc>
        <w:tc>
          <w:tcPr>
            <w:tcW w:w="2494" w:type="dxa"/>
            <w:gridSpan w:val="2"/>
            <w:tcBorders>
              <w:top w:val="single" w:sz="4" w:space="0" w:color="auto"/>
              <w:bottom w:val="single" w:sz="4" w:space="0" w:color="auto"/>
            </w:tcBorders>
            <w:vAlign w:val="bottom"/>
          </w:tcPr>
          <w:p w14:paraId="41437F4A" w14:textId="77777777" w:rsidR="00CE2AE1" w:rsidRPr="00161BBC" w:rsidRDefault="00CE2AE1" w:rsidP="00DF3BC7">
            <w:pPr>
              <w:pStyle w:val="acctfourfigures"/>
              <w:tabs>
                <w:tab w:val="clear" w:pos="765"/>
              </w:tabs>
              <w:spacing w:line="240" w:lineRule="auto"/>
              <w:ind w:right="-72"/>
              <w:jc w:val="center"/>
              <w:rPr>
                <w:rFonts w:ascii="Arial" w:hAnsi="Arial" w:cs="Arial"/>
                <w:b/>
                <w:bCs/>
                <w:color w:val="000000"/>
                <w:sz w:val="18"/>
                <w:szCs w:val="18"/>
                <w:lang w:bidi="th-TH"/>
              </w:rPr>
            </w:pPr>
          </w:p>
          <w:p w14:paraId="55770C01" w14:textId="6EC8078C" w:rsidR="00CE2AE1" w:rsidRPr="00161BBC" w:rsidRDefault="00CE2AE1" w:rsidP="00DF3BC7">
            <w:pPr>
              <w:pStyle w:val="acctfourfigures"/>
              <w:tabs>
                <w:tab w:val="clear" w:pos="765"/>
              </w:tabs>
              <w:spacing w:line="240" w:lineRule="auto"/>
              <w:ind w:right="-72"/>
              <w:jc w:val="center"/>
              <w:rPr>
                <w:rFonts w:ascii="Arial" w:hAnsi="Arial" w:cs="Arial"/>
                <w:b/>
                <w:bCs/>
                <w:color w:val="000000"/>
                <w:sz w:val="18"/>
                <w:szCs w:val="18"/>
                <w:lang w:bidi="th-TH"/>
              </w:rPr>
            </w:pPr>
            <w:r w:rsidRPr="00161BBC">
              <w:rPr>
                <w:rFonts w:ascii="Arial" w:hAnsi="Arial" w:cs="Arial"/>
                <w:b/>
                <w:bCs/>
                <w:color w:val="000000"/>
                <w:sz w:val="18"/>
                <w:szCs w:val="18"/>
                <w:lang w:bidi="th-TH"/>
              </w:rPr>
              <w:t>Cost Method</w:t>
            </w:r>
          </w:p>
        </w:tc>
        <w:tc>
          <w:tcPr>
            <w:tcW w:w="2496" w:type="dxa"/>
            <w:gridSpan w:val="2"/>
            <w:tcBorders>
              <w:top w:val="single" w:sz="4" w:space="0" w:color="auto"/>
              <w:bottom w:val="single" w:sz="4" w:space="0" w:color="auto"/>
            </w:tcBorders>
            <w:vAlign w:val="bottom"/>
          </w:tcPr>
          <w:p w14:paraId="53145F33" w14:textId="7F11D4D9" w:rsidR="00CE2AE1" w:rsidRPr="00161BBC" w:rsidRDefault="00CE2AE1" w:rsidP="00DF3BC7">
            <w:pPr>
              <w:pStyle w:val="acctfourfigures"/>
              <w:tabs>
                <w:tab w:val="clear" w:pos="765"/>
              </w:tabs>
              <w:spacing w:line="240" w:lineRule="auto"/>
              <w:ind w:right="-72"/>
              <w:jc w:val="center"/>
              <w:rPr>
                <w:rFonts w:ascii="Arial" w:hAnsi="Arial" w:cs="Arial"/>
                <w:b/>
                <w:bCs/>
                <w:color w:val="000000"/>
                <w:sz w:val="18"/>
                <w:szCs w:val="18"/>
                <w:cs/>
                <w:lang w:bidi="th-TH"/>
              </w:rPr>
            </w:pPr>
            <w:r w:rsidRPr="00161BBC">
              <w:rPr>
                <w:rFonts w:ascii="Arial" w:hAnsi="Arial" w:cs="Arial"/>
                <w:b/>
                <w:bCs/>
                <w:color w:val="000000"/>
                <w:sz w:val="18"/>
                <w:szCs w:val="18"/>
                <w:lang w:bidi="th-TH"/>
              </w:rPr>
              <w:t xml:space="preserve">Dividends for </w:t>
            </w:r>
            <w:r w:rsidRPr="00161BBC">
              <w:rPr>
                <w:rFonts w:ascii="Arial" w:hAnsi="Arial" w:cs="Arial"/>
                <w:b/>
                <w:bCs/>
                <w:color w:val="000000"/>
                <w:sz w:val="18"/>
                <w:szCs w:val="18"/>
                <w:lang w:bidi="th-TH"/>
              </w:rPr>
              <w:br/>
              <w:t xml:space="preserve">the </w:t>
            </w:r>
            <w:r w:rsidR="00D41285" w:rsidRPr="00161BBC">
              <w:rPr>
                <w:rFonts w:ascii="Arial" w:hAnsi="Arial" w:cs="Arial"/>
                <w:b/>
                <w:bCs/>
                <w:color w:val="000000"/>
                <w:sz w:val="18"/>
                <w:szCs w:val="18"/>
                <w:lang w:bidi="th-TH"/>
              </w:rPr>
              <w:t>six-month</w:t>
            </w:r>
            <w:r w:rsidRPr="00161BBC">
              <w:rPr>
                <w:rFonts w:ascii="Arial" w:hAnsi="Arial" w:cs="Arial"/>
                <w:b/>
                <w:bCs/>
                <w:color w:val="000000"/>
                <w:sz w:val="18"/>
                <w:szCs w:val="18"/>
                <w:lang w:bidi="th-TH"/>
              </w:rPr>
              <w:t xml:space="preserve"> periods</w:t>
            </w:r>
          </w:p>
        </w:tc>
      </w:tr>
      <w:tr w:rsidR="00CE2AE1" w:rsidRPr="00161BBC" w14:paraId="4E686069" w14:textId="77777777" w:rsidTr="009B20AA">
        <w:trPr>
          <w:cantSplit/>
          <w:trHeight w:val="20"/>
        </w:trPr>
        <w:tc>
          <w:tcPr>
            <w:tcW w:w="4529" w:type="dxa"/>
            <w:vAlign w:val="bottom"/>
          </w:tcPr>
          <w:p w14:paraId="22AFE155" w14:textId="77777777" w:rsidR="00CE2AE1" w:rsidRPr="00161BBC" w:rsidRDefault="00CE2AE1" w:rsidP="009B20AA">
            <w:pPr>
              <w:spacing w:line="240" w:lineRule="auto"/>
              <w:ind w:left="119" w:right="-87"/>
              <w:rPr>
                <w:rFonts w:cs="Arial"/>
                <w:b/>
                <w:bCs/>
                <w:color w:val="000000"/>
                <w:sz w:val="18"/>
                <w:szCs w:val="18"/>
                <w:u w:val="single"/>
              </w:rPr>
            </w:pPr>
          </w:p>
        </w:tc>
        <w:tc>
          <w:tcPr>
            <w:tcW w:w="3061" w:type="dxa"/>
            <w:vAlign w:val="bottom"/>
          </w:tcPr>
          <w:p w14:paraId="506430BA" w14:textId="77777777" w:rsidR="00CE2AE1" w:rsidRPr="00161BBC" w:rsidRDefault="00CE2AE1" w:rsidP="00DF3BC7">
            <w:pPr>
              <w:spacing w:line="240" w:lineRule="auto"/>
              <w:ind w:left="-72" w:right="-72"/>
              <w:jc w:val="center"/>
              <w:rPr>
                <w:rFonts w:cs="Arial"/>
                <w:color w:val="000000"/>
                <w:sz w:val="18"/>
                <w:szCs w:val="18"/>
              </w:rPr>
            </w:pPr>
          </w:p>
        </w:tc>
        <w:tc>
          <w:tcPr>
            <w:tcW w:w="1247" w:type="dxa"/>
            <w:tcBorders>
              <w:top w:val="single" w:sz="4" w:space="0" w:color="auto"/>
            </w:tcBorders>
            <w:vAlign w:val="bottom"/>
          </w:tcPr>
          <w:p w14:paraId="2EAE27EA" w14:textId="5AEFF1E6" w:rsidR="00CE2AE1" w:rsidRPr="00161BBC" w:rsidRDefault="00D41285" w:rsidP="00DF3BC7">
            <w:pPr>
              <w:pStyle w:val="acctfourfigures"/>
              <w:tabs>
                <w:tab w:val="clear" w:pos="765"/>
              </w:tabs>
              <w:spacing w:line="240" w:lineRule="auto"/>
              <w:ind w:left="-83"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30 June</w:t>
            </w:r>
          </w:p>
        </w:tc>
        <w:tc>
          <w:tcPr>
            <w:tcW w:w="1247" w:type="dxa"/>
            <w:tcBorders>
              <w:top w:val="single" w:sz="4" w:space="0" w:color="auto"/>
            </w:tcBorders>
            <w:vAlign w:val="bottom"/>
          </w:tcPr>
          <w:p w14:paraId="6A3DF567" w14:textId="77777777" w:rsidR="00CE2AE1" w:rsidRPr="00161BBC" w:rsidRDefault="00CE2AE1" w:rsidP="00DF3BC7">
            <w:pPr>
              <w:pStyle w:val="acctfourfigures"/>
              <w:tabs>
                <w:tab w:val="clear" w:pos="765"/>
              </w:tabs>
              <w:spacing w:line="240" w:lineRule="auto"/>
              <w:ind w:left="-83"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31 December</w:t>
            </w:r>
          </w:p>
        </w:tc>
        <w:tc>
          <w:tcPr>
            <w:tcW w:w="1247" w:type="dxa"/>
            <w:tcBorders>
              <w:top w:val="single" w:sz="4" w:space="0" w:color="auto"/>
            </w:tcBorders>
            <w:vAlign w:val="bottom"/>
          </w:tcPr>
          <w:p w14:paraId="65FC4F80" w14:textId="5D052A74" w:rsidR="00CE2AE1" w:rsidRPr="00161BBC" w:rsidRDefault="00D41285" w:rsidP="00DF3BC7">
            <w:pPr>
              <w:pStyle w:val="acctfourfigures"/>
              <w:tabs>
                <w:tab w:val="clear" w:pos="765"/>
              </w:tabs>
              <w:spacing w:line="240" w:lineRule="auto"/>
              <w:ind w:left="-117"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30 June</w:t>
            </w:r>
          </w:p>
        </w:tc>
        <w:tc>
          <w:tcPr>
            <w:tcW w:w="1247" w:type="dxa"/>
            <w:tcBorders>
              <w:top w:val="single" w:sz="4" w:space="0" w:color="auto"/>
            </w:tcBorders>
            <w:vAlign w:val="bottom"/>
          </w:tcPr>
          <w:p w14:paraId="1B82CE99" w14:textId="77777777" w:rsidR="00CE2AE1" w:rsidRPr="00161BBC" w:rsidRDefault="00CE2AE1" w:rsidP="00AA4B3C">
            <w:pPr>
              <w:pStyle w:val="acctfourfigures"/>
              <w:tabs>
                <w:tab w:val="clear" w:pos="765"/>
              </w:tabs>
              <w:spacing w:line="240" w:lineRule="auto"/>
              <w:ind w:left="-83"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31 December</w:t>
            </w:r>
          </w:p>
        </w:tc>
        <w:tc>
          <w:tcPr>
            <w:tcW w:w="1247" w:type="dxa"/>
            <w:tcBorders>
              <w:top w:val="single" w:sz="4" w:space="0" w:color="auto"/>
            </w:tcBorders>
            <w:vAlign w:val="bottom"/>
          </w:tcPr>
          <w:p w14:paraId="043C890B" w14:textId="25750484" w:rsidR="00CE2AE1" w:rsidRPr="00161BBC" w:rsidRDefault="00D41285" w:rsidP="00DF3BC7">
            <w:pPr>
              <w:pStyle w:val="acctfourfigures"/>
              <w:tabs>
                <w:tab w:val="clear" w:pos="765"/>
              </w:tabs>
              <w:spacing w:line="240" w:lineRule="auto"/>
              <w:ind w:left="-195" w:right="-72"/>
              <w:jc w:val="right"/>
              <w:rPr>
                <w:rFonts w:ascii="Arial" w:hAnsi="Arial" w:cs="Arial"/>
                <w:b/>
                <w:bCs/>
                <w:color w:val="000000"/>
                <w:sz w:val="18"/>
                <w:szCs w:val="18"/>
              </w:rPr>
            </w:pPr>
            <w:r w:rsidRPr="00161BBC">
              <w:rPr>
                <w:rFonts w:ascii="Arial" w:hAnsi="Arial" w:cs="Arial"/>
                <w:b/>
                <w:bCs/>
                <w:color w:val="000000"/>
                <w:sz w:val="18"/>
                <w:szCs w:val="18"/>
                <w:lang w:bidi="th-TH"/>
              </w:rPr>
              <w:t>30 June</w:t>
            </w:r>
          </w:p>
        </w:tc>
        <w:tc>
          <w:tcPr>
            <w:tcW w:w="1249" w:type="dxa"/>
            <w:tcBorders>
              <w:top w:val="single" w:sz="4" w:space="0" w:color="auto"/>
            </w:tcBorders>
            <w:vAlign w:val="bottom"/>
          </w:tcPr>
          <w:p w14:paraId="21622D16" w14:textId="12F72A01" w:rsidR="00CE2AE1" w:rsidRPr="00161BBC" w:rsidRDefault="00D41285" w:rsidP="00DF3BC7">
            <w:pPr>
              <w:pStyle w:val="acctfourfigures"/>
              <w:tabs>
                <w:tab w:val="clear" w:pos="765"/>
              </w:tabs>
              <w:spacing w:line="240" w:lineRule="auto"/>
              <w:ind w:left="-150" w:right="-72"/>
              <w:jc w:val="right"/>
              <w:rPr>
                <w:rFonts w:ascii="Arial" w:hAnsi="Arial" w:cs="Arial"/>
                <w:b/>
                <w:bCs/>
                <w:color w:val="000000"/>
                <w:sz w:val="18"/>
                <w:szCs w:val="18"/>
              </w:rPr>
            </w:pPr>
            <w:r w:rsidRPr="00161BBC">
              <w:rPr>
                <w:rFonts w:ascii="Arial" w:hAnsi="Arial" w:cs="Arial"/>
                <w:b/>
                <w:bCs/>
                <w:color w:val="000000"/>
                <w:sz w:val="18"/>
                <w:szCs w:val="18"/>
                <w:lang w:bidi="th-TH"/>
              </w:rPr>
              <w:t>30 June</w:t>
            </w:r>
          </w:p>
        </w:tc>
      </w:tr>
      <w:tr w:rsidR="00CE2AE1" w:rsidRPr="00161BBC" w14:paraId="348FF77A" w14:textId="77777777" w:rsidTr="009B20AA">
        <w:trPr>
          <w:cantSplit/>
          <w:trHeight w:val="20"/>
        </w:trPr>
        <w:tc>
          <w:tcPr>
            <w:tcW w:w="4529" w:type="dxa"/>
            <w:vAlign w:val="bottom"/>
          </w:tcPr>
          <w:p w14:paraId="1547778F" w14:textId="77777777" w:rsidR="00CE2AE1" w:rsidRPr="00161BBC" w:rsidRDefault="00CE2AE1" w:rsidP="009B20AA">
            <w:pPr>
              <w:spacing w:line="240" w:lineRule="auto"/>
              <w:ind w:left="119" w:right="-87"/>
              <w:rPr>
                <w:rFonts w:cs="Arial"/>
                <w:b/>
                <w:bCs/>
                <w:color w:val="000000"/>
                <w:sz w:val="18"/>
                <w:szCs w:val="18"/>
                <w:u w:val="single"/>
              </w:rPr>
            </w:pPr>
          </w:p>
        </w:tc>
        <w:tc>
          <w:tcPr>
            <w:tcW w:w="3061" w:type="dxa"/>
            <w:vAlign w:val="bottom"/>
          </w:tcPr>
          <w:p w14:paraId="71C27380" w14:textId="77777777" w:rsidR="00CE2AE1" w:rsidRPr="00161BBC" w:rsidRDefault="00CE2AE1" w:rsidP="00DF3BC7">
            <w:pPr>
              <w:spacing w:line="240" w:lineRule="auto"/>
              <w:ind w:left="-72" w:right="-72"/>
              <w:jc w:val="center"/>
              <w:rPr>
                <w:rFonts w:cs="Arial"/>
                <w:color w:val="000000"/>
                <w:sz w:val="18"/>
                <w:szCs w:val="18"/>
              </w:rPr>
            </w:pPr>
          </w:p>
        </w:tc>
        <w:tc>
          <w:tcPr>
            <w:tcW w:w="1247" w:type="dxa"/>
            <w:vAlign w:val="bottom"/>
          </w:tcPr>
          <w:p w14:paraId="4BD5EB70" w14:textId="77777777" w:rsidR="00CE2AE1" w:rsidRPr="00161BBC" w:rsidRDefault="00CE2AE1" w:rsidP="00DF3BC7">
            <w:pPr>
              <w:pStyle w:val="acctfourfigures"/>
              <w:tabs>
                <w:tab w:val="left" w:pos="720"/>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2025</w:t>
            </w:r>
          </w:p>
        </w:tc>
        <w:tc>
          <w:tcPr>
            <w:tcW w:w="1247" w:type="dxa"/>
            <w:vAlign w:val="bottom"/>
          </w:tcPr>
          <w:p w14:paraId="68B5FDEE" w14:textId="77777777" w:rsidR="00CE2AE1" w:rsidRPr="00161BBC" w:rsidRDefault="00CE2AE1" w:rsidP="00DF3BC7">
            <w:pPr>
              <w:pStyle w:val="acctfourfigures"/>
              <w:tabs>
                <w:tab w:val="clear" w:pos="765"/>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2024</w:t>
            </w:r>
          </w:p>
        </w:tc>
        <w:tc>
          <w:tcPr>
            <w:tcW w:w="1247" w:type="dxa"/>
            <w:vAlign w:val="bottom"/>
          </w:tcPr>
          <w:p w14:paraId="28DB6FED" w14:textId="77777777" w:rsidR="00CE2AE1" w:rsidRPr="00161BBC" w:rsidRDefault="00CE2AE1" w:rsidP="00DF3BC7">
            <w:pPr>
              <w:pStyle w:val="acctfourfigures"/>
              <w:tabs>
                <w:tab w:val="left" w:pos="720"/>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2025</w:t>
            </w:r>
          </w:p>
        </w:tc>
        <w:tc>
          <w:tcPr>
            <w:tcW w:w="1247" w:type="dxa"/>
            <w:vAlign w:val="bottom"/>
          </w:tcPr>
          <w:p w14:paraId="0561901F" w14:textId="77777777" w:rsidR="00CE2AE1" w:rsidRPr="00161BBC" w:rsidRDefault="00CE2AE1" w:rsidP="00DF3BC7">
            <w:pPr>
              <w:pStyle w:val="acctfourfigures"/>
              <w:tabs>
                <w:tab w:val="clear" w:pos="765"/>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2024</w:t>
            </w:r>
          </w:p>
        </w:tc>
        <w:tc>
          <w:tcPr>
            <w:tcW w:w="1247" w:type="dxa"/>
            <w:vAlign w:val="bottom"/>
          </w:tcPr>
          <w:p w14:paraId="0AE2B182" w14:textId="77777777" w:rsidR="00CE2AE1" w:rsidRPr="00161BBC" w:rsidRDefault="00CE2AE1" w:rsidP="00DF3BC7">
            <w:pPr>
              <w:pStyle w:val="acctfourfigures"/>
              <w:tabs>
                <w:tab w:val="left" w:pos="720"/>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2025</w:t>
            </w:r>
          </w:p>
        </w:tc>
        <w:tc>
          <w:tcPr>
            <w:tcW w:w="1249" w:type="dxa"/>
            <w:vAlign w:val="bottom"/>
          </w:tcPr>
          <w:p w14:paraId="35C07D34" w14:textId="77777777" w:rsidR="00CE2AE1" w:rsidRPr="00161BBC" w:rsidRDefault="00CE2AE1" w:rsidP="00DF3BC7">
            <w:pPr>
              <w:pStyle w:val="acctfourfigures"/>
              <w:tabs>
                <w:tab w:val="clear" w:pos="765"/>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2024</w:t>
            </w:r>
          </w:p>
        </w:tc>
      </w:tr>
      <w:tr w:rsidR="00CE2AE1" w:rsidRPr="00161BBC" w14:paraId="1BE3BB1A" w14:textId="77777777" w:rsidTr="009B20AA">
        <w:trPr>
          <w:cantSplit/>
          <w:trHeight w:val="20"/>
        </w:trPr>
        <w:tc>
          <w:tcPr>
            <w:tcW w:w="4529" w:type="dxa"/>
            <w:vAlign w:val="bottom"/>
          </w:tcPr>
          <w:p w14:paraId="1215D705" w14:textId="77777777" w:rsidR="00CE2AE1" w:rsidRPr="00161BBC" w:rsidRDefault="00CE2AE1" w:rsidP="009B20AA">
            <w:pPr>
              <w:spacing w:line="240" w:lineRule="auto"/>
              <w:ind w:left="119" w:right="-87"/>
              <w:rPr>
                <w:rFonts w:cs="Arial"/>
                <w:b/>
                <w:bCs/>
                <w:color w:val="000000"/>
                <w:sz w:val="18"/>
                <w:szCs w:val="18"/>
                <w:u w:val="single"/>
              </w:rPr>
            </w:pPr>
          </w:p>
        </w:tc>
        <w:tc>
          <w:tcPr>
            <w:tcW w:w="3061" w:type="dxa"/>
            <w:tcBorders>
              <w:bottom w:val="single" w:sz="4" w:space="0" w:color="auto"/>
            </w:tcBorders>
            <w:vAlign w:val="bottom"/>
          </w:tcPr>
          <w:p w14:paraId="6AE68A2B" w14:textId="77777777" w:rsidR="00CE2AE1" w:rsidRPr="00161BBC" w:rsidRDefault="00CE2AE1" w:rsidP="00DF3BC7">
            <w:pPr>
              <w:spacing w:line="240" w:lineRule="auto"/>
              <w:ind w:left="-72" w:right="-72"/>
              <w:jc w:val="center"/>
              <w:rPr>
                <w:rFonts w:cs="Arial"/>
                <w:b/>
                <w:bCs/>
                <w:color w:val="000000"/>
                <w:sz w:val="18"/>
                <w:szCs w:val="18"/>
              </w:rPr>
            </w:pPr>
            <w:r w:rsidRPr="00161BBC">
              <w:rPr>
                <w:rFonts w:cs="Arial"/>
                <w:b/>
                <w:bCs/>
                <w:color w:val="000000"/>
                <w:sz w:val="18"/>
                <w:szCs w:val="18"/>
              </w:rPr>
              <w:t>Business</w:t>
            </w:r>
          </w:p>
        </w:tc>
        <w:tc>
          <w:tcPr>
            <w:tcW w:w="1247" w:type="dxa"/>
            <w:tcBorders>
              <w:bottom w:val="single" w:sz="4" w:space="0" w:color="auto"/>
            </w:tcBorders>
            <w:vAlign w:val="bottom"/>
          </w:tcPr>
          <w:p w14:paraId="294F8C08" w14:textId="77777777" w:rsidR="00CE2AE1" w:rsidRPr="00161BBC" w:rsidRDefault="00CE2AE1" w:rsidP="00DF3BC7">
            <w:pPr>
              <w:pStyle w:val="acctfourfigures"/>
              <w:tabs>
                <w:tab w:val="clear" w:pos="765"/>
              </w:tabs>
              <w:spacing w:line="240" w:lineRule="auto"/>
              <w:ind w:right="-72"/>
              <w:jc w:val="right"/>
              <w:rPr>
                <w:rFonts w:ascii="Arial" w:hAnsi="Arial" w:cs="Arial"/>
                <w:b/>
                <w:bCs/>
                <w:color w:val="000000"/>
                <w:sz w:val="18"/>
                <w:szCs w:val="18"/>
                <w:cs/>
                <w:lang w:bidi="th-TH"/>
              </w:rPr>
            </w:pPr>
            <w:r w:rsidRPr="00161BBC">
              <w:rPr>
                <w:rFonts w:ascii="Arial" w:hAnsi="Arial" w:cs="Arial"/>
                <w:b/>
                <w:bCs/>
                <w:color w:val="000000"/>
                <w:sz w:val="18"/>
                <w:szCs w:val="18"/>
                <w:lang w:bidi="th-TH"/>
              </w:rPr>
              <w:t>%</w:t>
            </w:r>
          </w:p>
        </w:tc>
        <w:tc>
          <w:tcPr>
            <w:tcW w:w="1247" w:type="dxa"/>
            <w:tcBorders>
              <w:bottom w:val="single" w:sz="4" w:space="0" w:color="auto"/>
            </w:tcBorders>
            <w:vAlign w:val="bottom"/>
          </w:tcPr>
          <w:p w14:paraId="6BBBE4D9" w14:textId="77777777" w:rsidR="00CE2AE1" w:rsidRPr="00161BBC" w:rsidRDefault="00CE2AE1" w:rsidP="00DF3BC7">
            <w:pPr>
              <w:pStyle w:val="acctfourfigures"/>
              <w:tabs>
                <w:tab w:val="clear" w:pos="765"/>
              </w:tabs>
              <w:spacing w:line="240" w:lineRule="auto"/>
              <w:ind w:right="-72"/>
              <w:jc w:val="right"/>
              <w:rPr>
                <w:rFonts w:ascii="Arial" w:hAnsi="Arial" w:cs="Arial"/>
                <w:b/>
                <w:bCs/>
                <w:color w:val="000000"/>
                <w:sz w:val="18"/>
                <w:szCs w:val="18"/>
                <w:lang w:bidi="th-TH"/>
              </w:rPr>
            </w:pPr>
            <w:r w:rsidRPr="00161BBC">
              <w:rPr>
                <w:rFonts w:ascii="Arial" w:hAnsi="Arial" w:cs="Arial"/>
                <w:b/>
                <w:bCs/>
                <w:color w:val="000000"/>
                <w:sz w:val="18"/>
                <w:szCs w:val="18"/>
                <w:lang w:bidi="th-TH"/>
              </w:rPr>
              <w:t>%</w:t>
            </w:r>
          </w:p>
        </w:tc>
        <w:tc>
          <w:tcPr>
            <w:tcW w:w="1247" w:type="dxa"/>
            <w:tcBorders>
              <w:bottom w:val="single" w:sz="4" w:space="0" w:color="auto"/>
            </w:tcBorders>
            <w:vAlign w:val="bottom"/>
          </w:tcPr>
          <w:p w14:paraId="22473FC9" w14:textId="77777777" w:rsidR="00CE2AE1" w:rsidRPr="00161BBC" w:rsidRDefault="00CE2AE1" w:rsidP="00DF3BC7">
            <w:pPr>
              <w:pStyle w:val="acctfourfigures"/>
              <w:tabs>
                <w:tab w:val="clear" w:pos="765"/>
              </w:tabs>
              <w:spacing w:line="240" w:lineRule="auto"/>
              <w:ind w:right="-72"/>
              <w:jc w:val="right"/>
              <w:rPr>
                <w:rFonts w:ascii="Arial" w:hAnsi="Arial" w:cs="Arial"/>
                <w:b/>
                <w:bCs/>
                <w:color w:val="000000"/>
                <w:sz w:val="18"/>
                <w:szCs w:val="18"/>
                <w:cs/>
                <w:lang w:bidi="th-TH"/>
              </w:rPr>
            </w:pPr>
            <w:r w:rsidRPr="00161BBC">
              <w:rPr>
                <w:rFonts w:ascii="Arial" w:hAnsi="Arial" w:cs="Arial"/>
                <w:b/>
                <w:bCs/>
                <w:color w:val="000000"/>
                <w:sz w:val="18"/>
                <w:szCs w:val="18"/>
                <w:lang w:bidi="th-TH"/>
              </w:rPr>
              <w:t>Million Baht</w:t>
            </w:r>
          </w:p>
        </w:tc>
        <w:tc>
          <w:tcPr>
            <w:tcW w:w="1247" w:type="dxa"/>
            <w:tcBorders>
              <w:bottom w:val="single" w:sz="4" w:space="0" w:color="auto"/>
            </w:tcBorders>
            <w:vAlign w:val="bottom"/>
          </w:tcPr>
          <w:p w14:paraId="2266CBAD" w14:textId="77777777" w:rsidR="00CE2AE1" w:rsidRPr="00161BBC" w:rsidRDefault="00CE2AE1" w:rsidP="00DF3BC7">
            <w:pPr>
              <w:pStyle w:val="acctfourfigures"/>
              <w:tabs>
                <w:tab w:val="clear" w:pos="765"/>
              </w:tabs>
              <w:spacing w:line="240" w:lineRule="auto"/>
              <w:ind w:right="-72"/>
              <w:jc w:val="right"/>
              <w:rPr>
                <w:rFonts w:ascii="Arial" w:hAnsi="Arial" w:cs="Arial"/>
                <w:b/>
                <w:bCs/>
                <w:color w:val="000000"/>
                <w:sz w:val="18"/>
                <w:szCs w:val="18"/>
                <w:cs/>
                <w:lang w:bidi="th-TH"/>
              </w:rPr>
            </w:pPr>
            <w:r w:rsidRPr="00161BBC">
              <w:rPr>
                <w:rFonts w:ascii="Arial" w:hAnsi="Arial" w:cs="Arial"/>
                <w:b/>
                <w:bCs/>
                <w:color w:val="000000"/>
                <w:sz w:val="18"/>
                <w:szCs w:val="18"/>
                <w:lang w:bidi="th-TH"/>
              </w:rPr>
              <w:t>Million Baht</w:t>
            </w:r>
          </w:p>
        </w:tc>
        <w:tc>
          <w:tcPr>
            <w:tcW w:w="1247" w:type="dxa"/>
            <w:tcBorders>
              <w:bottom w:val="single" w:sz="4" w:space="0" w:color="auto"/>
            </w:tcBorders>
            <w:vAlign w:val="bottom"/>
          </w:tcPr>
          <w:p w14:paraId="5CA07487" w14:textId="77777777" w:rsidR="00CE2AE1" w:rsidRPr="00161BBC" w:rsidRDefault="00CE2AE1" w:rsidP="00DF3BC7">
            <w:pPr>
              <w:pStyle w:val="acctfourfigures"/>
              <w:tabs>
                <w:tab w:val="clear" w:pos="765"/>
              </w:tabs>
              <w:spacing w:line="240" w:lineRule="auto"/>
              <w:ind w:right="-72"/>
              <w:jc w:val="right"/>
              <w:rPr>
                <w:rFonts w:ascii="Arial" w:hAnsi="Arial" w:cs="Arial"/>
                <w:b/>
                <w:bCs/>
                <w:color w:val="000000"/>
                <w:sz w:val="18"/>
                <w:szCs w:val="18"/>
                <w:cs/>
                <w:lang w:bidi="th-TH"/>
              </w:rPr>
            </w:pPr>
            <w:r w:rsidRPr="00161BBC">
              <w:rPr>
                <w:rFonts w:ascii="Arial" w:hAnsi="Arial" w:cs="Arial"/>
                <w:b/>
                <w:bCs/>
                <w:color w:val="000000"/>
                <w:sz w:val="18"/>
                <w:szCs w:val="18"/>
                <w:lang w:bidi="th-TH"/>
              </w:rPr>
              <w:t>Million Baht</w:t>
            </w:r>
          </w:p>
        </w:tc>
        <w:tc>
          <w:tcPr>
            <w:tcW w:w="1249" w:type="dxa"/>
            <w:tcBorders>
              <w:bottom w:val="single" w:sz="4" w:space="0" w:color="auto"/>
            </w:tcBorders>
            <w:vAlign w:val="bottom"/>
          </w:tcPr>
          <w:p w14:paraId="12A3403A" w14:textId="77777777" w:rsidR="00CE2AE1" w:rsidRPr="00161BBC" w:rsidRDefault="00CE2AE1" w:rsidP="00DF3BC7">
            <w:pPr>
              <w:pStyle w:val="acctfourfigures"/>
              <w:tabs>
                <w:tab w:val="clear" w:pos="765"/>
              </w:tabs>
              <w:spacing w:line="240" w:lineRule="auto"/>
              <w:ind w:right="-72"/>
              <w:jc w:val="right"/>
              <w:rPr>
                <w:rFonts w:ascii="Arial" w:hAnsi="Arial" w:cs="Arial"/>
                <w:b/>
                <w:bCs/>
                <w:color w:val="000000"/>
                <w:sz w:val="18"/>
                <w:szCs w:val="18"/>
                <w:cs/>
                <w:lang w:bidi="th-TH"/>
              </w:rPr>
            </w:pPr>
            <w:r w:rsidRPr="00161BBC">
              <w:rPr>
                <w:rFonts w:ascii="Arial" w:hAnsi="Arial" w:cs="Arial"/>
                <w:b/>
                <w:bCs/>
                <w:color w:val="000000"/>
                <w:sz w:val="18"/>
                <w:szCs w:val="18"/>
                <w:lang w:bidi="th-TH"/>
              </w:rPr>
              <w:t>Million Baht</w:t>
            </w:r>
          </w:p>
        </w:tc>
      </w:tr>
      <w:tr w:rsidR="00CE2AE1" w:rsidRPr="00161BBC" w14:paraId="0ED27B0B" w14:textId="77777777" w:rsidTr="009B20AA">
        <w:trPr>
          <w:cantSplit/>
          <w:trHeight w:val="20"/>
        </w:trPr>
        <w:tc>
          <w:tcPr>
            <w:tcW w:w="4529" w:type="dxa"/>
            <w:vAlign w:val="bottom"/>
          </w:tcPr>
          <w:p w14:paraId="0A8D999C" w14:textId="77777777" w:rsidR="00CE2AE1" w:rsidRPr="00161BBC" w:rsidRDefault="00CE2AE1" w:rsidP="009B20AA">
            <w:pPr>
              <w:spacing w:line="240" w:lineRule="auto"/>
              <w:ind w:left="119" w:right="-87"/>
              <w:rPr>
                <w:rFonts w:cs="Arial"/>
                <w:b/>
                <w:bCs/>
                <w:color w:val="000000"/>
                <w:sz w:val="12"/>
                <w:szCs w:val="12"/>
              </w:rPr>
            </w:pPr>
          </w:p>
        </w:tc>
        <w:tc>
          <w:tcPr>
            <w:tcW w:w="3061" w:type="dxa"/>
            <w:tcBorders>
              <w:top w:val="single" w:sz="4" w:space="0" w:color="auto"/>
            </w:tcBorders>
            <w:vAlign w:val="bottom"/>
          </w:tcPr>
          <w:p w14:paraId="754A9BE2" w14:textId="77777777" w:rsidR="00CE2AE1" w:rsidRPr="00161BBC" w:rsidRDefault="00CE2AE1" w:rsidP="00DF3BC7">
            <w:pPr>
              <w:spacing w:line="240" w:lineRule="auto"/>
              <w:ind w:left="-72" w:right="-72"/>
              <w:jc w:val="center"/>
              <w:rPr>
                <w:rFonts w:cs="Arial"/>
                <w:color w:val="000000"/>
                <w:sz w:val="12"/>
                <w:szCs w:val="12"/>
              </w:rPr>
            </w:pPr>
          </w:p>
        </w:tc>
        <w:tc>
          <w:tcPr>
            <w:tcW w:w="1247" w:type="dxa"/>
            <w:tcBorders>
              <w:top w:val="single" w:sz="4" w:space="0" w:color="auto"/>
            </w:tcBorders>
            <w:vAlign w:val="bottom"/>
          </w:tcPr>
          <w:p w14:paraId="4A4B1F5E" w14:textId="77777777" w:rsidR="00CE2AE1" w:rsidRPr="00161BBC" w:rsidRDefault="00CE2AE1" w:rsidP="00DF3BC7">
            <w:pPr>
              <w:tabs>
                <w:tab w:val="center" w:pos="392"/>
                <w:tab w:val="right" w:pos="814"/>
              </w:tabs>
              <w:spacing w:line="240" w:lineRule="auto"/>
              <w:ind w:right="-72"/>
              <w:jc w:val="right"/>
              <w:rPr>
                <w:rFonts w:cs="Arial"/>
                <w:color w:val="000000"/>
                <w:sz w:val="12"/>
                <w:szCs w:val="12"/>
              </w:rPr>
            </w:pPr>
          </w:p>
        </w:tc>
        <w:tc>
          <w:tcPr>
            <w:tcW w:w="1247" w:type="dxa"/>
            <w:tcBorders>
              <w:top w:val="single" w:sz="4" w:space="0" w:color="auto"/>
            </w:tcBorders>
            <w:vAlign w:val="bottom"/>
          </w:tcPr>
          <w:p w14:paraId="3EFF3323" w14:textId="77777777" w:rsidR="00CE2AE1" w:rsidRPr="00161BBC" w:rsidRDefault="00CE2AE1" w:rsidP="00DF3BC7">
            <w:pPr>
              <w:tabs>
                <w:tab w:val="center" w:pos="392"/>
                <w:tab w:val="right" w:pos="814"/>
              </w:tabs>
              <w:spacing w:line="240" w:lineRule="auto"/>
              <w:ind w:right="-72"/>
              <w:jc w:val="right"/>
              <w:rPr>
                <w:rFonts w:cs="Arial"/>
                <w:color w:val="000000"/>
                <w:sz w:val="12"/>
                <w:szCs w:val="12"/>
              </w:rPr>
            </w:pPr>
          </w:p>
        </w:tc>
        <w:tc>
          <w:tcPr>
            <w:tcW w:w="1247" w:type="dxa"/>
            <w:tcBorders>
              <w:top w:val="single" w:sz="4" w:space="0" w:color="auto"/>
            </w:tcBorders>
            <w:vAlign w:val="bottom"/>
          </w:tcPr>
          <w:p w14:paraId="5F59A552" w14:textId="77777777" w:rsidR="00CE2AE1" w:rsidRPr="00161BBC" w:rsidRDefault="00CE2AE1" w:rsidP="00DF3BC7">
            <w:pPr>
              <w:spacing w:line="240" w:lineRule="auto"/>
              <w:ind w:right="-72"/>
              <w:jc w:val="right"/>
              <w:rPr>
                <w:rFonts w:cs="Arial"/>
                <w:color w:val="000000"/>
                <w:sz w:val="12"/>
                <w:szCs w:val="12"/>
              </w:rPr>
            </w:pPr>
          </w:p>
        </w:tc>
        <w:tc>
          <w:tcPr>
            <w:tcW w:w="1247" w:type="dxa"/>
            <w:tcBorders>
              <w:top w:val="single" w:sz="4" w:space="0" w:color="auto"/>
            </w:tcBorders>
            <w:vAlign w:val="bottom"/>
          </w:tcPr>
          <w:p w14:paraId="0D28324E" w14:textId="77777777" w:rsidR="00CE2AE1" w:rsidRPr="00161BBC" w:rsidRDefault="00CE2AE1" w:rsidP="00DF3BC7">
            <w:pPr>
              <w:spacing w:line="240" w:lineRule="auto"/>
              <w:ind w:right="-72"/>
              <w:jc w:val="right"/>
              <w:rPr>
                <w:rFonts w:cs="Arial"/>
                <w:color w:val="000000"/>
                <w:sz w:val="12"/>
                <w:szCs w:val="12"/>
              </w:rPr>
            </w:pPr>
          </w:p>
        </w:tc>
        <w:tc>
          <w:tcPr>
            <w:tcW w:w="1247" w:type="dxa"/>
            <w:tcBorders>
              <w:top w:val="single" w:sz="4" w:space="0" w:color="auto"/>
            </w:tcBorders>
            <w:vAlign w:val="bottom"/>
          </w:tcPr>
          <w:p w14:paraId="5A1E82F2" w14:textId="77777777" w:rsidR="00CE2AE1" w:rsidRPr="00161BBC" w:rsidRDefault="00CE2AE1" w:rsidP="00DF3BC7">
            <w:pPr>
              <w:spacing w:line="240" w:lineRule="auto"/>
              <w:ind w:right="-72"/>
              <w:jc w:val="right"/>
              <w:rPr>
                <w:rFonts w:cs="Arial"/>
                <w:color w:val="000000"/>
                <w:sz w:val="12"/>
                <w:szCs w:val="12"/>
              </w:rPr>
            </w:pPr>
          </w:p>
        </w:tc>
        <w:tc>
          <w:tcPr>
            <w:tcW w:w="1249" w:type="dxa"/>
            <w:tcBorders>
              <w:top w:val="single" w:sz="4" w:space="0" w:color="auto"/>
            </w:tcBorders>
            <w:vAlign w:val="bottom"/>
          </w:tcPr>
          <w:p w14:paraId="5F9268FC" w14:textId="77777777" w:rsidR="00CE2AE1" w:rsidRPr="00161BBC" w:rsidRDefault="00CE2AE1" w:rsidP="00DF3BC7">
            <w:pPr>
              <w:spacing w:line="240" w:lineRule="auto"/>
              <w:ind w:right="-72"/>
              <w:jc w:val="right"/>
              <w:rPr>
                <w:rFonts w:cs="Arial"/>
                <w:color w:val="000000"/>
                <w:sz w:val="12"/>
                <w:szCs w:val="12"/>
              </w:rPr>
            </w:pPr>
          </w:p>
        </w:tc>
      </w:tr>
      <w:tr w:rsidR="00CE2AE1" w:rsidRPr="00161BBC" w14:paraId="546F8277" w14:textId="77777777" w:rsidTr="009B20AA">
        <w:trPr>
          <w:cantSplit/>
          <w:trHeight w:val="80"/>
        </w:trPr>
        <w:tc>
          <w:tcPr>
            <w:tcW w:w="4529" w:type="dxa"/>
            <w:vAlign w:val="bottom"/>
          </w:tcPr>
          <w:p w14:paraId="3BC71343" w14:textId="77777777" w:rsidR="00CE2AE1" w:rsidRPr="00161BBC" w:rsidRDefault="00CE2AE1" w:rsidP="009B20AA">
            <w:pPr>
              <w:spacing w:line="240" w:lineRule="auto"/>
              <w:ind w:left="119" w:right="-87"/>
              <w:rPr>
                <w:rFonts w:cs="Arial"/>
                <w:b/>
                <w:bCs/>
                <w:color w:val="000000"/>
                <w:sz w:val="18"/>
                <w:szCs w:val="18"/>
                <w:u w:val="single"/>
              </w:rPr>
            </w:pPr>
            <w:r w:rsidRPr="00161BBC">
              <w:rPr>
                <w:rFonts w:cs="Arial"/>
                <w:b/>
                <w:bCs/>
                <w:color w:val="000000"/>
                <w:sz w:val="18"/>
                <w:szCs w:val="18"/>
                <w:u w:val="single"/>
              </w:rPr>
              <w:t xml:space="preserve">Associate incorporated in the Lao People’s </w:t>
            </w:r>
          </w:p>
          <w:p w14:paraId="5F3AC901" w14:textId="77777777" w:rsidR="00CE2AE1" w:rsidRPr="00161BBC" w:rsidRDefault="00CE2AE1" w:rsidP="009B20AA">
            <w:pPr>
              <w:spacing w:line="240" w:lineRule="auto"/>
              <w:ind w:left="119" w:right="-87"/>
              <w:rPr>
                <w:rFonts w:cs="Arial"/>
                <w:color w:val="000000"/>
                <w:sz w:val="18"/>
                <w:szCs w:val="18"/>
              </w:rPr>
            </w:pPr>
            <w:r w:rsidRPr="00161BBC">
              <w:rPr>
                <w:rFonts w:cs="Arial"/>
                <w:b/>
                <w:bCs/>
                <w:color w:val="000000"/>
                <w:sz w:val="18"/>
                <w:szCs w:val="18"/>
                <w:u w:val="single"/>
              </w:rPr>
              <w:t>Democratic Republic</w:t>
            </w:r>
          </w:p>
        </w:tc>
        <w:tc>
          <w:tcPr>
            <w:tcW w:w="3061" w:type="dxa"/>
            <w:vAlign w:val="bottom"/>
          </w:tcPr>
          <w:p w14:paraId="6D3E1921" w14:textId="77777777" w:rsidR="00CE2AE1" w:rsidRPr="00161BBC" w:rsidRDefault="00CE2AE1" w:rsidP="00DF3BC7">
            <w:pPr>
              <w:spacing w:line="240" w:lineRule="auto"/>
              <w:ind w:left="-72" w:right="-72"/>
              <w:jc w:val="center"/>
              <w:rPr>
                <w:rFonts w:cs="Arial"/>
                <w:color w:val="000000"/>
                <w:sz w:val="18"/>
                <w:szCs w:val="18"/>
              </w:rPr>
            </w:pPr>
          </w:p>
        </w:tc>
        <w:tc>
          <w:tcPr>
            <w:tcW w:w="1247" w:type="dxa"/>
            <w:vAlign w:val="bottom"/>
          </w:tcPr>
          <w:p w14:paraId="02570B2A" w14:textId="77777777" w:rsidR="00CE2AE1" w:rsidRPr="00161BBC" w:rsidRDefault="00CE2AE1" w:rsidP="00DF3BC7">
            <w:pPr>
              <w:tabs>
                <w:tab w:val="center" w:pos="392"/>
                <w:tab w:val="right" w:pos="814"/>
              </w:tabs>
              <w:spacing w:line="240" w:lineRule="auto"/>
              <w:ind w:right="-72"/>
              <w:jc w:val="right"/>
              <w:rPr>
                <w:rFonts w:cs="Arial"/>
                <w:color w:val="000000"/>
                <w:sz w:val="18"/>
                <w:szCs w:val="18"/>
              </w:rPr>
            </w:pPr>
          </w:p>
        </w:tc>
        <w:tc>
          <w:tcPr>
            <w:tcW w:w="1247" w:type="dxa"/>
            <w:vAlign w:val="bottom"/>
          </w:tcPr>
          <w:p w14:paraId="60540D9E" w14:textId="77777777" w:rsidR="00CE2AE1" w:rsidRPr="00161BBC" w:rsidRDefault="00CE2AE1" w:rsidP="00DF3BC7">
            <w:pPr>
              <w:tabs>
                <w:tab w:val="center" w:pos="392"/>
                <w:tab w:val="right" w:pos="814"/>
              </w:tabs>
              <w:spacing w:line="240" w:lineRule="auto"/>
              <w:ind w:right="-72"/>
              <w:jc w:val="right"/>
              <w:rPr>
                <w:rFonts w:cs="Arial"/>
                <w:color w:val="000000"/>
                <w:sz w:val="18"/>
                <w:szCs w:val="18"/>
              </w:rPr>
            </w:pPr>
          </w:p>
        </w:tc>
        <w:tc>
          <w:tcPr>
            <w:tcW w:w="1247" w:type="dxa"/>
            <w:vAlign w:val="bottom"/>
          </w:tcPr>
          <w:p w14:paraId="139B4B8F" w14:textId="77777777" w:rsidR="00CE2AE1" w:rsidRPr="00161BBC" w:rsidRDefault="00CE2AE1" w:rsidP="00DF3BC7">
            <w:pPr>
              <w:spacing w:line="240" w:lineRule="auto"/>
              <w:ind w:right="-72"/>
              <w:jc w:val="right"/>
              <w:rPr>
                <w:rFonts w:cs="Arial"/>
                <w:color w:val="000000"/>
                <w:sz w:val="18"/>
                <w:szCs w:val="18"/>
              </w:rPr>
            </w:pPr>
          </w:p>
        </w:tc>
        <w:tc>
          <w:tcPr>
            <w:tcW w:w="1247" w:type="dxa"/>
            <w:vAlign w:val="bottom"/>
          </w:tcPr>
          <w:p w14:paraId="47AE594E" w14:textId="77777777" w:rsidR="00CE2AE1" w:rsidRPr="00161BBC" w:rsidRDefault="00CE2AE1" w:rsidP="00DF3BC7">
            <w:pPr>
              <w:spacing w:line="240" w:lineRule="auto"/>
              <w:ind w:right="-72"/>
              <w:jc w:val="right"/>
              <w:rPr>
                <w:rFonts w:cs="Arial"/>
                <w:color w:val="000000"/>
                <w:sz w:val="18"/>
                <w:szCs w:val="18"/>
              </w:rPr>
            </w:pPr>
          </w:p>
        </w:tc>
        <w:tc>
          <w:tcPr>
            <w:tcW w:w="1247" w:type="dxa"/>
            <w:vAlign w:val="bottom"/>
          </w:tcPr>
          <w:p w14:paraId="06A4F38F" w14:textId="77777777" w:rsidR="00CE2AE1" w:rsidRPr="00161BBC" w:rsidRDefault="00CE2AE1" w:rsidP="00DF3BC7">
            <w:pPr>
              <w:spacing w:line="240" w:lineRule="auto"/>
              <w:ind w:right="-72"/>
              <w:jc w:val="right"/>
              <w:rPr>
                <w:rFonts w:cs="Arial"/>
                <w:color w:val="000000"/>
                <w:sz w:val="18"/>
                <w:szCs w:val="18"/>
              </w:rPr>
            </w:pPr>
          </w:p>
        </w:tc>
        <w:tc>
          <w:tcPr>
            <w:tcW w:w="1249" w:type="dxa"/>
            <w:vAlign w:val="bottom"/>
          </w:tcPr>
          <w:p w14:paraId="01206FD9" w14:textId="77777777" w:rsidR="00CE2AE1" w:rsidRPr="00161BBC" w:rsidRDefault="00CE2AE1" w:rsidP="00DF3BC7">
            <w:pPr>
              <w:spacing w:line="240" w:lineRule="auto"/>
              <w:ind w:right="-72"/>
              <w:jc w:val="right"/>
              <w:rPr>
                <w:rFonts w:cs="Arial"/>
                <w:color w:val="000000"/>
                <w:sz w:val="18"/>
                <w:szCs w:val="18"/>
              </w:rPr>
            </w:pPr>
          </w:p>
        </w:tc>
      </w:tr>
      <w:tr w:rsidR="00454F3D" w:rsidRPr="00161BBC" w14:paraId="06FF5B64" w14:textId="77777777" w:rsidTr="009B20AA">
        <w:trPr>
          <w:cantSplit/>
          <w:trHeight w:val="20"/>
        </w:trPr>
        <w:tc>
          <w:tcPr>
            <w:tcW w:w="4529" w:type="dxa"/>
            <w:vAlign w:val="bottom"/>
          </w:tcPr>
          <w:p w14:paraId="54ECF6A2" w14:textId="77777777" w:rsidR="00454F3D" w:rsidRPr="00161BBC" w:rsidRDefault="00454F3D" w:rsidP="009B20AA">
            <w:pPr>
              <w:spacing w:line="240" w:lineRule="auto"/>
              <w:ind w:left="119" w:right="-87"/>
              <w:rPr>
                <w:rFonts w:cs="Arial"/>
                <w:color w:val="000000"/>
                <w:sz w:val="18"/>
                <w:szCs w:val="18"/>
              </w:rPr>
            </w:pPr>
            <w:r w:rsidRPr="00161BBC">
              <w:rPr>
                <w:rFonts w:cs="Arial"/>
                <w:color w:val="000000"/>
                <w:sz w:val="18"/>
                <w:szCs w:val="18"/>
              </w:rPr>
              <w:t>Xayaburi Power Company Limited (XPCL)</w:t>
            </w:r>
          </w:p>
        </w:tc>
        <w:tc>
          <w:tcPr>
            <w:tcW w:w="3061" w:type="dxa"/>
            <w:vAlign w:val="bottom"/>
          </w:tcPr>
          <w:p w14:paraId="21BE7D45" w14:textId="77777777" w:rsidR="00454F3D" w:rsidRPr="00161BBC" w:rsidRDefault="00454F3D" w:rsidP="00454F3D">
            <w:pPr>
              <w:spacing w:line="240" w:lineRule="auto"/>
              <w:ind w:left="-72" w:right="-72"/>
              <w:jc w:val="center"/>
              <w:rPr>
                <w:rFonts w:cs="Arial"/>
                <w:color w:val="000000"/>
                <w:sz w:val="18"/>
                <w:szCs w:val="18"/>
              </w:rPr>
            </w:pPr>
            <w:r w:rsidRPr="00161BBC">
              <w:rPr>
                <w:rFonts w:cs="Arial"/>
                <w:color w:val="000000"/>
                <w:sz w:val="18"/>
                <w:szCs w:val="18"/>
              </w:rPr>
              <w:t>Hydropower electricity generation</w:t>
            </w:r>
          </w:p>
        </w:tc>
        <w:tc>
          <w:tcPr>
            <w:tcW w:w="1247" w:type="dxa"/>
            <w:vAlign w:val="bottom"/>
          </w:tcPr>
          <w:p w14:paraId="23D8806F" w14:textId="01456046" w:rsidR="00454F3D" w:rsidRPr="00161BBC" w:rsidRDefault="00454F3D" w:rsidP="00454F3D">
            <w:pPr>
              <w:pStyle w:val="acctfourfigures"/>
              <w:tabs>
                <w:tab w:val="clear" w:pos="765"/>
              </w:tabs>
              <w:spacing w:line="240" w:lineRule="auto"/>
              <w:ind w:right="-62"/>
              <w:jc w:val="right"/>
              <w:rPr>
                <w:rFonts w:ascii="Arial" w:hAnsi="Arial" w:cs="Arial"/>
                <w:color w:val="000000"/>
                <w:sz w:val="18"/>
                <w:szCs w:val="18"/>
                <w:lang w:bidi="th-TH"/>
              </w:rPr>
            </w:pPr>
            <w:r w:rsidRPr="00161BBC">
              <w:rPr>
                <w:rFonts w:ascii="Arial" w:hAnsi="Arial" w:cs="Arial"/>
                <w:color w:val="000000"/>
                <w:sz w:val="18"/>
                <w:szCs w:val="18"/>
                <w:lang w:bidi="th-TH"/>
              </w:rPr>
              <w:t>12.50</w:t>
            </w:r>
            <w:r w:rsidRPr="00161BBC">
              <w:rPr>
                <w:rFonts w:ascii="Arial" w:hAnsi="Arial" w:cs="Arial"/>
                <w:color w:val="000000"/>
                <w:sz w:val="18"/>
                <w:szCs w:val="18"/>
                <w:vertAlign w:val="superscript"/>
              </w:rPr>
              <w:t>(a)</w:t>
            </w:r>
          </w:p>
        </w:tc>
        <w:tc>
          <w:tcPr>
            <w:tcW w:w="1247" w:type="dxa"/>
            <w:vAlign w:val="bottom"/>
          </w:tcPr>
          <w:p w14:paraId="43C3D6ED" w14:textId="77777777" w:rsidR="00454F3D" w:rsidRPr="00161BBC" w:rsidRDefault="00454F3D" w:rsidP="00454F3D">
            <w:pPr>
              <w:pStyle w:val="acctfourfigures"/>
              <w:tabs>
                <w:tab w:val="clear" w:pos="765"/>
              </w:tabs>
              <w:spacing w:line="240" w:lineRule="auto"/>
              <w:ind w:right="-62"/>
              <w:jc w:val="right"/>
              <w:rPr>
                <w:rFonts w:ascii="Arial" w:hAnsi="Arial" w:cs="Arial"/>
                <w:color w:val="000000"/>
                <w:sz w:val="18"/>
                <w:szCs w:val="18"/>
                <w:lang w:bidi="th-TH"/>
              </w:rPr>
            </w:pPr>
            <w:r w:rsidRPr="00161BBC">
              <w:rPr>
                <w:rFonts w:ascii="Arial" w:hAnsi="Arial" w:cs="Arial"/>
                <w:color w:val="000000"/>
                <w:sz w:val="18"/>
                <w:szCs w:val="18"/>
                <w:lang w:bidi="th-TH"/>
              </w:rPr>
              <w:t>12.50</w:t>
            </w:r>
            <w:r w:rsidRPr="00161BBC">
              <w:rPr>
                <w:rFonts w:ascii="Arial" w:hAnsi="Arial" w:cs="Arial"/>
                <w:color w:val="000000"/>
                <w:sz w:val="18"/>
                <w:szCs w:val="18"/>
                <w:vertAlign w:val="superscript"/>
              </w:rPr>
              <w:t>(a)</w:t>
            </w:r>
          </w:p>
        </w:tc>
        <w:tc>
          <w:tcPr>
            <w:tcW w:w="1247" w:type="dxa"/>
            <w:vAlign w:val="bottom"/>
          </w:tcPr>
          <w:p w14:paraId="4B190934" w14:textId="225E0561" w:rsidR="00454F3D" w:rsidRPr="00161BBC" w:rsidRDefault="00454F3D" w:rsidP="00454F3D">
            <w:pPr>
              <w:pStyle w:val="acctfourfigures"/>
              <w:tabs>
                <w:tab w:val="clear" w:pos="765"/>
              </w:tabs>
              <w:spacing w:line="240" w:lineRule="auto"/>
              <w:ind w:right="-62"/>
              <w:jc w:val="right"/>
              <w:rPr>
                <w:rFonts w:ascii="Arial" w:hAnsi="Arial" w:cs="Arial"/>
                <w:color w:val="000000"/>
                <w:sz w:val="18"/>
                <w:szCs w:val="18"/>
              </w:rPr>
            </w:pPr>
            <w:r w:rsidRPr="00161BBC">
              <w:rPr>
                <w:rFonts w:ascii="Arial" w:hAnsi="Arial" w:cs="Arial"/>
                <w:color w:val="000000"/>
                <w:sz w:val="18"/>
                <w:szCs w:val="18"/>
              </w:rPr>
              <w:t>3,357</w:t>
            </w:r>
          </w:p>
        </w:tc>
        <w:tc>
          <w:tcPr>
            <w:tcW w:w="1247" w:type="dxa"/>
            <w:vAlign w:val="bottom"/>
          </w:tcPr>
          <w:p w14:paraId="1A82F832" w14:textId="1F973B81" w:rsidR="00454F3D" w:rsidRPr="00161BBC" w:rsidRDefault="00454F3D" w:rsidP="00454F3D">
            <w:pPr>
              <w:pStyle w:val="acctfourfigures"/>
              <w:tabs>
                <w:tab w:val="clear" w:pos="765"/>
              </w:tabs>
              <w:spacing w:line="240" w:lineRule="auto"/>
              <w:ind w:right="-62"/>
              <w:jc w:val="right"/>
              <w:rPr>
                <w:rFonts w:ascii="Arial" w:hAnsi="Arial" w:cs="Arial"/>
                <w:color w:val="000000"/>
                <w:sz w:val="18"/>
                <w:szCs w:val="18"/>
                <w:lang w:bidi="th-TH"/>
              </w:rPr>
            </w:pPr>
            <w:r w:rsidRPr="00161BBC">
              <w:rPr>
                <w:rFonts w:ascii="Arial" w:hAnsi="Arial" w:cs="Arial"/>
                <w:color w:val="000000"/>
                <w:sz w:val="18"/>
                <w:szCs w:val="18"/>
              </w:rPr>
              <w:t>3,357</w:t>
            </w:r>
          </w:p>
        </w:tc>
        <w:tc>
          <w:tcPr>
            <w:tcW w:w="1247" w:type="dxa"/>
            <w:vAlign w:val="bottom"/>
          </w:tcPr>
          <w:p w14:paraId="2D7843A6" w14:textId="50BEADBC" w:rsidR="00454F3D" w:rsidRPr="00161BBC" w:rsidRDefault="00454F3D" w:rsidP="00454F3D">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c>
          <w:tcPr>
            <w:tcW w:w="1249" w:type="dxa"/>
            <w:vAlign w:val="bottom"/>
          </w:tcPr>
          <w:p w14:paraId="79C7F498" w14:textId="3E1BF158" w:rsidR="00454F3D" w:rsidRPr="00161BBC" w:rsidRDefault="00454F3D" w:rsidP="00454F3D">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r>
      <w:tr w:rsidR="00454F3D" w:rsidRPr="00161BBC" w14:paraId="6F3832D0" w14:textId="77777777" w:rsidTr="009B20AA">
        <w:trPr>
          <w:cantSplit/>
          <w:trHeight w:val="20"/>
        </w:trPr>
        <w:tc>
          <w:tcPr>
            <w:tcW w:w="4529" w:type="dxa"/>
            <w:vAlign w:val="bottom"/>
          </w:tcPr>
          <w:p w14:paraId="55B87B39" w14:textId="77777777" w:rsidR="00454F3D" w:rsidRPr="00161BBC" w:rsidRDefault="00454F3D" w:rsidP="009B20AA">
            <w:pPr>
              <w:spacing w:line="240" w:lineRule="auto"/>
              <w:ind w:left="119"/>
              <w:rPr>
                <w:rFonts w:cs="Arial"/>
                <w:color w:val="000000"/>
                <w:sz w:val="12"/>
                <w:szCs w:val="12"/>
              </w:rPr>
            </w:pPr>
          </w:p>
        </w:tc>
        <w:tc>
          <w:tcPr>
            <w:tcW w:w="3061" w:type="dxa"/>
            <w:vAlign w:val="bottom"/>
          </w:tcPr>
          <w:p w14:paraId="215C2934" w14:textId="77777777" w:rsidR="00454F3D" w:rsidRPr="00161BBC" w:rsidRDefault="00454F3D" w:rsidP="00454F3D">
            <w:pPr>
              <w:spacing w:line="240" w:lineRule="auto"/>
              <w:ind w:left="-72" w:right="-72"/>
              <w:jc w:val="center"/>
              <w:rPr>
                <w:rFonts w:cs="Arial"/>
                <w:color w:val="000000"/>
                <w:sz w:val="12"/>
                <w:szCs w:val="12"/>
              </w:rPr>
            </w:pPr>
          </w:p>
        </w:tc>
        <w:tc>
          <w:tcPr>
            <w:tcW w:w="1247" w:type="dxa"/>
            <w:vAlign w:val="bottom"/>
          </w:tcPr>
          <w:p w14:paraId="67A56E27" w14:textId="77777777" w:rsidR="00454F3D" w:rsidRPr="00161BBC" w:rsidRDefault="00454F3D" w:rsidP="00454F3D">
            <w:pPr>
              <w:tabs>
                <w:tab w:val="center" w:pos="392"/>
                <w:tab w:val="right" w:pos="814"/>
              </w:tabs>
              <w:spacing w:line="240" w:lineRule="auto"/>
              <w:ind w:right="-72"/>
              <w:jc w:val="right"/>
              <w:rPr>
                <w:rFonts w:cs="Arial"/>
                <w:color w:val="000000"/>
                <w:sz w:val="12"/>
                <w:szCs w:val="12"/>
              </w:rPr>
            </w:pPr>
          </w:p>
        </w:tc>
        <w:tc>
          <w:tcPr>
            <w:tcW w:w="1247" w:type="dxa"/>
            <w:vAlign w:val="bottom"/>
          </w:tcPr>
          <w:p w14:paraId="507FCC32" w14:textId="77777777" w:rsidR="00454F3D" w:rsidRPr="00161BBC" w:rsidRDefault="00454F3D" w:rsidP="00454F3D">
            <w:pPr>
              <w:tabs>
                <w:tab w:val="center" w:pos="392"/>
                <w:tab w:val="right" w:pos="814"/>
              </w:tabs>
              <w:spacing w:line="240" w:lineRule="auto"/>
              <w:ind w:right="-72"/>
              <w:jc w:val="right"/>
              <w:rPr>
                <w:rFonts w:cs="Arial"/>
                <w:color w:val="000000"/>
                <w:sz w:val="12"/>
                <w:szCs w:val="12"/>
                <w:cs/>
              </w:rPr>
            </w:pPr>
          </w:p>
        </w:tc>
        <w:tc>
          <w:tcPr>
            <w:tcW w:w="1247" w:type="dxa"/>
            <w:vAlign w:val="bottom"/>
          </w:tcPr>
          <w:p w14:paraId="51C987EF" w14:textId="77777777" w:rsidR="00454F3D" w:rsidRPr="00161BBC" w:rsidRDefault="00454F3D" w:rsidP="00454F3D">
            <w:pPr>
              <w:pStyle w:val="acctfourfigures"/>
              <w:tabs>
                <w:tab w:val="clear" w:pos="765"/>
              </w:tabs>
              <w:spacing w:line="240" w:lineRule="auto"/>
              <w:ind w:right="-62"/>
              <w:jc w:val="right"/>
              <w:rPr>
                <w:rFonts w:ascii="Arial" w:hAnsi="Arial" w:cs="Arial"/>
                <w:color w:val="000000"/>
                <w:sz w:val="12"/>
                <w:szCs w:val="12"/>
              </w:rPr>
            </w:pPr>
          </w:p>
        </w:tc>
        <w:tc>
          <w:tcPr>
            <w:tcW w:w="1247" w:type="dxa"/>
            <w:vAlign w:val="bottom"/>
          </w:tcPr>
          <w:p w14:paraId="3B70B9A3" w14:textId="77777777" w:rsidR="00454F3D" w:rsidRPr="00161BBC" w:rsidRDefault="00454F3D" w:rsidP="00454F3D">
            <w:pPr>
              <w:tabs>
                <w:tab w:val="right" w:pos="854"/>
              </w:tabs>
              <w:spacing w:line="240" w:lineRule="auto"/>
              <w:ind w:right="-72"/>
              <w:jc w:val="right"/>
              <w:rPr>
                <w:rFonts w:cs="Arial"/>
                <w:color w:val="000000"/>
                <w:sz w:val="12"/>
                <w:szCs w:val="12"/>
              </w:rPr>
            </w:pPr>
          </w:p>
        </w:tc>
        <w:tc>
          <w:tcPr>
            <w:tcW w:w="1247" w:type="dxa"/>
            <w:vAlign w:val="bottom"/>
          </w:tcPr>
          <w:p w14:paraId="6E8E6593" w14:textId="77777777" w:rsidR="00454F3D" w:rsidRPr="00161BBC" w:rsidRDefault="00454F3D" w:rsidP="00454F3D">
            <w:pPr>
              <w:tabs>
                <w:tab w:val="right" w:pos="854"/>
              </w:tabs>
              <w:spacing w:line="240" w:lineRule="auto"/>
              <w:ind w:right="-72"/>
              <w:jc w:val="right"/>
              <w:rPr>
                <w:rFonts w:cs="Arial"/>
                <w:color w:val="000000"/>
                <w:sz w:val="12"/>
                <w:szCs w:val="12"/>
              </w:rPr>
            </w:pPr>
          </w:p>
        </w:tc>
        <w:tc>
          <w:tcPr>
            <w:tcW w:w="1249" w:type="dxa"/>
            <w:vAlign w:val="bottom"/>
          </w:tcPr>
          <w:p w14:paraId="67DB9D8E" w14:textId="77777777" w:rsidR="00454F3D" w:rsidRPr="00161BBC" w:rsidRDefault="00454F3D" w:rsidP="00454F3D">
            <w:pPr>
              <w:tabs>
                <w:tab w:val="right" w:pos="854"/>
              </w:tabs>
              <w:spacing w:line="240" w:lineRule="auto"/>
              <w:ind w:right="-72"/>
              <w:jc w:val="right"/>
              <w:rPr>
                <w:rFonts w:cs="Arial"/>
                <w:color w:val="000000"/>
                <w:sz w:val="12"/>
                <w:szCs w:val="12"/>
              </w:rPr>
            </w:pPr>
          </w:p>
        </w:tc>
      </w:tr>
      <w:tr w:rsidR="00454F3D" w:rsidRPr="00161BBC" w14:paraId="057952BC" w14:textId="77777777" w:rsidTr="009B20AA">
        <w:trPr>
          <w:cantSplit/>
          <w:trHeight w:val="20"/>
        </w:trPr>
        <w:tc>
          <w:tcPr>
            <w:tcW w:w="4529" w:type="dxa"/>
            <w:vAlign w:val="bottom"/>
          </w:tcPr>
          <w:p w14:paraId="5A025AC9" w14:textId="77777777" w:rsidR="00454F3D" w:rsidRPr="00161BBC" w:rsidRDefault="00454F3D" w:rsidP="009B20AA">
            <w:pPr>
              <w:spacing w:line="240" w:lineRule="auto"/>
              <w:ind w:left="119"/>
              <w:rPr>
                <w:rFonts w:cs="Arial"/>
                <w:color w:val="000000"/>
                <w:sz w:val="18"/>
                <w:szCs w:val="18"/>
              </w:rPr>
            </w:pPr>
            <w:r w:rsidRPr="00161BBC">
              <w:rPr>
                <w:rFonts w:cs="Arial"/>
                <w:b/>
                <w:bCs/>
                <w:color w:val="000000"/>
                <w:sz w:val="18"/>
                <w:szCs w:val="18"/>
                <w:u w:val="single"/>
              </w:rPr>
              <w:t>Associate incorporated in Thailand</w:t>
            </w:r>
          </w:p>
        </w:tc>
        <w:tc>
          <w:tcPr>
            <w:tcW w:w="3061" w:type="dxa"/>
            <w:vAlign w:val="bottom"/>
          </w:tcPr>
          <w:p w14:paraId="2761A95D" w14:textId="77777777" w:rsidR="00454F3D" w:rsidRPr="00161BBC" w:rsidRDefault="00454F3D" w:rsidP="00454F3D">
            <w:pPr>
              <w:spacing w:line="240" w:lineRule="auto"/>
              <w:ind w:left="-72" w:right="-72"/>
              <w:jc w:val="center"/>
              <w:rPr>
                <w:rFonts w:cs="Arial"/>
                <w:color w:val="000000"/>
                <w:sz w:val="18"/>
                <w:szCs w:val="18"/>
              </w:rPr>
            </w:pPr>
          </w:p>
        </w:tc>
        <w:tc>
          <w:tcPr>
            <w:tcW w:w="1247" w:type="dxa"/>
            <w:vAlign w:val="bottom"/>
          </w:tcPr>
          <w:p w14:paraId="68AB0E2E" w14:textId="77777777" w:rsidR="00454F3D" w:rsidRPr="00161BBC" w:rsidRDefault="00454F3D" w:rsidP="00454F3D">
            <w:pPr>
              <w:tabs>
                <w:tab w:val="center" w:pos="392"/>
                <w:tab w:val="right" w:pos="814"/>
              </w:tabs>
              <w:spacing w:line="240" w:lineRule="auto"/>
              <w:ind w:right="-72"/>
              <w:jc w:val="right"/>
              <w:rPr>
                <w:rFonts w:cs="Arial"/>
                <w:color w:val="000000"/>
                <w:sz w:val="18"/>
                <w:szCs w:val="18"/>
              </w:rPr>
            </w:pPr>
          </w:p>
        </w:tc>
        <w:tc>
          <w:tcPr>
            <w:tcW w:w="1247" w:type="dxa"/>
            <w:vAlign w:val="bottom"/>
          </w:tcPr>
          <w:p w14:paraId="054BD9CD" w14:textId="77777777" w:rsidR="00454F3D" w:rsidRPr="00161BBC" w:rsidRDefault="00454F3D" w:rsidP="00454F3D">
            <w:pPr>
              <w:tabs>
                <w:tab w:val="center" w:pos="392"/>
                <w:tab w:val="right" w:pos="814"/>
              </w:tabs>
              <w:spacing w:line="240" w:lineRule="auto"/>
              <w:ind w:right="-72"/>
              <w:jc w:val="right"/>
              <w:rPr>
                <w:rFonts w:cs="Arial"/>
                <w:color w:val="000000"/>
                <w:sz w:val="18"/>
                <w:szCs w:val="18"/>
              </w:rPr>
            </w:pPr>
          </w:p>
        </w:tc>
        <w:tc>
          <w:tcPr>
            <w:tcW w:w="1247" w:type="dxa"/>
            <w:vAlign w:val="bottom"/>
          </w:tcPr>
          <w:p w14:paraId="49EF2DD7" w14:textId="77777777" w:rsidR="00454F3D" w:rsidRPr="00161BBC" w:rsidRDefault="00454F3D" w:rsidP="00454F3D">
            <w:pPr>
              <w:pStyle w:val="acctfourfigures"/>
              <w:tabs>
                <w:tab w:val="clear" w:pos="765"/>
              </w:tabs>
              <w:spacing w:line="240" w:lineRule="auto"/>
              <w:ind w:right="-62"/>
              <w:jc w:val="right"/>
              <w:rPr>
                <w:rFonts w:ascii="Arial" w:hAnsi="Arial" w:cs="Arial"/>
                <w:color w:val="000000"/>
                <w:sz w:val="18"/>
                <w:szCs w:val="18"/>
              </w:rPr>
            </w:pPr>
          </w:p>
        </w:tc>
        <w:tc>
          <w:tcPr>
            <w:tcW w:w="1247" w:type="dxa"/>
            <w:vAlign w:val="bottom"/>
          </w:tcPr>
          <w:p w14:paraId="77BE7CED" w14:textId="77777777" w:rsidR="00454F3D" w:rsidRPr="00161BBC" w:rsidRDefault="00454F3D" w:rsidP="00454F3D">
            <w:pPr>
              <w:tabs>
                <w:tab w:val="right" w:pos="854"/>
              </w:tabs>
              <w:spacing w:line="240" w:lineRule="auto"/>
              <w:ind w:right="-72"/>
              <w:jc w:val="right"/>
              <w:rPr>
                <w:rFonts w:cs="Arial"/>
                <w:color w:val="000000"/>
                <w:sz w:val="18"/>
                <w:szCs w:val="18"/>
              </w:rPr>
            </w:pPr>
          </w:p>
        </w:tc>
        <w:tc>
          <w:tcPr>
            <w:tcW w:w="1247" w:type="dxa"/>
            <w:vAlign w:val="bottom"/>
          </w:tcPr>
          <w:p w14:paraId="61CB788C" w14:textId="77777777" w:rsidR="00454F3D" w:rsidRPr="00161BBC" w:rsidRDefault="00454F3D" w:rsidP="00454F3D">
            <w:pPr>
              <w:tabs>
                <w:tab w:val="right" w:pos="854"/>
              </w:tabs>
              <w:spacing w:line="240" w:lineRule="auto"/>
              <w:ind w:right="-72"/>
              <w:jc w:val="right"/>
              <w:rPr>
                <w:rFonts w:cs="Arial"/>
                <w:color w:val="000000"/>
                <w:sz w:val="18"/>
                <w:szCs w:val="18"/>
              </w:rPr>
            </w:pPr>
          </w:p>
        </w:tc>
        <w:tc>
          <w:tcPr>
            <w:tcW w:w="1249" w:type="dxa"/>
            <w:vAlign w:val="bottom"/>
          </w:tcPr>
          <w:p w14:paraId="55DC74CA" w14:textId="77777777" w:rsidR="00454F3D" w:rsidRPr="00161BBC" w:rsidRDefault="00454F3D" w:rsidP="00454F3D">
            <w:pPr>
              <w:tabs>
                <w:tab w:val="right" w:pos="854"/>
              </w:tabs>
              <w:spacing w:line="240" w:lineRule="auto"/>
              <w:ind w:right="-72"/>
              <w:jc w:val="right"/>
              <w:rPr>
                <w:rFonts w:cs="Arial"/>
                <w:color w:val="000000"/>
                <w:sz w:val="18"/>
                <w:szCs w:val="18"/>
              </w:rPr>
            </w:pPr>
          </w:p>
        </w:tc>
      </w:tr>
      <w:tr w:rsidR="00454F3D" w:rsidRPr="00161BBC" w14:paraId="656D04A7" w14:textId="77777777" w:rsidTr="009B20AA">
        <w:trPr>
          <w:cantSplit/>
          <w:trHeight w:val="20"/>
        </w:trPr>
        <w:tc>
          <w:tcPr>
            <w:tcW w:w="4529" w:type="dxa"/>
            <w:vAlign w:val="bottom"/>
          </w:tcPr>
          <w:p w14:paraId="1A67B89C" w14:textId="77777777" w:rsidR="00454F3D" w:rsidRPr="00161BBC" w:rsidRDefault="00454F3D" w:rsidP="009B20AA">
            <w:pPr>
              <w:spacing w:line="240" w:lineRule="auto"/>
              <w:ind w:left="119" w:right="-87"/>
              <w:rPr>
                <w:rFonts w:cs="Arial"/>
                <w:color w:val="000000"/>
                <w:sz w:val="18"/>
                <w:szCs w:val="18"/>
              </w:rPr>
            </w:pPr>
            <w:r w:rsidRPr="00161BBC">
              <w:rPr>
                <w:rFonts w:cs="Arial"/>
                <w:color w:val="000000"/>
                <w:sz w:val="18"/>
                <w:szCs w:val="18"/>
              </w:rPr>
              <w:t xml:space="preserve">Peer Power Company Limited (Peer Power) </w:t>
            </w:r>
          </w:p>
        </w:tc>
        <w:tc>
          <w:tcPr>
            <w:tcW w:w="3061" w:type="dxa"/>
            <w:vAlign w:val="bottom"/>
          </w:tcPr>
          <w:p w14:paraId="182208FF" w14:textId="1D02B3DD" w:rsidR="00454F3D" w:rsidRPr="00161BBC" w:rsidRDefault="00454F3D" w:rsidP="00454F3D">
            <w:pPr>
              <w:spacing w:line="240" w:lineRule="auto"/>
              <w:ind w:left="-72" w:right="-72"/>
              <w:jc w:val="center"/>
              <w:rPr>
                <w:rFonts w:cs="Arial"/>
                <w:color w:val="000000"/>
                <w:sz w:val="18"/>
                <w:szCs w:val="18"/>
              </w:rPr>
            </w:pPr>
            <w:r w:rsidRPr="00161BBC">
              <w:rPr>
                <w:rFonts w:cs="Arial"/>
                <w:color w:val="000000"/>
                <w:sz w:val="18"/>
                <w:szCs w:val="18"/>
              </w:rPr>
              <w:t xml:space="preserve">Investment in providing </w:t>
            </w:r>
          </w:p>
        </w:tc>
        <w:tc>
          <w:tcPr>
            <w:tcW w:w="1247" w:type="dxa"/>
            <w:vAlign w:val="bottom"/>
          </w:tcPr>
          <w:p w14:paraId="6CBFEDAF" w14:textId="5D8B1600" w:rsidR="00454F3D" w:rsidRPr="00161BBC" w:rsidRDefault="00454F3D" w:rsidP="00454F3D">
            <w:pPr>
              <w:tabs>
                <w:tab w:val="center" w:pos="392"/>
                <w:tab w:val="right" w:pos="814"/>
              </w:tabs>
              <w:spacing w:line="240" w:lineRule="auto"/>
              <w:ind w:right="-72"/>
              <w:jc w:val="right"/>
              <w:rPr>
                <w:rFonts w:cs="Arial"/>
                <w:color w:val="000000"/>
                <w:sz w:val="18"/>
                <w:szCs w:val="18"/>
              </w:rPr>
            </w:pPr>
            <w:r w:rsidRPr="00161BBC">
              <w:rPr>
                <w:rFonts w:cs="Arial"/>
                <w:color w:val="000000"/>
                <w:sz w:val="18"/>
                <w:szCs w:val="18"/>
              </w:rPr>
              <w:t>24.24</w:t>
            </w:r>
          </w:p>
        </w:tc>
        <w:tc>
          <w:tcPr>
            <w:tcW w:w="1247" w:type="dxa"/>
            <w:vAlign w:val="bottom"/>
          </w:tcPr>
          <w:p w14:paraId="1A0E449E" w14:textId="77777777" w:rsidR="00454F3D" w:rsidRPr="00161BBC" w:rsidRDefault="00454F3D" w:rsidP="00454F3D">
            <w:pPr>
              <w:tabs>
                <w:tab w:val="center" w:pos="392"/>
                <w:tab w:val="right" w:pos="814"/>
              </w:tabs>
              <w:spacing w:line="240" w:lineRule="auto"/>
              <w:ind w:right="-72"/>
              <w:jc w:val="right"/>
              <w:rPr>
                <w:rFonts w:cs="Arial"/>
                <w:color w:val="000000"/>
                <w:sz w:val="18"/>
                <w:szCs w:val="18"/>
              </w:rPr>
            </w:pPr>
            <w:r w:rsidRPr="00161BBC">
              <w:rPr>
                <w:rFonts w:cs="Arial"/>
                <w:color w:val="000000"/>
                <w:sz w:val="18"/>
                <w:szCs w:val="18"/>
              </w:rPr>
              <w:t>24.24</w:t>
            </w:r>
          </w:p>
        </w:tc>
        <w:tc>
          <w:tcPr>
            <w:tcW w:w="1247" w:type="dxa"/>
            <w:vAlign w:val="bottom"/>
          </w:tcPr>
          <w:p w14:paraId="306B268F" w14:textId="0C0128EB" w:rsidR="00454F3D" w:rsidRPr="00161BBC" w:rsidRDefault="00454F3D" w:rsidP="00454F3D">
            <w:pPr>
              <w:pStyle w:val="acctfourfigures"/>
              <w:tabs>
                <w:tab w:val="clear" w:pos="765"/>
              </w:tabs>
              <w:spacing w:line="240" w:lineRule="auto"/>
              <w:ind w:right="-62"/>
              <w:jc w:val="right"/>
              <w:rPr>
                <w:rFonts w:ascii="Arial" w:hAnsi="Arial" w:cs="Arial"/>
                <w:color w:val="000000"/>
                <w:sz w:val="18"/>
                <w:szCs w:val="18"/>
              </w:rPr>
            </w:pPr>
            <w:r w:rsidRPr="00161BBC">
              <w:rPr>
                <w:rFonts w:ascii="Arial" w:hAnsi="Arial" w:cs="Arial"/>
                <w:color w:val="000000"/>
                <w:sz w:val="18"/>
                <w:szCs w:val="18"/>
              </w:rPr>
              <w:t>268</w:t>
            </w:r>
          </w:p>
        </w:tc>
        <w:tc>
          <w:tcPr>
            <w:tcW w:w="1247" w:type="dxa"/>
            <w:vAlign w:val="bottom"/>
          </w:tcPr>
          <w:p w14:paraId="19B30887" w14:textId="02BA33CB" w:rsidR="00454F3D" w:rsidRPr="00161BBC" w:rsidRDefault="00454F3D" w:rsidP="00454F3D">
            <w:pPr>
              <w:tabs>
                <w:tab w:val="right" w:pos="854"/>
              </w:tabs>
              <w:spacing w:line="240" w:lineRule="auto"/>
              <w:ind w:right="-72"/>
              <w:jc w:val="right"/>
              <w:rPr>
                <w:rFonts w:cs="Arial"/>
                <w:color w:val="000000"/>
                <w:sz w:val="18"/>
                <w:szCs w:val="18"/>
              </w:rPr>
            </w:pPr>
            <w:r w:rsidRPr="00161BBC">
              <w:rPr>
                <w:rFonts w:cs="Arial"/>
                <w:color w:val="000000"/>
                <w:sz w:val="18"/>
                <w:szCs w:val="18"/>
              </w:rPr>
              <w:t>268</w:t>
            </w:r>
          </w:p>
        </w:tc>
        <w:tc>
          <w:tcPr>
            <w:tcW w:w="1247" w:type="dxa"/>
            <w:vAlign w:val="bottom"/>
          </w:tcPr>
          <w:p w14:paraId="045AEEF3" w14:textId="510693F6" w:rsidR="00454F3D" w:rsidRPr="00161BBC" w:rsidRDefault="00454F3D" w:rsidP="00454F3D">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c>
          <w:tcPr>
            <w:tcW w:w="1249" w:type="dxa"/>
            <w:vAlign w:val="bottom"/>
          </w:tcPr>
          <w:p w14:paraId="2F8D93D4" w14:textId="046719CA" w:rsidR="00454F3D" w:rsidRPr="00161BBC" w:rsidRDefault="00454F3D" w:rsidP="00454F3D">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r>
      <w:tr w:rsidR="00454F3D" w:rsidRPr="00161BBC" w14:paraId="19C07101" w14:textId="77777777" w:rsidTr="009B20AA">
        <w:trPr>
          <w:cantSplit/>
          <w:trHeight w:val="20"/>
        </w:trPr>
        <w:tc>
          <w:tcPr>
            <w:tcW w:w="4529" w:type="dxa"/>
            <w:vAlign w:val="bottom"/>
          </w:tcPr>
          <w:p w14:paraId="2258764D" w14:textId="77777777" w:rsidR="00454F3D" w:rsidRPr="00161BBC" w:rsidRDefault="00454F3D" w:rsidP="009B20AA">
            <w:pPr>
              <w:spacing w:line="240" w:lineRule="auto"/>
              <w:ind w:left="119" w:right="-87"/>
              <w:rPr>
                <w:rFonts w:cs="Arial"/>
                <w:color w:val="000000"/>
                <w:sz w:val="18"/>
                <w:szCs w:val="18"/>
              </w:rPr>
            </w:pPr>
            <w:r w:rsidRPr="00161BBC">
              <w:rPr>
                <w:rFonts w:cs="Arial"/>
                <w:color w:val="000000"/>
                <w:sz w:val="18"/>
                <w:szCs w:val="18"/>
                <w:highlight w:val="yellow"/>
              </w:rPr>
              <w:t xml:space="preserve">   </w:t>
            </w:r>
          </w:p>
        </w:tc>
        <w:tc>
          <w:tcPr>
            <w:tcW w:w="3061" w:type="dxa"/>
            <w:vAlign w:val="bottom"/>
          </w:tcPr>
          <w:p w14:paraId="36BF3693" w14:textId="2D9A8C3C" w:rsidR="00454F3D" w:rsidRPr="00161BBC" w:rsidRDefault="00454F3D" w:rsidP="00454F3D">
            <w:pPr>
              <w:spacing w:line="240" w:lineRule="auto"/>
              <w:ind w:left="-72" w:right="-72"/>
              <w:jc w:val="center"/>
              <w:rPr>
                <w:rFonts w:cs="Arial"/>
                <w:color w:val="000000"/>
                <w:sz w:val="18"/>
                <w:szCs w:val="18"/>
              </w:rPr>
            </w:pPr>
            <w:r w:rsidRPr="00161BBC">
              <w:rPr>
                <w:rFonts w:cs="Arial"/>
                <w:color w:val="000000"/>
                <w:sz w:val="18"/>
                <w:szCs w:val="18"/>
              </w:rPr>
              <w:t>online platform for crowdfunding</w:t>
            </w:r>
          </w:p>
        </w:tc>
        <w:tc>
          <w:tcPr>
            <w:tcW w:w="1247" w:type="dxa"/>
            <w:vAlign w:val="bottom"/>
          </w:tcPr>
          <w:p w14:paraId="609D6DA2" w14:textId="77777777" w:rsidR="00454F3D" w:rsidRPr="00161BBC" w:rsidRDefault="00454F3D" w:rsidP="00454F3D">
            <w:pPr>
              <w:tabs>
                <w:tab w:val="center" w:pos="392"/>
                <w:tab w:val="right" w:pos="814"/>
              </w:tabs>
              <w:spacing w:line="240" w:lineRule="auto"/>
              <w:ind w:right="-72"/>
              <w:jc w:val="right"/>
              <w:rPr>
                <w:rFonts w:cs="Arial"/>
                <w:color w:val="000000"/>
                <w:sz w:val="18"/>
                <w:szCs w:val="18"/>
              </w:rPr>
            </w:pPr>
          </w:p>
        </w:tc>
        <w:tc>
          <w:tcPr>
            <w:tcW w:w="1247" w:type="dxa"/>
            <w:vAlign w:val="bottom"/>
          </w:tcPr>
          <w:p w14:paraId="1283BD97" w14:textId="77777777" w:rsidR="00454F3D" w:rsidRPr="00161BBC" w:rsidRDefault="00454F3D" w:rsidP="00454F3D">
            <w:pPr>
              <w:tabs>
                <w:tab w:val="center" w:pos="392"/>
                <w:tab w:val="right" w:pos="814"/>
              </w:tabs>
              <w:spacing w:line="240" w:lineRule="auto"/>
              <w:ind w:right="-72"/>
              <w:jc w:val="right"/>
              <w:rPr>
                <w:rFonts w:cs="Arial"/>
                <w:color w:val="000000"/>
                <w:sz w:val="18"/>
                <w:szCs w:val="18"/>
              </w:rPr>
            </w:pPr>
          </w:p>
        </w:tc>
        <w:tc>
          <w:tcPr>
            <w:tcW w:w="1247" w:type="dxa"/>
            <w:tcBorders>
              <w:bottom w:val="single" w:sz="4" w:space="0" w:color="auto"/>
            </w:tcBorders>
            <w:vAlign w:val="bottom"/>
          </w:tcPr>
          <w:p w14:paraId="630D063F" w14:textId="5BC81979" w:rsidR="00454F3D" w:rsidRPr="00161BBC" w:rsidRDefault="00454F3D" w:rsidP="00454F3D">
            <w:pPr>
              <w:pStyle w:val="acctfourfigures"/>
              <w:tabs>
                <w:tab w:val="clear" w:pos="765"/>
              </w:tabs>
              <w:spacing w:line="240" w:lineRule="auto"/>
              <w:ind w:right="-62"/>
              <w:jc w:val="right"/>
              <w:rPr>
                <w:rFonts w:ascii="Arial" w:hAnsi="Arial" w:cs="Arial"/>
                <w:color w:val="000000"/>
                <w:sz w:val="18"/>
                <w:szCs w:val="18"/>
              </w:rPr>
            </w:pPr>
          </w:p>
        </w:tc>
        <w:tc>
          <w:tcPr>
            <w:tcW w:w="1247" w:type="dxa"/>
            <w:tcBorders>
              <w:bottom w:val="single" w:sz="4" w:space="0" w:color="auto"/>
            </w:tcBorders>
            <w:vAlign w:val="bottom"/>
          </w:tcPr>
          <w:p w14:paraId="05B5882A" w14:textId="0F236436" w:rsidR="00454F3D" w:rsidRPr="00161BBC" w:rsidRDefault="00454F3D" w:rsidP="00454F3D">
            <w:pPr>
              <w:tabs>
                <w:tab w:val="right" w:pos="854"/>
              </w:tabs>
              <w:spacing w:line="240" w:lineRule="auto"/>
              <w:ind w:right="-72"/>
              <w:jc w:val="right"/>
              <w:rPr>
                <w:rFonts w:cs="Arial"/>
                <w:color w:val="000000"/>
                <w:sz w:val="18"/>
                <w:szCs w:val="18"/>
              </w:rPr>
            </w:pPr>
          </w:p>
        </w:tc>
        <w:tc>
          <w:tcPr>
            <w:tcW w:w="1247" w:type="dxa"/>
            <w:tcBorders>
              <w:bottom w:val="single" w:sz="4" w:space="0" w:color="auto"/>
            </w:tcBorders>
            <w:vAlign w:val="bottom"/>
          </w:tcPr>
          <w:p w14:paraId="20356E9A" w14:textId="77777777" w:rsidR="00454F3D" w:rsidRPr="00161BBC" w:rsidRDefault="00454F3D" w:rsidP="00454F3D">
            <w:pPr>
              <w:tabs>
                <w:tab w:val="right" w:pos="854"/>
              </w:tabs>
              <w:spacing w:line="240" w:lineRule="auto"/>
              <w:ind w:right="-72"/>
              <w:jc w:val="right"/>
              <w:rPr>
                <w:rFonts w:cs="Arial"/>
                <w:color w:val="000000"/>
                <w:sz w:val="18"/>
                <w:szCs w:val="18"/>
              </w:rPr>
            </w:pPr>
          </w:p>
        </w:tc>
        <w:tc>
          <w:tcPr>
            <w:tcW w:w="1249" w:type="dxa"/>
            <w:tcBorders>
              <w:bottom w:val="single" w:sz="4" w:space="0" w:color="auto"/>
            </w:tcBorders>
            <w:vAlign w:val="bottom"/>
          </w:tcPr>
          <w:p w14:paraId="3CE0DE64" w14:textId="77777777" w:rsidR="00454F3D" w:rsidRPr="00161BBC" w:rsidRDefault="00454F3D" w:rsidP="00454F3D">
            <w:pPr>
              <w:tabs>
                <w:tab w:val="right" w:pos="854"/>
              </w:tabs>
              <w:spacing w:line="240" w:lineRule="auto"/>
              <w:ind w:right="-72"/>
              <w:jc w:val="right"/>
              <w:rPr>
                <w:rFonts w:cs="Arial"/>
                <w:color w:val="000000"/>
                <w:sz w:val="18"/>
                <w:szCs w:val="18"/>
              </w:rPr>
            </w:pPr>
          </w:p>
        </w:tc>
      </w:tr>
      <w:tr w:rsidR="00454F3D" w:rsidRPr="00161BBC" w14:paraId="7D65BDBD" w14:textId="77777777" w:rsidTr="009B20AA">
        <w:trPr>
          <w:cantSplit/>
          <w:trHeight w:val="20"/>
        </w:trPr>
        <w:tc>
          <w:tcPr>
            <w:tcW w:w="4529" w:type="dxa"/>
            <w:vAlign w:val="bottom"/>
          </w:tcPr>
          <w:p w14:paraId="06BC0291" w14:textId="77777777" w:rsidR="00454F3D" w:rsidRPr="00161BBC" w:rsidRDefault="00454F3D" w:rsidP="009B20AA">
            <w:pPr>
              <w:spacing w:line="240" w:lineRule="auto"/>
              <w:ind w:left="119" w:right="-87"/>
              <w:rPr>
                <w:rFonts w:cs="Arial"/>
                <w:color w:val="000000"/>
                <w:sz w:val="12"/>
                <w:szCs w:val="12"/>
              </w:rPr>
            </w:pPr>
          </w:p>
        </w:tc>
        <w:tc>
          <w:tcPr>
            <w:tcW w:w="3061" w:type="dxa"/>
            <w:vAlign w:val="bottom"/>
          </w:tcPr>
          <w:p w14:paraId="75BB27EC" w14:textId="77777777" w:rsidR="00454F3D" w:rsidRPr="00161BBC" w:rsidRDefault="00454F3D" w:rsidP="00454F3D">
            <w:pPr>
              <w:spacing w:line="240" w:lineRule="auto"/>
              <w:ind w:left="-72" w:right="-72"/>
              <w:jc w:val="center"/>
              <w:rPr>
                <w:rFonts w:cs="Arial"/>
                <w:color w:val="000000"/>
                <w:sz w:val="12"/>
                <w:szCs w:val="12"/>
              </w:rPr>
            </w:pPr>
          </w:p>
        </w:tc>
        <w:tc>
          <w:tcPr>
            <w:tcW w:w="1247" w:type="dxa"/>
            <w:vAlign w:val="bottom"/>
          </w:tcPr>
          <w:p w14:paraId="27F7923B" w14:textId="77777777" w:rsidR="00454F3D" w:rsidRPr="00161BBC" w:rsidRDefault="00454F3D" w:rsidP="00454F3D">
            <w:pPr>
              <w:tabs>
                <w:tab w:val="center" w:pos="392"/>
                <w:tab w:val="right" w:pos="814"/>
              </w:tabs>
              <w:spacing w:line="240" w:lineRule="auto"/>
              <w:ind w:right="-72"/>
              <w:jc w:val="right"/>
              <w:rPr>
                <w:rFonts w:cs="Arial"/>
                <w:color w:val="000000"/>
                <w:sz w:val="12"/>
                <w:szCs w:val="12"/>
              </w:rPr>
            </w:pPr>
          </w:p>
        </w:tc>
        <w:tc>
          <w:tcPr>
            <w:tcW w:w="1247" w:type="dxa"/>
            <w:vAlign w:val="bottom"/>
          </w:tcPr>
          <w:p w14:paraId="5FB1A0E5" w14:textId="77777777" w:rsidR="00454F3D" w:rsidRPr="00161BBC" w:rsidRDefault="00454F3D" w:rsidP="00454F3D">
            <w:pPr>
              <w:tabs>
                <w:tab w:val="center" w:pos="392"/>
                <w:tab w:val="right" w:pos="814"/>
              </w:tabs>
              <w:spacing w:line="240" w:lineRule="auto"/>
              <w:ind w:right="-72"/>
              <w:jc w:val="right"/>
              <w:rPr>
                <w:rFonts w:cs="Arial"/>
                <w:color w:val="000000"/>
                <w:sz w:val="12"/>
                <w:szCs w:val="12"/>
              </w:rPr>
            </w:pPr>
          </w:p>
        </w:tc>
        <w:tc>
          <w:tcPr>
            <w:tcW w:w="1247" w:type="dxa"/>
            <w:tcBorders>
              <w:top w:val="single" w:sz="4" w:space="0" w:color="auto"/>
            </w:tcBorders>
            <w:vAlign w:val="bottom"/>
          </w:tcPr>
          <w:p w14:paraId="3C766BA0" w14:textId="77777777" w:rsidR="00454F3D" w:rsidRPr="00161BBC" w:rsidRDefault="00454F3D" w:rsidP="00454F3D">
            <w:pPr>
              <w:pStyle w:val="acctfourfigures"/>
              <w:tabs>
                <w:tab w:val="clear" w:pos="765"/>
              </w:tabs>
              <w:spacing w:line="240" w:lineRule="auto"/>
              <w:ind w:right="-62"/>
              <w:jc w:val="right"/>
              <w:rPr>
                <w:rFonts w:ascii="Arial" w:hAnsi="Arial" w:cs="Arial"/>
                <w:color w:val="000000"/>
                <w:sz w:val="12"/>
                <w:szCs w:val="12"/>
              </w:rPr>
            </w:pPr>
          </w:p>
        </w:tc>
        <w:tc>
          <w:tcPr>
            <w:tcW w:w="1247" w:type="dxa"/>
            <w:tcBorders>
              <w:top w:val="single" w:sz="4" w:space="0" w:color="auto"/>
            </w:tcBorders>
            <w:vAlign w:val="bottom"/>
          </w:tcPr>
          <w:p w14:paraId="260BAB53" w14:textId="77777777" w:rsidR="00454F3D" w:rsidRPr="00161BBC" w:rsidRDefault="00454F3D" w:rsidP="00454F3D">
            <w:pPr>
              <w:tabs>
                <w:tab w:val="right" w:pos="854"/>
              </w:tabs>
              <w:spacing w:line="240" w:lineRule="auto"/>
              <w:ind w:right="-72"/>
              <w:jc w:val="right"/>
              <w:rPr>
                <w:rFonts w:cs="Arial"/>
                <w:color w:val="000000"/>
                <w:sz w:val="12"/>
                <w:szCs w:val="12"/>
              </w:rPr>
            </w:pPr>
          </w:p>
        </w:tc>
        <w:tc>
          <w:tcPr>
            <w:tcW w:w="1247" w:type="dxa"/>
            <w:tcBorders>
              <w:top w:val="single" w:sz="4" w:space="0" w:color="auto"/>
            </w:tcBorders>
            <w:vAlign w:val="bottom"/>
          </w:tcPr>
          <w:p w14:paraId="28B84C98" w14:textId="77777777" w:rsidR="00454F3D" w:rsidRPr="00161BBC" w:rsidRDefault="00454F3D" w:rsidP="00454F3D">
            <w:pPr>
              <w:tabs>
                <w:tab w:val="right" w:pos="854"/>
              </w:tabs>
              <w:spacing w:line="240" w:lineRule="auto"/>
              <w:ind w:right="-72"/>
              <w:jc w:val="right"/>
              <w:rPr>
                <w:rFonts w:cs="Arial"/>
                <w:color w:val="000000"/>
                <w:sz w:val="12"/>
                <w:szCs w:val="12"/>
              </w:rPr>
            </w:pPr>
          </w:p>
        </w:tc>
        <w:tc>
          <w:tcPr>
            <w:tcW w:w="1249" w:type="dxa"/>
            <w:tcBorders>
              <w:top w:val="single" w:sz="4" w:space="0" w:color="auto"/>
            </w:tcBorders>
            <w:vAlign w:val="bottom"/>
          </w:tcPr>
          <w:p w14:paraId="415F3AF6" w14:textId="77777777" w:rsidR="00454F3D" w:rsidRPr="00161BBC" w:rsidRDefault="00454F3D" w:rsidP="00454F3D">
            <w:pPr>
              <w:tabs>
                <w:tab w:val="right" w:pos="854"/>
              </w:tabs>
              <w:spacing w:line="240" w:lineRule="auto"/>
              <w:ind w:right="-72"/>
              <w:jc w:val="right"/>
              <w:rPr>
                <w:rFonts w:cs="Arial"/>
                <w:color w:val="000000"/>
                <w:sz w:val="12"/>
                <w:szCs w:val="12"/>
              </w:rPr>
            </w:pPr>
          </w:p>
        </w:tc>
      </w:tr>
      <w:tr w:rsidR="00454F3D" w:rsidRPr="00161BBC" w14:paraId="0F0283BE" w14:textId="77777777" w:rsidTr="009B20AA">
        <w:trPr>
          <w:cantSplit/>
          <w:trHeight w:val="20"/>
        </w:trPr>
        <w:tc>
          <w:tcPr>
            <w:tcW w:w="4529" w:type="dxa"/>
            <w:vAlign w:val="bottom"/>
          </w:tcPr>
          <w:p w14:paraId="432CFBB6" w14:textId="24E96F1B" w:rsidR="00454F3D" w:rsidRPr="00161BBC" w:rsidRDefault="00454F3D" w:rsidP="009B20AA">
            <w:pPr>
              <w:spacing w:line="240" w:lineRule="auto"/>
              <w:ind w:left="119" w:right="-87"/>
              <w:rPr>
                <w:rFonts w:cs="Arial"/>
                <w:color w:val="000000"/>
                <w:sz w:val="18"/>
                <w:szCs w:val="18"/>
              </w:rPr>
            </w:pPr>
            <w:r w:rsidRPr="00161BBC">
              <w:rPr>
                <w:rFonts w:cs="Arial"/>
                <w:color w:val="000000"/>
                <w:sz w:val="18"/>
                <w:szCs w:val="18"/>
              </w:rPr>
              <w:t>Total investments in associates</w:t>
            </w:r>
          </w:p>
        </w:tc>
        <w:tc>
          <w:tcPr>
            <w:tcW w:w="3061" w:type="dxa"/>
            <w:vAlign w:val="bottom"/>
          </w:tcPr>
          <w:p w14:paraId="2FC15F4B" w14:textId="77777777" w:rsidR="00454F3D" w:rsidRPr="00161BBC" w:rsidRDefault="00454F3D" w:rsidP="00454F3D">
            <w:pPr>
              <w:spacing w:line="240" w:lineRule="auto"/>
              <w:ind w:left="-72" w:right="-72"/>
              <w:jc w:val="center"/>
              <w:rPr>
                <w:rFonts w:cs="Arial"/>
                <w:color w:val="000000"/>
                <w:sz w:val="18"/>
                <w:szCs w:val="18"/>
              </w:rPr>
            </w:pPr>
          </w:p>
        </w:tc>
        <w:tc>
          <w:tcPr>
            <w:tcW w:w="1247" w:type="dxa"/>
            <w:vAlign w:val="bottom"/>
          </w:tcPr>
          <w:p w14:paraId="2871827C" w14:textId="77777777" w:rsidR="00454F3D" w:rsidRPr="00161BBC" w:rsidRDefault="00454F3D" w:rsidP="00454F3D">
            <w:pPr>
              <w:tabs>
                <w:tab w:val="center" w:pos="392"/>
                <w:tab w:val="right" w:pos="814"/>
              </w:tabs>
              <w:spacing w:line="240" w:lineRule="auto"/>
              <w:ind w:right="-72"/>
              <w:jc w:val="right"/>
              <w:rPr>
                <w:rFonts w:cs="Arial"/>
                <w:color w:val="000000"/>
                <w:sz w:val="18"/>
                <w:szCs w:val="18"/>
              </w:rPr>
            </w:pPr>
          </w:p>
        </w:tc>
        <w:tc>
          <w:tcPr>
            <w:tcW w:w="1247" w:type="dxa"/>
            <w:vAlign w:val="bottom"/>
          </w:tcPr>
          <w:p w14:paraId="25A79867" w14:textId="77777777" w:rsidR="00454F3D" w:rsidRPr="00161BBC" w:rsidRDefault="00454F3D" w:rsidP="00454F3D">
            <w:pPr>
              <w:tabs>
                <w:tab w:val="center" w:pos="392"/>
                <w:tab w:val="right" w:pos="814"/>
              </w:tabs>
              <w:spacing w:line="240" w:lineRule="auto"/>
              <w:ind w:right="-72"/>
              <w:jc w:val="right"/>
              <w:rPr>
                <w:rFonts w:cs="Arial"/>
                <w:color w:val="000000"/>
                <w:sz w:val="18"/>
                <w:szCs w:val="18"/>
              </w:rPr>
            </w:pPr>
          </w:p>
        </w:tc>
        <w:tc>
          <w:tcPr>
            <w:tcW w:w="1247" w:type="dxa"/>
            <w:tcBorders>
              <w:bottom w:val="single" w:sz="4" w:space="0" w:color="auto"/>
            </w:tcBorders>
            <w:vAlign w:val="bottom"/>
          </w:tcPr>
          <w:p w14:paraId="298E7A97" w14:textId="238B6836" w:rsidR="00454F3D" w:rsidRPr="00161BBC" w:rsidRDefault="00454F3D" w:rsidP="00454F3D">
            <w:pPr>
              <w:pStyle w:val="acctfourfigures"/>
              <w:tabs>
                <w:tab w:val="clear" w:pos="765"/>
              </w:tabs>
              <w:spacing w:line="240" w:lineRule="auto"/>
              <w:ind w:right="-62"/>
              <w:jc w:val="right"/>
              <w:rPr>
                <w:rFonts w:ascii="Arial" w:hAnsi="Arial" w:cs="Arial"/>
                <w:color w:val="000000"/>
                <w:sz w:val="18"/>
                <w:szCs w:val="18"/>
              </w:rPr>
            </w:pPr>
            <w:r w:rsidRPr="00161BBC">
              <w:rPr>
                <w:rFonts w:ascii="Arial" w:hAnsi="Arial" w:cs="Arial"/>
                <w:color w:val="000000"/>
                <w:sz w:val="18"/>
                <w:szCs w:val="18"/>
              </w:rPr>
              <w:t>3,625</w:t>
            </w:r>
          </w:p>
        </w:tc>
        <w:tc>
          <w:tcPr>
            <w:tcW w:w="1247" w:type="dxa"/>
            <w:tcBorders>
              <w:bottom w:val="single" w:sz="4" w:space="0" w:color="auto"/>
            </w:tcBorders>
            <w:vAlign w:val="bottom"/>
          </w:tcPr>
          <w:p w14:paraId="5A01BE28" w14:textId="13CCC1AA" w:rsidR="00454F3D" w:rsidRPr="00161BBC" w:rsidRDefault="00454F3D" w:rsidP="00454F3D">
            <w:pPr>
              <w:tabs>
                <w:tab w:val="right" w:pos="854"/>
              </w:tabs>
              <w:spacing w:line="240" w:lineRule="auto"/>
              <w:ind w:right="-72"/>
              <w:jc w:val="right"/>
              <w:rPr>
                <w:rFonts w:cs="Arial"/>
                <w:color w:val="000000"/>
                <w:sz w:val="18"/>
                <w:szCs w:val="18"/>
              </w:rPr>
            </w:pPr>
            <w:r w:rsidRPr="00161BBC">
              <w:rPr>
                <w:rFonts w:cs="Arial"/>
                <w:color w:val="000000"/>
                <w:sz w:val="18"/>
                <w:szCs w:val="18"/>
              </w:rPr>
              <w:t>3,625</w:t>
            </w:r>
          </w:p>
        </w:tc>
        <w:tc>
          <w:tcPr>
            <w:tcW w:w="1247" w:type="dxa"/>
            <w:tcBorders>
              <w:bottom w:val="single" w:sz="4" w:space="0" w:color="auto"/>
            </w:tcBorders>
            <w:vAlign w:val="bottom"/>
          </w:tcPr>
          <w:p w14:paraId="0FE8F36E" w14:textId="0255108F" w:rsidR="00454F3D" w:rsidRPr="00161BBC" w:rsidRDefault="00454F3D" w:rsidP="00454F3D">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c>
          <w:tcPr>
            <w:tcW w:w="1249" w:type="dxa"/>
            <w:tcBorders>
              <w:bottom w:val="single" w:sz="4" w:space="0" w:color="auto"/>
            </w:tcBorders>
            <w:vAlign w:val="bottom"/>
          </w:tcPr>
          <w:p w14:paraId="76CF6FD7" w14:textId="1468FDF1" w:rsidR="00454F3D" w:rsidRPr="00161BBC" w:rsidRDefault="00454F3D" w:rsidP="00454F3D">
            <w:pPr>
              <w:tabs>
                <w:tab w:val="right" w:pos="854"/>
              </w:tabs>
              <w:spacing w:line="240" w:lineRule="auto"/>
              <w:ind w:right="-72"/>
              <w:jc w:val="right"/>
              <w:rPr>
                <w:rFonts w:cs="Arial"/>
                <w:color w:val="000000"/>
                <w:sz w:val="18"/>
                <w:szCs w:val="18"/>
              </w:rPr>
            </w:pPr>
            <w:r w:rsidRPr="00161BBC">
              <w:rPr>
                <w:rFonts w:cs="Arial"/>
                <w:color w:val="000000"/>
                <w:sz w:val="18"/>
                <w:szCs w:val="18"/>
              </w:rPr>
              <w:t>-</w:t>
            </w:r>
          </w:p>
        </w:tc>
      </w:tr>
    </w:tbl>
    <w:p w14:paraId="5601A5A5" w14:textId="77777777" w:rsidR="00CE2AE1" w:rsidRPr="00161BBC" w:rsidRDefault="00CE2AE1" w:rsidP="000803A2">
      <w:pPr>
        <w:tabs>
          <w:tab w:val="left" w:pos="900"/>
        </w:tabs>
        <w:spacing w:line="240" w:lineRule="auto"/>
        <w:ind w:left="547"/>
        <w:jc w:val="thaiDistribute"/>
        <w:rPr>
          <w:rFonts w:cs="Arial"/>
          <w:color w:val="000000"/>
          <w:sz w:val="16"/>
          <w:szCs w:val="16"/>
        </w:rPr>
      </w:pPr>
    </w:p>
    <w:p w14:paraId="6B439F24" w14:textId="77777777" w:rsidR="00AC53AB" w:rsidRPr="00161BBC" w:rsidRDefault="00AC53AB" w:rsidP="00AC53AB">
      <w:pPr>
        <w:numPr>
          <w:ilvl w:val="0"/>
          <w:numId w:val="2"/>
        </w:numPr>
        <w:tabs>
          <w:tab w:val="left" w:pos="900"/>
        </w:tabs>
        <w:spacing w:line="240" w:lineRule="auto"/>
        <w:ind w:left="900"/>
        <w:rPr>
          <w:rFonts w:cs="Arial"/>
          <w:color w:val="000000"/>
          <w:sz w:val="18"/>
          <w:szCs w:val="18"/>
        </w:rPr>
      </w:pPr>
      <w:r w:rsidRPr="00161BBC">
        <w:rPr>
          <w:rFonts w:cs="Arial"/>
          <w:color w:val="000000"/>
          <w:sz w:val="18"/>
          <w:szCs w:val="18"/>
        </w:rPr>
        <w:t>The Company has significant influence over XPCL since the Company has contractual right to appoint director of XPCL.</w:t>
      </w:r>
    </w:p>
    <w:p w14:paraId="1C3D200A" w14:textId="77777777" w:rsidR="0091412D" w:rsidRPr="00161BBC" w:rsidRDefault="00AC53AB" w:rsidP="0091412D">
      <w:pPr>
        <w:numPr>
          <w:ilvl w:val="0"/>
          <w:numId w:val="2"/>
        </w:numPr>
        <w:spacing w:line="240" w:lineRule="auto"/>
        <w:ind w:left="900"/>
        <w:jc w:val="thaiDistribute"/>
        <w:rPr>
          <w:rFonts w:cs="Arial"/>
          <w:color w:val="000000"/>
          <w:sz w:val="18"/>
          <w:szCs w:val="18"/>
        </w:rPr>
      </w:pPr>
      <w:r w:rsidRPr="00161BBC">
        <w:rPr>
          <w:rFonts w:cs="Arial"/>
          <w:color w:val="000000"/>
          <w:sz w:val="18"/>
          <w:szCs w:val="18"/>
        </w:rPr>
        <w:t>The Group has invested a 29.86% in Ares Apex, where Ares Apex invests in Apex Clean Energy Holdings., LLC (Apex Holding) in the proportion of 58.45%. As a result, the Group has an indirect holding 17.46% in Apex Holding. The Group has significant influence over APEX since the Group has contractual right to appoint director of APEX.</w:t>
      </w:r>
    </w:p>
    <w:p w14:paraId="50E5CB8A" w14:textId="77777777" w:rsidR="009B20AA" w:rsidRPr="00161BBC" w:rsidRDefault="009B20AA" w:rsidP="009B20AA">
      <w:pPr>
        <w:tabs>
          <w:tab w:val="left" w:pos="900"/>
        </w:tabs>
        <w:spacing w:line="240" w:lineRule="auto"/>
        <w:ind w:left="547"/>
        <w:jc w:val="thaiDistribute"/>
        <w:rPr>
          <w:rFonts w:cs="Arial"/>
          <w:color w:val="000000"/>
          <w:sz w:val="16"/>
          <w:szCs w:val="16"/>
        </w:rPr>
      </w:pPr>
    </w:p>
    <w:p w14:paraId="7CA89749" w14:textId="115DA73F" w:rsidR="00C42E7C" w:rsidRPr="00161BBC" w:rsidRDefault="00885B1B" w:rsidP="00D92EE5">
      <w:pPr>
        <w:tabs>
          <w:tab w:val="left" w:pos="567"/>
        </w:tabs>
        <w:spacing w:line="240" w:lineRule="auto"/>
        <w:ind w:left="907" w:hanging="360"/>
        <w:jc w:val="thaiDistribute"/>
        <w:rPr>
          <w:rFonts w:cs="Arial"/>
          <w:color w:val="000000"/>
          <w:sz w:val="18"/>
          <w:szCs w:val="18"/>
        </w:rPr>
      </w:pPr>
      <w:r w:rsidRPr="00161BBC">
        <w:rPr>
          <w:rFonts w:cs="Arial"/>
          <w:color w:val="000000"/>
          <w:spacing w:val="-2"/>
          <w:sz w:val="18"/>
          <w:szCs w:val="18"/>
        </w:rPr>
        <w:t>All associates are the limited companies and there is no quoted market price for all shares of associates</w:t>
      </w:r>
      <w:r w:rsidRPr="00161BBC">
        <w:rPr>
          <w:rFonts w:cs="Arial"/>
          <w:color w:val="000000"/>
          <w:spacing w:val="-2"/>
          <w:sz w:val="18"/>
          <w:szCs w:val="18"/>
          <w:lang w:val="en-US"/>
        </w:rPr>
        <w:t>. The Group has no contingent liabilit</w:t>
      </w:r>
      <w:r w:rsidR="004F5F87" w:rsidRPr="00161BBC">
        <w:rPr>
          <w:rFonts w:cs="Arial"/>
          <w:color w:val="000000"/>
          <w:spacing w:val="-2"/>
          <w:sz w:val="18"/>
          <w:szCs w:val="18"/>
          <w:lang w:val="en-US"/>
        </w:rPr>
        <w:t>y</w:t>
      </w:r>
      <w:r w:rsidRPr="00161BBC">
        <w:rPr>
          <w:rFonts w:cs="Arial"/>
          <w:color w:val="000000"/>
          <w:spacing w:val="-2"/>
          <w:sz w:val="18"/>
          <w:szCs w:val="18"/>
          <w:lang w:val="en-US"/>
        </w:rPr>
        <w:t xml:space="preserve"> related to the Group’s interests in associates.</w:t>
      </w:r>
      <w:r w:rsidR="00F35B4B" w:rsidRPr="00161BBC">
        <w:rPr>
          <w:rFonts w:cs="Arial"/>
          <w:color w:val="000000"/>
          <w:sz w:val="18"/>
          <w:szCs w:val="18"/>
        </w:rPr>
        <w:br w:type="page"/>
      </w:r>
    </w:p>
    <w:p w14:paraId="44C6EEE6" w14:textId="77777777" w:rsidR="00A41FE0" w:rsidRPr="00161BBC" w:rsidRDefault="00A41FE0" w:rsidP="000803A2">
      <w:pPr>
        <w:spacing w:line="240" w:lineRule="auto"/>
        <w:jc w:val="both"/>
        <w:rPr>
          <w:rFonts w:cs="Arial"/>
          <w:color w:val="000000"/>
          <w:sz w:val="18"/>
          <w:szCs w:val="18"/>
        </w:rPr>
      </w:pPr>
    </w:p>
    <w:p w14:paraId="13CB94D4" w14:textId="77777777" w:rsidR="009B20AA" w:rsidRPr="00161BBC" w:rsidRDefault="009B20AA" w:rsidP="000803A2">
      <w:pPr>
        <w:spacing w:line="240" w:lineRule="auto"/>
        <w:jc w:val="both"/>
        <w:rPr>
          <w:rFonts w:cs="Arial"/>
          <w:color w:val="000000"/>
          <w:sz w:val="18"/>
          <w:szCs w:val="18"/>
        </w:rPr>
      </w:pPr>
    </w:p>
    <w:p w14:paraId="48A9B4AB" w14:textId="26DFACCB" w:rsidR="00984B2C" w:rsidRPr="00161BBC" w:rsidRDefault="00F37003" w:rsidP="000803A2">
      <w:pPr>
        <w:spacing w:line="240" w:lineRule="auto"/>
        <w:ind w:left="547" w:hanging="547"/>
        <w:jc w:val="both"/>
        <w:rPr>
          <w:rFonts w:cs="Arial"/>
          <w:b/>
          <w:bCs/>
          <w:color w:val="000000"/>
          <w:sz w:val="18"/>
          <w:szCs w:val="18"/>
        </w:rPr>
      </w:pPr>
      <w:r w:rsidRPr="00161BBC">
        <w:rPr>
          <w:rFonts w:cs="Arial"/>
          <w:b/>
          <w:bCs/>
          <w:color w:val="000000"/>
          <w:sz w:val="18"/>
          <w:szCs w:val="18"/>
        </w:rPr>
        <w:t>12</w:t>
      </w:r>
      <w:r w:rsidR="00984B2C" w:rsidRPr="00161BBC">
        <w:rPr>
          <w:rFonts w:cs="Arial"/>
          <w:b/>
          <w:bCs/>
          <w:color w:val="000000"/>
          <w:sz w:val="18"/>
          <w:szCs w:val="18"/>
        </w:rPr>
        <w:t>.</w:t>
      </w:r>
      <w:r w:rsidRPr="00161BBC">
        <w:rPr>
          <w:rFonts w:cs="Arial"/>
          <w:b/>
          <w:bCs/>
          <w:color w:val="000000"/>
          <w:sz w:val="18"/>
          <w:szCs w:val="18"/>
        </w:rPr>
        <w:t>4</w:t>
      </w:r>
      <w:r w:rsidR="00984B2C" w:rsidRPr="00161BBC">
        <w:rPr>
          <w:rFonts w:cs="Arial"/>
          <w:b/>
          <w:bCs/>
          <w:color w:val="000000"/>
          <w:sz w:val="18"/>
          <w:szCs w:val="18"/>
        </w:rPr>
        <w:tab/>
        <w:t>Investments in joint ventures</w:t>
      </w:r>
    </w:p>
    <w:p w14:paraId="6EE10635" w14:textId="77777777" w:rsidR="0064038A" w:rsidRPr="00161BBC" w:rsidRDefault="0064038A" w:rsidP="000803A2">
      <w:pPr>
        <w:spacing w:line="240" w:lineRule="auto"/>
        <w:ind w:left="540"/>
        <w:jc w:val="both"/>
        <w:rPr>
          <w:rFonts w:cs="Arial"/>
          <w:color w:val="000000"/>
          <w:sz w:val="12"/>
          <w:szCs w:val="12"/>
        </w:rPr>
      </w:pPr>
    </w:p>
    <w:tbl>
      <w:tblPr>
        <w:tblW w:w="14959" w:type="dxa"/>
        <w:tblInd w:w="439" w:type="dxa"/>
        <w:tblLayout w:type="fixed"/>
        <w:tblLook w:val="0000" w:firstRow="0" w:lastRow="0" w:firstColumn="0" w:lastColumn="0" w:noHBand="0" w:noVBand="0"/>
      </w:tblPr>
      <w:tblGrid>
        <w:gridCol w:w="5141"/>
        <w:gridCol w:w="3384"/>
        <w:gridCol w:w="1026"/>
        <w:gridCol w:w="1085"/>
        <w:gridCol w:w="1080"/>
        <w:gridCol w:w="1080"/>
        <w:gridCol w:w="1080"/>
        <w:gridCol w:w="1083"/>
      </w:tblGrid>
      <w:tr w:rsidR="00D30022" w:rsidRPr="00161BBC" w14:paraId="0E9F2440" w14:textId="77777777" w:rsidTr="009B20AA">
        <w:trPr>
          <w:cantSplit/>
        </w:trPr>
        <w:tc>
          <w:tcPr>
            <w:tcW w:w="5141" w:type="dxa"/>
            <w:vAlign w:val="bottom"/>
          </w:tcPr>
          <w:p w14:paraId="31C78ED9" w14:textId="77777777" w:rsidR="00D30022" w:rsidRPr="00161BBC" w:rsidRDefault="00D30022" w:rsidP="009B20AA">
            <w:pPr>
              <w:pStyle w:val="acctfourfigures"/>
              <w:tabs>
                <w:tab w:val="clear" w:pos="765"/>
              </w:tabs>
              <w:spacing w:line="240" w:lineRule="auto"/>
              <w:ind w:right="-72"/>
              <w:rPr>
                <w:rFonts w:ascii="Arial" w:hAnsi="Arial" w:cs="Arial"/>
                <w:b/>
                <w:bCs/>
                <w:color w:val="000000"/>
                <w:sz w:val="15"/>
                <w:szCs w:val="15"/>
                <w:lang w:bidi="th-TH"/>
              </w:rPr>
            </w:pPr>
          </w:p>
        </w:tc>
        <w:tc>
          <w:tcPr>
            <w:tcW w:w="9818" w:type="dxa"/>
            <w:gridSpan w:val="7"/>
            <w:tcBorders>
              <w:bottom w:val="single" w:sz="4" w:space="0" w:color="auto"/>
            </w:tcBorders>
            <w:vAlign w:val="bottom"/>
          </w:tcPr>
          <w:p w14:paraId="4FBFDD71" w14:textId="3C672066" w:rsidR="00D30022" w:rsidRPr="00161BBC" w:rsidRDefault="00D30022"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 xml:space="preserve">Consolidated financial </w:t>
            </w:r>
            <w:r w:rsidR="00A275DA" w:rsidRPr="00161BBC">
              <w:rPr>
                <w:rFonts w:ascii="Arial" w:hAnsi="Arial" w:cs="Arial"/>
                <w:b/>
                <w:bCs/>
                <w:color w:val="000000"/>
                <w:sz w:val="15"/>
                <w:szCs w:val="15"/>
                <w:lang w:bidi="th-TH"/>
              </w:rPr>
              <w:t>information</w:t>
            </w:r>
          </w:p>
        </w:tc>
      </w:tr>
      <w:tr w:rsidR="0053274A" w:rsidRPr="00161BBC" w14:paraId="6F855F23" w14:textId="77777777" w:rsidTr="009B20AA">
        <w:trPr>
          <w:cantSplit/>
        </w:trPr>
        <w:tc>
          <w:tcPr>
            <w:tcW w:w="5141" w:type="dxa"/>
            <w:vAlign w:val="bottom"/>
          </w:tcPr>
          <w:p w14:paraId="0A3E69D2" w14:textId="77777777" w:rsidR="0053274A" w:rsidRPr="00161BBC" w:rsidRDefault="0053274A" w:rsidP="009B20AA">
            <w:pPr>
              <w:spacing w:line="240" w:lineRule="auto"/>
              <w:ind w:right="-87"/>
              <w:rPr>
                <w:rFonts w:cs="Arial"/>
                <w:b/>
                <w:bCs/>
                <w:color w:val="000000"/>
                <w:sz w:val="15"/>
                <w:szCs w:val="15"/>
                <w:u w:val="single"/>
              </w:rPr>
            </w:pPr>
          </w:p>
        </w:tc>
        <w:tc>
          <w:tcPr>
            <w:tcW w:w="3384" w:type="dxa"/>
            <w:vAlign w:val="bottom"/>
          </w:tcPr>
          <w:p w14:paraId="176E441B" w14:textId="77777777" w:rsidR="0053274A" w:rsidRPr="00161BBC" w:rsidRDefault="0053274A" w:rsidP="000803A2">
            <w:pPr>
              <w:spacing w:line="240" w:lineRule="auto"/>
              <w:ind w:left="-72" w:right="-72"/>
              <w:jc w:val="center"/>
              <w:rPr>
                <w:rFonts w:cs="Arial"/>
                <w:color w:val="000000"/>
                <w:sz w:val="15"/>
                <w:szCs w:val="15"/>
              </w:rPr>
            </w:pPr>
          </w:p>
        </w:tc>
        <w:tc>
          <w:tcPr>
            <w:tcW w:w="2111" w:type="dxa"/>
            <w:gridSpan w:val="2"/>
            <w:vAlign w:val="bottom"/>
          </w:tcPr>
          <w:p w14:paraId="7C3776BA" w14:textId="77777777" w:rsidR="0053274A" w:rsidRPr="00161BB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 xml:space="preserve">Portion of </w:t>
            </w:r>
          </w:p>
          <w:p w14:paraId="76D2C33D" w14:textId="77777777" w:rsidR="0053274A" w:rsidRPr="00161BB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ordinary shares held</w:t>
            </w:r>
          </w:p>
        </w:tc>
        <w:tc>
          <w:tcPr>
            <w:tcW w:w="2160" w:type="dxa"/>
            <w:gridSpan w:val="2"/>
            <w:vAlign w:val="bottom"/>
          </w:tcPr>
          <w:p w14:paraId="0E98FD2A" w14:textId="77777777" w:rsidR="0053274A" w:rsidRPr="00161BB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p>
        </w:tc>
        <w:tc>
          <w:tcPr>
            <w:tcW w:w="2163" w:type="dxa"/>
            <w:gridSpan w:val="2"/>
            <w:vAlign w:val="bottom"/>
          </w:tcPr>
          <w:p w14:paraId="1E34ED6E" w14:textId="62DAAD39" w:rsidR="0053274A" w:rsidRPr="00161BB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Dividend</w:t>
            </w:r>
            <w:r w:rsidR="003243C1" w:rsidRPr="00161BBC">
              <w:rPr>
                <w:rFonts w:ascii="Arial" w:hAnsi="Arial" w:cs="Arial"/>
                <w:b/>
                <w:bCs/>
                <w:color w:val="000000"/>
                <w:sz w:val="15"/>
                <w:szCs w:val="15"/>
                <w:lang w:bidi="th-TH"/>
              </w:rPr>
              <w:t>s</w:t>
            </w:r>
            <w:r w:rsidRPr="00161BBC">
              <w:rPr>
                <w:rFonts w:ascii="Arial" w:hAnsi="Arial" w:cs="Arial"/>
                <w:b/>
                <w:bCs/>
                <w:color w:val="000000"/>
                <w:sz w:val="15"/>
                <w:szCs w:val="15"/>
                <w:lang w:bidi="th-TH"/>
              </w:rPr>
              <w:t xml:space="preserve"> for the</w:t>
            </w:r>
          </w:p>
        </w:tc>
      </w:tr>
      <w:tr w:rsidR="0053274A" w:rsidRPr="00161BBC" w14:paraId="71126F36" w14:textId="77777777" w:rsidTr="009B20AA">
        <w:trPr>
          <w:cantSplit/>
        </w:trPr>
        <w:tc>
          <w:tcPr>
            <w:tcW w:w="5141" w:type="dxa"/>
            <w:vAlign w:val="bottom"/>
          </w:tcPr>
          <w:p w14:paraId="6A9FBB2C" w14:textId="77777777" w:rsidR="0053274A" w:rsidRPr="00161BBC" w:rsidRDefault="0053274A" w:rsidP="009B20AA">
            <w:pPr>
              <w:spacing w:line="240" w:lineRule="auto"/>
              <w:ind w:right="-87"/>
              <w:rPr>
                <w:rFonts w:cs="Arial"/>
                <w:b/>
                <w:bCs/>
                <w:color w:val="000000"/>
                <w:sz w:val="15"/>
                <w:szCs w:val="15"/>
                <w:u w:val="single"/>
              </w:rPr>
            </w:pPr>
          </w:p>
        </w:tc>
        <w:tc>
          <w:tcPr>
            <w:tcW w:w="3384" w:type="dxa"/>
            <w:vAlign w:val="bottom"/>
          </w:tcPr>
          <w:p w14:paraId="0CDC71C3" w14:textId="77777777" w:rsidR="0053274A" w:rsidRPr="00161BBC" w:rsidRDefault="0053274A" w:rsidP="000803A2">
            <w:pPr>
              <w:spacing w:line="240" w:lineRule="auto"/>
              <w:ind w:left="-72" w:right="-72"/>
              <w:jc w:val="center"/>
              <w:rPr>
                <w:rFonts w:cs="Arial"/>
                <w:color w:val="000000"/>
                <w:sz w:val="15"/>
                <w:szCs w:val="15"/>
              </w:rPr>
            </w:pPr>
          </w:p>
        </w:tc>
        <w:tc>
          <w:tcPr>
            <w:tcW w:w="2111" w:type="dxa"/>
            <w:gridSpan w:val="2"/>
            <w:tcBorders>
              <w:bottom w:val="single" w:sz="4" w:space="0" w:color="auto"/>
            </w:tcBorders>
            <w:vAlign w:val="bottom"/>
          </w:tcPr>
          <w:p w14:paraId="0004F31A" w14:textId="77777777" w:rsidR="0053274A" w:rsidRPr="00161BB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by the Group</w:t>
            </w:r>
          </w:p>
        </w:tc>
        <w:tc>
          <w:tcPr>
            <w:tcW w:w="2160" w:type="dxa"/>
            <w:gridSpan w:val="2"/>
            <w:tcBorders>
              <w:bottom w:val="single" w:sz="4" w:space="0" w:color="auto"/>
            </w:tcBorders>
            <w:vAlign w:val="bottom"/>
          </w:tcPr>
          <w:p w14:paraId="58EED4D5" w14:textId="77777777" w:rsidR="0053274A" w:rsidRPr="00161BB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Equity Method</w:t>
            </w:r>
          </w:p>
        </w:tc>
        <w:tc>
          <w:tcPr>
            <w:tcW w:w="2163" w:type="dxa"/>
            <w:gridSpan w:val="2"/>
            <w:tcBorders>
              <w:bottom w:val="single" w:sz="4" w:space="0" w:color="auto"/>
            </w:tcBorders>
            <w:vAlign w:val="bottom"/>
          </w:tcPr>
          <w:p w14:paraId="5D67C58C" w14:textId="562997FB" w:rsidR="0053274A" w:rsidRPr="00161BBC" w:rsidRDefault="00D41285" w:rsidP="000803A2">
            <w:pPr>
              <w:pStyle w:val="acctfourfigures"/>
              <w:tabs>
                <w:tab w:val="clear" w:pos="765"/>
              </w:tabs>
              <w:spacing w:line="240" w:lineRule="auto"/>
              <w:ind w:right="-72"/>
              <w:jc w:val="center"/>
              <w:rPr>
                <w:rFonts w:ascii="Arial" w:hAnsi="Arial" w:cs="Arial"/>
                <w:b/>
                <w:bCs/>
                <w:color w:val="000000"/>
                <w:sz w:val="15"/>
                <w:szCs w:val="15"/>
                <w:cs/>
                <w:lang w:bidi="th-TH"/>
              </w:rPr>
            </w:pPr>
            <w:r w:rsidRPr="00161BBC">
              <w:rPr>
                <w:rFonts w:ascii="Arial" w:hAnsi="Arial" w:cs="Arial"/>
                <w:b/>
                <w:bCs/>
                <w:color w:val="000000"/>
                <w:sz w:val="15"/>
                <w:szCs w:val="15"/>
                <w:lang w:bidi="th-TH"/>
              </w:rPr>
              <w:t>six-month</w:t>
            </w:r>
            <w:r w:rsidR="00C84279" w:rsidRPr="00161BBC">
              <w:rPr>
                <w:rFonts w:ascii="Arial" w:hAnsi="Arial" w:cs="Arial"/>
                <w:b/>
                <w:bCs/>
                <w:color w:val="000000"/>
                <w:sz w:val="15"/>
                <w:szCs w:val="15"/>
                <w:lang w:bidi="th-TH"/>
              </w:rPr>
              <w:t xml:space="preserve"> </w:t>
            </w:r>
            <w:r w:rsidR="0053274A" w:rsidRPr="00161BBC">
              <w:rPr>
                <w:rFonts w:ascii="Arial" w:hAnsi="Arial" w:cs="Arial"/>
                <w:b/>
                <w:bCs/>
                <w:color w:val="000000"/>
                <w:sz w:val="15"/>
                <w:szCs w:val="15"/>
                <w:lang w:bidi="th-TH"/>
              </w:rPr>
              <w:t>periods</w:t>
            </w:r>
          </w:p>
        </w:tc>
      </w:tr>
      <w:tr w:rsidR="00107B37" w:rsidRPr="00161BBC" w14:paraId="3D28F651" w14:textId="77777777" w:rsidTr="009B20AA">
        <w:trPr>
          <w:cantSplit/>
        </w:trPr>
        <w:tc>
          <w:tcPr>
            <w:tcW w:w="5141" w:type="dxa"/>
            <w:vAlign w:val="bottom"/>
          </w:tcPr>
          <w:p w14:paraId="6B416546" w14:textId="77777777" w:rsidR="00107B37" w:rsidRPr="00161BBC" w:rsidRDefault="00107B37" w:rsidP="009B20AA">
            <w:pPr>
              <w:spacing w:line="240" w:lineRule="auto"/>
              <w:ind w:right="-87"/>
              <w:rPr>
                <w:rFonts w:cs="Arial"/>
                <w:b/>
                <w:bCs/>
                <w:color w:val="000000"/>
                <w:sz w:val="15"/>
                <w:szCs w:val="15"/>
                <w:u w:val="single"/>
              </w:rPr>
            </w:pPr>
          </w:p>
        </w:tc>
        <w:tc>
          <w:tcPr>
            <w:tcW w:w="3384" w:type="dxa"/>
            <w:vAlign w:val="bottom"/>
          </w:tcPr>
          <w:p w14:paraId="46D7159B" w14:textId="77777777" w:rsidR="00107B37" w:rsidRPr="00161BBC" w:rsidRDefault="00107B37" w:rsidP="000803A2">
            <w:pPr>
              <w:spacing w:line="240" w:lineRule="auto"/>
              <w:ind w:left="-72" w:right="-72"/>
              <w:jc w:val="center"/>
              <w:rPr>
                <w:rFonts w:cs="Arial"/>
                <w:color w:val="000000"/>
                <w:sz w:val="15"/>
                <w:szCs w:val="15"/>
              </w:rPr>
            </w:pPr>
          </w:p>
        </w:tc>
        <w:tc>
          <w:tcPr>
            <w:tcW w:w="1026" w:type="dxa"/>
            <w:tcBorders>
              <w:top w:val="single" w:sz="4" w:space="0" w:color="auto"/>
            </w:tcBorders>
            <w:vAlign w:val="bottom"/>
          </w:tcPr>
          <w:p w14:paraId="4464B9CB" w14:textId="0C36AC3C" w:rsidR="00107B37" w:rsidRPr="00161BBC" w:rsidRDefault="00D41285" w:rsidP="000803A2">
            <w:pPr>
              <w:pStyle w:val="acctfourfigures"/>
              <w:tabs>
                <w:tab w:val="clear" w:pos="765"/>
              </w:tabs>
              <w:spacing w:line="240" w:lineRule="auto"/>
              <w:ind w:right="-72"/>
              <w:jc w:val="right"/>
              <w:rPr>
                <w:rFonts w:ascii="Arial" w:hAnsi="Arial" w:cs="Arial"/>
                <w:b/>
                <w:bCs/>
                <w:color w:val="000000"/>
                <w:spacing w:val="-4"/>
                <w:sz w:val="15"/>
                <w:szCs w:val="15"/>
              </w:rPr>
            </w:pPr>
            <w:r w:rsidRPr="00161BBC">
              <w:rPr>
                <w:rFonts w:ascii="Arial" w:hAnsi="Arial" w:cs="Arial"/>
                <w:b/>
                <w:bCs/>
                <w:color w:val="000000"/>
                <w:spacing w:val="-4"/>
                <w:sz w:val="15"/>
                <w:szCs w:val="15"/>
              </w:rPr>
              <w:t>30 June</w:t>
            </w:r>
          </w:p>
        </w:tc>
        <w:tc>
          <w:tcPr>
            <w:tcW w:w="1085" w:type="dxa"/>
            <w:tcBorders>
              <w:top w:val="single" w:sz="4" w:space="0" w:color="auto"/>
            </w:tcBorders>
            <w:vAlign w:val="bottom"/>
          </w:tcPr>
          <w:p w14:paraId="67387C75" w14:textId="4ADE6823" w:rsidR="00107B37" w:rsidRPr="00161BBC" w:rsidRDefault="00F37003" w:rsidP="000803A2">
            <w:pPr>
              <w:pStyle w:val="acctfourfigures"/>
              <w:tabs>
                <w:tab w:val="clear" w:pos="765"/>
              </w:tabs>
              <w:spacing w:line="240" w:lineRule="auto"/>
              <w:ind w:right="-72"/>
              <w:jc w:val="right"/>
              <w:rPr>
                <w:rFonts w:ascii="Arial" w:hAnsi="Arial" w:cs="Arial"/>
                <w:b/>
                <w:bCs/>
                <w:color w:val="000000"/>
                <w:sz w:val="15"/>
                <w:szCs w:val="15"/>
              </w:rPr>
            </w:pPr>
            <w:r w:rsidRPr="00161BBC">
              <w:rPr>
                <w:rFonts w:ascii="Arial" w:hAnsi="Arial" w:cs="Arial"/>
                <w:b/>
                <w:bCs/>
                <w:color w:val="000000"/>
                <w:spacing w:val="-6"/>
                <w:sz w:val="15"/>
                <w:szCs w:val="15"/>
                <w:lang w:bidi="th-TH"/>
              </w:rPr>
              <w:t>31</w:t>
            </w:r>
            <w:r w:rsidR="00107B37" w:rsidRPr="00161BBC">
              <w:rPr>
                <w:rFonts w:ascii="Arial" w:hAnsi="Arial" w:cs="Arial"/>
                <w:b/>
                <w:bCs/>
                <w:color w:val="000000"/>
                <w:spacing w:val="-6"/>
                <w:sz w:val="15"/>
                <w:szCs w:val="15"/>
                <w:lang w:bidi="th-TH"/>
              </w:rPr>
              <w:t xml:space="preserve"> Decembe</w:t>
            </w:r>
            <w:r w:rsidR="00107B37" w:rsidRPr="00161BBC">
              <w:rPr>
                <w:rFonts w:ascii="Arial" w:hAnsi="Arial" w:cs="Arial"/>
                <w:b/>
                <w:bCs/>
                <w:color w:val="000000"/>
                <w:spacing w:val="-4"/>
                <w:sz w:val="15"/>
                <w:szCs w:val="15"/>
                <w:lang w:bidi="th-TH"/>
              </w:rPr>
              <w:t>r</w:t>
            </w:r>
          </w:p>
        </w:tc>
        <w:tc>
          <w:tcPr>
            <w:tcW w:w="1080" w:type="dxa"/>
            <w:tcBorders>
              <w:top w:val="single" w:sz="4" w:space="0" w:color="auto"/>
            </w:tcBorders>
            <w:vAlign w:val="bottom"/>
          </w:tcPr>
          <w:p w14:paraId="7D0B7AED" w14:textId="756C2277" w:rsidR="00107B37" w:rsidRPr="00161BBC" w:rsidRDefault="00D41285" w:rsidP="000803A2">
            <w:pPr>
              <w:pStyle w:val="acctfourfigures"/>
              <w:tabs>
                <w:tab w:val="clear" w:pos="765"/>
              </w:tabs>
              <w:spacing w:line="240" w:lineRule="auto"/>
              <w:ind w:right="-72"/>
              <w:jc w:val="right"/>
              <w:rPr>
                <w:rFonts w:ascii="Arial" w:hAnsi="Arial" w:cs="Arial"/>
                <w:b/>
                <w:bCs/>
                <w:color w:val="000000"/>
                <w:spacing w:val="-4"/>
                <w:sz w:val="15"/>
                <w:szCs w:val="15"/>
              </w:rPr>
            </w:pPr>
            <w:r w:rsidRPr="00161BBC">
              <w:rPr>
                <w:rFonts w:ascii="Arial" w:hAnsi="Arial" w:cs="Arial"/>
                <w:b/>
                <w:bCs/>
                <w:color w:val="000000"/>
                <w:spacing w:val="-4"/>
                <w:sz w:val="15"/>
                <w:szCs w:val="15"/>
              </w:rPr>
              <w:t>30 June</w:t>
            </w:r>
          </w:p>
        </w:tc>
        <w:tc>
          <w:tcPr>
            <w:tcW w:w="1080" w:type="dxa"/>
            <w:tcBorders>
              <w:top w:val="single" w:sz="4" w:space="0" w:color="auto"/>
            </w:tcBorders>
            <w:vAlign w:val="bottom"/>
          </w:tcPr>
          <w:p w14:paraId="3C77E1EA" w14:textId="2DEC48BC" w:rsidR="00107B37" w:rsidRPr="00161BBC" w:rsidRDefault="00F37003" w:rsidP="000803A2">
            <w:pPr>
              <w:pStyle w:val="acctfourfigures"/>
              <w:tabs>
                <w:tab w:val="clear" w:pos="765"/>
              </w:tabs>
              <w:spacing w:line="240" w:lineRule="auto"/>
              <w:ind w:left="-136" w:right="-72"/>
              <w:jc w:val="right"/>
              <w:rPr>
                <w:rFonts w:ascii="Arial" w:hAnsi="Arial" w:cs="Arial"/>
                <w:b/>
                <w:bCs/>
                <w:color w:val="000000"/>
                <w:sz w:val="15"/>
                <w:szCs w:val="15"/>
              </w:rPr>
            </w:pPr>
            <w:r w:rsidRPr="00161BBC">
              <w:rPr>
                <w:rFonts w:ascii="Arial" w:hAnsi="Arial" w:cs="Arial"/>
                <w:b/>
                <w:bCs/>
                <w:color w:val="000000"/>
                <w:spacing w:val="-6"/>
                <w:sz w:val="15"/>
                <w:szCs w:val="15"/>
                <w:lang w:bidi="th-TH"/>
              </w:rPr>
              <w:t>31</w:t>
            </w:r>
            <w:r w:rsidR="00107B37" w:rsidRPr="00161BBC">
              <w:rPr>
                <w:rFonts w:ascii="Arial" w:hAnsi="Arial" w:cs="Arial"/>
                <w:b/>
                <w:bCs/>
                <w:color w:val="000000"/>
                <w:spacing w:val="-6"/>
                <w:sz w:val="15"/>
                <w:szCs w:val="15"/>
                <w:lang w:bidi="th-TH"/>
              </w:rPr>
              <w:t xml:space="preserve"> Decembe</w:t>
            </w:r>
            <w:r w:rsidR="00107B37" w:rsidRPr="00161BBC">
              <w:rPr>
                <w:rFonts w:ascii="Arial" w:hAnsi="Arial" w:cs="Arial"/>
                <w:b/>
                <w:bCs/>
                <w:color w:val="000000"/>
                <w:spacing w:val="-4"/>
                <w:sz w:val="15"/>
                <w:szCs w:val="15"/>
                <w:lang w:bidi="th-TH"/>
              </w:rPr>
              <w:t>r</w:t>
            </w:r>
          </w:p>
        </w:tc>
        <w:tc>
          <w:tcPr>
            <w:tcW w:w="1080" w:type="dxa"/>
            <w:tcBorders>
              <w:top w:val="single" w:sz="4" w:space="0" w:color="auto"/>
            </w:tcBorders>
            <w:vAlign w:val="bottom"/>
          </w:tcPr>
          <w:p w14:paraId="5E22A5BF" w14:textId="6C5FF8F8" w:rsidR="00107B37" w:rsidRPr="00161BBC" w:rsidRDefault="00D41285" w:rsidP="000803A2">
            <w:pPr>
              <w:pStyle w:val="acctfourfigures"/>
              <w:tabs>
                <w:tab w:val="clear" w:pos="765"/>
              </w:tabs>
              <w:spacing w:line="240" w:lineRule="auto"/>
              <w:ind w:right="-72"/>
              <w:jc w:val="right"/>
              <w:rPr>
                <w:rFonts w:ascii="Arial" w:hAnsi="Arial" w:cs="Arial"/>
                <w:b/>
                <w:bCs/>
                <w:color w:val="000000"/>
                <w:spacing w:val="-4"/>
                <w:sz w:val="15"/>
                <w:szCs w:val="15"/>
              </w:rPr>
            </w:pPr>
            <w:r w:rsidRPr="00161BBC">
              <w:rPr>
                <w:rFonts w:ascii="Arial" w:hAnsi="Arial" w:cs="Arial"/>
                <w:b/>
                <w:bCs/>
                <w:color w:val="000000"/>
                <w:spacing w:val="-4"/>
                <w:sz w:val="15"/>
                <w:szCs w:val="15"/>
              </w:rPr>
              <w:t>30 June</w:t>
            </w:r>
          </w:p>
        </w:tc>
        <w:tc>
          <w:tcPr>
            <w:tcW w:w="1083" w:type="dxa"/>
            <w:tcBorders>
              <w:top w:val="single" w:sz="4" w:space="0" w:color="auto"/>
            </w:tcBorders>
            <w:vAlign w:val="bottom"/>
          </w:tcPr>
          <w:p w14:paraId="723D851F" w14:textId="678954BB" w:rsidR="00107B37" w:rsidRPr="00161BBC" w:rsidRDefault="00D41285" w:rsidP="000803A2">
            <w:pPr>
              <w:pStyle w:val="acctfourfigures"/>
              <w:tabs>
                <w:tab w:val="clear" w:pos="765"/>
              </w:tabs>
              <w:spacing w:line="240" w:lineRule="auto"/>
              <w:ind w:right="-72"/>
              <w:jc w:val="right"/>
              <w:rPr>
                <w:rFonts w:ascii="Arial" w:hAnsi="Arial" w:cs="Arial"/>
                <w:b/>
                <w:bCs/>
                <w:color w:val="000000"/>
                <w:spacing w:val="-4"/>
                <w:sz w:val="15"/>
                <w:szCs w:val="15"/>
              </w:rPr>
            </w:pPr>
            <w:r w:rsidRPr="00161BBC">
              <w:rPr>
                <w:rFonts w:ascii="Arial" w:hAnsi="Arial" w:cs="Arial"/>
                <w:b/>
                <w:bCs/>
                <w:color w:val="000000"/>
                <w:spacing w:val="-4"/>
                <w:sz w:val="15"/>
                <w:szCs w:val="15"/>
              </w:rPr>
              <w:t>30 June</w:t>
            </w:r>
          </w:p>
        </w:tc>
      </w:tr>
      <w:tr w:rsidR="00107B37" w:rsidRPr="00161BBC" w14:paraId="1A0C7D0B" w14:textId="77777777" w:rsidTr="009B20AA">
        <w:trPr>
          <w:cantSplit/>
        </w:trPr>
        <w:tc>
          <w:tcPr>
            <w:tcW w:w="5141" w:type="dxa"/>
            <w:vAlign w:val="bottom"/>
          </w:tcPr>
          <w:p w14:paraId="144559FF" w14:textId="77777777" w:rsidR="00107B37" w:rsidRPr="00161BBC" w:rsidRDefault="00107B37" w:rsidP="009B20AA">
            <w:pPr>
              <w:spacing w:line="240" w:lineRule="auto"/>
              <w:ind w:right="-87"/>
              <w:rPr>
                <w:rFonts w:cs="Arial"/>
                <w:b/>
                <w:bCs/>
                <w:color w:val="000000"/>
                <w:sz w:val="15"/>
                <w:szCs w:val="15"/>
                <w:u w:val="single"/>
              </w:rPr>
            </w:pPr>
          </w:p>
        </w:tc>
        <w:tc>
          <w:tcPr>
            <w:tcW w:w="3384" w:type="dxa"/>
            <w:vAlign w:val="bottom"/>
          </w:tcPr>
          <w:p w14:paraId="439A4495" w14:textId="77777777" w:rsidR="00107B37" w:rsidRPr="00161BBC" w:rsidRDefault="00107B37" w:rsidP="000803A2">
            <w:pPr>
              <w:spacing w:line="240" w:lineRule="auto"/>
              <w:ind w:left="-72" w:right="-72"/>
              <w:jc w:val="center"/>
              <w:rPr>
                <w:rFonts w:cs="Arial"/>
                <w:color w:val="000000"/>
                <w:sz w:val="15"/>
                <w:szCs w:val="15"/>
              </w:rPr>
            </w:pPr>
          </w:p>
        </w:tc>
        <w:tc>
          <w:tcPr>
            <w:tcW w:w="1026" w:type="dxa"/>
            <w:vAlign w:val="bottom"/>
          </w:tcPr>
          <w:p w14:paraId="1045E3C5" w14:textId="19DCCCDF" w:rsidR="00107B37" w:rsidRPr="00161BB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2025</w:t>
            </w:r>
          </w:p>
        </w:tc>
        <w:tc>
          <w:tcPr>
            <w:tcW w:w="1085" w:type="dxa"/>
            <w:vAlign w:val="bottom"/>
          </w:tcPr>
          <w:p w14:paraId="643FB5A9" w14:textId="60CA93A3" w:rsidR="00107B37" w:rsidRPr="00161BB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2024</w:t>
            </w:r>
          </w:p>
        </w:tc>
        <w:tc>
          <w:tcPr>
            <w:tcW w:w="1080" w:type="dxa"/>
            <w:vAlign w:val="bottom"/>
          </w:tcPr>
          <w:p w14:paraId="7B28FDF7" w14:textId="5763C98E" w:rsidR="00107B37" w:rsidRPr="00161BB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2025</w:t>
            </w:r>
          </w:p>
        </w:tc>
        <w:tc>
          <w:tcPr>
            <w:tcW w:w="1080" w:type="dxa"/>
            <w:vAlign w:val="bottom"/>
          </w:tcPr>
          <w:p w14:paraId="6EA3EA4F" w14:textId="3EB1B2FA" w:rsidR="00107B37" w:rsidRPr="00161BB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2024</w:t>
            </w:r>
          </w:p>
        </w:tc>
        <w:tc>
          <w:tcPr>
            <w:tcW w:w="1080" w:type="dxa"/>
            <w:vAlign w:val="bottom"/>
          </w:tcPr>
          <w:p w14:paraId="2160C306" w14:textId="4B1DA79E" w:rsidR="00107B37" w:rsidRPr="00161BB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2025</w:t>
            </w:r>
          </w:p>
        </w:tc>
        <w:tc>
          <w:tcPr>
            <w:tcW w:w="1083" w:type="dxa"/>
            <w:vAlign w:val="bottom"/>
          </w:tcPr>
          <w:p w14:paraId="18268D6E" w14:textId="2C0279A8" w:rsidR="00107B37" w:rsidRPr="00161BB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2024</w:t>
            </w:r>
          </w:p>
        </w:tc>
      </w:tr>
      <w:tr w:rsidR="00107B37" w:rsidRPr="00161BBC" w14:paraId="65DDE488" w14:textId="77777777" w:rsidTr="009B20AA">
        <w:trPr>
          <w:cantSplit/>
        </w:trPr>
        <w:tc>
          <w:tcPr>
            <w:tcW w:w="5141" w:type="dxa"/>
            <w:vAlign w:val="bottom"/>
          </w:tcPr>
          <w:p w14:paraId="677E453C" w14:textId="77777777" w:rsidR="00107B37" w:rsidRPr="00161BBC" w:rsidRDefault="00107B37" w:rsidP="009B20AA">
            <w:pPr>
              <w:spacing w:line="240" w:lineRule="auto"/>
              <w:ind w:right="-87"/>
              <w:rPr>
                <w:rFonts w:cs="Arial"/>
                <w:b/>
                <w:bCs/>
                <w:color w:val="000000"/>
                <w:sz w:val="15"/>
                <w:szCs w:val="15"/>
                <w:u w:val="single"/>
              </w:rPr>
            </w:pPr>
          </w:p>
        </w:tc>
        <w:tc>
          <w:tcPr>
            <w:tcW w:w="3384" w:type="dxa"/>
            <w:tcBorders>
              <w:bottom w:val="single" w:sz="4" w:space="0" w:color="auto"/>
            </w:tcBorders>
            <w:vAlign w:val="bottom"/>
          </w:tcPr>
          <w:p w14:paraId="7232F765" w14:textId="77777777" w:rsidR="00107B37" w:rsidRPr="00161BBC" w:rsidRDefault="00107B37" w:rsidP="000803A2">
            <w:pPr>
              <w:spacing w:line="240" w:lineRule="auto"/>
              <w:ind w:left="-72" w:right="-72"/>
              <w:jc w:val="center"/>
              <w:rPr>
                <w:rFonts w:cs="Arial"/>
                <w:b/>
                <w:bCs/>
                <w:color w:val="000000"/>
                <w:sz w:val="15"/>
                <w:szCs w:val="15"/>
              </w:rPr>
            </w:pPr>
            <w:r w:rsidRPr="00161BBC">
              <w:rPr>
                <w:rFonts w:cs="Arial"/>
                <w:b/>
                <w:bCs/>
                <w:color w:val="000000"/>
                <w:sz w:val="15"/>
                <w:szCs w:val="15"/>
              </w:rPr>
              <w:t>Business</w:t>
            </w:r>
          </w:p>
        </w:tc>
        <w:tc>
          <w:tcPr>
            <w:tcW w:w="1026" w:type="dxa"/>
            <w:tcBorders>
              <w:bottom w:val="single" w:sz="4" w:space="0" w:color="auto"/>
            </w:tcBorders>
            <w:vAlign w:val="bottom"/>
          </w:tcPr>
          <w:p w14:paraId="2849CD69"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z w:val="15"/>
                <w:szCs w:val="15"/>
                <w:cs/>
                <w:lang w:bidi="th-TH"/>
              </w:rPr>
            </w:pPr>
            <w:r w:rsidRPr="00161BBC">
              <w:rPr>
                <w:rFonts w:ascii="Arial" w:hAnsi="Arial" w:cs="Arial"/>
                <w:b/>
                <w:bCs/>
                <w:color w:val="000000"/>
                <w:sz w:val="15"/>
                <w:szCs w:val="15"/>
                <w:lang w:bidi="th-TH"/>
              </w:rPr>
              <w:t>%</w:t>
            </w:r>
          </w:p>
        </w:tc>
        <w:tc>
          <w:tcPr>
            <w:tcW w:w="1085" w:type="dxa"/>
            <w:tcBorders>
              <w:bottom w:val="single" w:sz="4" w:space="0" w:color="auto"/>
            </w:tcBorders>
            <w:vAlign w:val="bottom"/>
          </w:tcPr>
          <w:p w14:paraId="325A0864"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w:t>
            </w:r>
          </w:p>
        </w:tc>
        <w:tc>
          <w:tcPr>
            <w:tcW w:w="1080" w:type="dxa"/>
            <w:tcBorders>
              <w:bottom w:val="single" w:sz="4" w:space="0" w:color="auto"/>
            </w:tcBorders>
            <w:vAlign w:val="bottom"/>
          </w:tcPr>
          <w:p w14:paraId="4300B699"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pacing w:val="-4"/>
                <w:sz w:val="15"/>
                <w:szCs w:val="15"/>
                <w:cs/>
                <w:lang w:bidi="th-TH"/>
              </w:rPr>
            </w:pPr>
            <w:r w:rsidRPr="00161BBC">
              <w:rPr>
                <w:rFonts w:ascii="Arial" w:hAnsi="Arial" w:cs="Arial"/>
                <w:b/>
                <w:bCs/>
                <w:color w:val="000000"/>
                <w:spacing w:val="-4"/>
                <w:sz w:val="15"/>
                <w:szCs w:val="15"/>
                <w:lang w:bidi="th-TH"/>
              </w:rPr>
              <w:t>Million Baht</w:t>
            </w:r>
          </w:p>
        </w:tc>
        <w:tc>
          <w:tcPr>
            <w:tcW w:w="1080" w:type="dxa"/>
            <w:tcBorders>
              <w:bottom w:val="single" w:sz="4" w:space="0" w:color="auto"/>
            </w:tcBorders>
            <w:vAlign w:val="bottom"/>
          </w:tcPr>
          <w:p w14:paraId="0D69F65C"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pacing w:val="-4"/>
                <w:sz w:val="15"/>
                <w:szCs w:val="15"/>
                <w:cs/>
                <w:lang w:bidi="th-TH"/>
              </w:rPr>
            </w:pPr>
            <w:r w:rsidRPr="00161BBC">
              <w:rPr>
                <w:rFonts w:ascii="Arial" w:hAnsi="Arial" w:cs="Arial"/>
                <w:b/>
                <w:bCs/>
                <w:color w:val="000000"/>
                <w:spacing w:val="-4"/>
                <w:sz w:val="15"/>
                <w:szCs w:val="15"/>
                <w:lang w:bidi="th-TH"/>
              </w:rPr>
              <w:t>Million Baht</w:t>
            </w:r>
          </w:p>
        </w:tc>
        <w:tc>
          <w:tcPr>
            <w:tcW w:w="1080" w:type="dxa"/>
            <w:tcBorders>
              <w:bottom w:val="single" w:sz="4" w:space="0" w:color="auto"/>
            </w:tcBorders>
            <w:vAlign w:val="bottom"/>
          </w:tcPr>
          <w:p w14:paraId="351CD4AE"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pacing w:val="-4"/>
                <w:sz w:val="15"/>
                <w:szCs w:val="15"/>
                <w:cs/>
                <w:lang w:bidi="th-TH"/>
              </w:rPr>
            </w:pPr>
            <w:r w:rsidRPr="00161BBC">
              <w:rPr>
                <w:rFonts w:ascii="Arial" w:hAnsi="Arial" w:cs="Arial"/>
                <w:b/>
                <w:bCs/>
                <w:color w:val="000000"/>
                <w:spacing w:val="-4"/>
                <w:sz w:val="15"/>
                <w:szCs w:val="15"/>
                <w:lang w:bidi="th-TH"/>
              </w:rPr>
              <w:t>Million Baht</w:t>
            </w:r>
          </w:p>
        </w:tc>
        <w:tc>
          <w:tcPr>
            <w:tcW w:w="1083" w:type="dxa"/>
            <w:tcBorders>
              <w:bottom w:val="single" w:sz="4" w:space="0" w:color="auto"/>
            </w:tcBorders>
            <w:vAlign w:val="bottom"/>
          </w:tcPr>
          <w:p w14:paraId="2E17E5F6"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pacing w:val="-4"/>
                <w:sz w:val="15"/>
                <w:szCs w:val="15"/>
                <w:cs/>
                <w:lang w:bidi="th-TH"/>
              </w:rPr>
            </w:pPr>
            <w:r w:rsidRPr="00161BBC">
              <w:rPr>
                <w:rFonts w:ascii="Arial" w:hAnsi="Arial" w:cs="Arial"/>
                <w:b/>
                <w:bCs/>
                <w:color w:val="000000"/>
                <w:spacing w:val="-4"/>
                <w:sz w:val="15"/>
                <w:szCs w:val="15"/>
                <w:lang w:bidi="th-TH"/>
              </w:rPr>
              <w:t>Million Baht</w:t>
            </w:r>
          </w:p>
        </w:tc>
      </w:tr>
      <w:tr w:rsidR="00107B37" w:rsidRPr="00161BBC" w14:paraId="4C8EB9FF" w14:textId="77777777" w:rsidTr="009B20AA">
        <w:trPr>
          <w:cantSplit/>
        </w:trPr>
        <w:tc>
          <w:tcPr>
            <w:tcW w:w="5141" w:type="dxa"/>
            <w:vAlign w:val="bottom"/>
          </w:tcPr>
          <w:p w14:paraId="0C953144" w14:textId="77777777" w:rsidR="00107B37" w:rsidRPr="00161BBC" w:rsidRDefault="00107B37" w:rsidP="009B20AA">
            <w:pPr>
              <w:spacing w:line="240" w:lineRule="auto"/>
              <w:ind w:right="-87"/>
              <w:rPr>
                <w:rFonts w:cs="Arial"/>
                <w:color w:val="000000"/>
                <w:sz w:val="8"/>
                <w:szCs w:val="8"/>
                <w:cs/>
              </w:rPr>
            </w:pPr>
          </w:p>
        </w:tc>
        <w:tc>
          <w:tcPr>
            <w:tcW w:w="3384" w:type="dxa"/>
            <w:tcBorders>
              <w:top w:val="single" w:sz="4" w:space="0" w:color="auto"/>
            </w:tcBorders>
            <w:vAlign w:val="bottom"/>
          </w:tcPr>
          <w:p w14:paraId="528FBAD8" w14:textId="77777777" w:rsidR="00107B37" w:rsidRPr="00161BBC" w:rsidRDefault="00107B37" w:rsidP="000803A2">
            <w:pPr>
              <w:spacing w:line="240" w:lineRule="auto"/>
              <w:ind w:left="-72" w:right="-72"/>
              <w:jc w:val="center"/>
              <w:rPr>
                <w:rFonts w:cs="Arial"/>
                <w:color w:val="000000"/>
                <w:sz w:val="8"/>
                <w:szCs w:val="8"/>
              </w:rPr>
            </w:pPr>
          </w:p>
        </w:tc>
        <w:tc>
          <w:tcPr>
            <w:tcW w:w="1026" w:type="dxa"/>
            <w:tcBorders>
              <w:top w:val="single" w:sz="4" w:space="0" w:color="auto"/>
            </w:tcBorders>
            <w:vAlign w:val="bottom"/>
          </w:tcPr>
          <w:p w14:paraId="6EFFD2B2" w14:textId="77777777" w:rsidR="00107B37" w:rsidRPr="00161BBC" w:rsidRDefault="00107B37" w:rsidP="000803A2">
            <w:pPr>
              <w:tabs>
                <w:tab w:val="center" w:pos="392"/>
                <w:tab w:val="right" w:pos="814"/>
              </w:tabs>
              <w:spacing w:line="240" w:lineRule="auto"/>
              <w:ind w:right="-72"/>
              <w:jc w:val="right"/>
              <w:rPr>
                <w:rFonts w:cs="Arial"/>
                <w:color w:val="000000"/>
                <w:sz w:val="8"/>
                <w:szCs w:val="8"/>
              </w:rPr>
            </w:pPr>
          </w:p>
        </w:tc>
        <w:tc>
          <w:tcPr>
            <w:tcW w:w="1085" w:type="dxa"/>
            <w:tcBorders>
              <w:top w:val="single" w:sz="4" w:space="0" w:color="auto"/>
            </w:tcBorders>
            <w:vAlign w:val="bottom"/>
          </w:tcPr>
          <w:p w14:paraId="6742FBE2" w14:textId="77777777" w:rsidR="00107B37" w:rsidRPr="00161BBC" w:rsidRDefault="00107B37" w:rsidP="000803A2">
            <w:pPr>
              <w:tabs>
                <w:tab w:val="center" w:pos="392"/>
                <w:tab w:val="right" w:pos="814"/>
              </w:tabs>
              <w:spacing w:line="240" w:lineRule="auto"/>
              <w:ind w:right="-72"/>
              <w:jc w:val="right"/>
              <w:rPr>
                <w:rFonts w:cs="Arial"/>
                <w:color w:val="000000"/>
                <w:sz w:val="8"/>
                <w:szCs w:val="8"/>
              </w:rPr>
            </w:pPr>
          </w:p>
        </w:tc>
        <w:tc>
          <w:tcPr>
            <w:tcW w:w="1080" w:type="dxa"/>
            <w:tcBorders>
              <w:top w:val="single" w:sz="4" w:space="0" w:color="auto"/>
            </w:tcBorders>
            <w:vAlign w:val="bottom"/>
          </w:tcPr>
          <w:p w14:paraId="0FC60BCF" w14:textId="77777777" w:rsidR="00107B37" w:rsidRPr="00161BBC" w:rsidRDefault="00107B37" w:rsidP="000803A2">
            <w:pPr>
              <w:tabs>
                <w:tab w:val="center" w:pos="392"/>
                <w:tab w:val="right" w:pos="814"/>
              </w:tabs>
              <w:spacing w:line="240" w:lineRule="auto"/>
              <w:ind w:right="-72"/>
              <w:jc w:val="right"/>
              <w:rPr>
                <w:rFonts w:cs="Arial"/>
                <w:color w:val="000000"/>
                <w:sz w:val="8"/>
                <w:szCs w:val="8"/>
              </w:rPr>
            </w:pPr>
          </w:p>
        </w:tc>
        <w:tc>
          <w:tcPr>
            <w:tcW w:w="1080" w:type="dxa"/>
            <w:tcBorders>
              <w:top w:val="single" w:sz="4" w:space="0" w:color="auto"/>
            </w:tcBorders>
            <w:vAlign w:val="bottom"/>
          </w:tcPr>
          <w:p w14:paraId="3BBFBD98" w14:textId="77777777" w:rsidR="00107B37" w:rsidRPr="00161BBC" w:rsidRDefault="00107B37" w:rsidP="000803A2">
            <w:pPr>
              <w:tabs>
                <w:tab w:val="center" w:pos="392"/>
                <w:tab w:val="right" w:pos="814"/>
              </w:tabs>
              <w:spacing w:line="240" w:lineRule="auto"/>
              <w:ind w:right="-72"/>
              <w:jc w:val="right"/>
              <w:rPr>
                <w:rFonts w:cs="Arial"/>
                <w:color w:val="000000"/>
                <w:sz w:val="8"/>
                <w:szCs w:val="8"/>
              </w:rPr>
            </w:pPr>
          </w:p>
        </w:tc>
        <w:tc>
          <w:tcPr>
            <w:tcW w:w="1080" w:type="dxa"/>
            <w:tcBorders>
              <w:top w:val="single" w:sz="4" w:space="0" w:color="auto"/>
            </w:tcBorders>
            <w:vAlign w:val="bottom"/>
          </w:tcPr>
          <w:p w14:paraId="45D94F4D" w14:textId="77777777" w:rsidR="00107B37" w:rsidRPr="00161BBC" w:rsidRDefault="00107B37" w:rsidP="000803A2">
            <w:pPr>
              <w:tabs>
                <w:tab w:val="center" w:pos="392"/>
                <w:tab w:val="right" w:pos="814"/>
              </w:tabs>
              <w:spacing w:line="240" w:lineRule="auto"/>
              <w:ind w:right="-72"/>
              <w:jc w:val="right"/>
              <w:rPr>
                <w:rFonts w:cs="Arial"/>
                <w:color w:val="000000"/>
                <w:sz w:val="8"/>
                <w:szCs w:val="8"/>
              </w:rPr>
            </w:pPr>
          </w:p>
        </w:tc>
        <w:tc>
          <w:tcPr>
            <w:tcW w:w="1083" w:type="dxa"/>
            <w:tcBorders>
              <w:top w:val="single" w:sz="4" w:space="0" w:color="auto"/>
            </w:tcBorders>
            <w:vAlign w:val="bottom"/>
          </w:tcPr>
          <w:p w14:paraId="3CC42A12" w14:textId="77777777" w:rsidR="00107B37" w:rsidRPr="00161BBC" w:rsidRDefault="00107B37" w:rsidP="000803A2">
            <w:pPr>
              <w:tabs>
                <w:tab w:val="center" w:pos="392"/>
                <w:tab w:val="right" w:pos="814"/>
              </w:tabs>
              <w:spacing w:line="240" w:lineRule="auto"/>
              <w:ind w:right="-72"/>
              <w:jc w:val="right"/>
              <w:rPr>
                <w:rFonts w:cs="Arial"/>
                <w:color w:val="000000"/>
                <w:sz w:val="8"/>
                <w:szCs w:val="8"/>
              </w:rPr>
            </w:pPr>
          </w:p>
        </w:tc>
      </w:tr>
      <w:tr w:rsidR="00107B37" w:rsidRPr="00161BBC" w14:paraId="00C470BB" w14:textId="77777777" w:rsidTr="009B20AA">
        <w:trPr>
          <w:cantSplit/>
        </w:trPr>
        <w:tc>
          <w:tcPr>
            <w:tcW w:w="5141" w:type="dxa"/>
            <w:vAlign w:val="bottom"/>
          </w:tcPr>
          <w:p w14:paraId="1A825417" w14:textId="2A67A72D" w:rsidR="00107B37" w:rsidRPr="00161BBC" w:rsidRDefault="00107B37" w:rsidP="009B20AA">
            <w:pPr>
              <w:spacing w:line="240" w:lineRule="auto"/>
              <w:ind w:right="-87"/>
              <w:rPr>
                <w:rFonts w:cs="Arial"/>
                <w:color w:val="000000"/>
                <w:sz w:val="15"/>
                <w:szCs w:val="15"/>
              </w:rPr>
            </w:pPr>
            <w:r w:rsidRPr="00161BBC">
              <w:rPr>
                <w:rFonts w:cs="Arial"/>
                <w:b/>
                <w:bCs/>
                <w:color w:val="000000"/>
                <w:sz w:val="15"/>
                <w:szCs w:val="15"/>
                <w:u w:val="single"/>
              </w:rPr>
              <w:t>Joint ventures incorporated in Thailand</w:t>
            </w:r>
          </w:p>
        </w:tc>
        <w:tc>
          <w:tcPr>
            <w:tcW w:w="3384" w:type="dxa"/>
            <w:vAlign w:val="bottom"/>
          </w:tcPr>
          <w:p w14:paraId="14E0B1C7" w14:textId="77777777" w:rsidR="00107B37" w:rsidRPr="00161BBC" w:rsidRDefault="00107B37" w:rsidP="000803A2">
            <w:pPr>
              <w:spacing w:line="240" w:lineRule="auto"/>
              <w:ind w:left="-72" w:right="-72"/>
              <w:jc w:val="center"/>
              <w:rPr>
                <w:rFonts w:cs="Arial"/>
                <w:color w:val="000000"/>
                <w:sz w:val="15"/>
                <w:szCs w:val="15"/>
              </w:rPr>
            </w:pPr>
          </w:p>
        </w:tc>
        <w:tc>
          <w:tcPr>
            <w:tcW w:w="1026" w:type="dxa"/>
            <w:vAlign w:val="bottom"/>
          </w:tcPr>
          <w:p w14:paraId="0B10D459" w14:textId="77777777" w:rsidR="00107B37" w:rsidRPr="00161BBC" w:rsidRDefault="00107B37" w:rsidP="000803A2">
            <w:pPr>
              <w:tabs>
                <w:tab w:val="center" w:pos="392"/>
                <w:tab w:val="right" w:pos="814"/>
              </w:tabs>
              <w:spacing w:line="240" w:lineRule="auto"/>
              <w:ind w:right="-72"/>
              <w:jc w:val="right"/>
              <w:rPr>
                <w:rFonts w:cs="Arial"/>
                <w:color w:val="000000"/>
                <w:sz w:val="15"/>
                <w:szCs w:val="15"/>
              </w:rPr>
            </w:pPr>
          </w:p>
        </w:tc>
        <w:tc>
          <w:tcPr>
            <w:tcW w:w="1085" w:type="dxa"/>
            <w:vAlign w:val="bottom"/>
          </w:tcPr>
          <w:p w14:paraId="1FAEFE86" w14:textId="77777777" w:rsidR="00107B37" w:rsidRPr="00161BBC" w:rsidRDefault="00107B37" w:rsidP="000803A2">
            <w:pPr>
              <w:tabs>
                <w:tab w:val="center" w:pos="392"/>
                <w:tab w:val="right" w:pos="814"/>
              </w:tabs>
              <w:spacing w:line="240" w:lineRule="auto"/>
              <w:ind w:right="-72"/>
              <w:jc w:val="right"/>
              <w:rPr>
                <w:rFonts w:cs="Arial"/>
                <w:color w:val="000000"/>
                <w:sz w:val="15"/>
                <w:szCs w:val="15"/>
              </w:rPr>
            </w:pPr>
          </w:p>
        </w:tc>
        <w:tc>
          <w:tcPr>
            <w:tcW w:w="1080" w:type="dxa"/>
            <w:vAlign w:val="bottom"/>
          </w:tcPr>
          <w:p w14:paraId="17672A42" w14:textId="77777777" w:rsidR="00107B37" w:rsidRPr="00161BBC" w:rsidRDefault="00107B37" w:rsidP="000803A2">
            <w:pPr>
              <w:tabs>
                <w:tab w:val="center" w:pos="392"/>
                <w:tab w:val="right" w:pos="814"/>
              </w:tabs>
              <w:spacing w:line="240" w:lineRule="auto"/>
              <w:ind w:right="-72"/>
              <w:jc w:val="right"/>
              <w:rPr>
                <w:rFonts w:cs="Arial"/>
                <w:color w:val="000000"/>
                <w:sz w:val="15"/>
                <w:szCs w:val="15"/>
              </w:rPr>
            </w:pPr>
          </w:p>
        </w:tc>
        <w:tc>
          <w:tcPr>
            <w:tcW w:w="1080" w:type="dxa"/>
            <w:vAlign w:val="bottom"/>
          </w:tcPr>
          <w:p w14:paraId="6BCCD5B4" w14:textId="77777777" w:rsidR="00107B37" w:rsidRPr="00161BBC" w:rsidRDefault="00107B37" w:rsidP="000803A2">
            <w:pPr>
              <w:tabs>
                <w:tab w:val="center" w:pos="392"/>
                <w:tab w:val="right" w:pos="814"/>
              </w:tabs>
              <w:spacing w:line="240" w:lineRule="auto"/>
              <w:ind w:right="-72"/>
              <w:jc w:val="right"/>
              <w:rPr>
                <w:rFonts w:cs="Arial"/>
                <w:color w:val="000000"/>
                <w:sz w:val="15"/>
                <w:szCs w:val="15"/>
              </w:rPr>
            </w:pPr>
          </w:p>
        </w:tc>
        <w:tc>
          <w:tcPr>
            <w:tcW w:w="1080" w:type="dxa"/>
            <w:vAlign w:val="bottom"/>
          </w:tcPr>
          <w:p w14:paraId="2C2F4F48" w14:textId="77777777" w:rsidR="00107B37" w:rsidRPr="00161BBC" w:rsidRDefault="00107B37" w:rsidP="000803A2">
            <w:pPr>
              <w:tabs>
                <w:tab w:val="center" w:pos="392"/>
                <w:tab w:val="right" w:pos="814"/>
              </w:tabs>
              <w:spacing w:line="240" w:lineRule="auto"/>
              <w:ind w:right="-72"/>
              <w:jc w:val="right"/>
              <w:rPr>
                <w:rFonts w:cs="Arial"/>
                <w:color w:val="000000"/>
                <w:sz w:val="15"/>
                <w:szCs w:val="15"/>
              </w:rPr>
            </w:pPr>
          </w:p>
        </w:tc>
        <w:tc>
          <w:tcPr>
            <w:tcW w:w="1083" w:type="dxa"/>
            <w:vAlign w:val="bottom"/>
          </w:tcPr>
          <w:p w14:paraId="2E013E6C" w14:textId="77777777" w:rsidR="00107B37" w:rsidRPr="00161BBC" w:rsidRDefault="00107B37" w:rsidP="000803A2">
            <w:pPr>
              <w:tabs>
                <w:tab w:val="center" w:pos="392"/>
                <w:tab w:val="right" w:pos="814"/>
              </w:tabs>
              <w:spacing w:line="240" w:lineRule="auto"/>
              <w:ind w:right="-72"/>
              <w:jc w:val="right"/>
              <w:rPr>
                <w:rFonts w:cs="Arial"/>
                <w:color w:val="000000"/>
                <w:sz w:val="15"/>
                <w:szCs w:val="15"/>
              </w:rPr>
            </w:pPr>
          </w:p>
        </w:tc>
      </w:tr>
      <w:tr w:rsidR="007255F3" w:rsidRPr="00161BBC" w14:paraId="1D0A83D3" w14:textId="77777777" w:rsidTr="009B20AA">
        <w:trPr>
          <w:cantSplit/>
        </w:trPr>
        <w:tc>
          <w:tcPr>
            <w:tcW w:w="5141" w:type="dxa"/>
            <w:vAlign w:val="bottom"/>
          </w:tcPr>
          <w:p w14:paraId="0B2571F4" w14:textId="02F874CD" w:rsidR="007255F3" w:rsidRPr="00161BBC" w:rsidRDefault="007255F3" w:rsidP="009B20AA">
            <w:pPr>
              <w:spacing w:line="240" w:lineRule="auto"/>
              <w:ind w:right="-87"/>
              <w:rPr>
                <w:rFonts w:cs="Arial"/>
                <w:color w:val="000000"/>
                <w:sz w:val="15"/>
                <w:szCs w:val="15"/>
                <w:cs/>
              </w:rPr>
            </w:pPr>
            <w:r w:rsidRPr="00161BBC">
              <w:rPr>
                <w:rFonts w:cs="Arial"/>
                <w:color w:val="000000"/>
                <w:sz w:val="15"/>
                <w:szCs w:val="15"/>
              </w:rPr>
              <w:t>Generating Electric Public Co., Ltd. (GEC) and its subsidiaries</w:t>
            </w:r>
          </w:p>
        </w:tc>
        <w:tc>
          <w:tcPr>
            <w:tcW w:w="3384" w:type="dxa"/>
            <w:vAlign w:val="bottom"/>
          </w:tcPr>
          <w:p w14:paraId="36916413" w14:textId="415BBD8B" w:rsidR="007255F3" w:rsidRPr="00161BBC" w:rsidRDefault="007255F3" w:rsidP="007255F3">
            <w:pPr>
              <w:spacing w:line="240" w:lineRule="auto"/>
              <w:ind w:left="-72" w:right="-72"/>
              <w:jc w:val="center"/>
              <w:rPr>
                <w:rFonts w:cs="Arial"/>
                <w:color w:val="000000"/>
                <w:sz w:val="15"/>
                <w:szCs w:val="15"/>
              </w:rPr>
            </w:pPr>
            <w:r w:rsidRPr="00161BBC">
              <w:rPr>
                <w:rFonts w:cs="Arial"/>
                <w:color w:val="000000"/>
                <w:sz w:val="15"/>
                <w:szCs w:val="15"/>
              </w:rPr>
              <w:t>Investment in power projects</w:t>
            </w:r>
          </w:p>
        </w:tc>
        <w:tc>
          <w:tcPr>
            <w:tcW w:w="1026" w:type="dxa"/>
            <w:vAlign w:val="bottom"/>
          </w:tcPr>
          <w:p w14:paraId="02B9085B" w14:textId="5759DB9B" w:rsidR="007255F3" w:rsidRPr="00161BBC" w:rsidRDefault="007255F3" w:rsidP="007255F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50.00</w:t>
            </w:r>
          </w:p>
        </w:tc>
        <w:tc>
          <w:tcPr>
            <w:tcW w:w="1085" w:type="dxa"/>
            <w:vAlign w:val="bottom"/>
          </w:tcPr>
          <w:p w14:paraId="0F8245F5" w14:textId="5B5CBB4E" w:rsidR="007255F3" w:rsidRPr="00161BBC" w:rsidRDefault="007255F3" w:rsidP="007255F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50.00</w:t>
            </w:r>
          </w:p>
        </w:tc>
        <w:tc>
          <w:tcPr>
            <w:tcW w:w="1080" w:type="dxa"/>
            <w:vAlign w:val="bottom"/>
          </w:tcPr>
          <w:p w14:paraId="13C272A5" w14:textId="2399268E" w:rsidR="007255F3" w:rsidRPr="00161BBC" w:rsidRDefault="00BE588C" w:rsidP="009B20AA">
            <w:pPr>
              <w:tabs>
                <w:tab w:val="center" w:pos="392"/>
                <w:tab w:val="right" w:pos="814"/>
              </w:tabs>
              <w:spacing w:line="240" w:lineRule="auto"/>
              <w:ind w:right="-72"/>
              <w:jc w:val="right"/>
              <w:rPr>
                <w:rFonts w:cs="Arial"/>
                <w:color w:val="000000"/>
                <w:sz w:val="15"/>
                <w:szCs w:val="15"/>
                <w:lang w:bidi="ar-SA"/>
              </w:rPr>
            </w:pPr>
            <w:r w:rsidRPr="00161BBC">
              <w:rPr>
                <w:rFonts w:cs="Arial"/>
                <w:color w:val="000000"/>
                <w:sz w:val="15"/>
                <w:szCs w:val="15"/>
                <w:lang w:bidi="ar-SA"/>
              </w:rPr>
              <w:t>9,559</w:t>
            </w:r>
          </w:p>
        </w:tc>
        <w:tc>
          <w:tcPr>
            <w:tcW w:w="1080" w:type="dxa"/>
            <w:vAlign w:val="bottom"/>
          </w:tcPr>
          <w:p w14:paraId="25B4D59F" w14:textId="67625EB9" w:rsidR="007255F3" w:rsidRPr="00161BBC" w:rsidRDefault="007255F3" w:rsidP="007255F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9</w:t>
            </w:r>
            <w:r w:rsidRPr="00161BBC">
              <w:rPr>
                <w:rFonts w:cs="Arial"/>
                <w:color w:val="000000"/>
                <w:sz w:val="15"/>
                <w:szCs w:val="15"/>
                <w:lang w:val="en-US" w:bidi="ar-SA"/>
              </w:rPr>
              <w:t>,</w:t>
            </w:r>
            <w:r w:rsidRPr="00161BBC">
              <w:rPr>
                <w:rFonts w:cs="Arial"/>
                <w:color w:val="000000"/>
                <w:sz w:val="15"/>
                <w:szCs w:val="15"/>
                <w:lang w:bidi="ar-SA"/>
              </w:rPr>
              <w:t>757</w:t>
            </w:r>
          </w:p>
        </w:tc>
        <w:tc>
          <w:tcPr>
            <w:tcW w:w="1080" w:type="dxa"/>
            <w:vAlign w:val="bottom"/>
          </w:tcPr>
          <w:p w14:paraId="2573F8A6" w14:textId="52167CE9" w:rsidR="007255F3" w:rsidRPr="00161BBC" w:rsidRDefault="00FD3A3F" w:rsidP="007255F3">
            <w:pPr>
              <w:tabs>
                <w:tab w:val="center" w:pos="392"/>
                <w:tab w:val="right" w:pos="814"/>
              </w:tabs>
              <w:spacing w:line="240" w:lineRule="auto"/>
              <w:ind w:right="-72"/>
              <w:jc w:val="right"/>
              <w:rPr>
                <w:rFonts w:eastAsia="Arial Unicode MS" w:cs="Arial"/>
                <w:color w:val="000000"/>
                <w:sz w:val="15"/>
                <w:szCs w:val="15"/>
                <w:lang w:val="en-US"/>
              </w:rPr>
            </w:pPr>
            <w:r w:rsidRPr="00161BBC">
              <w:rPr>
                <w:rFonts w:eastAsia="Arial Unicode MS" w:cs="Arial"/>
                <w:color w:val="000000"/>
                <w:sz w:val="15"/>
                <w:szCs w:val="15"/>
                <w:lang w:val="en-US"/>
              </w:rPr>
              <w:t>737</w:t>
            </w:r>
          </w:p>
        </w:tc>
        <w:tc>
          <w:tcPr>
            <w:tcW w:w="1083" w:type="dxa"/>
            <w:vAlign w:val="bottom"/>
          </w:tcPr>
          <w:p w14:paraId="6D16C182" w14:textId="68DC6E3B" w:rsidR="007255F3" w:rsidRPr="00161BBC" w:rsidRDefault="007255F3" w:rsidP="007255F3">
            <w:pPr>
              <w:tabs>
                <w:tab w:val="center" w:pos="392"/>
                <w:tab w:val="right" w:pos="814"/>
              </w:tabs>
              <w:spacing w:line="240" w:lineRule="auto"/>
              <w:ind w:right="-72"/>
              <w:jc w:val="right"/>
              <w:rPr>
                <w:rFonts w:cs="Arial"/>
                <w:color w:val="000000"/>
                <w:sz w:val="15"/>
                <w:szCs w:val="15"/>
                <w:lang w:bidi="ar-SA"/>
              </w:rPr>
            </w:pPr>
            <w:r w:rsidRPr="00161BBC">
              <w:rPr>
                <w:rFonts w:cs="Arial"/>
                <w:sz w:val="15"/>
                <w:szCs w:val="15"/>
                <w:lang w:bidi="ar-SA"/>
              </w:rPr>
              <w:t>739</w:t>
            </w:r>
          </w:p>
        </w:tc>
      </w:tr>
      <w:tr w:rsidR="007255F3" w:rsidRPr="00161BBC" w14:paraId="7EE96BA5" w14:textId="77777777" w:rsidTr="009B20AA">
        <w:trPr>
          <w:cantSplit/>
        </w:trPr>
        <w:tc>
          <w:tcPr>
            <w:tcW w:w="5141" w:type="dxa"/>
            <w:vAlign w:val="bottom"/>
          </w:tcPr>
          <w:p w14:paraId="37700933" w14:textId="5D0E3FBE" w:rsidR="007255F3" w:rsidRPr="00161BBC" w:rsidRDefault="007255F3" w:rsidP="009B20AA">
            <w:pPr>
              <w:spacing w:line="240" w:lineRule="auto"/>
              <w:ind w:right="-87"/>
              <w:rPr>
                <w:rFonts w:cs="Arial"/>
                <w:color w:val="000000"/>
                <w:sz w:val="15"/>
                <w:szCs w:val="15"/>
                <w:cs/>
              </w:rPr>
            </w:pPr>
            <w:r w:rsidRPr="00161BBC">
              <w:rPr>
                <w:rFonts w:cs="Arial"/>
                <w:color w:val="000000"/>
                <w:sz w:val="15"/>
                <w:szCs w:val="15"/>
              </w:rPr>
              <w:t>BLCP Power Ltd. (BLCP)</w:t>
            </w:r>
          </w:p>
        </w:tc>
        <w:tc>
          <w:tcPr>
            <w:tcW w:w="3384" w:type="dxa"/>
            <w:vAlign w:val="bottom"/>
          </w:tcPr>
          <w:p w14:paraId="601DB14F" w14:textId="06B04EAB" w:rsidR="007255F3" w:rsidRPr="00161BBC" w:rsidRDefault="007255F3" w:rsidP="007255F3">
            <w:pPr>
              <w:spacing w:line="240" w:lineRule="auto"/>
              <w:ind w:left="-72" w:right="-72"/>
              <w:jc w:val="center"/>
              <w:rPr>
                <w:rFonts w:cs="Arial"/>
                <w:color w:val="000000"/>
                <w:sz w:val="15"/>
                <w:szCs w:val="15"/>
                <w:cs/>
              </w:rPr>
            </w:pPr>
            <w:r w:rsidRPr="00161BBC">
              <w:rPr>
                <w:rFonts w:cs="Arial"/>
                <w:color w:val="000000"/>
                <w:sz w:val="15"/>
                <w:szCs w:val="15"/>
              </w:rPr>
              <w:t>Electricity generation</w:t>
            </w:r>
          </w:p>
        </w:tc>
        <w:tc>
          <w:tcPr>
            <w:tcW w:w="1026" w:type="dxa"/>
            <w:vAlign w:val="bottom"/>
          </w:tcPr>
          <w:p w14:paraId="6E27FDFC" w14:textId="2D4AA58C" w:rsidR="007255F3" w:rsidRPr="00161BBC" w:rsidRDefault="007255F3" w:rsidP="007255F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50.00</w:t>
            </w:r>
          </w:p>
        </w:tc>
        <w:tc>
          <w:tcPr>
            <w:tcW w:w="1085" w:type="dxa"/>
            <w:vAlign w:val="bottom"/>
          </w:tcPr>
          <w:p w14:paraId="0F47A808" w14:textId="50846934" w:rsidR="007255F3" w:rsidRPr="00161BBC" w:rsidRDefault="007255F3" w:rsidP="007255F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50.00</w:t>
            </w:r>
          </w:p>
        </w:tc>
        <w:tc>
          <w:tcPr>
            <w:tcW w:w="1080" w:type="dxa"/>
            <w:vAlign w:val="bottom"/>
          </w:tcPr>
          <w:p w14:paraId="4B05FB92" w14:textId="2A84EAC4" w:rsidR="007255F3" w:rsidRPr="00161BBC" w:rsidRDefault="00BE588C" w:rsidP="009B20AA">
            <w:pPr>
              <w:tabs>
                <w:tab w:val="center" w:pos="392"/>
                <w:tab w:val="right" w:pos="814"/>
              </w:tabs>
              <w:spacing w:line="240" w:lineRule="auto"/>
              <w:ind w:right="-72"/>
              <w:jc w:val="right"/>
              <w:rPr>
                <w:rFonts w:cs="Arial"/>
                <w:color w:val="000000"/>
                <w:sz w:val="15"/>
                <w:szCs w:val="15"/>
                <w:lang w:bidi="ar-SA"/>
              </w:rPr>
            </w:pPr>
            <w:r w:rsidRPr="00161BBC">
              <w:rPr>
                <w:rFonts w:cs="Arial"/>
                <w:color w:val="000000"/>
                <w:sz w:val="15"/>
                <w:szCs w:val="15"/>
                <w:lang w:bidi="ar-SA"/>
              </w:rPr>
              <w:t>7,245</w:t>
            </w:r>
          </w:p>
        </w:tc>
        <w:tc>
          <w:tcPr>
            <w:tcW w:w="1080" w:type="dxa"/>
            <w:vAlign w:val="bottom"/>
          </w:tcPr>
          <w:p w14:paraId="3F90E083" w14:textId="7F67FE66" w:rsidR="007255F3" w:rsidRPr="00161BBC" w:rsidRDefault="007255F3" w:rsidP="007255F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7,443</w:t>
            </w:r>
          </w:p>
        </w:tc>
        <w:tc>
          <w:tcPr>
            <w:tcW w:w="1080" w:type="dxa"/>
            <w:vAlign w:val="bottom"/>
          </w:tcPr>
          <w:p w14:paraId="3401DE94" w14:textId="461B42CD" w:rsidR="007255F3" w:rsidRPr="00161BBC" w:rsidRDefault="00BE588C" w:rsidP="007255F3">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250</w:t>
            </w:r>
          </w:p>
        </w:tc>
        <w:tc>
          <w:tcPr>
            <w:tcW w:w="1083" w:type="dxa"/>
            <w:vAlign w:val="bottom"/>
          </w:tcPr>
          <w:p w14:paraId="46C49733" w14:textId="6B7DCF95" w:rsidR="007255F3" w:rsidRPr="00161BBC" w:rsidRDefault="007255F3" w:rsidP="007255F3">
            <w:pPr>
              <w:tabs>
                <w:tab w:val="center" w:pos="392"/>
                <w:tab w:val="right" w:pos="814"/>
              </w:tabs>
              <w:spacing w:line="240" w:lineRule="auto"/>
              <w:ind w:right="-72"/>
              <w:jc w:val="right"/>
              <w:rPr>
                <w:rFonts w:cs="Arial"/>
                <w:color w:val="000000"/>
                <w:sz w:val="15"/>
                <w:szCs w:val="15"/>
                <w:lang w:bidi="ar-SA"/>
              </w:rPr>
            </w:pPr>
            <w:r w:rsidRPr="00161BBC">
              <w:rPr>
                <w:rFonts w:cs="Arial"/>
                <w:sz w:val="15"/>
                <w:szCs w:val="15"/>
                <w:lang w:bidi="ar-SA"/>
              </w:rPr>
              <w:t>175</w:t>
            </w:r>
          </w:p>
        </w:tc>
      </w:tr>
      <w:tr w:rsidR="007255F3" w:rsidRPr="00161BBC" w14:paraId="4247056C" w14:textId="77777777" w:rsidTr="009B20AA">
        <w:trPr>
          <w:cantSplit/>
        </w:trPr>
        <w:tc>
          <w:tcPr>
            <w:tcW w:w="5141" w:type="dxa"/>
            <w:vAlign w:val="bottom"/>
          </w:tcPr>
          <w:p w14:paraId="5BD39D43" w14:textId="27CB40F4" w:rsidR="007255F3" w:rsidRPr="00161BBC" w:rsidRDefault="007255F3" w:rsidP="009B20AA">
            <w:pPr>
              <w:spacing w:line="240" w:lineRule="auto"/>
              <w:ind w:right="-87"/>
              <w:rPr>
                <w:rFonts w:cs="Arial"/>
                <w:color w:val="000000"/>
                <w:sz w:val="15"/>
                <w:szCs w:val="15"/>
                <w:cs/>
              </w:rPr>
            </w:pPr>
            <w:bookmarkStart w:id="7" w:name="_Hlk174018598"/>
            <w:r w:rsidRPr="00161BBC">
              <w:rPr>
                <w:rFonts w:cs="Arial"/>
                <w:color w:val="000000"/>
                <w:sz w:val="15"/>
                <w:szCs w:val="15"/>
              </w:rPr>
              <w:t xml:space="preserve">Natural Energy Development Co., Ltd. </w:t>
            </w:r>
            <w:bookmarkEnd w:id="7"/>
            <w:r w:rsidRPr="00161BBC">
              <w:rPr>
                <w:rFonts w:cs="Arial"/>
                <w:color w:val="000000"/>
                <w:sz w:val="15"/>
                <w:szCs w:val="15"/>
              </w:rPr>
              <w:t>(NED)</w:t>
            </w:r>
          </w:p>
        </w:tc>
        <w:tc>
          <w:tcPr>
            <w:tcW w:w="3384" w:type="dxa"/>
            <w:vAlign w:val="bottom"/>
          </w:tcPr>
          <w:p w14:paraId="60450B26" w14:textId="3B87A563" w:rsidR="007255F3" w:rsidRPr="00161BBC" w:rsidRDefault="007255F3" w:rsidP="007255F3">
            <w:pPr>
              <w:spacing w:line="240" w:lineRule="auto"/>
              <w:ind w:left="-72" w:right="-72"/>
              <w:jc w:val="center"/>
              <w:rPr>
                <w:rFonts w:cs="Arial"/>
                <w:color w:val="000000"/>
                <w:sz w:val="15"/>
                <w:szCs w:val="15"/>
                <w:cs/>
              </w:rPr>
            </w:pPr>
            <w:r w:rsidRPr="00161BBC">
              <w:rPr>
                <w:rFonts w:cs="Arial"/>
                <w:color w:val="000000"/>
                <w:sz w:val="15"/>
                <w:szCs w:val="15"/>
              </w:rPr>
              <w:t>Solar electricity generation plant</w:t>
            </w:r>
          </w:p>
        </w:tc>
        <w:tc>
          <w:tcPr>
            <w:tcW w:w="1026" w:type="dxa"/>
            <w:vAlign w:val="bottom"/>
          </w:tcPr>
          <w:p w14:paraId="53C99BA7" w14:textId="23BDB657" w:rsidR="007255F3" w:rsidRPr="00161BBC" w:rsidRDefault="007255F3" w:rsidP="007255F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66.67*</w:t>
            </w:r>
          </w:p>
        </w:tc>
        <w:tc>
          <w:tcPr>
            <w:tcW w:w="1085" w:type="dxa"/>
            <w:vAlign w:val="bottom"/>
          </w:tcPr>
          <w:p w14:paraId="78653041" w14:textId="3BDC7E80" w:rsidR="007255F3" w:rsidRPr="00161BBC" w:rsidRDefault="007255F3" w:rsidP="007255F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66.67*</w:t>
            </w:r>
          </w:p>
        </w:tc>
        <w:tc>
          <w:tcPr>
            <w:tcW w:w="1080" w:type="dxa"/>
            <w:vAlign w:val="bottom"/>
          </w:tcPr>
          <w:p w14:paraId="5CF91E9B" w14:textId="2012315C" w:rsidR="007255F3" w:rsidRPr="00161BBC" w:rsidRDefault="00BE588C" w:rsidP="009B20AA">
            <w:pPr>
              <w:tabs>
                <w:tab w:val="center" w:pos="392"/>
                <w:tab w:val="right" w:pos="814"/>
              </w:tabs>
              <w:spacing w:line="240" w:lineRule="auto"/>
              <w:ind w:right="-72"/>
              <w:jc w:val="right"/>
              <w:rPr>
                <w:rFonts w:cs="Arial"/>
                <w:color w:val="000000"/>
                <w:sz w:val="15"/>
                <w:szCs w:val="15"/>
                <w:lang w:bidi="ar-SA"/>
              </w:rPr>
            </w:pPr>
            <w:r w:rsidRPr="00161BBC">
              <w:rPr>
                <w:rFonts w:cs="Arial"/>
                <w:color w:val="000000"/>
                <w:sz w:val="15"/>
                <w:szCs w:val="15"/>
                <w:lang w:bidi="ar-SA"/>
              </w:rPr>
              <w:t>1,808</w:t>
            </w:r>
          </w:p>
        </w:tc>
        <w:tc>
          <w:tcPr>
            <w:tcW w:w="1080" w:type="dxa"/>
            <w:vAlign w:val="bottom"/>
          </w:tcPr>
          <w:p w14:paraId="5C17F6D9" w14:textId="6E39BC44" w:rsidR="007255F3" w:rsidRPr="00161BBC" w:rsidRDefault="007255F3" w:rsidP="007255F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1,889</w:t>
            </w:r>
          </w:p>
        </w:tc>
        <w:tc>
          <w:tcPr>
            <w:tcW w:w="1080" w:type="dxa"/>
            <w:vAlign w:val="bottom"/>
          </w:tcPr>
          <w:p w14:paraId="1E65DB2B" w14:textId="5F90F5BB" w:rsidR="007255F3" w:rsidRPr="00161BBC" w:rsidRDefault="00282216" w:rsidP="007255F3">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46</w:t>
            </w:r>
          </w:p>
        </w:tc>
        <w:tc>
          <w:tcPr>
            <w:tcW w:w="1083" w:type="dxa"/>
            <w:vAlign w:val="bottom"/>
          </w:tcPr>
          <w:p w14:paraId="4495CF85" w14:textId="54917486" w:rsidR="007255F3" w:rsidRPr="00161BBC" w:rsidRDefault="007255F3" w:rsidP="007255F3">
            <w:pPr>
              <w:tabs>
                <w:tab w:val="center" w:pos="392"/>
                <w:tab w:val="right" w:pos="814"/>
              </w:tabs>
              <w:spacing w:line="240" w:lineRule="auto"/>
              <w:ind w:right="-72"/>
              <w:jc w:val="right"/>
              <w:rPr>
                <w:rFonts w:cs="Arial"/>
                <w:color w:val="000000"/>
                <w:sz w:val="15"/>
                <w:szCs w:val="15"/>
                <w:lang w:bidi="ar-SA"/>
              </w:rPr>
            </w:pPr>
            <w:r w:rsidRPr="00161BBC">
              <w:rPr>
                <w:rFonts w:cs="Arial"/>
                <w:sz w:val="15"/>
                <w:szCs w:val="15"/>
                <w:lang w:bidi="ar-SA"/>
              </w:rPr>
              <w:t>58</w:t>
            </w:r>
          </w:p>
        </w:tc>
      </w:tr>
      <w:tr w:rsidR="007255F3" w:rsidRPr="00161BBC" w14:paraId="27EEB102" w14:textId="77777777" w:rsidTr="009B20AA">
        <w:trPr>
          <w:cantSplit/>
        </w:trPr>
        <w:tc>
          <w:tcPr>
            <w:tcW w:w="5141" w:type="dxa"/>
            <w:vAlign w:val="bottom"/>
          </w:tcPr>
          <w:p w14:paraId="39A7CD7C" w14:textId="1A032FCD" w:rsidR="007255F3" w:rsidRPr="00161BBC" w:rsidRDefault="007255F3" w:rsidP="009B20AA">
            <w:pPr>
              <w:spacing w:line="240" w:lineRule="auto"/>
              <w:ind w:right="-87"/>
              <w:rPr>
                <w:rFonts w:cs="Arial"/>
                <w:color w:val="000000"/>
                <w:sz w:val="15"/>
                <w:szCs w:val="15"/>
                <w:cs/>
              </w:rPr>
            </w:pPr>
            <w:r w:rsidRPr="00161BBC">
              <w:rPr>
                <w:rFonts w:cs="Arial"/>
                <w:color w:val="000000"/>
                <w:sz w:val="15"/>
                <w:szCs w:val="15"/>
              </w:rPr>
              <w:t>G-Power Source Co., Ltd. (GPS)</w:t>
            </w:r>
          </w:p>
        </w:tc>
        <w:tc>
          <w:tcPr>
            <w:tcW w:w="3384" w:type="dxa"/>
            <w:vAlign w:val="bottom"/>
          </w:tcPr>
          <w:p w14:paraId="7582F24C" w14:textId="074D9967" w:rsidR="007255F3" w:rsidRPr="00161BBC" w:rsidRDefault="007255F3" w:rsidP="007255F3">
            <w:pPr>
              <w:spacing w:line="240" w:lineRule="auto"/>
              <w:ind w:left="-72" w:right="-72"/>
              <w:jc w:val="center"/>
              <w:rPr>
                <w:rFonts w:cs="Arial"/>
                <w:color w:val="000000"/>
                <w:sz w:val="15"/>
                <w:szCs w:val="15"/>
                <w:cs/>
              </w:rPr>
            </w:pPr>
            <w:r w:rsidRPr="00161BBC">
              <w:rPr>
                <w:rFonts w:cs="Arial"/>
                <w:color w:val="000000"/>
                <w:sz w:val="15"/>
                <w:szCs w:val="15"/>
              </w:rPr>
              <w:t>Solar electricity generation plant</w:t>
            </w:r>
          </w:p>
        </w:tc>
        <w:tc>
          <w:tcPr>
            <w:tcW w:w="1026" w:type="dxa"/>
            <w:vAlign w:val="bottom"/>
          </w:tcPr>
          <w:p w14:paraId="3B964F29" w14:textId="4008F036" w:rsidR="007255F3" w:rsidRPr="00161BBC" w:rsidRDefault="007255F3" w:rsidP="007255F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60.00*</w:t>
            </w:r>
          </w:p>
        </w:tc>
        <w:tc>
          <w:tcPr>
            <w:tcW w:w="1085" w:type="dxa"/>
            <w:vAlign w:val="bottom"/>
          </w:tcPr>
          <w:p w14:paraId="1067B3FC" w14:textId="473B41A2" w:rsidR="007255F3" w:rsidRPr="00161BBC" w:rsidRDefault="007255F3" w:rsidP="007255F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60.00*</w:t>
            </w:r>
          </w:p>
        </w:tc>
        <w:tc>
          <w:tcPr>
            <w:tcW w:w="1080" w:type="dxa"/>
            <w:vAlign w:val="bottom"/>
          </w:tcPr>
          <w:p w14:paraId="75708716" w14:textId="3113BCDF" w:rsidR="007255F3" w:rsidRPr="00161BBC" w:rsidRDefault="00282216" w:rsidP="009B20AA">
            <w:pPr>
              <w:tabs>
                <w:tab w:val="center" w:pos="392"/>
                <w:tab w:val="right" w:pos="814"/>
              </w:tabs>
              <w:spacing w:line="240" w:lineRule="auto"/>
              <w:ind w:right="-72"/>
              <w:jc w:val="right"/>
              <w:rPr>
                <w:rFonts w:cs="Arial"/>
                <w:color w:val="000000"/>
                <w:sz w:val="15"/>
                <w:szCs w:val="15"/>
                <w:lang w:bidi="ar-SA"/>
              </w:rPr>
            </w:pPr>
            <w:r w:rsidRPr="00161BBC">
              <w:rPr>
                <w:rFonts w:cs="Arial"/>
                <w:color w:val="000000"/>
                <w:sz w:val="15"/>
                <w:szCs w:val="15"/>
                <w:lang w:bidi="ar-SA"/>
              </w:rPr>
              <w:t>719</w:t>
            </w:r>
          </w:p>
        </w:tc>
        <w:tc>
          <w:tcPr>
            <w:tcW w:w="1080" w:type="dxa"/>
            <w:vAlign w:val="bottom"/>
          </w:tcPr>
          <w:p w14:paraId="78FB4E33" w14:textId="53555C98" w:rsidR="007255F3" w:rsidRPr="00161BBC" w:rsidRDefault="007255F3" w:rsidP="007255F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719</w:t>
            </w:r>
          </w:p>
        </w:tc>
        <w:tc>
          <w:tcPr>
            <w:tcW w:w="1080" w:type="dxa"/>
            <w:vAlign w:val="bottom"/>
          </w:tcPr>
          <w:p w14:paraId="5BF3FA6E" w14:textId="04AF35B4" w:rsidR="007255F3" w:rsidRPr="00161BBC" w:rsidRDefault="00282216" w:rsidP="007255F3">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17</w:t>
            </w:r>
          </w:p>
        </w:tc>
        <w:tc>
          <w:tcPr>
            <w:tcW w:w="1083" w:type="dxa"/>
            <w:vAlign w:val="bottom"/>
          </w:tcPr>
          <w:p w14:paraId="39DB2A33" w14:textId="6B301A02" w:rsidR="007255F3" w:rsidRPr="00161BBC" w:rsidRDefault="007255F3" w:rsidP="007255F3">
            <w:pPr>
              <w:tabs>
                <w:tab w:val="center" w:pos="392"/>
                <w:tab w:val="right" w:pos="814"/>
              </w:tabs>
              <w:spacing w:line="240" w:lineRule="auto"/>
              <w:ind w:right="-72"/>
              <w:jc w:val="right"/>
              <w:rPr>
                <w:rFonts w:cs="Arial"/>
                <w:color w:val="000000"/>
                <w:sz w:val="15"/>
                <w:szCs w:val="15"/>
                <w:lang w:bidi="ar-SA"/>
              </w:rPr>
            </w:pPr>
            <w:r w:rsidRPr="00161BBC">
              <w:rPr>
                <w:rFonts w:cs="Arial"/>
                <w:sz w:val="15"/>
                <w:szCs w:val="15"/>
                <w:lang w:bidi="ar-SA"/>
              </w:rPr>
              <w:t>46</w:t>
            </w:r>
          </w:p>
        </w:tc>
      </w:tr>
      <w:tr w:rsidR="007255F3" w:rsidRPr="00161BBC" w14:paraId="2AF472C4" w14:textId="77777777" w:rsidTr="009B20AA">
        <w:trPr>
          <w:cantSplit/>
        </w:trPr>
        <w:tc>
          <w:tcPr>
            <w:tcW w:w="5141" w:type="dxa"/>
            <w:vAlign w:val="bottom"/>
          </w:tcPr>
          <w:p w14:paraId="0B096256" w14:textId="42960632" w:rsidR="007255F3" w:rsidRPr="00161BBC" w:rsidRDefault="007255F3" w:rsidP="009B20AA">
            <w:pPr>
              <w:spacing w:line="240" w:lineRule="auto"/>
              <w:rPr>
                <w:rFonts w:cs="Arial"/>
                <w:color w:val="000000"/>
                <w:sz w:val="15"/>
                <w:szCs w:val="15"/>
                <w:cs/>
              </w:rPr>
            </w:pPr>
            <w:r w:rsidRPr="00161BBC">
              <w:rPr>
                <w:rFonts w:cs="Arial"/>
                <w:color w:val="000000"/>
                <w:sz w:val="15"/>
                <w:szCs w:val="15"/>
              </w:rPr>
              <w:t>Thai Pipeline Network Company Limited (TPN)</w:t>
            </w:r>
          </w:p>
        </w:tc>
        <w:tc>
          <w:tcPr>
            <w:tcW w:w="3384" w:type="dxa"/>
            <w:vAlign w:val="bottom"/>
          </w:tcPr>
          <w:p w14:paraId="020E3119" w14:textId="107881E3" w:rsidR="007255F3" w:rsidRPr="00161BBC" w:rsidRDefault="007255F3" w:rsidP="007255F3">
            <w:pPr>
              <w:spacing w:line="240" w:lineRule="auto"/>
              <w:ind w:left="-72" w:right="-72"/>
              <w:jc w:val="center"/>
              <w:rPr>
                <w:rFonts w:cs="Arial"/>
                <w:color w:val="000000"/>
                <w:sz w:val="15"/>
                <w:szCs w:val="15"/>
              </w:rPr>
            </w:pPr>
            <w:r w:rsidRPr="00161BBC">
              <w:rPr>
                <w:rFonts w:cs="Arial"/>
                <w:color w:val="000000"/>
                <w:sz w:val="15"/>
                <w:szCs w:val="15"/>
              </w:rPr>
              <w:t>Oil transportation service business</w:t>
            </w:r>
          </w:p>
        </w:tc>
        <w:tc>
          <w:tcPr>
            <w:tcW w:w="1026" w:type="dxa"/>
            <w:vAlign w:val="bottom"/>
          </w:tcPr>
          <w:p w14:paraId="757E33DE" w14:textId="31F421D5" w:rsidR="007255F3" w:rsidRPr="00161BBC" w:rsidRDefault="007255F3" w:rsidP="007255F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44.60*</w:t>
            </w:r>
          </w:p>
        </w:tc>
        <w:tc>
          <w:tcPr>
            <w:tcW w:w="1085" w:type="dxa"/>
            <w:vAlign w:val="bottom"/>
          </w:tcPr>
          <w:p w14:paraId="0598B6CD" w14:textId="29F1FE91" w:rsidR="007255F3" w:rsidRPr="00161BBC" w:rsidRDefault="007255F3" w:rsidP="007255F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44.60*</w:t>
            </w:r>
          </w:p>
        </w:tc>
        <w:tc>
          <w:tcPr>
            <w:tcW w:w="1080" w:type="dxa"/>
            <w:vAlign w:val="bottom"/>
          </w:tcPr>
          <w:p w14:paraId="4EA99749" w14:textId="19D2F8A5" w:rsidR="007255F3" w:rsidRPr="00161BBC" w:rsidRDefault="00282216" w:rsidP="009B20AA">
            <w:pPr>
              <w:tabs>
                <w:tab w:val="center" w:pos="392"/>
                <w:tab w:val="right" w:pos="814"/>
              </w:tabs>
              <w:spacing w:line="240" w:lineRule="auto"/>
              <w:ind w:right="-72"/>
              <w:jc w:val="right"/>
              <w:rPr>
                <w:rFonts w:cs="Arial"/>
                <w:color w:val="000000"/>
                <w:sz w:val="15"/>
                <w:szCs w:val="15"/>
                <w:lang w:bidi="ar-SA"/>
              </w:rPr>
            </w:pPr>
            <w:r w:rsidRPr="00161BBC">
              <w:rPr>
                <w:rFonts w:cs="Arial"/>
                <w:color w:val="000000"/>
                <w:sz w:val="15"/>
                <w:szCs w:val="15"/>
                <w:lang w:bidi="ar-SA"/>
              </w:rPr>
              <w:t>2,826</w:t>
            </w:r>
          </w:p>
        </w:tc>
        <w:tc>
          <w:tcPr>
            <w:tcW w:w="1080" w:type="dxa"/>
            <w:vAlign w:val="bottom"/>
          </w:tcPr>
          <w:p w14:paraId="5B1DA9EE" w14:textId="43EA0DAD" w:rsidR="007255F3" w:rsidRPr="00161BBC" w:rsidRDefault="007255F3" w:rsidP="007255F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3,014</w:t>
            </w:r>
          </w:p>
        </w:tc>
        <w:tc>
          <w:tcPr>
            <w:tcW w:w="1080" w:type="dxa"/>
            <w:vAlign w:val="bottom"/>
          </w:tcPr>
          <w:p w14:paraId="1C0CE435" w14:textId="4D9983C5" w:rsidR="007255F3" w:rsidRPr="00161BBC" w:rsidRDefault="00282216" w:rsidP="007255F3">
            <w:pPr>
              <w:tabs>
                <w:tab w:val="center" w:pos="392"/>
                <w:tab w:val="right" w:pos="814"/>
              </w:tabs>
              <w:spacing w:line="240" w:lineRule="auto"/>
              <w:ind w:right="-72"/>
              <w:jc w:val="right"/>
              <w:rPr>
                <w:rFonts w:cs="Arial"/>
                <w:color w:val="000000"/>
                <w:sz w:val="15"/>
                <w:szCs w:val="19"/>
                <w:cs/>
              </w:rPr>
            </w:pPr>
            <w:r w:rsidRPr="00161BBC">
              <w:rPr>
                <w:rFonts w:cs="Arial"/>
                <w:color w:val="000000"/>
                <w:sz w:val="15"/>
                <w:szCs w:val="15"/>
                <w:lang w:bidi="ar-SA"/>
              </w:rPr>
              <w:t>-</w:t>
            </w:r>
          </w:p>
        </w:tc>
        <w:tc>
          <w:tcPr>
            <w:tcW w:w="1083" w:type="dxa"/>
            <w:vAlign w:val="bottom"/>
          </w:tcPr>
          <w:p w14:paraId="359B8971" w14:textId="2F62BD0F" w:rsidR="007255F3" w:rsidRPr="00161BBC" w:rsidRDefault="007255F3" w:rsidP="007255F3">
            <w:pPr>
              <w:tabs>
                <w:tab w:val="center" w:pos="392"/>
                <w:tab w:val="right" w:pos="814"/>
              </w:tabs>
              <w:spacing w:line="240" w:lineRule="auto"/>
              <w:ind w:right="-72"/>
              <w:jc w:val="right"/>
              <w:rPr>
                <w:rFonts w:cs="Arial"/>
                <w:color w:val="000000"/>
                <w:sz w:val="15"/>
                <w:szCs w:val="15"/>
                <w:lang w:bidi="ar-SA"/>
              </w:rPr>
            </w:pPr>
            <w:r w:rsidRPr="00161BBC">
              <w:rPr>
                <w:rFonts w:cs="Arial"/>
                <w:sz w:val="15"/>
                <w:szCs w:val="15"/>
                <w:lang w:bidi="ar-SA"/>
              </w:rPr>
              <w:t>-</w:t>
            </w:r>
          </w:p>
        </w:tc>
      </w:tr>
      <w:tr w:rsidR="00E22143" w:rsidRPr="00161BBC" w14:paraId="30897A35" w14:textId="77777777" w:rsidTr="009B20AA">
        <w:trPr>
          <w:cantSplit/>
        </w:trPr>
        <w:tc>
          <w:tcPr>
            <w:tcW w:w="5141" w:type="dxa"/>
            <w:vAlign w:val="bottom"/>
          </w:tcPr>
          <w:p w14:paraId="7EE3A450" w14:textId="77777777" w:rsidR="00E22143" w:rsidRPr="00161BBC" w:rsidRDefault="00E22143" w:rsidP="009B20AA">
            <w:pPr>
              <w:spacing w:line="240" w:lineRule="auto"/>
              <w:rPr>
                <w:rFonts w:cs="Arial"/>
                <w:color w:val="000000"/>
                <w:sz w:val="15"/>
                <w:szCs w:val="15"/>
                <w:cs/>
              </w:rPr>
            </w:pPr>
          </w:p>
        </w:tc>
        <w:tc>
          <w:tcPr>
            <w:tcW w:w="3384" w:type="dxa"/>
            <w:vAlign w:val="bottom"/>
          </w:tcPr>
          <w:p w14:paraId="34D0B7BA" w14:textId="1DD34199" w:rsidR="00E22143" w:rsidRPr="00161BBC" w:rsidRDefault="00E22143" w:rsidP="00E22143">
            <w:pPr>
              <w:spacing w:line="240" w:lineRule="auto"/>
              <w:ind w:left="-72" w:right="-72"/>
              <w:jc w:val="center"/>
              <w:rPr>
                <w:rFonts w:cs="Arial"/>
                <w:color w:val="000000"/>
                <w:sz w:val="15"/>
                <w:szCs w:val="15"/>
                <w:cs/>
              </w:rPr>
            </w:pPr>
            <w:r w:rsidRPr="00161BBC">
              <w:rPr>
                <w:rFonts w:cs="Arial"/>
                <w:color w:val="000000"/>
                <w:sz w:val="15"/>
                <w:szCs w:val="15"/>
              </w:rPr>
              <w:t>with pipeline transportation system</w:t>
            </w:r>
          </w:p>
        </w:tc>
        <w:tc>
          <w:tcPr>
            <w:tcW w:w="1026" w:type="dxa"/>
            <w:vAlign w:val="bottom"/>
          </w:tcPr>
          <w:p w14:paraId="46253635" w14:textId="22CD4DCB" w:rsidR="00E22143" w:rsidRPr="00161BBC" w:rsidRDefault="00E22143" w:rsidP="00E22143">
            <w:pPr>
              <w:tabs>
                <w:tab w:val="center" w:pos="392"/>
                <w:tab w:val="right" w:pos="814"/>
              </w:tabs>
              <w:spacing w:line="240" w:lineRule="auto"/>
              <w:ind w:right="-72"/>
              <w:jc w:val="right"/>
              <w:rPr>
                <w:rFonts w:cs="Arial"/>
                <w:color w:val="000000"/>
                <w:sz w:val="15"/>
                <w:szCs w:val="15"/>
              </w:rPr>
            </w:pPr>
          </w:p>
        </w:tc>
        <w:tc>
          <w:tcPr>
            <w:tcW w:w="1085" w:type="dxa"/>
            <w:vAlign w:val="bottom"/>
          </w:tcPr>
          <w:p w14:paraId="1C9D6EB7" w14:textId="01E14760" w:rsidR="00E22143" w:rsidRPr="00161BBC" w:rsidRDefault="00E22143" w:rsidP="00E22143">
            <w:pPr>
              <w:tabs>
                <w:tab w:val="center" w:pos="392"/>
                <w:tab w:val="right" w:pos="814"/>
              </w:tabs>
              <w:spacing w:line="240" w:lineRule="auto"/>
              <w:ind w:right="-72"/>
              <w:jc w:val="right"/>
              <w:rPr>
                <w:rFonts w:cs="Arial"/>
                <w:color w:val="000000"/>
                <w:sz w:val="15"/>
                <w:szCs w:val="15"/>
              </w:rPr>
            </w:pPr>
          </w:p>
        </w:tc>
        <w:tc>
          <w:tcPr>
            <w:tcW w:w="1080" w:type="dxa"/>
            <w:vAlign w:val="bottom"/>
          </w:tcPr>
          <w:p w14:paraId="5EAD25B1" w14:textId="50A065A9" w:rsidR="00E22143" w:rsidRPr="00161BBC" w:rsidRDefault="00E22143" w:rsidP="009B20AA">
            <w:pPr>
              <w:tabs>
                <w:tab w:val="center" w:pos="392"/>
                <w:tab w:val="right" w:pos="814"/>
              </w:tabs>
              <w:spacing w:line="240" w:lineRule="auto"/>
              <w:ind w:right="-72"/>
              <w:jc w:val="right"/>
              <w:rPr>
                <w:rFonts w:cs="Arial"/>
                <w:color w:val="000000"/>
                <w:sz w:val="15"/>
                <w:szCs w:val="19"/>
              </w:rPr>
            </w:pPr>
          </w:p>
        </w:tc>
        <w:tc>
          <w:tcPr>
            <w:tcW w:w="1080" w:type="dxa"/>
            <w:vAlign w:val="bottom"/>
          </w:tcPr>
          <w:p w14:paraId="338BCE85" w14:textId="4D898C28" w:rsidR="00E22143" w:rsidRPr="00161BBC" w:rsidRDefault="00E22143" w:rsidP="00E22143">
            <w:pPr>
              <w:tabs>
                <w:tab w:val="center" w:pos="392"/>
                <w:tab w:val="right" w:pos="814"/>
              </w:tabs>
              <w:spacing w:line="240" w:lineRule="auto"/>
              <w:ind w:right="-72"/>
              <w:jc w:val="right"/>
              <w:rPr>
                <w:rFonts w:cs="Arial"/>
                <w:color w:val="000000"/>
                <w:sz w:val="15"/>
                <w:szCs w:val="15"/>
              </w:rPr>
            </w:pPr>
          </w:p>
        </w:tc>
        <w:tc>
          <w:tcPr>
            <w:tcW w:w="1080" w:type="dxa"/>
            <w:vAlign w:val="bottom"/>
          </w:tcPr>
          <w:p w14:paraId="157E8847" w14:textId="77777777" w:rsidR="00E22143" w:rsidRPr="00161BBC" w:rsidRDefault="00E22143" w:rsidP="00E22143">
            <w:pPr>
              <w:tabs>
                <w:tab w:val="center" w:pos="392"/>
                <w:tab w:val="right" w:pos="814"/>
              </w:tabs>
              <w:spacing w:line="240" w:lineRule="auto"/>
              <w:ind w:right="-72"/>
              <w:jc w:val="right"/>
              <w:rPr>
                <w:rFonts w:eastAsia="Arial Unicode MS" w:cs="Arial"/>
                <w:color w:val="000000"/>
                <w:sz w:val="15"/>
                <w:szCs w:val="15"/>
              </w:rPr>
            </w:pPr>
          </w:p>
        </w:tc>
        <w:tc>
          <w:tcPr>
            <w:tcW w:w="1083" w:type="dxa"/>
            <w:vAlign w:val="bottom"/>
          </w:tcPr>
          <w:p w14:paraId="323EDBF8" w14:textId="387AAFE2" w:rsidR="00E22143" w:rsidRPr="00161BBC" w:rsidRDefault="00E22143" w:rsidP="00E22143">
            <w:pPr>
              <w:tabs>
                <w:tab w:val="center" w:pos="392"/>
                <w:tab w:val="right" w:pos="814"/>
              </w:tabs>
              <w:spacing w:line="240" w:lineRule="auto"/>
              <w:ind w:right="-72"/>
              <w:jc w:val="right"/>
              <w:rPr>
                <w:rFonts w:cs="Arial"/>
                <w:color w:val="000000"/>
                <w:sz w:val="15"/>
                <w:szCs w:val="15"/>
              </w:rPr>
            </w:pPr>
          </w:p>
        </w:tc>
      </w:tr>
      <w:tr w:rsidR="00E22143" w:rsidRPr="00161BBC" w14:paraId="6A40AFD6" w14:textId="77777777" w:rsidTr="009B20AA">
        <w:trPr>
          <w:cantSplit/>
        </w:trPr>
        <w:tc>
          <w:tcPr>
            <w:tcW w:w="5141" w:type="dxa"/>
            <w:vAlign w:val="bottom"/>
          </w:tcPr>
          <w:p w14:paraId="4297AD53" w14:textId="77777777" w:rsidR="00E22143" w:rsidRPr="00161BBC" w:rsidRDefault="00E22143" w:rsidP="009B20AA">
            <w:pPr>
              <w:spacing w:line="240" w:lineRule="auto"/>
              <w:rPr>
                <w:rFonts w:cs="Arial"/>
                <w:color w:val="000000"/>
                <w:sz w:val="15"/>
                <w:szCs w:val="15"/>
              </w:rPr>
            </w:pPr>
            <w:r w:rsidRPr="00161BBC">
              <w:rPr>
                <w:rFonts w:cs="Arial"/>
                <w:color w:val="000000"/>
                <w:sz w:val="15"/>
                <w:szCs w:val="15"/>
              </w:rPr>
              <w:t xml:space="preserve">Innopower Company Limited </w:t>
            </w:r>
            <w:r w:rsidRPr="00161BBC">
              <w:rPr>
                <w:rFonts w:cs="Arial"/>
                <w:color w:val="000000"/>
                <w:sz w:val="15"/>
                <w:szCs w:val="15"/>
                <w:cs/>
              </w:rPr>
              <w:t>(</w:t>
            </w:r>
            <w:r w:rsidRPr="00161BBC">
              <w:rPr>
                <w:rFonts w:cs="Arial"/>
                <w:color w:val="000000"/>
                <w:sz w:val="15"/>
                <w:szCs w:val="15"/>
              </w:rPr>
              <w:t>Innopower</w:t>
            </w:r>
            <w:r w:rsidRPr="00161BBC">
              <w:rPr>
                <w:rFonts w:cs="Arial"/>
                <w:color w:val="000000"/>
                <w:sz w:val="15"/>
                <w:szCs w:val="15"/>
                <w:cs/>
              </w:rPr>
              <w:t>)</w:t>
            </w:r>
          </w:p>
          <w:p w14:paraId="2522172D" w14:textId="40BB333B" w:rsidR="00E22143" w:rsidRPr="00161BBC" w:rsidRDefault="00E22143" w:rsidP="009B20AA">
            <w:pPr>
              <w:spacing w:line="240" w:lineRule="auto"/>
              <w:rPr>
                <w:rFonts w:cs="Arial"/>
                <w:color w:val="000000"/>
                <w:sz w:val="15"/>
                <w:szCs w:val="15"/>
              </w:rPr>
            </w:pPr>
          </w:p>
        </w:tc>
        <w:tc>
          <w:tcPr>
            <w:tcW w:w="3384" w:type="dxa"/>
            <w:vAlign w:val="bottom"/>
          </w:tcPr>
          <w:p w14:paraId="7D982611" w14:textId="77777777" w:rsidR="00E22143" w:rsidRPr="00161BBC" w:rsidRDefault="00E22143" w:rsidP="00E22143">
            <w:pPr>
              <w:spacing w:line="240" w:lineRule="auto"/>
              <w:ind w:left="10" w:right="-72"/>
              <w:jc w:val="center"/>
              <w:rPr>
                <w:rFonts w:eastAsia="Arial Unicode MS" w:cs="Arial"/>
                <w:color w:val="000000"/>
                <w:spacing w:val="-2"/>
                <w:sz w:val="15"/>
                <w:szCs w:val="15"/>
              </w:rPr>
            </w:pPr>
            <w:r w:rsidRPr="00161BBC">
              <w:rPr>
                <w:rFonts w:eastAsia="Arial Unicode MS" w:cs="Arial"/>
                <w:color w:val="000000"/>
                <w:spacing w:val="-2"/>
                <w:sz w:val="15"/>
                <w:szCs w:val="15"/>
              </w:rPr>
              <w:t>Investment in innovation and future</w:t>
            </w:r>
          </w:p>
          <w:p w14:paraId="52456F5B" w14:textId="50F9544F" w:rsidR="00E22143" w:rsidRPr="00161BBC" w:rsidRDefault="00E22143" w:rsidP="00E22143">
            <w:pPr>
              <w:spacing w:line="240" w:lineRule="auto"/>
              <w:ind w:left="-72" w:right="-72"/>
              <w:jc w:val="center"/>
              <w:rPr>
                <w:rFonts w:cs="Arial"/>
                <w:color w:val="000000"/>
                <w:sz w:val="15"/>
                <w:szCs w:val="15"/>
              </w:rPr>
            </w:pPr>
            <w:r w:rsidRPr="00161BBC">
              <w:rPr>
                <w:rFonts w:eastAsia="Arial Unicode MS" w:cs="Arial"/>
                <w:color w:val="000000"/>
                <w:spacing w:val="-2"/>
                <w:sz w:val="15"/>
                <w:szCs w:val="15"/>
              </w:rPr>
              <w:t>energy technology business</w:t>
            </w:r>
          </w:p>
        </w:tc>
        <w:tc>
          <w:tcPr>
            <w:tcW w:w="1026" w:type="dxa"/>
            <w:vAlign w:val="bottom"/>
          </w:tcPr>
          <w:p w14:paraId="7DC2B687" w14:textId="77777777" w:rsidR="00E22143" w:rsidRPr="00161BBC" w:rsidRDefault="00E22143" w:rsidP="00E2214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30.00*</w:t>
            </w:r>
          </w:p>
          <w:p w14:paraId="4CCDCD0D" w14:textId="3D9DA804" w:rsidR="00E22143" w:rsidRPr="00161BBC" w:rsidRDefault="00E22143" w:rsidP="00E22143">
            <w:pPr>
              <w:tabs>
                <w:tab w:val="center" w:pos="392"/>
                <w:tab w:val="right" w:pos="814"/>
              </w:tabs>
              <w:spacing w:line="240" w:lineRule="auto"/>
              <w:ind w:right="-72"/>
              <w:jc w:val="right"/>
              <w:rPr>
                <w:rFonts w:cs="Arial"/>
                <w:color w:val="000000"/>
                <w:sz w:val="15"/>
                <w:szCs w:val="15"/>
              </w:rPr>
            </w:pPr>
          </w:p>
        </w:tc>
        <w:tc>
          <w:tcPr>
            <w:tcW w:w="1085" w:type="dxa"/>
            <w:vAlign w:val="bottom"/>
          </w:tcPr>
          <w:p w14:paraId="2526BBD1" w14:textId="77777777" w:rsidR="00E22143" w:rsidRPr="00161BBC" w:rsidRDefault="00E22143" w:rsidP="00E2214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30.00*</w:t>
            </w:r>
          </w:p>
          <w:p w14:paraId="0E404125" w14:textId="0FE4DBE9" w:rsidR="00E22143" w:rsidRPr="00161BBC" w:rsidRDefault="00E22143" w:rsidP="00E22143">
            <w:pPr>
              <w:tabs>
                <w:tab w:val="center" w:pos="392"/>
                <w:tab w:val="right" w:pos="814"/>
              </w:tabs>
              <w:spacing w:line="240" w:lineRule="auto"/>
              <w:ind w:right="-72"/>
              <w:jc w:val="right"/>
              <w:rPr>
                <w:rFonts w:cs="Arial"/>
                <w:color w:val="000000"/>
                <w:sz w:val="15"/>
                <w:szCs w:val="15"/>
              </w:rPr>
            </w:pPr>
          </w:p>
        </w:tc>
        <w:tc>
          <w:tcPr>
            <w:tcW w:w="1080" w:type="dxa"/>
          </w:tcPr>
          <w:p w14:paraId="520FDE9D" w14:textId="60B9B71B" w:rsidR="00E22143" w:rsidRPr="00161BBC" w:rsidRDefault="00E22143" w:rsidP="009B20AA">
            <w:pPr>
              <w:tabs>
                <w:tab w:val="center" w:pos="392"/>
                <w:tab w:val="right" w:pos="814"/>
              </w:tabs>
              <w:spacing w:line="240" w:lineRule="auto"/>
              <w:ind w:right="-72"/>
              <w:jc w:val="right"/>
              <w:rPr>
                <w:rFonts w:cs="Arial"/>
                <w:color w:val="000000"/>
                <w:sz w:val="15"/>
                <w:szCs w:val="19"/>
              </w:rPr>
            </w:pPr>
            <w:r w:rsidRPr="00161BBC">
              <w:rPr>
                <w:rFonts w:cs="Arial"/>
                <w:color w:val="000000"/>
                <w:sz w:val="15"/>
                <w:szCs w:val="15"/>
                <w:lang w:bidi="ar-SA"/>
              </w:rPr>
              <w:t>54</w:t>
            </w:r>
            <w:r w:rsidRPr="00161BBC">
              <w:rPr>
                <w:rFonts w:cs="Arial"/>
                <w:color w:val="000000"/>
                <w:sz w:val="15"/>
                <w:szCs w:val="19"/>
              </w:rPr>
              <w:t>8</w:t>
            </w:r>
          </w:p>
        </w:tc>
        <w:tc>
          <w:tcPr>
            <w:tcW w:w="1080" w:type="dxa"/>
          </w:tcPr>
          <w:p w14:paraId="45DC1363" w14:textId="02A8EA9E" w:rsidR="00E22143" w:rsidRPr="00161BBC" w:rsidRDefault="00E22143" w:rsidP="00E22143">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545</w:t>
            </w:r>
          </w:p>
        </w:tc>
        <w:tc>
          <w:tcPr>
            <w:tcW w:w="1080" w:type="dxa"/>
          </w:tcPr>
          <w:p w14:paraId="26E09B74" w14:textId="4FB2813E" w:rsidR="00E22143" w:rsidRPr="00161BBC" w:rsidRDefault="00E22143" w:rsidP="00E22143">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w:t>
            </w:r>
          </w:p>
        </w:tc>
        <w:tc>
          <w:tcPr>
            <w:tcW w:w="1083" w:type="dxa"/>
          </w:tcPr>
          <w:p w14:paraId="11B8667E" w14:textId="79FBA583" w:rsidR="00E22143" w:rsidRPr="00161BBC" w:rsidRDefault="00E22143" w:rsidP="00E22143">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w:t>
            </w:r>
          </w:p>
        </w:tc>
      </w:tr>
      <w:tr w:rsidR="007A54DD" w:rsidRPr="00161BBC" w14:paraId="1AE0A4B0" w14:textId="77777777" w:rsidTr="009B20AA">
        <w:trPr>
          <w:cantSplit/>
        </w:trPr>
        <w:tc>
          <w:tcPr>
            <w:tcW w:w="5141" w:type="dxa"/>
            <w:vAlign w:val="bottom"/>
          </w:tcPr>
          <w:p w14:paraId="4EA68A32" w14:textId="6448A01A" w:rsidR="007A54DD" w:rsidRPr="00161BBC" w:rsidRDefault="007A54DD" w:rsidP="009B20AA">
            <w:pPr>
              <w:spacing w:line="240" w:lineRule="auto"/>
              <w:ind w:right="-87"/>
              <w:rPr>
                <w:rFonts w:cs="Arial"/>
                <w:color w:val="000000"/>
                <w:sz w:val="15"/>
                <w:szCs w:val="15"/>
              </w:rPr>
            </w:pPr>
            <w:r w:rsidRPr="00161BBC">
              <w:rPr>
                <w:rFonts w:cs="Arial"/>
                <w:color w:val="000000"/>
                <w:sz w:val="15"/>
                <w:szCs w:val="15"/>
              </w:rPr>
              <w:t>E&amp;T Renewable Co., Ltd.</w:t>
            </w:r>
          </w:p>
        </w:tc>
        <w:tc>
          <w:tcPr>
            <w:tcW w:w="3384" w:type="dxa"/>
            <w:vAlign w:val="bottom"/>
          </w:tcPr>
          <w:p w14:paraId="661077C1" w14:textId="5132EF2B" w:rsidR="007A54DD" w:rsidRPr="00161BBC" w:rsidRDefault="007A54DD" w:rsidP="007A54DD">
            <w:pPr>
              <w:spacing w:line="240" w:lineRule="auto"/>
              <w:ind w:left="-72" w:right="-72"/>
              <w:jc w:val="center"/>
              <w:rPr>
                <w:rFonts w:cs="Arial"/>
                <w:color w:val="000000"/>
                <w:sz w:val="15"/>
                <w:szCs w:val="15"/>
              </w:rPr>
            </w:pPr>
            <w:r w:rsidRPr="00161BBC">
              <w:rPr>
                <w:rFonts w:eastAsia="Arial Unicode MS" w:cs="Arial"/>
                <w:color w:val="000000"/>
                <w:spacing w:val="-2"/>
                <w:sz w:val="15"/>
                <w:szCs w:val="15"/>
              </w:rPr>
              <w:t>Investment in solar electricity generation plant</w:t>
            </w:r>
          </w:p>
        </w:tc>
        <w:tc>
          <w:tcPr>
            <w:tcW w:w="1026" w:type="dxa"/>
            <w:vAlign w:val="bottom"/>
          </w:tcPr>
          <w:p w14:paraId="20CF0DEB" w14:textId="31E14431"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50.00</w:t>
            </w:r>
          </w:p>
        </w:tc>
        <w:tc>
          <w:tcPr>
            <w:tcW w:w="1085" w:type="dxa"/>
            <w:vAlign w:val="bottom"/>
          </w:tcPr>
          <w:p w14:paraId="4255ABF0" w14:textId="3C693B2F"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50.00</w:t>
            </w:r>
          </w:p>
        </w:tc>
        <w:tc>
          <w:tcPr>
            <w:tcW w:w="1080" w:type="dxa"/>
            <w:vAlign w:val="bottom"/>
          </w:tcPr>
          <w:p w14:paraId="6BB1FF89" w14:textId="7CD869B1" w:rsidR="007A54DD" w:rsidRPr="00161BBC" w:rsidRDefault="007A54DD" w:rsidP="009B20AA">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2</w:t>
            </w:r>
            <w:r w:rsidR="007851B0" w:rsidRPr="00161BBC">
              <w:rPr>
                <w:rFonts w:cs="Arial"/>
                <w:color w:val="000000"/>
                <w:sz w:val="15"/>
                <w:szCs w:val="15"/>
                <w:lang w:bidi="ar-SA"/>
              </w:rPr>
              <w:t>61</w:t>
            </w:r>
          </w:p>
        </w:tc>
        <w:tc>
          <w:tcPr>
            <w:tcW w:w="1080" w:type="dxa"/>
            <w:vAlign w:val="bottom"/>
          </w:tcPr>
          <w:p w14:paraId="26A51372" w14:textId="3891533A"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258</w:t>
            </w:r>
          </w:p>
        </w:tc>
        <w:tc>
          <w:tcPr>
            <w:tcW w:w="1080" w:type="dxa"/>
            <w:vAlign w:val="bottom"/>
          </w:tcPr>
          <w:p w14:paraId="25E7CCD0" w14:textId="621EBB60" w:rsidR="007A54DD" w:rsidRPr="00161BBC" w:rsidRDefault="009F36BA" w:rsidP="007A54DD">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w:t>
            </w:r>
          </w:p>
        </w:tc>
        <w:tc>
          <w:tcPr>
            <w:tcW w:w="1083" w:type="dxa"/>
            <w:vAlign w:val="bottom"/>
          </w:tcPr>
          <w:p w14:paraId="48A91D94" w14:textId="46099437"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w:t>
            </w:r>
          </w:p>
        </w:tc>
      </w:tr>
      <w:tr w:rsidR="007A54DD" w:rsidRPr="00161BBC" w14:paraId="7A767ED6" w14:textId="77777777" w:rsidTr="009B20AA">
        <w:trPr>
          <w:cantSplit/>
        </w:trPr>
        <w:tc>
          <w:tcPr>
            <w:tcW w:w="5141" w:type="dxa"/>
            <w:vAlign w:val="bottom"/>
          </w:tcPr>
          <w:p w14:paraId="0CDFA6BD" w14:textId="77777777" w:rsidR="007A54DD" w:rsidRPr="00161BBC" w:rsidRDefault="007A54DD" w:rsidP="009B20AA">
            <w:pPr>
              <w:spacing w:line="240" w:lineRule="auto"/>
              <w:ind w:right="-87"/>
              <w:rPr>
                <w:rFonts w:cs="Arial"/>
                <w:color w:val="000000"/>
                <w:sz w:val="15"/>
                <w:szCs w:val="15"/>
              </w:rPr>
            </w:pPr>
            <w:r w:rsidRPr="00161BBC">
              <w:rPr>
                <w:rFonts w:cs="Arial"/>
                <w:color w:val="000000"/>
                <w:sz w:val="15"/>
                <w:szCs w:val="15"/>
              </w:rPr>
              <w:t>RES Renewable Energy Solution Company Limited (RES)</w:t>
            </w:r>
          </w:p>
          <w:p w14:paraId="07C8C6EC" w14:textId="5779544C" w:rsidR="007A54DD" w:rsidRPr="00161BBC" w:rsidRDefault="007A54DD" w:rsidP="009B20AA">
            <w:pPr>
              <w:spacing w:line="240" w:lineRule="auto"/>
              <w:ind w:right="-87"/>
              <w:rPr>
                <w:rFonts w:cs="Arial"/>
                <w:color w:val="000000"/>
                <w:sz w:val="15"/>
                <w:szCs w:val="15"/>
              </w:rPr>
            </w:pPr>
          </w:p>
        </w:tc>
        <w:tc>
          <w:tcPr>
            <w:tcW w:w="3384" w:type="dxa"/>
            <w:vAlign w:val="bottom"/>
          </w:tcPr>
          <w:p w14:paraId="3C840DD2" w14:textId="0DA0260E" w:rsidR="007A54DD" w:rsidRPr="00161BBC" w:rsidRDefault="007A54DD" w:rsidP="007A54DD">
            <w:pPr>
              <w:spacing w:line="240" w:lineRule="auto"/>
              <w:ind w:right="-72"/>
              <w:jc w:val="center"/>
              <w:rPr>
                <w:rFonts w:eastAsia="Arial Unicode MS" w:cs="Arial"/>
                <w:color w:val="000000"/>
                <w:spacing w:val="-2"/>
                <w:sz w:val="15"/>
                <w:szCs w:val="15"/>
              </w:rPr>
            </w:pPr>
            <w:r w:rsidRPr="00161BBC">
              <w:rPr>
                <w:rFonts w:eastAsia="Arial Unicode MS" w:cs="Arial"/>
                <w:color w:val="000000"/>
                <w:spacing w:val="-2"/>
                <w:sz w:val="15"/>
                <w:szCs w:val="15"/>
              </w:rPr>
              <w:t>Solar panel performance testing and maintenance service business</w:t>
            </w:r>
          </w:p>
        </w:tc>
        <w:tc>
          <w:tcPr>
            <w:tcW w:w="1026" w:type="dxa"/>
            <w:vAlign w:val="bottom"/>
          </w:tcPr>
          <w:p w14:paraId="2A01DC0D" w14:textId="77777777"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60.00*</w:t>
            </w:r>
          </w:p>
          <w:p w14:paraId="31131312" w14:textId="0AB2CB5F"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5" w:type="dxa"/>
            <w:vAlign w:val="bottom"/>
          </w:tcPr>
          <w:p w14:paraId="4EA2BECF" w14:textId="77777777"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60.00*</w:t>
            </w:r>
          </w:p>
          <w:p w14:paraId="43CF74F4" w14:textId="2EFE705B"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tcPr>
          <w:p w14:paraId="08C67F33" w14:textId="39B31121" w:rsidR="007A54DD" w:rsidRPr="00161BBC" w:rsidRDefault="007A54DD" w:rsidP="009B20AA">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18</w:t>
            </w:r>
          </w:p>
        </w:tc>
        <w:tc>
          <w:tcPr>
            <w:tcW w:w="1080" w:type="dxa"/>
          </w:tcPr>
          <w:p w14:paraId="420A70BD" w14:textId="44C09640"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18</w:t>
            </w:r>
          </w:p>
        </w:tc>
        <w:tc>
          <w:tcPr>
            <w:tcW w:w="1080" w:type="dxa"/>
          </w:tcPr>
          <w:p w14:paraId="2593D8C1" w14:textId="7E22B54A" w:rsidR="007A54DD" w:rsidRPr="00161BBC" w:rsidRDefault="009045A5" w:rsidP="007A54DD">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w:t>
            </w:r>
          </w:p>
        </w:tc>
        <w:tc>
          <w:tcPr>
            <w:tcW w:w="1083" w:type="dxa"/>
          </w:tcPr>
          <w:p w14:paraId="33EF32A4" w14:textId="7887E51C"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w:t>
            </w:r>
          </w:p>
        </w:tc>
      </w:tr>
      <w:tr w:rsidR="007A54DD" w:rsidRPr="00161BBC" w14:paraId="5BA407C5" w14:textId="77777777" w:rsidTr="009B20AA">
        <w:trPr>
          <w:cantSplit/>
        </w:trPr>
        <w:tc>
          <w:tcPr>
            <w:tcW w:w="5141" w:type="dxa"/>
            <w:vAlign w:val="bottom"/>
          </w:tcPr>
          <w:p w14:paraId="371AB952" w14:textId="22643FED" w:rsidR="007A54DD" w:rsidRPr="00161BBC" w:rsidRDefault="007A54DD" w:rsidP="009B20AA">
            <w:pPr>
              <w:spacing w:line="240" w:lineRule="auto"/>
              <w:ind w:right="-87"/>
              <w:rPr>
                <w:rFonts w:cs="Arial"/>
                <w:b/>
                <w:bCs/>
                <w:color w:val="000000"/>
                <w:sz w:val="10"/>
                <w:szCs w:val="10"/>
                <w:u w:val="single"/>
              </w:rPr>
            </w:pPr>
          </w:p>
        </w:tc>
        <w:tc>
          <w:tcPr>
            <w:tcW w:w="3384" w:type="dxa"/>
            <w:vAlign w:val="bottom"/>
          </w:tcPr>
          <w:p w14:paraId="17446046" w14:textId="77777777" w:rsidR="007A54DD" w:rsidRPr="00161BBC" w:rsidRDefault="007A54DD" w:rsidP="007A54DD">
            <w:pPr>
              <w:pStyle w:val="acctfourfigures"/>
              <w:tabs>
                <w:tab w:val="clear" w:pos="765"/>
                <w:tab w:val="decimal" w:pos="522"/>
              </w:tabs>
              <w:spacing w:line="240" w:lineRule="auto"/>
              <w:ind w:left="-72" w:right="-72"/>
              <w:jc w:val="center"/>
              <w:rPr>
                <w:rFonts w:ascii="Arial" w:hAnsi="Arial" w:cs="Arial"/>
                <w:color w:val="000000"/>
                <w:sz w:val="10"/>
                <w:szCs w:val="10"/>
                <w:cs/>
                <w:lang w:bidi="th-TH"/>
              </w:rPr>
            </w:pPr>
          </w:p>
        </w:tc>
        <w:tc>
          <w:tcPr>
            <w:tcW w:w="1026" w:type="dxa"/>
            <w:vAlign w:val="bottom"/>
          </w:tcPr>
          <w:p w14:paraId="352E1CF8"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c>
          <w:tcPr>
            <w:tcW w:w="1085" w:type="dxa"/>
            <w:vAlign w:val="bottom"/>
          </w:tcPr>
          <w:p w14:paraId="451A3122"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c>
          <w:tcPr>
            <w:tcW w:w="1080" w:type="dxa"/>
            <w:vAlign w:val="bottom"/>
          </w:tcPr>
          <w:p w14:paraId="18DBB36E" w14:textId="6760A441" w:rsidR="007A54DD" w:rsidRPr="00161BBC" w:rsidRDefault="007A54DD" w:rsidP="009B20AA">
            <w:pPr>
              <w:tabs>
                <w:tab w:val="center" w:pos="392"/>
                <w:tab w:val="right" w:pos="814"/>
              </w:tabs>
              <w:spacing w:line="240" w:lineRule="auto"/>
              <w:ind w:right="-72"/>
              <w:jc w:val="right"/>
              <w:rPr>
                <w:rFonts w:cs="Arial"/>
                <w:color w:val="000000"/>
                <w:sz w:val="10"/>
                <w:szCs w:val="10"/>
              </w:rPr>
            </w:pPr>
          </w:p>
        </w:tc>
        <w:tc>
          <w:tcPr>
            <w:tcW w:w="1080" w:type="dxa"/>
            <w:vAlign w:val="bottom"/>
          </w:tcPr>
          <w:p w14:paraId="3F7F40C7"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c>
          <w:tcPr>
            <w:tcW w:w="1080" w:type="dxa"/>
            <w:vAlign w:val="bottom"/>
          </w:tcPr>
          <w:p w14:paraId="0FE4E684" w14:textId="30897EBB" w:rsidR="007A54DD" w:rsidRPr="00161BBC" w:rsidRDefault="007A54DD" w:rsidP="007A54DD">
            <w:pPr>
              <w:tabs>
                <w:tab w:val="center" w:pos="392"/>
                <w:tab w:val="right" w:pos="814"/>
              </w:tabs>
              <w:spacing w:line="240" w:lineRule="auto"/>
              <w:ind w:right="-72"/>
              <w:jc w:val="right"/>
              <w:rPr>
                <w:rFonts w:eastAsia="Arial Unicode MS" w:cs="Arial"/>
                <w:color w:val="000000"/>
                <w:sz w:val="10"/>
                <w:szCs w:val="10"/>
              </w:rPr>
            </w:pPr>
          </w:p>
        </w:tc>
        <w:tc>
          <w:tcPr>
            <w:tcW w:w="1083" w:type="dxa"/>
            <w:vAlign w:val="bottom"/>
          </w:tcPr>
          <w:p w14:paraId="5B6C0FB9"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r>
      <w:tr w:rsidR="007A54DD" w:rsidRPr="00161BBC" w14:paraId="045C17AD" w14:textId="77777777" w:rsidTr="009B20AA">
        <w:trPr>
          <w:cantSplit/>
        </w:trPr>
        <w:tc>
          <w:tcPr>
            <w:tcW w:w="5141" w:type="dxa"/>
            <w:vAlign w:val="bottom"/>
          </w:tcPr>
          <w:p w14:paraId="3ECAE90F" w14:textId="347F3918" w:rsidR="007A54DD" w:rsidRPr="00161BBC" w:rsidRDefault="007A54DD" w:rsidP="009B20AA">
            <w:pPr>
              <w:spacing w:line="240" w:lineRule="auto"/>
              <w:ind w:right="-87"/>
              <w:rPr>
                <w:rFonts w:cs="Arial"/>
                <w:color w:val="000000"/>
                <w:sz w:val="15"/>
                <w:szCs w:val="15"/>
              </w:rPr>
            </w:pPr>
            <w:r w:rsidRPr="00161BBC">
              <w:rPr>
                <w:rFonts w:cs="Arial"/>
                <w:b/>
                <w:bCs/>
                <w:color w:val="000000"/>
                <w:sz w:val="15"/>
                <w:szCs w:val="15"/>
                <w:u w:val="single"/>
              </w:rPr>
              <w:t>Joint ventures incorporated in the Philippines</w:t>
            </w:r>
          </w:p>
        </w:tc>
        <w:tc>
          <w:tcPr>
            <w:tcW w:w="3384" w:type="dxa"/>
            <w:vAlign w:val="bottom"/>
          </w:tcPr>
          <w:p w14:paraId="095BABC9" w14:textId="5001D68C" w:rsidR="007A54DD" w:rsidRPr="00161BBC" w:rsidRDefault="007A54DD" w:rsidP="007A54DD">
            <w:pPr>
              <w:spacing w:line="240" w:lineRule="auto"/>
              <w:ind w:left="-72" w:right="-72"/>
              <w:jc w:val="center"/>
              <w:rPr>
                <w:rFonts w:cs="Arial"/>
                <w:color w:val="000000"/>
                <w:sz w:val="15"/>
                <w:szCs w:val="15"/>
                <w:cs/>
              </w:rPr>
            </w:pPr>
          </w:p>
        </w:tc>
        <w:tc>
          <w:tcPr>
            <w:tcW w:w="1026" w:type="dxa"/>
            <w:vAlign w:val="bottom"/>
          </w:tcPr>
          <w:p w14:paraId="1CD9EE80" w14:textId="2A95CDB8"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5" w:type="dxa"/>
            <w:vAlign w:val="bottom"/>
          </w:tcPr>
          <w:p w14:paraId="6F9F6BFB" w14:textId="7AF52B94"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vAlign w:val="bottom"/>
          </w:tcPr>
          <w:p w14:paraId="51FE60F6" w14:textId="2D5C9ECB" w:rsidR="007A54DD" w:rsidRPr="00161BBC" w:rsidRDefault="007A54DD" w:rsidP="009B20AA">
            <w:pPr>
              <w:tabs>
                <w:tab w:val="center" w:pos="392"/>
                <w:tab w:val="right" w:pos="814"/>
              </w:tabs>
              <w:spacing w:line="240" w:lineRule="auto"/>
              <w:ind w:right="-72"/>
              <w:jc w:val="right"/>
              <w:rPr>
                <w:rFonts w:cs="Arial"/>
                <w:color w:val="000000"/>
                <w:sz w:val="15"/>
                <w:szCs w:val="15"/>
              </w:rPr>
            </w:pPr>
          </w:p>
        </w:tc>
        <w:tc>
          <w:tcPr>
            <w:tcW w:w="1080" w:type="dxa"/>
            <w:vAlign w:val="bottom"/>
          </w:tcPr>
          <w:p w14:paraId="26DAA30C" w14:textId="29473F85"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vAlign w:val="bottom"/>
          </w:tcPr>
          <w:p w14:paraId="2CADC97E" w14:textId="39A97A68" w:rsidR="007A54DD" w:rsidRPr="00161BBC" w:rsidRDefault="007A54DD" w:rsidP="007A54DD">
            <w:pPr>
              <w:tabs>
                <w:tab w:val="center" w:pos="392"/>
                <w:tab w:val="right" w:pos="814"/>
              </w:tabs>
              <w:spacing w:line="240" w:lineRule="auto"/>
              <w:ind w:right="-72"/>
              <w:jc w:val="right"/>
              <w:rPr>
                <w:rFonts w:eastAsia="Arial Unicode MS" w:cs="Arial"/>
                <w:color w:val="000000"/>
                <w:sz w:val="15"/>
                <w:szCs w:val="15"/>
              </w:rPr>
            </w:pPr>
          </w:p>
        </w:tc>
        <w:tc>
          <w:tcPr>
            <w:tcW w:w="1083" w:type="dxa"/>
            <w:vAlign w:val="bottom"/>
          </w:tcPr>
          <w:p w14:paraId="2217C137" w14:textId="671F5FC2" w:rsidR="007A54DD" w:rsidRPr="00161BBC" w:rsidRDefault="007A54DD" w:rsidP="007A54DD">
            <w:pPr>
              <w:tabs>
                <w:tab w:val="center" w:pos="392"/>
                <w:tab w:val="right" w:pos="814"/>
              </w:tabs>
              <w:spacing w:line="240" w:lineRule="auto"/>
              <w:ind w:right="-72"/>
              <w:jc w:val="right"/>
              <w:rPr>
                <w:rFonts w:cs="Arial"/>
                <w:color w:val="000000"/>
                <w:sz w:val="15"/>
                <w:szCs w:val="15"/>
              </w:rPr>
            </w:pPr>
          </w:p>
        </w:tc>
      </w:tr>
      <w:tr w:rsidR="007A54DD" w:rsidRPr="00161BBC" w14:paraId="36091A48" w14:textId="77777777" w:rsidTr="009B20AA">
        <w:trPr>
          <w:cantSplit/>
        </w:trPr>
        <w:tc>
          <w:tcPr>
            <w:tcW w:w="5141" w:type="dxa"/>
            <w:vAlign w:val="bottom"/>
          </w:tcPr>
          <w:p w14:paraId="5C050044" w14:textId="0FBE167A" w:rsidR="007A54DD" w:rsidRPr="00161BBC" w:rsidRDefault="007A54DD" w:rsidP="009B20AA">
            <w:pPr>
              <w:spacing w:line="240" w:lineRule="auto"/>
              <w:ind w:right="-87"/>
              <w:rPr>
                <w:rFonts w:cs="Arial"/>
                <w:b/>
                <w:bCs/>
                <w:color w:val="000000"/>
                <w:sz w:val="15"/>
                <w:szCs w:val="15"/>
                <w:u w:val="single"/>
                <w:cs/>
              </w:rPr>
            </w:pPr>
            <w:r w:rsidRPr="00161BBC">
              <w:rPr>
                <w:rFonts w:cs="Arial"/>
                <w:color w:val="000000"/>
                <w:sz w:val="15"/>
                <w:szCs w:val="15"/>
              </w:rPr>
              <w:t>Kalilayan Power Inc. (KPI)</w:t>
            </w:r>
          </w:p>
        </w:tc>
        <w:tc>
          <w:tcPr>
            <w:tcW w:w="3384" w:type="dxa"/>
            <w:vAlign w:val="bottom"/>
          </w:tcPr>
          <w:p w14:paraId="46E8284A" w14:textId="0A71081C" w:rsidR="007A54DD" w:rsidRPr="00161BBC" w:rsidRDefault="007A54DD" w:rsidP="007A54DD">
            <w:pPr>
              <w:spacing w:line="240" w:lineRule="auto"/>
              <w:ind w:left="-72" w:right="-72"/>
              <w:jc w:val="center"/>
              <w:rPr>
                <w:rFonts w:cs="Arial"/>
                <w:color w:val="000000"/>
                <w:sz w:val="15"/>
                <w:szCs w:val="15"/>
                <w:cs/>
              </w:rPr>
            </w:pPr>
            <w:r w:rsidRPr="00161BBC">
              <w:rPr>
                <w:rFonts w:cs="Arial"/>
                <w:color w:val="000000"/>
                <w:sz w:val="15"/>
                <w:szCs w:val="15"/>
              </w:rPr>
              <w:t>Investment in energy related business</w:t>
            </w:r>
          </w:p>
        </w:tc>
        <w:tc>
          <w:tcPr>
            <w:tcW w:w="1026" w:type="dxa"/>
            <w:vAlign w:val="bottom"/>
          </w:tcPr>
          <w:p w14:paraId="535E74D3" w14:textId="2463A6CE"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49.00*</w:t>
            </w:r>
          </w:p>
        </w:tc>
        <w:tc>
          <w:tcPr>
            <w:tcW w:w="1085" w:type="dxa"/>
            <w:vAlign w:val="bottom"/>
          </w:tcPr>
          <w:p w14:paraId="69B4A99A" w14:textId="5BA07E89"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49.00*</w:t>
            </w:r>
          </w:p>
        </w:tc>
        <w:tc>
          <w:tcPr>
            <w:tcW w:w="1080" w:type="dxa"/>
            <w:vAlign w:val="bottom"/>
          </w:tcPr>
          <w:p w14:paraId="52DB68D0" w14:textId="50F416F9" w:rsidR="007A54DD" w:rsidRPr="00161BBC" w:rsidRDefault="006B2115" w:rsidP="009B20AA">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w:t>
            </w:r>
          </w:p>
        </w:tc>
        <w:tc>
          <w:tcPr>
            <w:tcW w:w="1080" w:type="dxa"/>
            <w:vAlign w:val="bottom"/>
          </w:tcPr>
          <w:p w14:paraId="4650D4AB" w14:textId="3EF75CA5"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w:t>
            </w:r>
          </w:p>
        </w:tc>
        <w:tc>
          <w:tcPr>
            <w:tcW w:w="1080" w:type="dxa"/>
            <w:vAlign w:val="bottom"/>
          </w:tcPr>
          <w:p w14:paraId="25FB8D8C" w14:textId="5C87BB05" w:rsidR="007A54DD" w:rsidRPr="00161BBC" w:rsidRDefault="007B4D15" w:rsidP="007A54DD">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w:t>
            </w:r>
          </w:p>
        </w:tc>
        <w:tc>
          <w:tcPr>
            <w:tcW w:w="1083" w:type="dxa"/>
            <w:vAlign w:val="bottom"/>
          </w:tcPr>
          <w:p w14:paraId="3E71FD24" w14:textId="106D48EE"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w:t>
            </w:r>
          </w:p>
        </w:tc>
      </w:tr>
      <w:tr w:rsidR="007A54DD" w:rsidRPr="00161BBC" w14:paraId="7B72EB99" w14:textId="77777777" w:rsidTr="009B20AA">
        <w:trPr>
          <w:cantSplit/>
        </w:trPr>
        <w:tc>
          <w:tcPr>
            <w:tcW w:w="5141" w:type="dxa"/>
            <w:vAlign w:val="bottom"/>
          </w:tcPr>
          <w:p w14:paraId="16420B95" w14:textId="24FCA374" w:rsidR="007A54DD" w:rsidRPr="00161BBC" w:rsidRDefault="007A54DD" w:rsidP="009B20AA">
            <w:pPr>
              <w:spacing w:line="240" w:lineRule="auto"/>
              <w:ind w:right="-87"/>
              <w:rPr>
                <w:rFonts w:cs="Arial"/>
                <w:color w:val="000000"/>
                <w:sz w:val="15"/>
                <w:szCs w:val="15"/>
              </w:rPr>
            </w:pPr>
            <w:r w:rsidRPr="00161BBC">
              <w:rPr>
                <w:rFonts w:cs="Arial"/>
                <w:color w:val="000000"/>
                <w:sz w:val="15"/>
                <w:szCs w:val="15"/>
              </w:rPr>
              <w:t>San Buenaventura Power Ltd., Co. (SBPL)</w:t>
            </w:r>
          </w:p>
        </w:tc>
        <w:tc>
          <w:tcPr>
            <w:tcW w:w="3384" w:type="dxa"/>
            <w:vAlign w:val="bottom"/>
          </w:tcPr>
          <w:p w14:paraId="7EC31B48" w14:textId="3DCAAEBB" w:rsidR="007A54DD" w:rsidRPr="00161BBC" w:rsidRDefault="007A54DD" w:rsidP="007A54DD">
            <w:pPr>
              <w:spacing w:line="240" w:lineRule="auto"/>
              <w:ind w:left="105" w:right="-87"/>
              <w:jc w:val="center"/>
              <w:rPr>
                <w:rFonts w:cs="Arial"/>
                <w:color w:val="000000"/>
                <w:sz w:val="15"/>
                <w:szCs w:val="15"/>
              </w:rPr>
            </w:pPr>
            <w:r w:rsidRPr="00161BBC">
              <w:rPr>
                <w:rFonts w:cs="Arial"/>
                <w:color w:val="000000"/>
                <w:sz w:val="15"/>
                <w:szCs w:val="15"/>
              </w:rPr>
              <w:t>Electricity generation</w:t>
            </w:r>
          </w:p>
        </w:tc>
        <w:tc>
          <w:tcPr>
            <w:tcW w:w="1026" w:type="dxa"/>
            <w:vAlign w:val="bottom"/>
          </w:tcPr>
          <w:p w14:paraId="1DFA964A" w14:textId="1E02FCA3"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49.00*</w:t>
            </w:r>
          </w:p>
        </w:tc>
        <w:tc>
          <w:tcPr>
            <w:tcW w:w="1085" w:type="dxa"/>
            <w:vAlign w:val="bottom"/>
          </w:tcPr>
          <w:p w14:paraId="3164558C" w14:textId="5F39C939"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49.00*</w:t>
            </w:r>
          </w:p>
        </w:tc>
        <w:tc>
          <w:tcPr>
            <w:tcW w:w="1080" w:type="dxa"/>
            <w:vAlign w:val="bottom"/>
          </w:tcPr>
          <w:p w14:paraId="7132AC54" w14:textId="706B1E19" w:rsidR="007A54DD" w:rsidRPr="00161BBC" w:rsidRDefault="006B2115" w:rsidP="009B20AA">
            <w:pPr>
              <w:spacing w:line="240" w:lineRule="auto"/>
              <w:ind w:left="105" w:right="-87"/>
              <w:jc w:val="right"/>
              <w:rPr>
                <w:rFonts w:cs="Arial"/>
                <w:color w:val="000000"/>
                <w:sz w:val="15"/>
                <w:szCs w:val="15"/>
              </w:rPr>
            </w:pPr>
            <w:r w:rsidRPr="00161BBC">
              <w:rPr>
                <w:rFonts w:cs="Arial"/>
                <w:color w:val="000000"/>
                <w:sz w:val="15"/>
                <w:szCs w:val="15"/>
              </w:rPr>
              <w:t>5,709</w:t>
            </w:r>
          </w:p>
        </w:tc>
        <w:tc>
          <w:tcPr>
            <w:tcW w:w="1080" w:type="dxa"/>
            <w:vAlign w:val="bottom"/>
          </w:tcPr>
          <w:p w14:paraId="400A15DE" w14:textId="596468E0" w:rsidR="007A54DD" w:rsidRPr="00161BBC" w:rsidRDefault="007A54DD" w:rsidP="007A54DD">
            <w:pPr>
              <w:spacing w:line="240" w:lineRule="auto"/>
              <w:ind w:left="105" w:right="-87"/>
              <w:jc w:val="right"/>
              <w:rPr>
                <w:rFonts w:cs="Arial"/>
                <w:color w:val="000000"/>
                <w:sz w:val="15"/>
                <w:szCs w:val="15"/>
              </w:rPr>
            </w:pPr>
            <w:r w:rsidRPr="00161BBC">
              <w:rPr>
                <w:rFonts w:cs="Arial"/>
                <w:color w:val="000000"/>
                <w:sz w:val="15"/>
                <w:szCs w:val="15"/>
                <w:lang w:bidi="ar-SA"/>
              </w:rPr>
              <w:t>5,806</w:t>
            </w:r>
          </w:p>
        </w:tc>
        <w:tc>
          <w:tcPr>
            <w:tcW w:w="1080" w:type="dxa"/>
            <w:vAlign w:val="bottom"/>
          </w:tcPr>
          <w:p w14:paraId="5DF5A928" w14:textId="2E976891" w:rsidR="007A54DD" w:rsidRPr="00161BBC" w:rsidRDefault="007B4D15" w:rsidP="007A54DD">
            <w:pPr>
              <w:spacing w:line="240" w:lineRule="auto"/>
              <w:ind w:left="105" w:right="-87"/>
              <w:jc w:val="right"/>
              <w:rPr>
                <w:rFonts w:cs="Arial"/>
                <w:color w:val="000000"/>
                <w:sz w:val="15"/>
                <w:szCs w:val="15"/>
              </w:rPr>
            </w:pPr>
            <w:r w:rsidRPr="00161BBC">
              <w:rPr>
                <w:rFonts w:cs="Arial"/>
                <w:color w:val="000000"/>
                <w:sz w:val="15"/>
                <w:szCs w:val="15"/>
              </w:rPr>
              <w:t>678</w:t>
            </w:r>
          </w:p>
        </w:tc>
        <w:tc>
          <w:tcPr>
            <w:tcW w:w="1083" w:type="dxa"/>
            <w:vAlign w:val="bottom"/>
          </w:tcPr>
          <w:p w14:paraId="3467569F" w14:textId="4B937959" w:rsidR="007A54DD" w:rsidRPr="00161BBC" w:rsidRDefault="007A54DD" w:rsidP="007A54DD">
            <w:pPr>
              <w:spacing w:line="240" w:lineRule="auto"/>
              <w:ind w:left="105" w:right="-87"/>
              <w:jc w:val="right"/>
              <w:rPr>
                <w:rFonts w:cs="Arial"/>
                <w:color w:val="000000"/>
                <w:sz w:val="15"/>
                <w:szCs w:val="15"/>
              </w:rPr>
            </w:pPr>
            <w:r w:rsidRPr="00161BBC">
              <w:rPr>
                <w:rFonts w:cs="Arial"/>
                <w:sz w:val="15"/>
                <w:szCs w:val="15"/>
              </w:rPr>
              <w:t>694</w:t>
            </w:r>
          </w:p>
        </w:tc>
      </w:tr>
      <w:tr w:rsidR="007A54DD" w:rsidRPr="00161BBC" w14:paraId="36FE64FF" w14:textId="77777777" w:rsidTr="009B20AA">
        <w:trPr>
          <w:cantSplit/>
        </w:trPr>
        <w:tc>
          <w:tcPr>
            <w:tcW w:w="5141" w:type="dxa"/>
            <w:vAlign w:val="bottom"/>
          </w:tcPr>
          <w:p w14:paraId="02C5449F" w14:textId="3378576A" w:rsidR="007A54DD" w:rsidRPr="00161BBC" w:rsidRDefault="007A54DD" w:rsidP="009B20AA">
            <w:pPr>
              <w:tabs>
                <w:tab w:val="left" w:pos="489"/>
              </w:tabs>
              <w:spacing w:line="240" w:lineRule="auto"/>
              <w:ind w:right="-87"/>
              <w:rPr>
                <w:rFonts w:cs="Arial"/>
                <w:color w:val="000000"/>
                <w:sz w:val="10"/>
                <w:szCs w:val="10"/>
              </w:rPr>
            </w:pPr>
          </w:p>
        </w:tc>
        <w:tc>
          <w:tcPr>
            <w:tcW w:w="3384" w:type="dxa"/>
            <w:vAlign w:val="bottom"/>
          </w:tcPr>
          <w:p w14:paraId="64E63AF0" w14:textId="77777777" w:rsidR="007A54DD" w:rsidRPr="00161BBC" w:rsidRDefault="007A54DD" w:rsidP="007A54DD">
            <w:pPr>
              <w:pStyle w:val="acctfourfigures"/>
              <w:tabs>
                <w:tab w:val="clear" w:pos="765"/>
                <w:tab w:val="decimal" w:pos="522"/>
              </w:tabs>
              <w:spacing w:line="240" w:lineRule="auto"/>
              <w:ind w:left="-72" w:right="-72"/>
              <w:jc w:val="center"/>
              <w:rPr>
                <w:rFonts w:ascii="Arial" w:hAnsi="Arial" w:cs="Arial"/>
                <w:color w:val="000000"/>
                <w:sz w:val="10"/>
                <w:szCs w:val="10"/>
                <w:cs/>
                <w:lang w:bidi="th-TH"/>
              </w:rPr>
            </w:pPr>
          </w:p>
        </w:tc>
        <w:tc>
          <w:tcPr>
            <w:tcW w:w="1026" w:type="dxa"/>
            <w:vAlign w:val="bottom"/>
          </w:tcPr>
          <w:p w14:paraId="6F6FE559"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c>
          <w:tcPr>
            <w:tcW w:w="1085" w:type="dxa"/>
            <w:vAlign w:val="bottom"/>
          </w:tcPr>
          <w:p w14:paraId="32BE8836"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c>
          <w:tcPr>
            <w:tcW w:w="1080" w:type="dxa"/>
            <w:vAlign w:val="bottom"/>
          </w:tcPr>
          <w:p w14:paraId="527C4347" w14:textId="77777777" w:rsidR="007A54DD" w:rsidRPr="00161BBC" w:rsidRDefault="007A54DD" w:rsidP="009B20AA">
            <w:pPr>
              <w:tabs>
                <w:tab w:val="center" w:pos="392"/>
                <w:tab w:val="right" w:pos="814"/>
              </w:tabs>
              <w:spacing w:line="240" w:lineRule="auto"/>
              <w:ind w:right="-72"/>
              <w:jc w:val="right"/>
              <w:rPr>
                <w:rFonts w:cs="Arial"/>
                <w:color w:val="000000"/>
                <w:sz w:val="10"/>
                <w:szCs w:val="10"/>
              </w:rPr>
            </w:pPr>
          </w:p>
        </w:tc>
        <w:tc>
          <w:tcPr>
            <w:tcW w:w="1080" w:type="dxa"/>
            <w:vAlign w:val="bottom"/>
          </w:tcPr>
          <w:p w14:paraId="042DD576"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c>
          <w:tcPr>
            <w:tcW w:w="1080" w:type="dxa"/>
            <w:vAlign w:val="bottom"/>
          </w:tcPr>
          <w:p w14:paraId="6D62BB19" w14:textId="77777777" w:rsidR="007A54DD" w:rsidRPr="00161BBC" w:rsidRDefault="007A54DD" w:rsidP="007A54DD">
            <w:pPr>
              <w:tabs>
                <w:tab w:val="center" w:pos="392"/>
                <w:tab w:val="right" w:pos="814"/>
              </w:tabs>
              <w:spacing w:line="240" w:lineRule="auto"/>
              <w:ind w:right="-72"/>
              <w:jc w:val="right"/>
              <w:rPr>
                <w:rFonts w:eastAsia="Arial Unicode MS" w:cs="Arial"/>
                <w:color w:val="000000"/>
                <w:sz w:val="10"/>
                <w:szCs w:val="10"/>
              </w:rPr>
            </w:pPr>
          </w:p>
        </w:tc>
        <w:tc>
          <w:tcPr>
            <w:tcW w:w="1083" w:type="dxa"/>
            <w:vAlign w:val="bottom"/>
          </w:tcPr>
          <w:p w14:paraId="7FB0A6DD"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r>
      <w:tr w:rsidR="007A54DD" w:rsidRPr="00161BBC" w14:paraId="0B666BD8" w14:textId="77777777" w:rsidTr="009B20AA">
        <w:trPr>
          <w:cantSplit/>
        </w:trPr>
        <w:tc>
          <w:tcPr>
            <w:tcW w:w="5141" w:type="dxa"/>
            <w:vAlign w:val="bottom"/>
          </w:tcPr>
          <w:p w14:paraId="58755617" w14:textId="5B502DEB" w:rsidR="007A54DD" w:rsidRPr="00161BBC" w:rsidRDefault="007A54DD" w:rsidP="009B20AA">
            <w:pPr>
              <w:spacing w:line="240" w:lineRule="auto"/>
              <w:ind w:right="-87"/>
              <w:rPr>
                <w:rFonts w:cs="Arial"/>
                <w:color w:val="000000"/>
                <w:sz w:val="15"/>
                <w:szCs w:val="15"/>
              </w:rPr>
            </w:pPr>
            <w:r w:rsidRPr="00161BBC">
              <w:rPr>
                <w:rFonts w:cs="Arial"/>
                <w:b/>
                <w:bCs/>
                <w:color w:val="000000"/>
                <w:sz w:val="15"/>
                <w:szCs w:val="15"/>
                <w:u w:val="single"/>
              </w:rPr>
              <w:t>Joint ventures incorporated in the Lao People’s Democratic Republic</w:t>
            </w:r>
          </w:p>
        </w:tc>
        <w:tc>
          <w:tcPr>
            <w:tcW w:w="3384" w:type="dxa"/>
            <w:vAlign w:val="bottom"/>
          </w:tcPr>
          <w:p w14:paraId="287486D3" w14:textId="2B221B73" w:rsidR="007A54DD" w:rsidRPr="00161BBC" w:rsidRDefault="007A54DD" w:rsidP="007A54DD">
            <w:pPr>
              <w:spacing w:line="240" w:lineRule="auto"/>
              <w:ind w:left="-72" w:right="-72"/>
              <w:jc w:val="center"/>
              <w:rPr>
                <w:rFonts w:cs="Arial"/>
                <w:color w:val="000000"/>
                <w:sz w:val="15"/>
                <w:szCs w:val="15"/>
                <w:cs/>
              </w:rPr>
            </w:pPr>
          </w:p>
        </w:tc>
        <w:tc>
          <w:tcPr>
            <w:tcW w:w="1026" w:type="dxa"/>
            <w:vAlign w:val="bottom"/>
          </w:tcPr>
          <w:p w14:paraId="196517A9" w14:textId="613E391E"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5" w:type="dxa"/>
            <w:vAlign w:val="bottom"/>
          </w:tcPr>
          <w:p w14:paraId="56495B0D" w14:textId="2ABE4A89" w:rsidR="007A54DD" w:rsidRPr="00161BBC" w:rsidRDefault="007A54DD" w:rsidP="007A54DD">
            <w:pPr>
              <w:pStyle w:val="acctfourfigures"/>
              <w:tabs>
                <w:tab w:val="clear" w:pos="765"/>
              </w:tabs>
              <w:spacing w:line="240" w:lineRule="auto"/>
              <w:ind w:right="-72"/>
              <w:jc w:val="right"/>
              <w:rPr>
                <w:rFonts w:ascii="Arial" w:hAnsi="Arial" w:cs="Arial"/>
                <w:color w:val="000000"/>
                <w:sz w:val="15"/>
                <w:szCs w:val="15"/>
              </w:rPr>
            </w:pPr>
          </w:p>
        </w:tc>
        <w:tc>
          <w:tcPr>
            <w:tcW w:w="1080" w:type="dxa"/>
            <w:vAlign w:val="bottom"/>
          </w:tcPr>
          <w:p w14:paraId="5736E573" w14:textId="515CAC58" w:rsidR="007A54DD" w:rsidRPr="00161BBC" w:rsidRDefault="007A54DD" w:rsidP="009B20AA">
            <w:pPr>
              <w:tabs>
                <w:tab w:val="center" w:pos="392"/>
                <w:tab w:val="right" w:pos="814"/>
              </w:tabs>
              <w:spacing w:line="240" w:lineRule="auto"/>
              <w:ind w:right="-72"/>
              <w:jc w:val="right"/>
              <w:rPr>
                <w:rFonts w:cs="Arial"/>
                <w:color w:val="000000"/>
                <w:sz w:val="15"/>
                <w:szCs w:val="15"/>
              </w:rPr>
            </w:pPr>
          </w:p>
        </w:tc>
        <w:tc>
          <w:tcPr>
            <w:tcW w:w="1080" w:type="dxa"/>
            <w:vAlign w:val="bottom"/>
          </w:tcPr>
          <w:p w14:paraId="700D63E9" w14:textId="22CDEF29"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vAlign w:val="bottom"/>
          </w:tcPr>
          <w:p w14:paraId="4CBEDA81" w14:textId="508FBBDC" w:rsidR="007A54DD" w:rsidRPr="00161BBC" w:rsidRDefault="007A54DD" w:rsidP="007A54DD">
            <w:pPr>
              <w:tabs>
                <w:tab w:val="center" w:pos="392"/>
                <w:tab w:val="right" w:pos="814"/>
              </w:tabs>
              <w:spacing w:line="240" w:lineRule="auto"/>
              <w:ind w:right="-72"/>
              <w:jc w:val="right"/>
              <w:rPr>
                <w:rFonts w:eastAsia="Arial Unicode MS" w:cs="Arial"/>
                <w:color w:val="000000"/>
                <w:sz w:val="15"/>
                <w:szCs w:val="15"/>
              </w:rPr>
            </w:pPr>
          </w:p>
        </w:tc>
        <w:tc>
          <w:tcPr>
            <w:tcW w:w="1083" w:type="dxa"/>
            <w:vAlign w:val="bottom"/>
          </w:tcPr>
          <w:p w14:paraId="50D16041" w14:textId="2428E96D" w:rsidR="007A54DD" w:rsidRPr="00161BBC" w:rsidRDefault="007A54DD" w:rsidP="007A54DD">
            <w:pPr>
              <w:tabs>
                <w:tab w:val="center" w:pos="392"/>
                <w:tab w:val="right" w:pos="814"/>
              </w:tabs>
              <w:spacing w:line="240" w:lineRule="auto"/>
              <w:ind w:right="-72"/>
              <w:jc w:val="right"/>
              <w:rPr>
                <w:rFonts w:cs="Arial"/>
                <w:color w:val="000000"/>
                <w:sz w:val="15"/>
                <w:szCs w:val="15"/>
              </w:rPr>
            </w:pPr>
          </w:p>
        </w:tc>
      </w:tr>
      <w:tr w:rsidR="007A54DD" w:rsidRPr="00161BBC" w14:paraId="41759903" w14:textId="77777777" w:rsidTr="009B20AA">
        <w:trPr>
          <w:cantSplit/>
        </w:trPr>
        <w:tc>
          <w:tcPr>
            <w:tcW w:w="5141" w:type="dxa"/>
            <w:vAlign w:val="bottom"/>
          </w:tcPr>
          <w:p w14:paraId="72D82196" w14:textId="04B6C9B0" w:rsidR="007A54DD" w:rsidRPr="00161BBC" w:rsidRDefault="007A54DD" w:rsidP="009B20AA">
            <w:pPr>
              <w:spacing w:line="240" w:lineRule="auto"/>
              <w:ind w:right="-87"/>
              <w:rPr>
                <w:rFonts w:cs="Arial"/>
                <w:color w:val="000000"/>
                <w:sz w:val="15"/>
                <w:szCs w:val="15"/>
              </w:rPr>
            </w:pPr>
            <w:r w:rsidRPr="00161BBC">
              <w:rPr>
                <w:rFonts w:cs="Arial"/>
                <w:color w:val="000000"/>
                <w:sz w:val="15"/>
                <w:szCs w:val="15"/>
              </w:rPr>
              <w:t xml:space="preserve">Nam Theun 1 Power Company Limited </w:t>
            </w:r>
            <w:r w:rsidRPr="00161BBC">
              <w:rPr>
                <w:rFonts w:cs="Arial"/>
                <w:color w:val="000000"/>
                <w:sz w:val="15"/>
                <w:szCs w:val="15"/>
                <w:cs/>
              </w:rPr>
              <w:t>(</w:t>
            </w:r>
            <w:r w:rsidRPr="00161BBC">
              <w:rPr>
                <w:rFonts w:cs="Arial"/>
                <w:color w:val="000000"/>
                <w:sz w:val="15"/>
                <w:szCs w:val="15"/>
              </w:rPr>
              <w:t>NT1PC)</w:t>
            </w:r>
          </w:p>
        </w:tc>
        <w:tc>
          <w:tcPr>
            <w:tcW w:w="3384" w:type="dxa"/>
            <w:vAlign w:val="bottom"/>
          </w:tcPr>
          <w:p w14:paraId="688D7ECF" w14:textId="239E0298" w:rsidR="007A54DD" w:rsidRPr="00161BBC" w:rsidRDefault="007A54DD" w:rsidP="007A54DD">
            <w:pPr>
              <w:spacing w:line="240" w:lineRule="auto"/>
              <w:ind w:left="-72" w:right="-72"/>
              <w:jc w:val="center"/>
              <w:rPr>
                <w:rFonts w:cs="Arial"/>
                <w:color w:val="000000"/>
                <w:sz w:val="15"/>
                <w:szCs w:val="15"/>
                <w:cs/>
              </w:rPr>
            </w:pPr>
            <w:r w:rsidRPr="00161BBC">
              <w:rPr>
                <w:rFonts w:cs="Arial"/>
                <w:color w:val="000000"/>
                <w:sz w:val="15"/>
                <w:szCs w:val="15"/>
              </w:rPr>
              <w:t>Electricity generation</w:t>
            </w:r>
          </w:p>
        </w:tc>
        <w:tc>
          <w:tcPr>
            <w:tcW w:w="1026" w:type="dxa"/>
            <w:vAlign w:val="bottom"/>
          </w:tcPr>
          <w:p w14:paraId="1746CD34" w14:textId="73A2BDD9"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25.00*</w:t>
            </w:r>
          </w:p>
        </w:tc>
        <w:tc>
          <w:tcPr>
            <w:tcW w:w="1085" w:type="dxa"/>
            <w:vAlign w:val="bottom"/>
          </w:tcPr>
          <w:p w14:paraId="123AFCFD" w14:textId="2ADA42FA"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25.00*</w:t>
            </w:r>
          </w:p>
        </w:tc>
        <w:tc>
          <w:tcPr>
            <w:tcW w:w="1080" w:type="dxa"/>
            <w:vAlign w:val="bottom"/>
          </w:tcPr>
          <w:p w14:paraId="7C08391E" w14:textId="342B8C22" w:rsidR="007A54DD" w:rsidRPr="00161BBC" w:rsidRDefault="006B2115" w:rsidP="009B20AA">
            <w:pPr>
              <w:tabs>
                <w:tab w:val="center" w:pos="392"/>
                <w:tab w:val="right" w:pos="814"/>
              </w:tabs>
              <w:spacing w:line="240" w:lineRule="auto"/>
              <w:ind w:right="-72"/>
              <w:jc w:val="right"/>
              <w:rPr>
                <w:rFonts w:cs="Arial"/>
                <w:color w:val="000000"/>
                <w:sz w:val="15"/>
                <w:szCs w:val="15"/>
                <w:lang w:bidi="ar-SA"/>
              </w:rPr>
            </w:pPr>
            <w:r w:rsidRPr="00161BBC">
              <w:rPr>
                <w:rFonts w:cs="Arial"/>
                <w:color w:val="000000"/>
                <w:sz w:val="15"/>
                <w:szCs w:val="15"/>
                <w:lang w:bidi="ar-SA"/>
              </w:rPr>
              <w:t>2,951</w:t>
            </w:r>
          </w:p>
        </w:tc>
        <w:tc>
          <w:tcPr>
            <w:tcW w:w="1080" w:type="dxa"/>
            <w:vAlign w:val="bottom"/>
          </w:tcPr>
          <w:p w14:paraId="6284317A" w14:textId="2401835B"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3,575</w:t>
            </w:r>
          </w:p>
        </w:tc>
        <w:tc>
          <w:tcPr>
            <w:tcW w:w="1080" w:type="dxa"/>
            <w:vAlign w:val="bottom"/>
          </w:tcPr>
          <w:p w14:paraId="046AFFA6" w14:textId="0A9964ED" w:rsidR="007A54DD" w:rsidRPr="00161BBC" w:rsidRDefault="007B4D15"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w:t>
            </w:r>
          </w:p>
        </w:tc>
        <w:tc>
          <w:tcPr>
            <w:tcW w:w="1083" w:type="dxa"/>
            <w:vAlign w:val="bottom"/>
          </w:tcPr>
          <w:p w14:paraId="17DE2D1E" w14:textId="73A32F95"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w:t>
            </w:r>
          </w:p>
        </w:tc>
      </w:tr>
      <w:tr w:rsidR="007A54DD" w:rsidRPr="00161BBC" w14:paraId="52AD80E4" w14:textId="77777777" w:rsidTr="009B20AA">
        <w:trPr>
          <w:cantSplit/>
        </w:trPr>
        <w:tc>
          <w:tcPr>
            <w:tcW w:w="5141" w:type="dxa"/>
            <w:vAlign w:val="bottom"/>
          </w:tcPr>
          <w:p w14:paraId="577BDC02" w14:textId="7B888F48" w:rsidR="007A54DD" w:rsidRPr="00161BBC" w:rsidRDefault="007A54DD" w:rsidP="009B20AA">
            <w:pPr>
              <w:spacing w:line="240" w:lineRule="auto"/>
              <w:rPr>
                <w:rFonts w:cs="Arial"/>
                <w:color w:val="000000"/>
                <w:sz w:val="15"/>
                <w:szCs w:val="15"/>
              </w:rPr>
            </w:pPr>
            <w:r w:rsidRPr="00161BBC">
              <w:rPr>
                <w:rFonts w:cs="Arial"/>
                <w:color w:val="000000"/>
                <w:sz w:val="15"/>
                <w:szCs w:val="15"/>
              </w:rPr>
              <w:t xml:space="preserve">Nam Theun 2 Power Company Limited </w:t>
            </w:r>
            <w:r w:rsidRPr="00161BBC">
              <w:rPr>
                <w:rFonts w:cs="Arial"/>
                <w:color w:val="000000"/>
                <w:sz w:val="15"/>
                <w:szCs w:val="15"/>
                <w:cs/>
              </w:rPr>
              <w:t>(</w:t>
            </w:r>
            <w:r w:rsidRPr="00161BBC">
              <w:rPr>
                <w:rFonts w:cs="Arial"/>
                <w:color w:val="000000"/>
                <w:sz w:val="15"/>
                <w:szCs w:val="15"/>
              </w:rPr>
              <w:t>NTPC)</w:t>
            </w:r>
          </w:p>
        </w:tc>
        <w:tc>
          <w:tcPr>
            <w:tcW w:w="3384" w:type="dxa"/>
            <w:vAlign w:val="bottom"/>
          </w:tcPr>
          <w:p w14:paraId="45B42359" w14:textId="0B1B3C2D" w:rsidR="007A54DD" w:rsidRPr="00161BBC" w:rsidRDefault="007A54DD" w:rsidP="007A54DD">
            <w:pPr>
              <w:spacing w:line="240" w:lineRule="auto"/>
              <w:ind w:left="-72" w:right="-72"/>
              <w:jc w:val="center"/>
              <w:rPr>
                <w:rFonts w:cs="Arial"/>
                <w:color w:val="000000"/>
                <w:sz w:val="15"/>
                <w:szCs w:val="15"/>
              </w:rPr>
            </w:pPr>
            <w:r w:rsidRPr="00161BBC">
              <w:rPr>
                <w:rFonts w:cs="Arial"/>
                <w:color w:val="000000"/>
                <w:sz w:val="15"/>
                <w:szCs w:val="15"/>
              </w:rPr>
              <w:t>Electricity generation</w:t>
            </w:r>
          </w:p>
        </w:tc>
        <w:tc>
          <w:tcPr>
            <w:tcW w:w="1026" w:type="dxa"/>
            <w:vAlign w:val="bottom"/>
          </w:tcPr>
          <w:p w14:paraId="2ABCF961" w14:textId="455A165B"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35.00*</w:t>
            </w:r>
          </w:p>
        </w:tc>
        <w:tc>
          <w:tcPr>
            <w:tcW w:w="1085" w:type="dxa"/>
            <w:vAlign w:val="bottom"/>
          </w:tcPr>
          <w:p w14:paraId="2EB7D53B" w14:textId="08F65FB2" w:rsidR="007A54DD" w:rsidRPr="00161BBC" w:rsidRDefault="007A54DD" w:rsidP="007A54DD">
            <w:pPr>
              <w:pStyle w:val="acctfourfigures"/>
              <w:tabs>
                <w:tab w:val="clear" w:pos="765"/>
              </w:tabs>
              <w:spacing w:line="240" w:lineRule="auto"/>
              <w:ind w:right="-72"/>
              <w:jc w:val="right"/>
              <w:rPr>
                <w:rFonts w:ascii="Arial" w:hAnsi="Arial" w:cs="Arial"/>
                <w:color w:val="000000"/>
                <w:sz w:val="15"/>
                <w:szCs w:val="15"/>
              </w:rPr>
            </w:pPr>
            <w:r w:rsidRPr="00161BBC">
              <w:rPr>
                <w:rFonts w:ascii="Arial" w:hAnsi="Arial" w:cs="Arial"/>
                <w:color w:val="000000"/>
                <w:sz w:val="15"/>
                <w:szCs w:val="15"/>
              </w:rPr>
              <w:t>35.00*</w:t>
            </w:r>
          </w:p>
        </w:tc>
        <w:tc>
          <w:tcPr>
            <w:tcW w:w="1080" w:type="dxa"/>
            <w:vAlign w:val="bottom"/>
          </w:tcPr>
          <w:p w14:paraId="5D7C0DDA" w14:textId="278B2291" w:rsidR="007A54DD" w:rsidRPr="00161BBC" w:rsidRDefault="006B2115" w:rsidP="007A54DD">
            <w:pPr>
              <w:tabs>
                <w:tab w:val="center" w:pos="392"/>
                <w:tab w:val="right" w:pos="814"/>
              </w:tabs>
              <w:spacing w:line="240" w:lineRule="auto"/>
              <w:ind w:right="-72"/>
              <w:jc w:val="right"/>
              <w:rPr>
                <w:rFonts w:cs="Arial"/>
                <w:color w:val="000000"/>
                <w:sz w:val="15"/>
                <w:szCs w:val="15"/>
                <w:lang w:bidi="ar-SA"/>
              </w:rPr>
            </w:pPr>
            <w:r w:rsidRPr="00161BBC">
              <w:rPr>
                <w:rFonts w:cs="Arial"/>
                <w:color w:val="000000"/>
                <w:sz w:val="15"/>
                <w:szCs w:val="15"/>
                <w:lang w:bidi="ar-SA"/>
              </w:rPr>
              <w:t>8,769</w:t>
            </w:r>
          </w:p>
        </w:tc>
        <w:tc>
          <w:tcPr>
            <w:tcW w:w="1080" w:type="dxa"/>
            <w:vAlign w:val="bottom"/>
          </w:tcPr>
          <w:p w14:paraId="7B2C40BA" w14:textId="2CB8C937"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8,979</w:t>
            </w:r>
          </w:p>
        </w:tc>
        <w:tc>
          <w:tcPr>
            <w:tcW w:w="1080" w:type="dxa"/>
            <w:vAlign w:val="bottom"/>
          </w:tcPr>
          <w:p w14:paraId="6BBC2C49" w14:textId="77AFD28A" w:rsidR="007A54DD" w:rsidRPr="00161BBC" w:rsidRDefault="00BC338D" w:rsidP="007A54DD">
            <w:pPr>
              <w:tabs>
                <w:tab w:val="center" w:pos="392"/>
                <w:tab w:val="right" w:pos="814"/>
              </w:tabs>
              <w:spacing w:line="240" w:lineRule="auto"/>
              <w:ind w:right="-72"/>
              <w:jc w:val="right"/>
              <w:rPr>
                <w:rFonts w:cs="Arial"/>
                <w:color w:val="000000"/>
                <w:sz w:val="15"/>
                <w:szCs w:val="15"/>
                <w:lang w:val="en-US"/>
              </w:rPr>
            </w:pPr>
            <w:r w:rsidRPr="00161BBC">
              <w:rPr>
                <w:rFonts w:cs="Arial"/>
                <w:color w:val="000000"/>
                <w:sz w:val="15"/>
                <w:szCs w:val="15"/>
                <w:lang w:val="en-US"/>
              </w:rPr>
              <w:t>75</w:t>
            </w:r>
            <w:r w:rsidR="007851B0" w:rsidRPr="00161BBC">
              <w:rPr>
                <w:rFonts w:cs="Arial"/>
                <w:color w:val="000000"/>
                <w:sz w:val="15"/>
                <w:szCs w:val="15"/>
                <w:lang w:val="en-US"/>
              </w:rPr>
              <w:t>1</w:t>
            </w:r>
          </w:p>
        </w:tc>
        <w:tc>
          <w:tcPr>
            <w:tcW w:w="1083" w:type="dxa"/>
            <w:vAlign w:val="bottom"/>
          </w:tcPr>
          <w:p w14:paraId="2CFBCB28" w14:textId="566568AE"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1,213</w:t>
            </w:r>
          </w:p>
        </w:tc>
      </w:tr>
      <w:tr w:rsidR="007A54DD" w:rsidRPr="00161BBC" w14:paraId="4F23DECF" w14:textId="77777777" w:rsidTr="009B20AA">
        <w:trPr>
          <w:cantSplit/>
        </w:trPr>
        <w:tc>
          <w:tcPr>
            <w:tcW w:w="5141" w:type="dxa"/>
            <w:vAlign w:val="bottom"/>
          </w:tcPr>
          <w:p w14:paraId="65368FFB" w14:textId="063F1022" w:rsidR="007A54DD" w:rsidRPr="00161BBC" w:rsidRDefault="007A54DD" w:rsidP="009B20AA">
            <w:pPr>
              <w:spacing w:line="240" w:lineRule="auto"/>
              <w:rPr>
                <w:rFonts w:cs="Arial"/>
                <w:color w:val="000000"/>
                <w:sz w:val="15"/>
                <w:szCs w:val="15"/>
              </w:rPr>
            </w:pPr>
            <w:r w:rsidRPr="00161BBC">
              <w:rPr>
                <w:rFonts w:cs="Arial"/>
                <w:color w:val="000000"/>
                <w:sz w:val="15"/>
                <w:szCs w:val="15"/>
              </w:rPr>
              <w:t>E&amp;E Engineering and Service Co., Ltd (E&amp;E)</w:t>
            </w:r>
          </w:p>
        </w:tc>
        <w:tc>
          <w:tcPr>
            <w:tcW w:w="3384" w:type="dxa"/>
            <w:vAlign w:val="bottom"/>
          </w:tcPr>
          <w:p w14:paraId="793E7243" w14:textId="38367CE4" w:rsidR="007A54DD" w:rsidRPr="00161BBC" w:rsidRDefault="007A54DD" w:rsidP="007A54DD">
            <w:pPr>
              <w:spacing w:line="240" w:lineRule="auto"/>
              <w:ind w:left="-72" w:right="-72"/>
              <w:jc w:val="center"/>
              <w:rPr>
                <w:rFonts w:cs="Arial"/>
                <w:color w:val="000000"/>
                <w:sz w:val="15"/>
                <w:szCs w:val="15"/>
              </w:rPr>
            </w:pPr>
            <w:r w:rsidRPr="00161BBC">
              <w:rPr>
                <w:rFonts w:cs="Arial"/>
                <w:color w:val="000000"/>
                <w:sz w:val="15"/>
                <w:szCs w:val="15"/>
              </w:rPr>
              <w:t>Power plant operation and maintenance services</w:t>
            </w:r>
          </w:p>
        </w:tc>
        <w:tc>
          <w:tcPr>
            <w:tcW w:w="1026" w:type="dxa"/>
            <w:vAlign w:val="bottom"/>
          </w:tcPr>
          <w:p w14:paraId="6BB26BA0" w14:textId="2C1889E3"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40.00*</w:t>
            </w:r>
          </w:p>
        </w:tc>
        <w:tc>
          <w:tcPr>
            <w:tcW w:w="1085" w:type="dxa"/>
            <w:vAlign w:val="bottom"/>
          </w:tcPr>
          <w:p w14:paraId="36D7B98F" w14:textId="2275B151" w:rsidR="007A54DD" w:rsidRPr="00161BBC" w:rsidRDefault="007A54DD" w:rsidP="007A54DD">
            <w:pPr>
              <w:pStyle w:val="acctfourfigures"/>
              <w:tabs>
                <w:tab w:val="clear" w:pos="765"/>
              </w:tabs>
              <w:spacing w:line="240" w:lineRule="auto"/>
              <w:ind w:right="-72"/>
              <w:jc w:val="right"/>
              <w:rPr>
                <w:rFonts w:ascii="Arial" w:hAnsi="Arial" w:cs="Arial"/>
                <w:color w:val="000000"/>
                <w:sz w:val="15"/>
                <w:szCs w:val="15"/>
              </w:rPr>
            </w:pPr>
            <w:r w:rsidRPr="00161BBC">
              <w:rPr>
                <w:rFonts w:ascii="Arial" w:hAnsi="Arial" w:cs="Arial"/>
                <w:color w:val="000000"/>
                <w:sz w:val="15"/>
                <w:szCs w:val="15"/>
              </w:rPr>
              <w:t>40.00*</w:t>
            </w:r>
          </w:p>
        </w:tc>
        <w:tc>
          <w:tcPr>
            <w:tcW w:w="1080" w:type="dxa"/>
            <w:vAlign w:val="bottom"/>
          </w:tcPr>
          <w:p w14:paraId="0CF6741A" w14:textId="3898EB4D" w:rsidR="007A54DD" w:rsidRPr="00161BBC" w:rsidRDefault="006B2115" w:rsidP="007A54DD">
            <w:pPr>
              <w:tabs>
                <w:tab w:val="center" w:pos="392"/>
                <w:tab w:val="right" w:pos="814"/>
              </w:tabs>
              <w:spacing w:line="240" w:lineRule="auto"/>
              <w:ind w:right="-72"/>
              <w:jc w:val="right"/>
              <w:rPr>
                <w:rFonts w:cs="Arial"/>
                <w:color w:val="000000"/>
                <w:sz w:val="15"/>
                <w:szCs w:val="19"/>
                <w:cs/>
              </w:rPr>
            </w:pPr>
            <w:r w:rsidRPr="00161BBC">
              <w:rPr>
                <w:rFonts w:cs="Arial"/>
                <w:color w:val="000000"/>
                <w:sz w:val="15"/>
                <w:szCs w:val="15"/>
                <w:lang w:bidi="ar-SA"/>
              </w:rPr>
              <w:t>50</w:t>
            </w:r>
          </w:p>
        </w:tc>
        <w:tc>
          <w:tcPr>
            <w:tcW w:w="1080" w:type="dxa"/>
            <w:vAlign w:val="bottom"/>
          </w:tcPr>
          <w:p w14:paraId="65D0B20E" w14:textId="3DB80013"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46</w:t>
            </w:r>
          </w:p>
        </w:tc>
        <w:tc>
          <w:tcPr>
            <w:tcW w:w="1080" w:type="dxa"/>
            <w:vAlign w:val="bottom"/>
          </w:tcPr>
          <w:p w14:paraId="124BAE29" w14:textId="103D9E5D" w:rsidR="007A54DD" w:rsidRPr="00161BBC" w:rsidRDefault="00A5273A"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w:t>
            </w:r>
          </w:p>
        </w:tc>
        <w:tc>
          <w:tcPr>
            <w:tcW w:w="1083" w:type="dxa"/>
            <w:vAlign w:val="bottom"/>
          </w:tcPr>
          <w:p w14:paraId="7C652405" w14:textId="0B6DB74D"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w:t>
            </w:r>
          </w:p>
        </w:tc>
      </w:tr>
      <w:tr w:rsidR="007A54DD" w:rsidRPr="00161BBC" w14:paraId="459745B7" w14:textId="77777777" w:rsidTr="009B20AA">
        <w:trPr>
          <w:cantSplit/>
        </w:trPr>
        <w:tc>
          <w:tcPr>
            <w:tcW w:w="5141" w:type="dxa"/>
            <w:vAlign w:val="bottom"/>
          </w:tcPr>
          <w:p w14:paraId="7B4BDD3E" w14:textId="5F5CE7BA" w:rsidR="007A54DD" w:rsidRPr="00161BBC" w:rsidRDefault="007A54DD" w:rsidP="009B20AA">
            <w:pPr>
              <w:spacing w:line="240" w:lineRule="auto"/>
              <w:ind w:right="-87"/>
              <w:rPr>
                <w:rFonts w:cs="Arial"/>
                <w:color w:val="000000"/>
                <w:sz w:val="10"/>
                <w:szCs w:val="10"/>
              </w:rPr>
            </w:pPr>
          </w:p>
        </w:tc>
        <w:tc>
          <w:tcPr>
            <w:tcW w:w="3384" w:type="dxa"/>
            <w:vAlign w:val="bottom"/>
          </w:tcPr>
          <w:p w14:paraId="28739DC5" w14:textId="77777777" w:rsidR="007A54DD" w:rsidRPr="00161BBC" w:rsidRDefault="007A54DD" w:rsidP="007A54DD">
            <w:pPr>
              <w:spacing w:line="240" w:lineRule="auto"/>
              <w:ind w:left="-72" w:right="-72"/>
              <w:jc w:val="center"/>
              <w:rPr>
                <w:rFonts w:cs="Arial"/>
                <w:color w:val="000000"/>
                <w:sz w:val="10"/>
                <w:szCs w:val="10"/>
              </w:rPr>
            </w:pPr>
          </w:p>
        </w:tc>
        <w:tc>
          <w:tcPr>
            <w:tcW w:w="1026" w:type="dxa"/>
            <w:vAlign w:val="bottom"/>
          </w:tcPr>
          <w:p w14:paraId="767846FC"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c>
          <w:tcPr>
            <w:tcW w:w="1085" w:type="dxa"/>
            <w:vAlign w:val="bottom"/>
          </w:tcPr>
          <w:p w14:paraId="7F482921"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c>
          <w:tcPr>
            <w:tcW w:w="1080" w:type="dxa"/>
            <w:vAlign w:val="bottom"/>
          </w:tcPr>
          <w:p w14:paraId="0E5ED34C"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c>
          <w:tcPr>
            <w:tcW w:w="1080" w:type="dxa"/>
            <w:vAlign w:val="bottom"/>
          </w:tcPr>
          <w:p w14:paraId="66DCCB45"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c>
          <w:tcPr>
            <w:tcW w:w="1080" w:type="dxa"/>
            <w:vAlign w:val="bottom"/>
          </w:tcPr>
          <w:p w14:paraId="3F6F0CE7" w14:textId="77777777" w:rsidR="007A54DD" w:rsidRPr="00161BBC" w:rsidRDefault="007A54DD" w:rsidP="007A54DD">
            <w:pPr>
              <w:tabs>
                <w:tab w:val="center" w:pos="392"/>
                <w:tab w:val="right" w:pos="814"/>
              </w:tabs>
              <w:spacing w:line="240" w:lineRule="auto"/>
              <w:ind w:right="-72"/>
              <w:jc w:val="right"/>
              <w:rPr>
                <w:rFonts w:eastAsia="Arial Unicode MS" w:cs="Arial"/>
                <w:color w:val="000000"/>
                <w:sz w:val="10"/>
                <w:szCs w:val="10"/>
              </w:rPr>
            </w:pPr>
          </w:p>
        </w:tc>
        <w:tc>
          <w:tcPr>
            <w:tcW w:w="1083" w:type="dxa"/>
            <w:vAlign w:val="bottom"/>
          </w:tcPr>
          <w:p w14:paraId="224ED6E8"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r>
      <w:tr w:rsidR="007A54DD" w:rsidRPr="00161BBC" w14:paraId="1995E5AB" w14:textId="77777777" w:rsidTr="009B20AA">
        <w:trPr>
          <w:cantSplit/>
        </w:trPr>
        <w:tc>
          <w:tcPr>
            <w:tcW w:w="5141" w:type="dxa"/>
            <w:vAlign w:val="bottom"/>
          </w:tcPr>
          <w:p w14:paraId="575A699A" w14:textId="7A66D233" w:rsidR="007A54DD" w:rsidRPr="00161BBC" w:rsidRDefault="007A54DD" w:rsidP="009B20AA">
            <w:pPr>
              <w:spacing w:line="240" w:lineRule="auto"/>
              <w:ind w:right="-87"/>
              <w:rPr>
                <w:rFonts w:cs="Arial"/>
                <w:color w:val="000000"/>
                <w:sz w:val="15"/>
                <w:szCs w:val="15"/>
              </w:rPr>
            </w:pPr>
            <w:r w:rsidRPr="00161BBC">
              <w:rPr>
                <w:rFonts w:cs="Arial"/>
                <w:b/>
                <w:bCs/>
                <w:color w:val="000000"/>
                <w:sz w:val="15"/>
                <w:szCs w:val="15"/>
                <w:u w:val="single"/>
              </w:rPr>
              <w:t>Joint venture incorporated in the Republic of Indonesia</w:t>
            </w:r>
          </w:p>
        </w:tc>
        <w:tc>
          <w:tcPr>
            <w:tcW w:w="3384" w:type="dxa"/>
            <w:vAlign w:val="bottom"/>
          </w:tcPr>
          <w:p w14:paraId="429216E8" w14:textId="33247D3E" w:rsidR="007A54DD" w:rsidRPr="00161BBC" w:rsidRDefault="007A54DD" w:rsidP="007A54DD">
            <w:pPr>
              <w:pStyle w:val="acctfourfigures"/>
              <w:tabs>
                <w:tab w:val="clear" w:pos="765"/>
                <w:tab w:val="decimal" w:pos="522"/>
              </w:tabs>
              <w:spacing w:line="240" w:lineRule="auto"/>
              <w:ind w:left="-72" w:right="-72"/>
              <w:jc w:val="center"/>
              <w:rPr>
                <w:rFonts w:ascii="Arial" w:hAnsi="Arial" w:cs="Arial"/>
                <w:color w:val="000000"/>
                <w:sz w:val="15"/>
                <w:szCs w:val="15"/>
                <w:lang w:bidi="th-TH"/>
              </w:rPr>
            </w:pPr>
          </w:p>
        </w:tc>
        <w:tc>
          <w:tcPr>
            <w:tcW w:w="1026" w:type="dxa"/>
            <w:vAlign w:val="bottom"/>
          </w:tcPr>
          <w:p w14:paraId="79859393" w14:textId="54C8B715"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5" w:type="dxa"/>
            <w:vAlign w:val="bottom"/>
          </w:tcPr>
          <w:p w14:paraId="147B71AE" w14:textId="0A32AAA2"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vAlign w:val="bottom"/>
          </w:tcPr>
          <w:p w14:paraId="5EC4DCAD" w14:textId="5CE53A21"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vAlign w:val="bottom"/>
          </w:tcPr>
          <w:p w14:paraId="4152C917" w14:textId="0CF98EBA"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vAlign w:val="bottom"/>
          </w:tcPr>
          <w:p w14:paraId="1FF954F1" w14:textId="6A8860E1" w:rsidR="007A54DD" w:rsidRPr="00161BBC" w:rsidRDefault="007A54DD" w:rsidP="007A54DD">
            <w:pPr>
              <w:tabs>
                <w:tab w:val="center" w:pos="392"/>
                <w:tab w:val="right" w:pos="814"/>
              </w:tabs>
              <w:spacing w:line="240" w:lineRule="auto"/>
              <w:ind w:right="-72"/>
              <w:jc w:val="right"/>
              <w:rPr>
                <w:rFonts w:eastAsia="Arial Unicode MS" w:cs="Arial"/>
                <w:color w:val="000000"/>
                <w:sz w:val="15"/>
                <w:szCs w:val="15"/>
              </w:rPr>
            </w:pPr>
          </w:p>
        </w:tc>
        <w:tc>
          <w:tcPr>
            <w:tcW w:w="1083" w:type="dxa"/>
            <w:vAlign w:val="bottom"/>
          </w:tcPr>
          <w:p w14:paraId="3B3C765F" w14:textId="116BAF40" w:rsidR="007A54DD" w:rsidRPr="00161BBC" w:rsidRDefault="007A54DD" w:rsidP="007A54DD">
            <w:pPr>
              <w:tabs>
                <w:tab w:val="center" w:pos="392"/>
                <w:tab w:val="right" w:pos="814"/>
              </w:tabs>
              <w:spacing w:line="240" w:lineRule="auto"/>
              <w:ind w:right="-72"/>
              <w:jc w:val="right"/>
              <w:rPr>
                <w:rFonts w:cs="Arial"/>
                <w:color w:val="000000"/>
                <w:sz w:val="15"/>
                <w:szCs w:val="15"/>
              </w:rPr>
            </w:pPr>
          </w:p>
        </w:tc>
      </w:tr>
      <w:tr w:rsidR="007A54DD" w:rsidRPr="00161BBC" w14:paraId="151FE797" w14:textId="77777777" w:rsidTr="009B20AA">
        <w:trPr>
          <w:cantSplit/>
        </w:trPr>
        <w:tc>
          <w:tcPr>
            <w:tcW w:w="5141" w:type="dxa"/>
            <w:vAlign w:val="bottom"/>
          </w:tcPr>
          <w:p w14:paraId="26988BB8" w14:textId="559AD69A" w:rsidR="007A54DD" w:rsidRPr="00161BBC" w:rsidRDefault="007A54DD" w:rsidP="009B20AA">
            <w:pPr>
              <w:spacing w:line="240" w:lineRule="auto"/>
              <w:ind w:right="-87"/>
              <w:rPr>
                <w:rFonts w:cs="Arial"/>
                <w:color w:val="000000"/>
                <w:sz w:val="15"/>
                <w:szCs w:val="15"/>
              </w:rPr>
            </w:pPr>
            <w:r w:rsidRPr="00161BBC">
              <w:rPr>
                <w:rFonts w:cs="Arial"/>
                <w:color w:val="000000"/>
                <w:sz w:val="15"/>
                <w:szCs w:val="15"/>
              </w:rPr>
              <w:t>PT Manambang Muara Enim (MME)</w:t>
            </w:r>
          </w:p>
        </w:tc>
        <w:tc>
          <w:tcPr>
            <w:tcW w:w="3384" w:type="dxa"/>
            <w:vAlign w:val="bottom"/>
          </w:tcPr>
          <w:p w14:paraId="4534C6F8" w14:textId="3027B753" w:rsidR="007A54DD" w:rsidRPr="00161BBC" w:rsidRDefault="007A54DD" w:rsidP="007A54DD">
            <w:pPr>
              <w:pStyle w:val="acctfourfigures"/>
              <w:tabs>
                <w:tab w:val="clear" w:pos="765"/>
                <w:tab w:val="decimal" w:pos="522"/>
              </w:tabs>
              <w:spacing w:line="240" w:lineRule="auto"/>
              <w:ind w:left="-72" w:right="-72"/>
              <w:jc w:val="center"/>
              <w:rPr>
                <w:rFonts w:ascii="Arial" w:hAnsi="Arial" w:cs="Arial"/>
                <w:color w:val="000000"/>
                <w:sz w:val="15"/>
                <w:szCs w:val="15"/>
                <w:lang w:bidi="th-TH"/>
              </w:rPr>
            </w:pPr>
            <w:r w:rsidRPr="00161BBC">
              <w:rPr>
                <w:rFonts w:ascii="Arial" w:hAnsi="Arial" w:cs="Arial"/>
                <w:color w:val="000000"/>
                <w:sz w:val="15"/>
                <w:szCs w:val="15"/>
                <w:lang w:bidi="th-TH"/>
              </w:rPr>
              <w:t>Coal mining</w:t>
            </w:r>
          </w:p>
        </w:tc>
        <w:tc>
          <w:tcPr>
            <w:tcW w:w="1026" w:type="dxa"/>
            <w:vAlign w:val="bottom"/>
          </w:tcPr>
          <w:p w14:paraId="14C1E99E" w14:textId="6F1C184E"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40.00*</w:t>
            </w:r>
          </w:p>
        </w:tc>
        <w:tc>
          <w:tcPr>
            <w:tcW w:w="1085" w:type="dxa"/>
            <w:vAlign w:val="bottom"/>
          </w:tcPr>
          <w:p w14:paraId="6E2C1DD9" w14:textId="0C44DA2D"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40.00*</w:t>
            </w:r>
          </w:p>
        </w:tc>
        <w:tc>
          <w:tcPr>
            <w:tcW w:w="1080" w:type="dxa"/>
            <w:vAlign w:val="bottom"/>
          </w:tcPr>
          <w:p w14:paraId="2D820AAA" w14:textId="109782E8" w:rsidR="007A54DD" w:rsidRPr="00161BBC" w:rsidRDefault="00F9419D" w:rsidP="007A54DD">
            <w:pPr>
              <w:tabs>
                <w:tab w:val="center" w:pos="392"/>
                <w:tab w:val="right" w:pos="814"/>
              </w:tabs>
              <w:spacing w:line="240" w:lineRule="auto"/>
              <w:ind w:right="-72"/>
              <w:jc w:val="right"/>
              <w:rPr>
                <w:rFonts w:cs="Arial"/>
                <w:color w:val="000000"/>
                <w:sz w:val="15"/>
                <w:szCs w:val="15"/>
                <w:lang w:bidi="ar-SA"/>
              </w:rPr>
            </w:pPr>
            <w:r w:rsidRPr="00161BBC">
              <w:rPr>
                <w:rFonts w:cs="Arial"/>
                <w:color w:val="000000"/>
                <w:sz w:val="15"/>
                <w:szCs w:val="15"/>
                <w:lang w:bidi="ar-SA"/>
              </w:rPr>
              <w:t>4,</w:t>
            </w:r>
            <w:r w:rsidR="00B34DA7" w:rsidRPr="00161BBC">
              <w:rPr>
                <w:rFonts w:cs="Arial"/>
                <w:color w:val="000000"/>
                <w:sz w:val="15"/>
                <w:szCs w:val="15"/>
                <w:lang w:bidi="ar-SA"/>
              </w:rPr>
              <w:t>6</w:t>
            </w:r>
            <w:r w:rsidR="007E3A4F" w:rsidRPr="00161BBC">
              <w:rPr>
                <w:rFonts w:cs="Arial"/>
                <w:color w:val="000000"/>
                <w:sz w:val="15"/>
                <w:szCs w:val="15"/>
                <w:lang w:bidi="ar-SA"/>
              </w:rPr>
              <w:t>47</w:t>
            </w:r>
          </w:p>
        </w:tc>
        <w:tc>
          <w:tcPr>
            <w:tcW w:w="1080" w:type="dxa"/>
            <w:vAlign w:val="bottom"/>
          </w:tcPr>
          <w:p w14:paraId="70DFE6E9" w14:textId="11842F71"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5,179</w:t>
            </w:r>
          </w:p>
        </w:tc>
        <w:tc>
          <w:tcPr>
            <w:tcW w:w="1080" w:type="dxa"/>
            <w:vAlign w:val="bottom"/>
          </w:tcPr>
          <w:p w14:paraId="58AA599A" w14:textId="60A07ED2" w:rsidR="007A54DD" w:rsidRPr="00161BBC" w:rsidRDefault="00F9419D" w:rsidP="007A54DD">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395</w:t>
            </w:r>
          </w:p>
        </w:tc>
        <w:tc>
          <w:tcPr>
            <w:tcW w:w="1083" w:type="dxa"/>
            <w:vAlign w:val="bottom"/>
          </w:tcPr>
          <w:p w14:paraId="1A3C4496" w14:textId="0B1DC185" w:rsidR="007A54DD" w:rsidRPr="00161BBC" w:rsidRDefault="007A54DD" w:rsidP="007A54DD">
            <w:pPr>
              <w:tabs>
                <w:tab w:val="center" w:pos="392"/>
                <w:tab w:val="decimal" w:pos="533"/>
                <w:tab w:val="right" w:pos="814"/>
              </w:tabs>
              <w:spacing w:line="240" w:lineRule="auto"/>
              <w:ind w:right="-72"/>
              <w:jc w:val="right"/>
              <w:rPr>
                <w:rFonts w:cs="Arial"/>
                <w:color w:val="000000"/>
                <w:sz w:val="15"/>
                <w:szCs w:val="15"/>
              </w:rPr>
            </w:pPr>
            <w:r w:rsidRPr="00161BBC">
              <w:rPr>
                <w:rFonts w:eastAsia="Arial Unicode MS" w:cs="Arial"/>
                <w:sz w:val="15"/>
                <w:szCs w:val="15"/>
              </w:rPr>
              <w:t>90</w:t>
            </w:r>
          </w:p>
        </w:tc>
      </w:tr>
      <w:tr w:rsidR="007A54DD" w:rsidRPr="00161BBC" w14:paraId="254088D6" w14:textId="77777777" w:rsidTr="009B20AA">
        <w:trPr>
          <w:cantSplit/>
        </w:trPr>
        <w:tc>
          <w:tcPr>
            <w:tcW w:w="5141" w:type="dxa"/>
          </w:tcPr>
          <w:p w14:paraId="4DE33502" w14:textId="536B6F37" w:rsidR="007A54DD" w:rsidRPr="00161BBC" w:rsidRDefault="007A54DD" w:rsidP="009B20AA">
            <w:pPr>
              <w:spacing w:line="240" w:lineRule="auto"/>
              <w:ind w:right="-87"/>
              <w:rPr>
                <w:rFonts w:cs="Arial"/>
                <w:color w:val="000000"/>
                <w:sz w:val="15"/>
                <w:szCs w:val="15"/>
              </w:rPr>
            </w:pPr>
            <w:r w:rsidRPr="00161BBC">
              <w:rPr>
                <w:rFonts w:cs="Arial"/>
                <w:color w:val="000000"/>
                <w:sz w:val="15"/>
                <w:szCs w:val="15"/>
              </w:rPr>
              <w:t>PT Chandra Daya Investasi (CDI) and its subsidiaries</w:t>
            </w:r>
          </w:p>
        </w:tc>
        <w:tc>
          <w:tcPr>
            <w:tcW w:w="3384" w:type="dxa"/>
          </w:tcPr>
          <w:p w14:paraId="20755A61" w14:textId="71B60736" w:rsidR="007A54DD" w:rsidRPr="00161BBC" w:rsidRDefault="007A54DD" w:rsidP="007A54DD">
            <w:pPr>
              <w:pStyle w:val="acctfourfigures"/>
              <w:tabs>
                <w:tab w:val="clear" w:pos="765"/>
                <w:tab w:val="decimal" w:pos="522"/>
              </w:tabs>
              <w:spacing w:line="240" w:lineRule="auto"/>
              <w:ind w:left="-72" w:right="-72"/>
              <w:jc w:val="center"/>
              <w:rPr>
                <w:rFonts w:ascii="Arial" w:hAnsi="Arial" w:cs="Arial"/>
                <w:color w:val="000000"/>
                <w:sz w:val="15"/>
                <w:szCs w:val="15"/>
                <w:lang w:bidi="th-TH"/>
              </w:rPr>
            </w:pPr>
            <w:r w:rsidRPr="00161BBC">
              <w:rPr>
                <w:rFonts w:ascii="Arial" w:hAnsi="Arial" w:cs="Arial"/>
                <w:color w:val="000000"/>
                <w:sz w:val="15"/>
                <w:szCs w:val="15"/>
              </w:rPr>
              <w:t>Investment in an infrastructure and utility</w:t>
            </w:r>
          </w:p>
        </w:tc>
        <w:tc>
          <w:tcPr>
            <w:tcW w:w="1026" w:type="dxa"/>
          </w:tcPr>
          <w:p w14:paraId="51190E1C" w14:textId="3DF0DBDD" w:rsidR="0094105C" w:rsidRPr="008C6910" w:rsidRDefault="00DC6331" w:rsidP="008C6910">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30.00</w:t>
            </w:r>
            <w:r w:rsidR="008C33A9" w:rsidRPr="00161BBC">
              <w:rPr>
                <w:rFonts w:cs="Arial"/>
                <w:color w:val="000000"/>
                <w:sz w:val="15"/>
                <w:szCs w:val="15"/>
              </w:rPr>
              <w:t>*</w:t>
            </w:r>
          </w:p>
        </w:tc>
        <w:tc>
          <w:tcPr>
            <w:tcW w:w="1085" w:type="dxa"/>
          </w:tcPr>
          <w:p w14:paraId="493F1DF7" w14:textId="038A43A5"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30.00*</w:t>
            </w:r>
          </w:p>
        </w:tc>
        <w:tc>
          <w:tcPr>
            <w:tcW w:w="1080" w:type="dxa"/>
          </w:tcPr>
          <w:p w14:paraId="156D65C0" w14:textId="0D255D64" w:rsidR="007A54DD" w:rsidRPr="00161BBC" w:rsidRDefault="00140549" w:rsidP="007A54DD">
            <w:pPr>
              <w:tabs>
                <w:tab w:val="center" w:pos="392"/>
                <w:tab w:val="right" w:pos="814"/>
              </w:tabs>
              <w:spacing w:line="240" w:lineRule="auto"/>
              <w:ind w:right="-72"/>
              <w:jc w:val="right"/>
              <w:rPr>
                <w:rFonts w:cs="Arial"/>
                <w:color w:val="000000"/>
                <w:sz w:val="15"/>
                <w:szCs w:val="15"/>
                <w:lang w:bidi="ar-SA"/>
              </w:rPr>
            </w:pPr>
            <w:r w:rsidRPr="00161BBC">
              <w:rPr>
                <w:rFonts w:cs="Arial"/>
                <w:color w:val="000000"/>
                <w:sz w:val="15"/>
                <w:szCs w:val="15"/>
                <w:lang w:bidi="ar-SA"/>
              </w:rPr>
              <w:t>10,120</w:t>
            </w:r>
          </w:p>
        </w:tc>
        <w:tc>
          <w:tcPr>
            <w:tcW w:w="1080" w:type="dxa"/>
          </w:tcPr>
          <w:p w14:paraId="20E52223" w14:textId="3865DFF3"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6,820</w:t>
            </w:r>
          </w:p>
        </w:tc>
        <w:tc>
          <w:tcPr>
            <w:tcW w:w="1080" w:type="dxa"/>
          </w:tcPr>
          <w:p w14:paraId="115B52B6" w14:textId="4B3B7324" w:rsidR="007A54DD" w:rsidRPr="00161BBC" w:rsidRDefault="00F35DBD" w:rsidP="007A54DD">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20</w:t>
            </w:r>
            <w:r w:rsidR="005B76FB" w:rsidRPr="00161BBC">
              <w:rPr>
                <w:rFonts w:eastAsia="Arial Unicode MS" w:cs="Arial"/>
                <w:color w:val="000000"/>
                <w:sz w:val="15"/>
                <w:szCs w:val="15"/>
              </w:rPr>
              <w:t>2</w:t>
            </w:r>
          </w:p>
        </w:tc>
        <w:tc>
          <w:tcPr>
            <w:tcW w:w="1083" w:type="dxa"/>
          </w:tcPr>
          <w:p w14:paraId="7780DA38" w14:textId="0F95B5CE" w:rsidR="007A54DD" w:rsidRPr="00161BBC" w:rsidRDefault="007A54DD" w:rsidP="007A54DD">
            <w:pPr>
              <w:tabs>
                <w:tab w:val="center" w:pos="392"/>
                <w:tab w:val="decimal" w:pos="533"/>
                <w:tab w:val="right" w:pos="814"/>
              </w:tabs>
              <w:spacing w:line="240" w:lineRule="auto"/>
              <w:ind w:right="-72"/>
              <w:jc w:val="right"/>
              <w:rPr>
                <w:rFonts w:cs="Arial"/>
                <w:color w:val="000000"/>
                <w:sz w:val="15"/>
                <w:szCs w:val="15"/>
              </w:rPr>
            </w:pPr>
            <w:r w:rsidRPr="00161BBC">
              <w:rPr>
                <w:rFonts w:eastAsia="Arial Unicode MS" w:cs="Arial"/>
                <w:sz w:val="15"/>
                <w:szCs w:val="15"/>
              </w:rPr>
              <w:t>-</w:t>
            </w:r>
          </w:p>
        </w:tc>
      </w:tr>
      <w:tr w:rsidR="007A54DD" w:rsidRPr="00161BBC" w14:paraId="63298129" w14:textId="77777777" w:rsidTr="009B20AA">
        <w:trPr>
          <w:cantSplit/>
          <w:trHeight w:val="80"/>
        </w:trPr>
        <w:tc>
          <w:tcPr>
            <w:tcW w:w="5141" w:type="dxa"/>
            <w:vAlign w:val="bottom"/>
          </w:tcPr>
          <w:p w14:paraId="04044F12" w14:textId="13989B0D" w:rsidR="007A54DD" w:rsidRPr="00161BBC" w:rsidRDefault="007A54DD" w:rsidP="009B20AA">
            <w:pPr>
              <w:spacing w:line="240" w:lineRule="auto"/>
              <w:ind w:right="-87"/>
              <w:rPr>
                <w:rFonts w:cs="Arial"/>
                <w:color w:val="000000"/>
                <w:sz w:val="10"/>
                <w:szCs w:val="10"/>
              </w:rPr>
            </w:pPr>
          </w:p>
        </w:tc>
        <w:tc>
          <w:tcPr>
            <w:tcW w:w="3384" w:type="dxa"/>
            <w:vAlign w:val="bottom"/>
          </w:tcPr>
          <w:p w14:paraId="345A1665" w14:textId="77777777" w:rsidR="007A54DD" w:rsidRPr="00161BBC" w:rsidRDefault="007A54DD" w:rsidP="007A54DD">
            <w:pPr>
              <w:spacing w:line="240" w:lineRule="auto"/>
              <w:ind w:left="105" w:right="-87"/>
              <w:rPr>
                <w:rFonts w:cs="Arial"/>
                <w:color w:val="000000"/>
                <w:sz w:val="10"/>
                <w:szCs w:val="10"/>
              </w:rPr>
            </w:pPr>
          </w:p>
        </w:tc>
        <w:tc>
          <w:tcPr>
            <w:tcW w:w="1026" w:type="dxa"/>
            <w:vAlign w:val="bottom"/>
          </w:tcPr>
          <w:p w14:paraId="7F19E4A6"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c>
          <w:tcPr>
            <w:tcW w:w="1085" w:type="dxa"/>
            <w:vAlign w:val="bottom"/>
          </w:tcPr>
          <w:p w14:paraId="1F65AAD8" w14:textId="77777777" w:rsidR="007A54DD" w:rsidRPr="00161BBC" w:rsidRDefault="007A54DD" w:rsidP="007A54DD">
            <w:pPr>
              <w:spacing w:line="240" w:lineRule="auto"/>
              <w:ind w:left="105" w:right="-87"/>
              <w:jc w:val="right"/>
              <w:rPr>
                <w:rFonts w:cs="Arial"/>
                <w:color w:val="000000"/>
                <w:sz w:val="10"/>
                <w:szCs w:val="10"/>
              </w:rPr>
            </w:pPr>
          </w:p>
        </w:tc>
        <w:tc>
          <w:tcPr>
            <w:tcW w:w="1080" w:type="dxa"/>
            <w:vAlign w:val="bottom"/>
          </w:tcPr>
          <w:p w14:paraId="1A57E1BC" w14:textId="77777777" w:rsidR="007A54DD" w:rsidRPr="00161BBC" w:rsidRDefault="007A54DD" w:rsidP="007A54DD">
            <w:pPr>
              <w:spacing w:line="240" w:lineRule="auto"/>
              <w:ind w:left="105" w:right="-87"/>
              <w:jc w:val="right"/>
              <w:rPr>
                <w:rFonts w:cs="Arial"/>
                <w:color w:val="000000"/>
                <w:sz w:val="10"/>
                <w:szCs w:val="10"/>
              </w:rPr>
            </w:pPr>
          </w:p>
        </w:tc>
        <w:tc>
          <w:tcPr>
            <w:tcW w:w="1080" w:type="dxa"/>
            <w:vAlign w:val="bottom"/>
          </w:tcPr>
          <w:p w14:paraId="387BA4CA" w14:textId="77777777" w:rsidR="007A54DD" w:rsidRPr="00161BBC" w:rsidRDefault="007A54DD" w:rsidP="007A54DD">
            <w:pPr>
              <w:spacing w:line="240" w:lineRule="auto"/>
              <w:ind w:left="105" w:right="-87"/>
              <w:jc w:val="right"/>
              <w:rPr>
                <w:rFonts w:cs="Arial"/>
                <w:color w:val="000000"/>
                <w:sz w:val="10"/>
                <w:szCs w:val="10"/>
              </w:rPr>
            </w:pPr>
          </w:p>
        </w:tc>
        <w:tc>
          <w:tcPr>
            <w:tcW w:w="1080" w:type="dxa"/>
            <w:vAlign w:val="bottom"/>
          </w:tcPr>
          <w:p w14:paraId="7A6DBBC3" w14:textId="77777777" w:rsidR="007A54DD" w:rsidRPr="00161BBC" w:rsidRDefault="007A54DD" w:rsidP="007A54DD">
            <w:pPr>
              <w:spacing w:line="240" w:lineRule="auto"/>
              <w:ind w:left="105" w:right="-87"/>
              <w:jc w:val="right"/>
              <w:rPr>
                <w:rFonts w:cs="Arial"/>
                <w:color w:val="000000"/>
                <w:sz w:val="10"/>
                <w:szCs w:val="10"/>
              </w:rPr>
            </w:pPr>
          </w:p>
        </w:tc>
        <w:tc>
          <w:tcPr>
            <w:tcW w:w="1083" w:type="dxa"/>
            <w:vAlign w:val="bottom"/>
          </w:tcPr>
          <w:p w14:paraId="5EC914A2" w14:textId="5D5128DA" w:rsidR="007A54DD" w:rsidRPr="00161BBC" w:rsidRDefault="007A54DD" w:rsidP="007A54DD">
            <w:pPr>
              <w:spacing w:line="240" w:lineRule="auto"/>
              <w:ind w:left="105" w:right="-87"/>
              <w:jc w:val="right"/>
              <w:rPr>
                <w:rFonts w:cs="Arial"/>
                <w:color w:val="000000"/>
                <w:sz w:val="10"/>
                <w:szCs w:val="10"/>
              </w:rPr>
            </w:pPr>
          </w:p>
        </w:tc>
      </w:tr>
      <w:tr w:rsidR="007A54DD" w:rsidRPr="00161BBC" w14:paraId="28BC1BC2" w14:textId="77777777" w:rsidTr="009B20AA">
        <w:trPr>
          <w:cantSplit/>
        </w:trPr>
        <w:tc>
          <w:tcPr>
            <w:tcW w:w="5141" w:type="dxa"/>
            <w:vAlign w:val="bottom"/>
          </w:tcPr>
          <w:p w14:paraId="4A4CFAD4" w14:textId="4EC3296C" w:rsidR="007A54DD" w:rsidRPr="00161BBC" w:rsidRDefault="007A54DD" w:rsidP="009B20AA">
            <w:pPr>
              <w:spacing w:line="240" w:lineRule="auto"/>
              <w:rPr>
                <w:rFonts w:cs="Arial"/>
                <w:color w:val="000000"/>
                <w:sz w:val="15"/>
                <w:szCs w:val="15"/>
              </w:rPr>
            </w:pPr>
            <w:r w:rsidRPr="00161BBC">
              <w:rPr>
                <w:rFonts w:cs="Arial"/>
                <w:b/>
                <w:bCs/>
                <w:color w:val="000000"/>
                <w:sz w:val="15"/>
                <w:szCs w:val="15"/>
                <w:u w:val="single"/>
              </w:rPr>
              <w:t>Joint venture incorporated in Republic of Korea</w:t>
            </w:r>
          </w:p>
        </w:tc>
        <w:tc>
          <w:tcPr>
            <w:tcW w:w="3384" w:type="dxa"/>
            <w:vAlign w:val="bottom"/>
          </w:tcPr>
          <w:p w14:paraId="063F774D" w14:textId="2C6921A3" w:rsidR="007A54DD" w:rsidRPr="00161BBC" w:rsidRDefault="007A54DD" w:rsidP="007A54DD">
            <w:pPr>
              <w:spacing w:line="240" w:lineRule="auto"/>
              <w:ind w:left="-72" w:right="-72"/>
              <w:jc w:val="center"/>
              <w:rPr>
                <w:rFonts w:cs="Arial"/>
                <w:color w:val="000000"/>
                <w:sz w:val="15"/>
                <w:szCs w:val="15"/>
              </w:rPr>
            </w:pPr>
          </w:p>
        </w:tc>
        <w:tc>
          <w:tcPr>
            <w:tcW w:w="1026" w:type="dxa"/>
            <w:vAlign w:val="bottom"/>
          </w:tcPr>
          <w:p w14:paraId="4BD0881C" w14:textId="4EA1B352"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5" w:type="dxa"/>
            <w:vAlign w:val="bottom"/>
          </w:tcPr>
          <w:p w14:paraId="1A026A6C" w14:textId="6080F772" w:rsidR="007A54DD" w:rsidRPr="00161BBC" w:rsidRDefault="007A54DD" w:rsidP="007A54DD">
            <w:pPr>
              <w:pStyle w:val="acctfourfigures"/>
              <w:tabs>
                <w:tab w:val="clear" w:pos="765"/>
              </w:tabs>
              <w:spacing w:line="240" w:lineRule="auto"/>
              <w:ind w:right="-72"/>
              <w:jc w:val="right"/>
              <w:rPr>
                <w:rFonts w:ascii="Arial" w:hAnsi="Arial" w:cs="Arial"/>
                <w:color w:val="000000"/>
                <w:sz w:val="15"/>
                <w:szCs w:val="15"/>
              </w:rPr>
            </w:pPr>
          </w:p>
        </w:tc>
        <w:tc>
          <w:tcPr>
            <w:tcW w:w="1080" w:type="dxa"/>
            <w:vAlign w:val="bottom"/>
          </w:tcPr>
          <w:p w14:paraId="69B97950" w14:textId="59AE75A0"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vAlign w:val="bottom"/>
          </w:tcPr>
          <w:p w14:paraId="0B6FE83A" w14:textId="0393D712"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vAlign w:val="bottom"/>
          </w:tcPr>
          <w:p w14:paraId="5F2CBDB4" w14:textId="07B9F25F" w:rsidR="007A54DD" w:rsidRPr="00161BBC" w:rsidRDefault="007A54DD" w:rsidP="007A54DD">
            <w:pPr>
              <w:tabs>
                <w:tab w:val="center" w:pos="392"/>
                <w:tab w:val="right" w:pos="814"/>
              </w:tabs>
              <w:spacing w:line="240" w:lineRule="auto"/>
              <w:ind w:right="-72"/>
              <w:jc w:val="right"/>
              <w:rPr>
                <w:rFonts w:eastAsia="Arial Unicode MS" w:cs="Arial"/>
                <w:color w:val="000000"/>
                <w:sz w:val="15"/>
                <w:szCs w:val="15"/>
              </w:rPr>
            </w:pPr>
          </w:p>
        </w:tc>
        <w:tc>
          <w:tcPr>
            <w:tcW w:w="1083" w:type="dxa"/>
            <w:vAlign w:val="bottom"/>
          </w:tcPr>
          <w:p w14:paraId="52768AEA" w14:textId="60F3E58B" w:rsidR="007A54DD" w:rsidRPr="00161BBC" w:rsidRDefault="007A54DD" w:rsidP="007A54DD">
            <w:pPr>
              <w:tabs>
                <w:tab w:val="center" w:pos="392"/>
                <w:tab w:val="right" w:pos="814"/>
              </w:tabs>
              <w:spacing w:line="240" w:lineRule="auto"/>
              <w:ind w:right="-72"/>
              <w:jc w:val="right"/>
              <w:rPr>
                <w:rFonts w:cs="Arial"/>
                <w:color w:val="000000"/>
                <w:sz w:val="15"/>
                <w:szCs w:val="15"/>
              </w:rPr>
            </w:pPr>
          </w:p>
        </w:tc>
      </w:tr>
      <w:tr w:rsidR="007A54DD" w:rsidRPr="00161BBC" w14:paraId="1A80653E" w14:textId="77777777" w:rsidTr="009B20AA">
        <w:trPr>
          <w:cantSplit/>
        </w:trPr>
        <w:tc>
          <w:tcPr>
            <w:tcW w:w="5141" w:type="dxa"/>
            <w:vAlign w:val="bottom"/>
          </w:tcPr>
          <w:p w14:paraId="5381B8C4" w14:textId="3018E59C" w:rsidR="007A54DD" w:rsidRPr="00161BBC" w:rsidRDefault="007A54DD" w:rsidP="009B20AA">
            <w:pPr>
              <w:spacing w:line="240" w:lineRule="auto"/>
              <w:rPr>
                <w:rFonts w:cs="Arial"/>
                <w:color w:val="000000"/>
                <w:sz w:val="15"/>
                <w:szCs w:val="15"/>
              </w:rPr>
            </w:pPr>
            <w:r w:rsidRPr="00161BBC">
              <w:rPr>
                <w:rFonts w:cs="Arial"/>
                <w:color w:val="000000"/>
                <w:sz w:val="15"/>
                <w:szCs w:val="15"/>
              </w:rPr>
              <w:t>Paju Energy Service Co., Ltd (Paju)</w:t>
            </w:r>
          </w:p>
        </w:tc>
        <w:tc>
          <w:tcPr>
            <w:tcW w:w="3384" w:type="dxa"/>
            <w:vAlign w:val="bottom"/>
          </w:tcPr>
          <w:p w14:paraId="329A287F" w14:textId="462D4F30" w:rsidR="007A54DD" w:rsidRPr="00161BBC" w:rsidRDefault="007A54DD" w:rsidP="007A54DD">
            <w:pPr>
              <w:spacing w:line="240" w:lineRule="auto"/>
              <w:ind w:left="-72" w:right="-72"/>
              <w:jc w:val="center"/>
              <w:rPr>
                <w:rFonts w:cs="Arial"/>
                <w:color w:val="000000"/>
                <w:sz w:val="15"/>
                <w:szCs w:val="15"/>
              </w:rPr>
            </w:pPr>
            <w:r w:rsidRPr="00161BBC">
              <w:rPr>
                <w:rFonts w:cs="Arial"/>
                <w:color w:val="000000"/>
                <w:sz w:val="15"/>
                <w:szCs w:val="15"/>
              </w:rPr>
              <w:t>Electricity generation</w:t>
            </w:r>
          </w:p>
        </w:tc>
        <w:tc>
          <w:tcPr>
            <w:tcW w:w="1026" w:type="dxa"/>
            <w:vAlign w:val="bottom"/>
          </w:tcPr>
          <w:p w14:paraId="5F105C30" w14:textId="478352D8"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49.00*</w:t>
            </w:r>
          </w:p>
        </w:tc>
        <w:tc>
          <w:tcPr>
            <w:tcW w:w="1085" w:type="dxa"/>
            <w:vAlign w:val="bottom"/>
          </w:tcPr>
          <w:p w14:paraId="11AD854B" w14:textId="444A23C2" w:rsidR="007A54DD" w:rsidRPr="00161BBC" w:rsidRDefault="007A54DD" w:rsidP="007A54DD">
            <w:pPr>
              <w:pStyle w:val="acctfourfigures"/>
              <w:tabs>
                <w:tab w:val="clear" w:pos="765"/>
              </w:tabs>
              <w:spacing w:line="240" w:lineRule="auto"/>
              <w:ind w:right="-72"/>
              <w:jc w:val="right"/>
              <w:rPr>
                <w:rFonts w:ascii="Arial" w:hAnsi="Arial" w:cs="Arial"/>
                <w:color w:val="000000"/>
                <w:sz w:val="15"/>
                <w:szCs w:val="15"/>
              </w:rPr>
            </w:pPr>
            <w:r w:rsidRPr="00161BBC">
              <w:rPr>
                <w:rFonts w:ascii="Arial" w:hAnsi="Arial" w:cs="Arial"/>
                <w:color w:val="000000"/>
                <w:sz w:val="15"/>
                <w:szCs w:val="15"/>
              </w:rPr>
              <w:t>49.00*</w:t>
            </w:r>
          </w:p>
        </w:tc>
        <w:tc>
          <w:tcPr>
            <w:tcW w:w="1080" w:type="dxa"/>
            <w:vAlign w:val="bottom"/>
          </w:tcPr>
          <w:p w14:paraId="48DF3848" w14:textId="0928DB0E" w:rsidR="007A54DD" w:rsidRPr="00161BBC" w:rsidRDefault="00F9419D" w:rsidP="007A54DD">
            <w:pPr>
              <w:tabs>
                <w:tab w:val="center" w:pos="392"/>
                <w:tab w:val="right" w:pos="814"/>
              </w:tabs>
              <w:spacing w:line="240" w:lineRule="auto"/>
              <w:ind w:right="-72"/>
              <w:jc w:val="right"/>
              <w:rPr>
                <w:rFonts w:cs="Arial"/>
                <w:color w:val="000000"/>
                <w:sz w:val="15"/>
                <w:szCs w:val="15"/>
                <w:cs/>
              </w:rPr>
            </w:pPr>
            <w:r w:rsidRPr="00161BBC">
              <w:rPr>
                <w:rFonts w:cs="Arial"/>
                <w:color w:val="000000"/>
                <w:sz w:val="15"/>
                <w:szCs w:val="15"/>
              </w:rPr>
              <w:t>20,284</w:t>
            </w:r>
          </w:p>
        </w:tc>
        <w:tc>
          <w:tcPr>
            <w:tcW w:w="1080" w:type="dxa"/>
            <w:vAlign w:val="bottom"/>
          </w:tcPr>
          <w:p w14:paraId="367EF82D" w14:textId="0BBFBE54"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20,206</w:t>
            </w:r>
          </w:p>
        </w:tc>
        <w:tc>
          <w:tcPr>
            <w:tcW w:w="1080" w:type="dxa"/>
            <w:vAlign w:val="bottom"/>
          </w:tcPr>
          <w:p w14:paraId="40039DE8" w14:textId="2D71425E" w:rsidR="007A54DD" w:rsidRPr="00161BBC" w:rsidRDefault="00F9419D" w:rsidP="007A54DD">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1,096</w:t>
            </w:r>
          </w:p>
        </w:tc>
        <w:tc>
          <w:tcPr>
            <w:tcW w:w="1083" w:type="dxa"/>
            <w:vAlign w:val="bottom"/>
          </w:tcPr>
          <w:p w14:paraId="65CD92AA" w14:textId="7D6C52EF"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2,249</w:t>
            </w:r>
          </w:p>
        </w:tc>
      </w:tr>
      <w:tr w:rsidR="007A54DD" w:rsidRPr="00161BBC" w14:paraId="578BC2C4" w14:textId="77777777" w:rsidTr="009B20AA">
        <w:trPr>
          <w:cantSplit/>
        </w:trPr>
        <w:tc>
          <w:tcPr>
            <w:tcW w:w="5141" w:type="dxa"/>
            <w:vAlign w:val="bottom"/>
          </w:tcPr>
          <w:p w14:paraId="4AB8BB10" w14:textId="1AFD3F68" w:rsidR="007A54DD" w:rsidRPr="00161BBC" w:rsidRDefault="007A54DD" w:rsidP="009B20AA">
            <w:pPr>
              <w:spacing w:line="240" w:lineRule="auto"/>
              <w:ind w:right="-87"/>
              <w:rPr>
                <w:rFonts w:cs="Arial"/>
                <w:color w:val="000000"/>
                <w:sz w:val="10"/>
                <w:szCs w:val="10"/>
              </w:rPr>
            </w:pPr>
          </w:p>
        </w:tc>
        <w:tc>
          <w:tcPr>
            <w:tcW w:w="3384" w:type="dxa"/>
            <w:vAlign w:val="bottom"/>
          </w:tcPr>
          <w:p w14:paraId="2BED2FDA" w14:textId="77777777" w:rsidR="007A54DD" w:rsidRPr="00161BBC" w:rsidRDefault="007A54DD" w:rsidP="007A54DD">
            <w:pPr>
              <w:spacing w:line="240" w:lineRule="auto"/>
              <w:ind w:left="105" w:right="-87"/>
              <w:rPr>
                <w:rFonts w:cs="Arial"/>
                <w:color w:val="000000"/>
                <w:sz w:val="10"/>
                <w:szCs w:val="10"/>
              </w:rPr>
            </w:pPr>
          </w:p>
        </w:tc>
        <w:tc>
          <w:tcPr>
            <w:tcW w:w="1026" w:type="dxa"/>
            <w:vAlign w:val="bottom"/>
          </w:tcPr>
          <w:p w14:paraId="45518C45"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c>
          <w:tcPr>
            <w:tcW w:w="1085" w:type="dxa"/>
            <w:vAlign w:val="bottom"/>
          </w:tcPr>
          <w:p w14:paraId="647F173E" w14:textId="77777777" w:rsidR="007A54DD" w:rsidRPr="00161BBC" w:rsidRDefault="007A54DD" w:rsidP="007A54DD">
            <w:pPr>
              <w:spacing w:line="240" w:lineRule="auto"/>
              <w:ind w:left="105" w:right="-87"/>
              <w:jc w:val="right"/>
              <w:rPr>
                <w:rFonts w:cs="Arial"/>
                <w:color w:val="000000"/>
                <w:sz w:val="10"/>
                <w:szCs w:val="10"/>
              </w:rPr>
            </w:pPr>
          </w:p>
        </w:tc>
        <w:tc>
          <w:tcPr>
            <w:tcW w:w="1080" w:type="dxa"/>
            <w:vAlign w:val="bottom"/>
          </w:tcPr>
          <w:p w14:paraId="7AABA01A" w14:textId="77777777" w:rsidR="007A54DD" w:rsidRPr="00161BBC" w:rsidRDefault="007A54DD" w:rsidP="007A54DD">
            <w:pPr>
              <w:spacing w:line="240" w:lineRule="auto"/>
              <w:ind w:left="105" w:right="-87"/>
              <w:jc w:val="right"/>
              <w:rPr>
                <w:rFonts w:cs="Arial"/>
                <w:color w:val="000000"/>
                <w:sz w:val="10"/>
                <w:szCs w:val="10"/>
              </w:rPr>
            </w:pPr>
          </w:p>
        </w:tc>
        <w:tc>
          <w:tcPr>
            <w:tcW w:w="1080" w:type="dxa"/>
            <w:vAlign w:val="bottom"/>
          </w:tcPr>
          <w:p w14:paraId="252A0BF2" w14:textId="77777777" w:rsidR="007A54DD" w:rsidRPr="00161BBC" w:rsidRDefault="007A54DD" w:rsidP="007A54DD">
            <w:pPr>
              <w:spacing w:line="240" w:lineRule="auto"/>
              <w:ind w:left="105" w:right="-87"/>
              <w:jc w:val="right"/>
              <w:rPr>
                <w:rFonts w:cs="Arial"/>
                <w:color w:val="000000"/>
                <w:sz w:val="10"/>
                <w:szCs w:val="10"/>
              </w:rPr>
            </w:pPr>
          </w:p>
        </w:tc>
        <w:tc>
          <w:tcPr>
            <w:tcW w:w="1080" w:type="dxa"/>
            <w:vAlign w:val="bottom"/>
          </w:tcPr>
          <w:p w14:paraId="5918F830" w14:textId="77777777" w:rsidR="007A54DD" w:rsidRPr="00161BBC" w:rsidRDefault="007A54DD" w:rsidP="007A54DD">
            <w:pPr>
              <w:spacing w:line="240" w:lineRule="auto"/>
              <w:ind w:left="105" w:right="-87"/>
              <w:jc w:val="right"/>
              <w:rPr>
                <w:rFonts w:cs="Arial"/>
                <w:color w:val="000000"/>
                <w:sz w:val="10"/>
                <w:szCs w:val="10"/>
              </w:rPr>
            </w:pPr>
          </w:p>
        </w:tc>
        <w:tc>
          <w:tcPr>
            <w:tcW w:w="1083" w:type="dxa"/>
            <w:vAlign w:val="bottom"/>
          </w:tcPr>
          <w:p w14:paraId="2DF628E6" w14:textId="77ABA441" w:rsidR="007A54DD" w:rsidRPr="00161BBC" w:rsidRDefault="007A54DD" w:rsidP="007A54DD">
            <w:pPr>
              <w:spacing w:line="240" w:lineRule="auto"/>
              <w:ind w:left="105" w:right="-87"/>
              <w:jc w:val="right"/>
              <w:rPr>
                <w:rFonts w:cs="Arial"/>
                <w:color w:val="000000"/>
                <w:sz w:val="10"/>
                <w:szCs w:val="10"/>
              </w:rPr>
            </w:pPr>
          </w:p>
        </w:tc>
      </w:tr>
      <w:tr w:rsidR="007A54DD" w:rsidRPr="00161BBC" w14:paraId="09473B6C" w14:textId="77777777" w:rsidTr="009B20AA">
        <w:trPr>
          <w:cantSplit/>
        </w:trPr>
        <w:tc>
          <w:tcPr>
            <w:tcW w:w="5141" w:type="dxa"/>
            <w:vAlign w:val="bottom"/>
          </w:tcPr>
          <w:p w14:paraId="27BBB06C" w14:textId="07321739" w:rsidR="007A54DD" w:rsidRPr="00161BBC" w:rsidRDefault="007A54DD" w:rsidP="009B20AA">
            <w:pPr>
              <w:spacing w:line="240" w:lineRule="auto"/>
              <w:rPr>
                <w:rFonts w:cs="Arial"/>
                <w:b/>
                <w:bCs/>
                <w:color w:val="000000"/>
                <w:sz w:val="15"/>
                <w:szCs w:val="15"/>
                <w:u w:val="single"/>
              </w:rPr>
            </w:pPr>
            <w:r w:rsidRPr="00161BBC">
              <w:rPr>
                <w:rFonts w:cs="Arial"/>
                <w:b/>
                <w:bCs/>
                <w:color w:val="000000"/>
                <w:sz w:val="15"/>
                <w:szCs w:val="15"/>
                <w:u w:val="single"/>
              </w:rPr>
              <w:t>Joint venture incorporated in the Germany</w:t>
            </w:r>
          </w:p>
        </w:tc>
        <w:tc>
          <w:tcPr>
            <w:tcW w:w="3384" w:type="dxa"/>
            <w:vAlign w:val="bottom"/>
          </w:tcPr>
          <w:p w14:paraId="666BE331" w14:textId="20854B49" w:rsidR="007A54DD" w:rsidRPr="00161BBC" w:rsidRDefault="007A54DD" w:rsidP="007A54DD">
            <w:pPr>
              <w:spacing w:line="240" w:lineRule="auto"/>
              <w:ind w:left="-72" w:right="-72"/>
              <w:jc w:val="center"/>
              <w:rPr>
                <w:rFonts w:cs="Arial"/>
                <w:color w:val="000000"/>
                <w:sz w:val="15"/>
                <w:szCs w:val="15"/>
              </w:rPr>
            </w:pPr>
          </w:p>
        </w:tc>
        <w:tc>
          <w:tcPr>
            <w:tcW w:w="1026" w:type="dxa"/>
            <w:vAlign w:val="bottom"/>
          </w:tcPr>
          <w:p w14:paraId="53F7C556" w14:textId="5391EEDC"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5" w:type="dxa"/>
            <w:vAlign w:val="bottom"/>
          </w:tcPr>
          <w:p w14:paraId="635A5BB7" w14:textId="0076406B" w:rsidR="007A54DD" w:rsidRPr="00161BBC" w:rsidRDefault="007A54DD" w:rsidP="007A54DD">
            <w:pPr>
              <w:pStyle w:val="acctfourfigures"/>
              <w:tabs>
                <w:tab w:val="clear" w:pos="765"/>
              </w:tabs>
              <w:spacing w:line="240" w:lineRule="auto"/>
              <w:ind w:right="-72"/>
              <w:jc w:val="right"/>
              <w:rPr>
                <w:rFonts w:ascii="Arial" w:hAnsi="Arial" w:cs="Arial"/>
                <w:color w:val="000000"/>
                <w:sz w:val="15"/>
                <w:szCs w:val="15"/>
              </w:rPr>
            </w:pPr>
          </w:p>
        </w:tc>
        <w:tc>
          <w:tcPr>
            <w:tcW w:w="1080" w:type="dxa"/>
            <w:vAlign w:val="bottom"/>
          </w:tcPr>
          <w:p w14:paraId="1C7D75C4" w14:textId="20B45EE1"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vAlign w:val="bottom"/>
          </w:tcPr>
          <w:p w14:paraId="141BA477" w14:textId="7C5D41DB"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vAlign w:val="bottom"/>
          </w:tcPr>
          <w:p w14:paraId="03812EEB" w14:textId="7144EDA2" w:rsidR="007A54DD" w:rsidRPr="00161BBC" w:rsidRDefault="007A54DD" w:rsidP="007A54DD">
            <w:pPr>
              <w:tabs>
                <w:tab w:val="center" w:pos="392"/>
                <w:tab w:val="right" w:pos="814"/>
              </w:tabs>
              <w:spacing w:line="240" w:lineRule="auto"/>
              <w:ind w:right="-72"/>
              <w:jc w:val="right"/>
              <w:rPr>
                <w:rFonts w:eastAsia="Arial Unicode MS" w:cs="Arial"/>
                <w:color w:val="000000"/>
                <w:sz w:val="15"/>
                <w:szCs w:val="15"/>
              </w:rPr>
            </w:pPr>
          </w:p>
        </w:tc>
        <w:tc>
          <w:tcPr>
            <w:tcW w:w="1083" w:type="dxa"/>
            <w:vAlign w:val="bottom"/>
          </w:tcPr>
          <w:p w14:paraId="0DF19E01" w14:textId="14E35BC9" w:rsidR="007A54DD" w:rsidRPr="00161BBC" w:rsidRDefault="007A54DD" w:rsidP="007A54DD">
            <w:pPr>
              <w:tabs>
                <w:tab w:val="center" w:pos="392"/>
                <w:tab w:val="right" w:pos="814"/>
              </w:tabs>
              <w:spacing w:line="240" w:lineRule="auto"/>
              <w:ind w:right="-72"/>
              <w:jc w:val="right"/>
              <w:rPr>
                <w:rFonts w:cs="Arial"/>
                <w:color w:val="000000"/>
                <w:sz w:val="15"/>
                <w:szCs w:val="15"/>
              </w:rPr>
            </w:pPr>
          </w:p>
        </w:tc>
      </w:tr>
      <w:tr w:rsidR="007A54DD" w:rsidRPr="00161BBC" w14:paraId="3EA5089C" w14:textId="77777777" w:rsidTr="009B20AA">
        <w:trPr>
          <w:cantSplit/>
        </w:trPr>
        <w:tc>
          <w:tcPr>
            <w:tcW w:w="5141" w:type="dxa"/>
            <w:vAlign w:val="bottom"/>
          </w:tcPr>
          <w:p w14:paraId="0CBF5469" w14:textId="27B19A62" w:rsidR="007A54DD" w:rsidRPr="00161BBC" w:rsidRDefault="007A54DD" w:rsidP="009B20AA">
            <w:pPr>
              <w:spacing w:line="240" w:lineRule="auto"/>
              <w:rPr>
                <w:rFonts w:cs="Arial"/>
                <w:color w:val="000000"/>
                <w:sz w:val="15"/>
                <w:szCs w:val="15"/>
              </w:rPr>
            </w:pPr>
            <w:r w:rsidRPr="00161BBC">
              <w:rPr>
                <w:rFonts w:cs="Arial"/>
                <w:color w:val="000000"/>
                <w:sz w:val="15"/>
                <w:szCs w:val="15"/>
              </w:rPr>
              <w:t>Yunlin Holding GmbH (Yunlin) and its subsidiaries</w:t>
            </w:r>
          </w:p>
        </w:tc>
        <w:tc>
          <w:tcPr>
            <w:tcW w:w="3384" w:type="dxa"/>
            <w:vAlign w:val="bottom"/>
          </w:tcPr>
          <w:p w14:paraId="23160023" w14:textId="0335FF02" w:rsidR="007A54DD" w:rsidRPr="00161BBC" w:rsidRDefault="007A54DD" w:rsidP="007A54DD">
            <w:pPr>
              <w:spacing w:line="240" w:lineRule="auto"/>
              <w:ind w:left="-72" w:right="-72"/>
              <w:jc w:val="center"/>
              <w:rPr>
                <w:rFonts w:cs="Arial"/>
                <w:color w:val="000000"/>
                <w:sz w:val="15"/>
                <w:szCs w:val="15"/>
              </w:rPr>
            </w:pPr>
            <w:r w:rsidRPr="00161BBC">
              <w:rPr>
                <w:rFonts w:cs="Arial"/>
                <w:color w:val="000000"/>
                <w:sz w:val="15"/>
                <w:szCs w:val="15"/>
              </w:rPr>
              <w:t>Investment in wind electricity generation plant</w:t>
            </w:r>
          </w:p>
        </w:tc>
        <w:tc>
          <w:tcPr>
            <w:tcW w:w="1026" w:type="dxa"/>
            <w:vAlign w:val="bottom"/>
          </w:tcPr>
          <w:p w14:paraId="1E0FF6D7" w14:textId="140E065B"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25.00*</w:t>
            </w:r>
          </w:p>
        </w:tc>
        <w:tc>
          <w:tcPr>
            <w:tcW w:w="1085" w:type="dxa"/>
            <w:vAlign w:val="bottom"/>
          </w:tcPr>
          <w:p w14:paraId="657D4B74" w14:textId="6391340A" w:rsidR="007A54DD" w:rsidRPr="00161BBC" w:rsidRDefault="007A54DD" w:rsidP="007A54DD">
            <w:pPr>
              <w:pStyle w:val="acctfourfigures"/>
              <w:tabs>
                <w:tab w:val="clear" w:pos="765"/>
              </w:tabs>
              <w:spacing w:line="240" w:lineRule="auto"/>
              <w:ind w:right="-72"/>
              <w:jc w:val="right"/>
              <w:rPr>
                <w:rFonts w:ascii="Arial" w:hAnsi="Arial" w:cs="Arial"/>
                <w:color w:val="000000"/>
                <w:sz w:val="15"/>
                <w:szCs w:val="15"/>
              </w:rPr>
            </w:pPr>
            <w:r w:rsidRPr="00161BBC">
              <w:rPr>
                <w:rFonts w:ascii="Arial" w:hAnsi="Arial" w:cs="Arial"/>
                <w:color w:val="000000"/>
                <w:sz w:val="15"/>
                <w:szCs w:val="15"/>
              </w:rPr>
              <w:t>25.00*</w:t>
            </w:r>
          </w:p>
        </w:tc>
        <w:tc>
          <w:tcPr>
            <w:tcW w:w="1080" w:type="dxa"/>
            <w:vAlign w:val="bottom"/>
          </w:tcPr>
          <w:p w14:paraId="12C48792" w14:textId="000FF08B" w:rsidR="007A54DD" w:rsidRPr="00161BBC" w:rsidRDefault="00F9419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w:t>
            </w:r>
          </w:p>
        </w:tc>
        <w:tc>
          <w:tcPr>
            <w:tcW w:w="1080" w:type="dxa"/>
            <w:vAlign w:val="bottom"/>
          </w:tcPr>
          <w:p w14:paraId="1891AB22" w14:textId="376C951E"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w:t>
            </w:r>
          </w:p>
        </w:tc>
        <w:tc>
          <w:tcPr>
            <w:tcW w:w="1080" w:type="dxa"/>
            <w:vAlign w:val="bottom"/>
          </w:tcPr>
          <w:p w14:paraId="275EE895" w14:textId="7E8BC60E" w:rsidR="007A54DD" w:rsidRPr="00161BBC" w:rsidRDefault="00F9419D" w:rsidP="007A54DD">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w:t>
            </w:r>
          </w:p>
        </w:tc>
        <w:tc>
          <w:tcPr>
            <w:tcW w:w="1083" w:type="dxa"/>
            <w:vAlign w:val="bottom"/>
          </w:tcPr>
          <w:p w14:paraId="7F0D5C90" w14:textId="3FB69662"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w:t>
            </w:r>
          </w:p>
        </w:tc>
      </w:tr>
      <w:tr w:rsidR="007A54DD" w:rsidRPr="00161BBC" w14:paraId="00C4E0F4" w14:textId="77777777" w:rsidTr="009B20AA">
        <w:trPr>
          <w:cantSplit/>
        </w:trPr>
        <w:tc>
          <w:tcPr>
            <w:tcW w:w="5141" w:type="dxa"/>
            <w:vAlign w:val="bottom"/>
          </w:tcPr>
          <w:p w14:paraId="0C518644" w14:textId="65A8FD35" w:rsidR="007A54DD" w:rsidRPr="00161BBC" w:rsidRDefault="007A54DD" w:rsidP="009B20AA">
            <w:pPr>
              <w:spacing w:line="240" w:lineRule="auto"/>
              <w:ind w:right="-87"/>
              <w:rPr>
                <w:rFonts w:cs="Arial"/>
                <w:color w:val="000000"/>
                <w:sz w:val="10"/>
                <w:szCs w:val="10"/>
              </w:rPr>
            </w:pPr>
          </w:p>
        </w:tc>
        <w:tc>
          <w:tcPr>
            <w:tcW w:w="3384" w:type="dxa"/>
            <w:vAlign w:val="bottom"/>
          </w:tcPr>
          <w:p w14:paraId="2E989C38" w14:textId="77777777" w:rsidR="007A54DD" w:rsidRPr="00161BBC" w:rsidRDefault="007A54DD" w:rsidP="007A54DD">
            <w:pPr>
              <w:spacing w:line="240" w:lineRule="auto"/>
              <w:ind w:left="105" w:right="-87"/>
              <w:rPr>
                <w:rFonts w:cs="Arial"/>
                <w:color w:val="000000"/>
                <w:sz w:val="10"/>
                <w:szCs w:val="10"/>
              </w:rPr>
            </w:pPr>
          </w:p>
        </w:tc>
        <w:tc>
          <w:tcPr>
            <w:tcW w:w="1026" w:type="dxa"/>
            <w:vAlign w:val="bottom"/>
          </w:tcPr>
          <w:p w14:paraId="2FADEF0E"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c>
          <w:tcPr>
            <w:tcW w:w="1085" w:type="dxa"/>
            <w:vAlign w:val="bottom"/>
          </w:tcPr>
          <w:p w14:paraId="3EB8B657" w14:textId="77777777" w:rsidR="007A54DD" w:rsidRPr="00161BBC" w:rsidRDefault="007A54DD" w:rsidP="007A54DD">
            <w:pPr>
              <w:spacing w:line="240" w:lineRule="auto"/>
              <w:ind w:left="105" w:right="-87"/>
              <w:jc w:val="right"/>
              <w:rPr>
                <w:rFonts w:cs="Arial"/>
                <w:color w:val="000000"/>
                <w:sz w:val="10"/>
                <w:szCs w:val="10"/>
              </w:rPr>
            </w:pPr>
          </w:p>
        </w:tc>
        <w:tc>
          <w:tcPr>
            <w:tcW w:w="1080" w:type="dxa"/>
            <w:vAlign w:val="bottom"/>
          </w:tcPr>
          <w:p w14:paraId="4F3801AB" w14:textId="77777777" w:rsidR="007A54DD" w:rsidRPr="00161BBC" w:rsidRDefault="007A54DD" w:rsidP="007A54DD">
            <w:pPr>
              <w:spacing w:line="240" w:lineRule="auto"/>
              <w:ind w:left="105" w:right="-87"/>
              <w:jc w:val="right"/>
              <w:rPr>
                <w:rFonts w:cs="Arial"/>
                <w:color w:val="000000"/>
                <w:sz w:val="10"/>
                <w:szCs w:val="10"/>
              </w:rPr>
            </w:pPr>
          </w:p>
        </w:tc>
        <w:tc>
          <w:tcPr>
            <w:tcW w:w="1080" w:type="dxa"/>
            <w:vAlign w:val="bottom"/>
          </w:tcPr>
          <w:p w14:paraId="32A4E3B3" w14:textId="77777777" w:rsidR="007A54DD" w:rsidRPr="00161BBC" w:rsidRDefault="007A54DD" w:rsidP="007A54DD">
            <w:pPr>
              <w:spacing w:line="240" w:lineRule="auto"/>
              <w:ind w:left="105" w:right="-87"/>
              <w:jc w:val="right"/>
              <w:rPr>
                <w:rFonts w:cs="Arial"/>
                <w:color w:val="000000"/>
                <w:sz w:val="10"/>
                <w:szCs w:val="10"/>
              </w:rPr>
            </w:pPr>
          </w:p>
        </w:tc>
        <w:tc>
          <w:tcPr>
            <w:tcW w:w="1080" w:type="dxa"/>
            <w:vAlign w:val="bottom"/>
          </w:tcPr>
          <w:p w14:paraId="7AC0170D" w14:textId="42757887" w:rsidR="007A54DD" w:rsidRPr="00161BBC" w:rsidRDefault="007A54DD" w:rsidP="007A54DD">
            <w:pPr>
              <w:spacing w:line="240" w:lineRule="auto"/>
              <w:ind w:left="105" w:right="-87"/>
              <w:jc w:val="right"/>
              <w:rPr>
                <w:rFonts w:cs="Arial"/>
                <w:color w:val="000000"/>
                <w:sz w:val="10"/>
                <w:szCs w:val="10"/>
              </w:rPr>
            </w:pPr>
          </w:p>
        </w:tc>
        <w:tc>
          <w:tcPr>
            <w:tcW w:w="1083" w:type="dxa"/>
            <w:vAlign w:val="bottom"/>
          </w:tcPr>
          <w:p w14:paraId="36414370" w14:textId="12578427" w:rsidR="007A54DD" w:rsidRPr="00161BBC" w:rsidRDefault="007A54DD" w:rsidP="007A54DD">
            <w:pPr>
              <w:spacing w:line="240" w:lineRule="auto"/>
              <w:ind w:left="105" w:right="-87"/>
              <w:jc w:val="right"/>
              <w:rPr>
                <w:rFonts w:cs="Arial"/>
                <w:color w:val="000000"/>
                <w:sz w:val="10"/>
                <w:szCs w:val="10"/>
              </w:rPr>
            </w:pPr>
          </w:p>
        </w:tc>
      </w:tr>
      <w:tr w:rsidR="007A54DD" w:rsidRPr="00161BBC" w14:paraId="155A2690" w14:textId="77777777" w:rsidTr="009B20AA">
        <w:trPr>
          <w:cantSplit/>
        </w:trPr>
        <w:tc>
          <w:tcPr>
            <w:tcW w:w="5141" w:type="dxa"/>
            <w:vAlign w:val="bottom"/>
          </w:tcPr>
          <w:p w14:paraId="0080F1AD" w14:textId="41F9E231" w:rsidR="007A54DD" w:rsidRPr="00161BBC" w:rsidRDefault="007A54DD" w:rsidP="009B20AA">
            <w:pPr>
              <w:pStyle w:val="acctfourfigures"/>
              <w:tabs>
                <w:tab w:val="clear" w:pos="765"/>
              </w:tabs>
              <w:spacing w:line="240" w:lineRule="auto"/>
              <w:ind w:right="-87"/>
              <w:rPr>
                <w:rFonts w:ascii="Arial" w:hAnsi="Arial" w:cs="Arial"/>
                <w:color w:val="000000"/>
                <w:sz w:val="15"/>
                <w:szCs w:val="15"/>
                <w:lang w:bidi="th-TH"/>
              </w:rPr>
            </w:pPr>
            <w:r w:rsidRPr="00161BBC">
              <w:rPr>
                <w:rFonts w:ascii="Arial" w:hAnsi="Arial" w:cs="Arial"/>
                <w:b/>
                <w:bCs/>
                <w:color w:val="000000"/>
                <w:sz w:val="15"/>
                <w:szCs w:val="15"/>
                <w:u w:val="single"/>
              </w:rPr>
              <w:t>Joint venture incorporated in the United Kingdom</w:t>
            </w:r>
          </w:p>
        </w:tc>
        <w:tc>
          <w:tcPr>
            <w:tcW w:w="3384" w:type="dxa"/>
            <w:vAlign w:val="bottom"/>
          </w:tcPr>
          <w:p w14:paraId="6DC42E72" w14:textId="77777777" w:rsidR="007A54DD" w:rsidRPr="00161BBC" w:rsidRDefault="007A54DD" w:rsidP="007A54DD">
            <w:pPr>
              <w:pStyle w:val="acctfourfigures"/>
              <w:tabs>
                <w:tab w:val="clear" w:pos="765"/>
              </w:tabs>
              <w:spacing w:line="240" w:lineRule="auto"/>
              <w:ind w:left="-72" w:right="-72"/>
              <w:jc w:val="center"/>
              <w:rPr>
                <w:rFonts w:ascii="Arial" w:hAnsi="Arial" w:cs="Arial"/>
                <w:color w:val="000000"/>
                <w:sz w:val="15"/>
                <w:szCs w:val="15"/>
                <w:lang w:bidi="th-TH"/>
              </w:rPr>
            </w:pPr>
          </w:p>
        </w:tc>
        <w:tc>
          <w:tcPr>
            <w:tcW w:w="1026" w:type="dxa"/>
            <w:vAlign w:val="bottom"/>
          </w:tcPr>
          <w:p w14:paraId="1A36B8E3" w14:textId="77777777"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5" w:type="dxa"/>
            <w:vAlign w:val="bottom"/>
          </w:tcPr>
          <w:p w14:paraId="405FAA04" w14:textId="77777777" w:rsidR="007A54DD" w:rsidRPr="00161BBC" w:rsidRDefault="007A54DD" w:rsidP="007A54DD">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vAlign w:val="bottom"/>
          </w:tcPr>
          <w:p w14:paraId="310A3538" w14:textId="77777777"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vAlign w:val="bottom"/>
          </w:tcPr>
          <w:p w14:paraId="6FA8700B" w14:textId="77777777"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vAlign w:val="bottom"/>
          </w:tcPr>
          <w:p w14:paraId="2BDF59DF" w14:textId="77777777" w:rsidR="007A54DD" w:rsidRPr="00161BBC" w:rsidRDefault="007A54DD" w:rsidP="007A54DD">
            <w:pPr>
              <w:tabs>
                <w:tab w:val="center" w:pos="392"/>
                <w:tab w:val="right" w:pos="814"/>
              </w:tabs>
              <w:spacing w:line="240" w:lineRule="auto"/>
              <w:ind w:right="-72"/>
              <w:jc w:val="right"/>
              <w:rPr>
                <w:rFonts w:eastAsia="Arial Unicode MS" w:cs="Arial"/>
                <w:color w:val="000000"/>
                <w:sz w:val="15"/>
                <w:szCs w:val="15"/>
              </w:rPr>
            </w:pPr>
          </w:p>
        </w:tc>
        <w:tc>
          <w:tcPr>
            <w:tcW w:w="1083" w:type="dxa"/>
            <w:vAlign w:val="bottom"/>
          </w:tcPr>
          <w:p w14:paraId="32878DDD" w14:textId="77777777" w:rsidR="007A54DD" w:rsidRPr="00161BBC" w:rsidRDefault="007A54DD" w:rsidP="007A54DD">
            <w:pPr>
              <w:tabs>
                <w:tab w:val="center" w:pos="392"/>
                <w:tab w:val="right" w:pos="814"/>
              </w:tabs>
              <w:spacing w:line="240" w:lineRule="auto"/>
              <w:ind w:right="-72"/>
              <w:jc w:val="right"/>
              <w:rPr>
                <w:rFonts w:cs="Arial"/>
                <w:color w:val="000000"/>
                <w:sz w:val="15"/>
                <w:szCs w:val="15"/>
              </w:rPr>
            </w:pPr>
          </w:p>
        </w:tc>
      </w:tr>
      <w:tr w:rsidR="007A54DD" w:rsidRPr="00161BBC" w14:paraId="50F6CC18" w14:textId="77777777" w:rsidTr="009B20AA">
        <w:trPr>
          <w:cantSplit/>
        </w:trPr>
        <w:tc>
          <w:tcPr>
            <w:tcW w:w="5141" w:type="dxa"/>
            <w:vAlign w:val="bottom"/>
          </w:tcPr>
          <w:p w14:paraId="2E95411B" w14:textId="2A674426" w:rsidR="007A54DD" w:rsidRPr="00161BBC" w:rsidRDefault="007A54DD" w:rsidP="009B20AA">
            <w:pPr>
              <w:pStyle w:val="acctfourfigures"/>
              <w:tabs>
                <w:tab w:val="clear" w:pos="765"/>
              </w:tabs>
              <w:spacing w:line="240" w:lineRule="auto"/>
              <w:ind w:right="-87"/>
              <w:rPr>
                <w:rFonts w:ascii="Arial" w:hAnsi="Arial" w:cs="Arial"/>
                <w:color w:val="000000"/>
                <w:sz w:val="15"/>
                <w:szCs w:val="15"/>
                <w:lang w:bidi="th-TH"/>
              </w:rPr>
            </w:pPr>
            <w:r w:rsidRPr="00161BBC">
              <w:rPr>
                <w:rFonts w:ascii="Arial" w:hAnsi="Arial" w:cs="Arial"/>
                <w:color w:val="000000"/>
                <w:sz w:val="15"/>
                <w:szCs w:val="15"/>
              </w:rPr>
              <w:t>Yunlin UKCo Limited (UKCo) and its subsidiaries</w:t>
            </w:r>
          </w:p>
        </w:tc>
        <w:tc>
          <w:tcPr>
            <w:tcW w:w="3384" w:type="dxa"/>
            <w:vAlign w:val="bottom"/>
          </w:tcPr>
          <w:p w14:paraId="2EEF82B9" w14:textId="7D67F6BD" w:rsidR="007A54DD" w:rsidRPr="00161BBC" w:rsidRDefault="007A54DD" w:rsidP="007A54DD">
            <w:pPr>
              <w:pStyle w:val="acctfourfigures"/>
              <w:tabs>
                <w:tab w:val="clear" w:pos="765"/>
              </w:tabs>
              <w:spacing w:line="240" w:lineRule="auto"/>
              <w:ind w:left="-72" w:right="-72"/>
              <w:jc w:val="center"/>
              <w:rPr>
                <w:rFonts w:ascii="Arial" w:hAnsi="Arial" w:cs="Arial"/>
                <w:color w:val="000000"/>
                <w:sz w:val="15"/>
                <w:szCs w:val="15"/>
                <w:lang w:bidi="th-TH"/>
              </w:rPr>
            </w:pPr>
            <w:r w:rsidRPr="00161BBC">
              <w:rPr>
                <w:rFonts w:ascii="Arial" w:hAnsi="Arial" w:cs="Arial"/>
                <w:color w:val="000000"/>
                <w:sz w:val="15"/>
                <w:szCs w:val="15"/>
              </w:rPr>
              <w:t>Investment in wind electricity generation plant</w:t>
            </w:r>
          </w:p>
        </w:tc>
        <w:tc>
          <w:tcPr>
            <w:tcW w:w="1026" w:type="dxa"/>
            <w:vAlign w:val="bottom"/>
          </w:tcPr>
          <w:p w14:paraId="3576CBD9" w14:textId="79169B62"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26.56*</w:t>
            </w:r>
          </w:p>
        </w:tc>
        <w:tc>
          <w:tcPr>
            <w:tcW w:w="1085" w:type="dxa"/>
            <w:vAlign w:val="bottom"/>
          </w:tcPr>
          <w:p w14:paraId="2977191A" w14:textId="1F1F454C" w:rsidR="007A54DD" w:rsidRPr="00161BBC" w:rsidRDefault="007A54DD" w:rsidP="007A54DD">
            <w:pPr>
              <w:pStyle w:val="acctfourfigures"/>
              <w:tabs>
                <w:tab w:val="clear" w:pos="765"/>
              </w:tabs>
              <w:spacing w:line="240" w:lineRule="auto"/>
              <w:ind w:right="-72"/>
              <w:jc w:val="right"/>
              <w:rPr>
                <w:rFonts w:ascii="Arial" w:hAnsi="Arial" w:cs="Arial"/>
                <w:color w:val="000000"/>
                <w:sz w:val="15"/>
                <w:szCs w:val="15"/>
                <w:lang w:bidi="th-TH"/>
              </w:rPr>
            </w:pPr>
            <w:r w:rsidRPr="00161BBC">
              <w:rPr>
                <w:rFonts w:ascii="Arial" w:hAnsi="Arial" w:cs="Arial"/>
                <w:color w:val="000000"/>
                <w:sz w:val="15"/>
                <w:szCs w:val="15"/>
              </w:rPr>
              <w:t>26.56*</w:t>
            </w:r>
          </w:p>
        </w:tc>
        <w:tc>
          <w:tcPr>
            <w:tcW w:w="1080" w:type="dxa"/>
            <w:vAlign w:val="bottom"/>
          </w:tcPr>
          <w:p w14:paraId="590AC90B" w14:textId="008F29C8" w:rsidR="007A54DD" w:rsidRPr="00161BBC" w:rsidRDefault="0060525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4,750</w:t>
            </w:r>
          </w:p>
        </w:tc>
        <w:tc>
          <w:tcPr>
            <w:tcW w:w="1080" w:type="dxa"/>
            <w:vAlign w:val="bottom"/>
          </w:tcPr>
          <w:p w14:paraId="0DCF9998" w14:textId="080616AA"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5,062</w:t>
            </w:r>
          </w:p>
        </w:tc>
        <w:tc>
          <w:tcPr>
            <w:tcW w:w="1080" w:type="dxa"/>
            <w:vAlign w:val="bottom"/>
          </w:tcPr>
          <w:p w14:paraId="70441397" w14:textId="0F429003" w:rsidR="007A54DD" w:rsidRPr="00161BBC" w:rsidRDefault="0060525D" w:rsidP="007A54DD">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w:t>
            </w:r>
          </w:p>
        </w:tc>
        <w:tc>
          <w:tcPr>
            <w:tcW w:w="1083" w:type="dxa"/>
            <w:vAlign w:val="bottom"/>
          </w:tcPr>
          <w:p w14:paraId="7EB06A9C" w14:textId="5AB3F54E"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w:t>
            </w:r>
          </w:p>
        </w:tc>
      </w:tr>
      <w:tr w:rsidR="007A54DD" w:rsidRPr="00161BBC" w14:paraId="6FC83ABF" w14:textId="77777777" w:rsidTr="009B20AA">
        <w:trPr>
          <w:cantSplit/>
        </w:trPr>
        <w:tc>
          <w:tcPr>
            <w:tcW w:w="5141" w:type="dxa"/>
            <w:vAlign w:val="bottom"/>
          </w:tcPr>
          <w:p w14:paraId="2FF402B7" w14:textId="77777777" w:rsidR="007A54DD" w:rsidRPr="00161BBC" w:rsidRDefault="007A54DD" w:rsidP="009B20AA">
            <w:pPr>
              <w:pStyle w:val="acctfourfigures"/>
              <w:tabs>
                <w:tab w:val="clear" w:pos="765"/>
              </w:tabs>
              <w:spacing w:line="240" w:lineRule="auto"/>
              <w:ind w:right="-87"/>
              <w:rPr>
                <w:rFonts w:ascii="Arial" w:hAnsi="Arial" w:cs="Arial"/>
                <w:color w:val="000000"/>
                <w:sz w:val="10"/>
                <w:szCs w:val="10"/>
                <w:lang w:bidi="th-TH"/>
              </w:rPr>
            </w:pPr>
          </w:p>
        </w:tc>
        <w:tc>
          <w:tcPr>
            <w:tcW w:w="3384" w:type="dxa"/>
            <w:vAlign w:val="bottom"/>
          </w:tcPr>
          <w:p w14:paraId="3F19039E" w14:textId="77777777" w:rsidR="007A54DD" w:rsidRPr="00161BBC" w:rsidRDefault="007A54DD" w:rsidP="007A54DD">
            <w:pPr>
              <w:pStyle w:val="acctfourfigures"/>
              <w:tabs>
                <w:tab w:val="clear" w:pos="765"/>
              </w:tabs>
              <w:spacing w:line="240" w:lineRule="auto"/>
              <w:ind w:left="-72" w:right="-72"/>
              <w:jc w:val="center"/>
              <w:rPr>
                <w:rFonts w:ascii="Arial" w:hAnsi="Arial" w:cs="Arial"/>
                <w:color w:val="000000"/>
                <w:sz w:val="10"/>
                <w:szCs w:val="10"/>
              </w:rPr>
            </w:pPr>
          </w:p>
        </w:tc>
        <w:tc>
          <w:tcPr>
            <w:tcW w:w="1026" w:type="dxa"/>
            <w:vAlign w:val="bottom"/>
          </w:tcPr>
          <w:p w14:paraId="3DAC95C5" w14:textId="77777777" w:rsidR="007A54DD" w:rsidRPr="00161BBC" w:rsidRDefault="007A54DD" w:rsidP="007A54DD">
            <w:pPr>
              <w:pStyle w:val="acctfourfigures"/>
              <w:tabs>
                <w:tab w:val="clear" w:pos="765"/>
              </w:tabs>
              <w:spacing w:line="240" w:lineRule="auto"/>
              <w:ind w:right="-72"/>
              <w:jc w:val="right"/>
              <w:rPr>
                <w:rFonts w:ascii="Arial" w:hAnsi="Arial" w:cs="Arial"/>
                <w:color w:val="000000"/>
                <w:sz w:val="10"/>
                <w:szCs w:val="10"/>
                <w:lang w:bidi="th-TH"/>
              </w:rPr>
            </w:pPr>
          </w:p>
        </w:tc>
        <w:tc>
          <w:tcPr>
            <w:tcW w:w="1085" w:type="dxa"/>
            <w:vAlign w:val="bottom"/>
          </w:tcPr>
          <w:p w14:paraId="20FA8A73" w14:textId="77777777" w:rsidR="007A54DD" w:rsidRPr="00161BBC" w:rsidRDefault="007A54DD" w:rsidP="007A54DD">
            <w:pPr>
              <w:pStyle w:val="acctfourfigures"/>
              <w:tabs>
                <w:tab w:val="clear" w:pos="765"/>
              </w:tabs>
              <w:spacing w:line="240" w:lineRule="auto"/>
              <w:ind w:right="-72"/>
              <w:jc w:val="right"/>
              <w:rPr>
                <w:rFonts w:ascii="Arial" w:hAnsi="Arial" w:cs="Arial"/>
                <w:color w:val="000000"/>
                <w:sz w:val="10"/>
                <w:szCs w:val="10"/>
                <w:lang w:bidi="th-TH"/>
              </w:rPr>
            </w:pPr>
          </w:p>
        </w:tc>
        <w:tc>
          <w:tcPr>
            <w:tcW w:w="1080" w:type="dxa"/>
            <w:vAlign w:val="bottom"/>
          </w:tcPr>
          <w:p w14:paraId="469E1620"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c>
          <w:tcPr>
            <w:tcW w:w="1080" w:type="dxa"/>
            <w:vAlign w:val="bottom"/>
          </w:tcPr>
          <w:p w14:paraId="39C393E1"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c>
          <w:tcPr>
            <w:tcW w:w="1080" w:type="dxa"/>
            <w:vAlign w:val="bottom"/>
          </w:tcPr>
          <w:p w14:paraId="1F0CF8CE" w14:textId="77777777" w:rsidR="007A54DD" w:rsidRPr="00161BBC" w:rsidRDefault="007A54DD" w:rsidP="007A54DD">
            <w:pPr>
              <w:tabs>
                <w:tab w:val="center" w:pos="392"/>
                <w:tab w:val="right" w:pos="814"/>
              </w:tabs>
              <w:spacing w:line="240" w:lineRule="auto"/>
              <w:ind w:right="-72"/>
              <w:jc w:val="right"/>
              <w:rPr>
                <w:rFonts w:eastAsia="Arial Unicode MS" w:cs="Arial"/>
                <w:color w:val="000000"/>
                <w:sz w:val="10"/>
                <w:szCs w:val="10"/>
              </w:rPr>
            </w:pPr>
          </w:p>
        </w:tc>
        <w:tc>
          <w:tcPr>
            <w:tcW w:w="1083" w:type="dxa"/>
            <w:vAlign w:val="bottom"/>
          </w:tcPr>
          <w:p w14:paraId="4FB1B70D" w14:textId="77777777" w:rsidR="007A54DD" w:rsidRPr="00161BBC" w:rsidRDefault="007A54DD" w:rsidP="007A54DD">
            <w:pPr>
              <w:tabs>
                <w:tab w:val="center" w:pos="392"/>
                <w:tab w:val="right" w:pos="814"/>
              </w:tabs>
              <w:spacing w:line="240" w:lineRule="auto"/>
              <w:ind w:right="-72"/>
              <w:jc w:val="right"/>
              <w:rPr>
                <w:rFonts w:cs="Arial"/>
                <w:color w:val="000000"/>
                <w:sz w:val="10"/>
                <w:szCs w:val="10"/>
              </w:rPr>
            </w:pPr>
          </w:p>
        </w:tc>
      </w:tr>
      <w:tr w:rsidR="007A54DD" w:rsidRPr="00161BBC" w14:paraId="1806B9FD" w14:textId="77777777" w:rsidTr="009B20AA">
        <w:trPr>
          <w:cantSplit/>
        </w:trPr>
        <w:tc>
          <w:tcPr>
            <w:tcW w:w="5141" w:type="dxa"/>
            <w:vAlign w:val="bottom"/>
          </w:tcPr>
          <w:p w14:paraId="1BF6AC23" w14:textId="2FCBD03C" w:rsidR="007A54DD" w:rsidRPr="00161BBC" w:rsidRDefault="007A54DD" w:rsidP="009B20AA">
            <w:pPr>
              <w:pStyle w:val="acctfourfigures"/>
              <w:tabs>
                <w:tab w:val="clear" w:pos="765"/>
              </w:tabs>
              <w:spacing w:line="240" w:lineRule="auto"/>
              <w:ind w:right="-87"/>
              <w:rPr>
                <w:rFonts w:ascii="Arial" w:hAnsi="Arial" w:cs="Arial"/>
                <w:color w:val="000000"/>
                <w:sz w:val="15"/>
                <w:szCs w:val="15"/>
                <w:lang w:bidi="th-TH"/>
              </w:rPr>
            </w:pPr>
            <w:r w:rsidRPr="00161BBC">
              <w:rPr>
                <w:rFonts w:ascii="Arial" w:hAnsi="Arial" w:cs="Arial"/>
                <w:b/>
                <w:bCs/>
                <w:color w:val="000000"/>
                <w:sz w:val="15"/>
                <w:szCs w:val="15"/>
                <w:u w:val="single"/>
              </w:rPr>
              <w:t>Joint venture incorporated in the United States</w:t>
            </w:r>
          </w:p>
        </w:tc>
        <w:tc>
          <w:tcPr>
            <w:tcW w:w="3384" w:type="dxa"/>
            <w:vAlign w:val="bottom"/>
          </w:tcPr>
          <w:p w14:paraId="613676BB" w14:textId="2D61BE3C" w:rsidR="007A54DD" w:rsidRPr="00161BBC" w:rsidRDefault="007A54DD" w:rsidP="007A54DD">
            <w:pPr>
              <w:spacing w:line="240" w:lineRule="auto"/>
              <w:ind w:left="-72" w:right="-72"/>
              <w:jc w:val="center"/>
              <w:rPr>
                <w:rFonts w:cs="Arial"/>
                <w:color w:val="000000"/>
                <w:sz w:val="15"/>
                <w:szCs w:val="15"/>
              </w:rPr>
            </w:pPr>
          </w:p>
        </w:tc>
        <w:tc>
          <w:tcPr>
            <w:tcW w:w="1026" w:type="dxa"/>
            <w:vAlign w:val="bottom"/>
          </w:tcPr>
          <w:p w14:paraId="0175DC3C" w14:textId="63E39897" w:rsidR="007A54DD" w:rsidRPr="00161BBC" w:rsidRDefault="007A54DD" w:rsidP="007A54DD">
            <w:pPr>
              <w:pStyle w:val="acctfourfigures"/>
              <w:tabs>
                <w:tab w:val="clear" w:pos="765"/>
              </w:tabs>
              <w:spacing w:line="240" w:lineRule="auto"/>
              <w:ind w:right="-72"/>
              <w:jc w:val="right"/>
              <w:rPr>
                <w:rFonts w:ascii="Arial" w:hAnsi="Arial" w:cs="Arial"/>
                <w:color w:val="000000"/>
                <w:sz w:val="15"/>
                <w:szCs w:val="15"/>
                <w:lang w:bidi="th-TH"/>
              </w:rPr>
            </w:pPr>
          </w:p>
        </w:tc>
        <w:tc>
          <w:tcPr>
            <w:tcW w:w="1085" w:type="dxa"/>
            <w:vAlign w:val="bottom"/>
          </w:tcPr>
          <w:p w14:paraId="218EA1FF" w14:textId="1F06D344" w:rsidR="007A54DD" w:rsidRPr="00161BBC" w:rsidRDefault="007A54DD" w:rsidP="007A54DD">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vAlign w:val="bottom"/>
          </w:tcPr>
          <w:p w14:paraId="77E96FF4" w14:textId="742D26DF"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vAlign w:val="bottom"/>
          </w:tcPr>
          <w:p w14:paraId="5178D173" w14:textId="1208BC51"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vAlign w:val="bottom"/>
          </w:tcPr>
          <w:p w14:paraId="2307F6EE" w14:textId="5975AA07" w:rsidR="007A54DD" w:rsidRPr="00161BBC" w:rsidRDefault="007A54DD" w:rsidP="007A54DD">
            <w:pPr>
              <w:tabs>
                <w:tab w:val="center" w:pos="392"/>
                <w:tab w:val="right" w:pos="814"/>
              </w:tabs>
              <w:spacing w:line="240" w:lineRule="auto"/>
              <w:ind w:right="-72"/>
              <w:jc w:val="right"/>
              <w:rPr>
                <w:rFonts w:eastAsia="Arial Unicode MS" w:cs="Arial"/>
                <w:color w:val="000000"/>
                <w:sz w:val="15"/>
                <w:szCs w:val="15"/>
              </w:rPr>
            </w:pPr>
          </w:p>
        </w:tc>
        <w:tc>
          <w:tcPr>
            <w:tcW w:w="1083" w:type="dxa"/>
            <w:vAlign w:val="bottom"/>
          </w:tcPr>
          <w:p w14:paraId="0398CD40" w14:textId="731056EE" w:rsidR="007A54DD" w:rsidRPr="00161BBC" w:rsidRDefault="007A54DD" w:rsidP="007A54DD">
            <w:pPr>
              <w:tabs>
                <w:tab w:val="center" w:pos="392"/>
                <w:tab w:val="right" w:pos="814"/>
              </w:tabs>
              <w:spacing w:line="240" w:lineRule="auto"/>
              <w:ind w:right="-72"/>
              <w:jc w:val="right"/>
              <w:rPr>
                <w:rFonts w:cs="Arial"/>
                <w:color w:val="000000"/>
                <w:sz w:val="15"/>
                <w:szCs w:val="15"/>
              </w:rPr>
            </w:pPr>
          </w:p>
        </w:tc>
      </w:tr>
      <w:tr w:rsidR="007A54DD" w:rsidRPr="00161BBC" w14:paraId="5D23580F" w14:textId="77777777" w:rsidTr="009B20AA">
        <w:trPr>
          <w:cantSplit/>
        </w:trPr>
        <w:tc>
          <w:tcPr>
            <w:tcW w:w="5141" w:type="dxa"/>
            <w:vAlign w:val="bottom"/>
          </w:tcPr>
          <w:p w14:paraId="5519D90E" w14:textId="39004C37" w:rsidR="007A54DD" w:rsidRPr="00161BBC" w:rsidRDefault="007A54DD" w:rsidP="009B20AA">
            <w:pPr>
              <w:pStyle w:val="acctfourfigures"/>
              <w:tabs>
                <w:tab w:val="clear" w:pos="765"/>
              </w:tabs>
              <w:spacing w:line="240" w:lineRule="auto"/>
              <w:ind w:right="-87"/>
              <w:rPr>
                <w:rFonts w:ascii="Arial" w:eastAsia="Arial Unicode MS" w:hAnsi="Arial" w:cs="Arial"/>
                <w:color w:val="000000"/>
                <w:sz w:val="15"/>
                <w:szCs w:val="15"/>
                <w:lang w:val="en-US"/>
              </w:rPr>
            </w:pPr>
            <w:r w:rsidRPr="00161BBC">
              <w:rPr>
                <w:rFonts w:ascii="Arial" w:eastAsia="Arial Unicode MS" w:hAnsi="Arial" w:cs="Arial"/>
                <w:color w:val="000000"/>
                <w:sz w:val="15"/>
                <w:szCs w:val="15"/>
                <w:lang w:val="en-US"/>
              </w:rPr>
              <w:t>Linden Topco LLC</w:t>
            </w:r>
            <w:r w:rsidRPr="00161BBC">
              <w:rPr>
                <w:rFonts w:ascii="Arial" w:eastAsia="Arial Unicode MS" w:hAnsi="Arial" w:cs="Arial"/>
                <w:color w:val="000000"/>
                <w:sz w:val="15"/>
                <w:szCs w:val="15"/>
              </w:rPr>
              <w:t xml:space="preserve"> (Linden) </w:t>
            </w:r>
            <w:r w:rsidRPr="00161BBC">
              <w:rPr>
                <w:rFonts w:ascii="Arial" w:hAnsi="Arial" w:cs="Arial"/>
                <w:color w:val="000000"/>
                <w:sz w:val="15"/>
                <w:szCs w:val="15"/>
              </w:rPr>
              <w:t>and its subsidiaries</w:t>
            </w:r>
          </w:p>
        </w:tc>
        <w:tc>
          <w:tcPr>
            <w:tcW w:w="3384" w:type="dxa"/>
            <w:vAlign w:val="bottom"/>
          </w:tcPr>
          <w:p w14:paraId="5BA8C620" w14:textId="72200C7C" w:rsidR="007A54DD" w:rsidRPr="00161BBC" w:rsidRDefault="007A54DD" w:rsidP="007A54DD">
            <w:pPr>
              <w:spacing w:line="240" w:lineRule="auto"/>
              <w:ind w:left="-72" w:right="-72"/>
              <w:jc w:val="center"/>
              <w:rPr>
                <w:rFonts w:cs="Arial"/>
                <w:color w:val="000000"/>
                <w:sz w:val="15"/>
                <w:szCs w:val="15"/>
              </w:rPr>
            </w:pPr>
            <w:r w:rsidRPr="00161BBC">
              <w:rPr>
                <w:rFonts w:cs="Arial"/>
                <w:color w:val="000000"/>
                <w:sz w:val="15"/>
                <w:szCs w:val="15"/>
              </w:rPr>
              <w:t>Investment in electricity cogeneration power plant</w:t>
            </w:r>
          </w:p>
        </w:tc>
        <w:tc>
          <w:tcPr>
            <w:tcW w:w="1026" w:type="dxa"/>
            <w:vAlign w:val="bottom"/>
          </w:tcPr>
          <w:p w14:paraId="74C5A3DF" w14:textId="735405FF" w:rsidR="007A54DD" w:rsidRPr="00161BBC" w:rsidRDefault="007A54DD" w:rsidP="007A54DD">
            <w:pPr>
              <w:pStyle w:val="acctfourfigures"/>
              <w:tabs>
                <w:tab w:val="clear" w:pos="765"/>
              </w:tabs>
              <w:spacing w:line="240" w:lineRule="auto"/>
              <w:ind w:right="-72"/>
              <w:jc w:val="right"/>
              <w:rPr>
                <w:rFonts w:ascii="Arial" w:hAnsi="Arial" w:cs="Arial"/>
                <w:color w:val="000000"/>
                <w:sz w:val="15"/>
                <w:szCs w:val="15"/>
              </w:rPr>
            </w:pPr>
            <w:r w:rsidRPr="00161BBC">
              <w:rPr>
                <w:rFonts w:ascii="Arial" w:eastAsia="Arial Unicode MS" w:hAnsi="Arial" w:cs="Arial"/>
                <w:color w:val="000000"/>
                <w:sz w:val="15"/>
                <w:szCs w:val="15"/>
              </w:rPr>
              <w:t>28.00</w:t>
            </w:r>
            <w:r w:rsidRPr="00161BBC">
              <w:rPr>
                <w:rFonts w:ascii="Arial" w:eastAsia="Arial Unicode MS" w:hAnsi="Arial" w:cs="Arial"/>
                <w:color w:val="000000"/>
                <w:sz w:val="15"/>
                <w:szCs w:val="15"/>
                <w:cs/>
              </w:rPr>
              <w:t>*</w:t>
            </w:r>
          </w:p>
        </w:tc>
        <w:tc>
          <w:tcPr>
            <w:tcW w:w="1085" w:type="dxa"/>
            <w:vAlign w:val="bottom"/>
          </w:tcPr>
          <w:p w14:paraId="5D2C9194" w14:textId="2C014C50" w:rsidR="007A54DD" w:rsidRPr="00161BBC" w:rsidRDefault="007A54DD" w:rsidP="007A54DD">
            <w:pPr>
              <w:pStyle w:val="acctfourfigures"/>
              <w:tabs>
                <w:tab w:val="clear" w:pos="765"/>
              </w:tabs>
              <w:spacing w:line="240" w:lineRule="auto"/>
              <w:ind w:right="-72"/>
              <w:jc w:val="right"/>
              <w:rPr>
                <w:rFonts w:ascii="Arial" w:eastAsia="Arial Unicode MS" w:hAnsi="Arial" w:cs="Arial"/>
                <w:color w:val="000000"/>
                <w:sz w:val="15"/>
                <w:szCs w:val="15"/>
              </w:rPr>
            </w:pPr>
            <w:r w:rsidRPr="00161BBC">
              <w:rPr>
                <w:rFonts w:ascii="Arial" w:eastAsia="Arial Unicode MS" w:hAnsi="Arial" w:cs="Arial"/>
                <w:color w:val="000000"/>
                <w:sz w:val="15"/>
                <w:szCs w:val="15"/>
              </w:rPr>
              <w:t>28.00</w:t>
            </w:r>
            <w:r w:rsidRPr="00161BBC">
              <w:rPr>
                <w:rFonts w:ascii="Arial" w:eastAsia="Arial Unicode MS" w:hAnsi="Arial" w:cs="Arial"/>
                <w:color w:val="000000"/>
                <w:sz w:val="15"/>
                <w:szCs w:val="15"/>
                <w:cs/>
              </w:rPr>
              <w:t>*</w:t>
            </w:r>
          </w:p>
        </w:tc>
        <w:tc>
          <w:tcPr>
            <w:tcW w:w="1080" w:type="dxa"/>
            <w:vAlign w:val="bottom"/>
          </w:tcPr>
          <w:p w14:paraId="11D9C671" w14:textId="1B7CC350" w:rsidR="007A54DD" w:rsidRPr="00161BBC" w:rsidRDefault="0060525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4,</w:t>
            </w:r>
            <w:r w:rsidR="004512D9" w:rsidRPr="00161BBC">
              <w:rPr>
                <w:rFonts w:cs="Arial"/>
                <w:color w:val="000000"/>
                <w:sz w:val="15"/>
                <w:szCs w:val="15"/>
              </w:rPr>
              <w:t>325</w:t>
            </w:r>
          </w:p>
        </w:tc>
        <w:tc>
          <w:tcPr>
            <w:tcW w:w="1080" w:type="dxa"/>
            <w:vAlign w:val="bottom"/>
          </w:tcPr>
          <w:p w14:paraId="6A9E9133" w14:textId="47C626A7" w:rsidR="007A54DD" w:rsidRPr="00161BBC" w:rsidRDefault="007A54DD" w:rsidP="007A54DD">
            <w:pPr>
              <w:tabs>
                <w:tab w:val="center" w:pos="392"/>
                <w:tab w:val="right" w:pos="814"/>
              </w:tabs>
              <w:spacing w:line="240" w:lineRule="auto"/>
              <w:ind w:right="-72"/>
              <w:jc w:val="right"/>
              <w:rPr>
                <w:rFonts w:eastAsia="Arial Unicode MS" w:cs="Arial"/>
                <w:color w:val="000000"/>
                <w:sz w:val="15"/>
                <w:szCs w:val="15"/>
              </w:rPr>
            </w:pPr>
            <w:r w:rsidRPr="00161BBC">
              <w:rPr>
                <w:rFonts w:cs="Arial"/>
                <w:color w:val="000000"/>
                <w:sz w:val="15"/>
                <w:szCs w:val="15"/>
                <w:lang w:bidi="ar-SA"/>
              </w:rPr>
              <w:t>4,869</w:t>
            </w:r>
          </w:p>
        </w:tc>
        <w:tc>
          <w:tcPr>
            <w:tcW w:w="1080" w:type="dxa"/>
            <w:vAlign w:val="bottom"/>
          </w:tcPr>
          <w:p w14:paraId="60353B8D" w14:textId="3AA00C44" w:rsidR="007A54DD" w:rsidRPr="00161BBC" w:rsidRDefault="001D0568" w:rsidP="007A54DD">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w:t>
            </w:r>
          </w:p>
        </w:tc>
        <w:tc>
          <w:tcPr>
            <w:tcW w:w="1083" w:type="dxa"/>
            <w:vAlign w:val="bottom"/>
          </w:tcPr>
          <w:p w14:paraId="753A6AE2" w14:textId="44D6AB05" w:rsidR="007A54DD" w:rsidRPr="00161BBC" w:rsidRDefault="007A54DD" w:rsidP="007A54DD">
            <w:pPr>
              <w:tabs>
                <w:tab w:val="center" w:pos="392"/>
                <w:tab w:val="right" w:pos="814"/>
              </w:tabs>
              <w:spacing w:line="240" w:lineRule="auto"/>
              <w:ind w:right="-72"/>
              <w:jc w:val="right"/>
              <w:rPr>
                <w:rFonts w:eastAsia="Arial Unicode MS" w:cs="Arial"/>
                <w:color w:val="000000"/>
                <w:sz w:val="15"/>
                <w:szCs w:val="15"/>
                <w:lang w:val="en-US"/>
              </w:rPr>
            </w:pPr>
            <w:r w:rsidRPr="00161BBC">
              <w:rPr>
                <w:rFonts w:eastAsia="Arial Unicode MS" w:cs="Arial"/>
                <w:sz w:val="15"/>
                <w:szCs w:val="15"/>
              </w:rPr>
              <w:t>193</w:t>
            </w:r>
          </w:p>
        </w:tc>
      </w:tr>
      <w:tr w:rsidR="007A54DD" w:rsidRPr="00161BBC" w14:paraId="5C354545" w14:textId="77777777" w:rsidTr="009B20AA">
        <w:trPr>
          <w:cantSplit/>
        </w:trPr>
        <w:tc>
          <w:tcPr>
            <w:tcW w:w="5141" w:type="dxa"/>
            <w:vAlign w:val="bottom"/>
          </w:tcPr>
          <w:p w14:paraId="504559BD" w14:textId="12A853DE" w:rsidR="007A54DD" w:rsidRPr="00161BBC" w:rsidRDefault="007A54DD" w:rsidP="009B20AA">
            <w:pPr>
              <w:pStyle w:val="acctfourfigures"/>
              <w:tabs>
                <w:tab w:val="clear" w:pos="765"/>
              </w:tabs>
              <w:spacing w:line="240" w:lineRule="auto"/>
              <w:ind w:right="-87"/>
              <w:rPr>
                <w:rFonts w:ascii="Arial" w:eastAsia="Arial Unicode MS" w:hAnsi="Arial" w:cs="Arial"/>
                <w:color w:val="000000"/>
                <w:sz w:val="15"/>
                <w:szCs w:val="15"/>
                <w:lang w:bidi="th-TH"/>
              </w:rPr>
            </w:pPr>
            <w:r w:rsidRPr="00161BBC">
              <w:rPr>
                <w:rFonts w:ascii="Arial" w:eastAsia="Arial Unicode MS" w:hAnsi="Arial" w:cs="Arial"/>
                <w:color w:val="000000"/>
                <w:sz w:val="15"/>
                <w:szCs w:val="15"/>
                <w:lang w:val="en-US"/>
              </w:rPr>
              <w:t xml:space="preserve">NatGas Holdings </w:t>
            </w:r>
            <w:r w:rsidRPr="00161BBC">
              <w:rPr>
                <w:rFonts w:ascii="Arial" w:eastAsia="Arial Unicode MS" w:hAnsi="Arial" w:cs="Arial"/>
                <w:color w:val="000000"/>
                <w:sz w:val="15"/>
                <w:szCs w:val="15"/>
              </w:rPr>
              <w:t>2</w:t>
            </w:r>
            <w:r w:rsidRPr="00161BBC">
              <w:rPr>
                <w:rFonts w:ascii="Arial" w:eastAsia="Arial Unicode MS" w:hAnsi="Arial" w:cs="Arial"/>
                <w:color w:val="000000"/>
                <w:sz w:val="15"/>
                <w:szCs w:val="15"/>
                <w:lang w:val="en-US"/>
              </w:rPr>
              <w:t xml:space="preserve">, L.L.C. (NatGas) </w:t>
            </w:r>
            <w:r w:rsidRPr="00161BBC">
              <w:rPr>
                <w:rFonts w:ascii="Arial" w:eastAsia="Arial Unicode MS" w:hAnsi="Arial" w:cs="Arial"/>
                <w:color w:val="000000"/>
                <w:sz w:val="15"/>
                <w:szCs w:val="15"/>
                <w:lang w:bidi="th-TH"/>
              </w:rPr>
              <w:t>and its subsidiaries</w:t>
            </w:r>
          </w:p>
        </w:tc>
        <w:tc>
          <w:tcPr>
            <w:tcW w:w="3384" w:type="dxa"/>
            <w:vAlign w:val="bottom"/>
          </w:tcPr>
          <w:p w14:paraId="0F909462" w14:textId="04F57905" w:rsidR="007A54DD" w:rsidRPr="00161BBC" w:rsidRDefault="007A54DD" w:rsidP="007A54DD">
            <w:pPr>
              <w:spacing w:line="240" w:lineRule="auto"/>
              <w:ind w:left="-72" w:right="-72"/>
              <w:jc w:val="center"/>
              <w:rPr>
                <w:rFonts w:cs="Arial"/>
                <w:color w:val="000000"/>
                <w:sz w:val="15"/>
                <w:szCs w:val="15"/>
              </w:rPr>
            </w:pPr>
            <w:r w:rsidRPr="00161BBC">
              <w:rPr>
                <w:rFonts w:cs="Arial"/>
                <w:color w:val="000000"/>
                <w:sz w:val="15"/>
                <w:szCs w:val="15"/>
              </w:rPr>
              <w:t>Investment in electricity cogeneration power plant</w:t>
            </w:r>
          </w:p>
        </w:tc>
        <w:tc>
          <w:tcPr>
            <w:tcW w:w="1026" w:type="dxa"/>
            <w:vAlign w:val="bottom"/>
          </w:tcPr>
          <w:p w14:paraId="38993C95" w14:textId="7976EA2A" w:rsidR="007A54DD" w:rsidRPr="00161BBC" w:rsidRDefault="007A54DD" w:rsidP="007A54DD">
            <w:pPr>
              <w:pStyle w:val="acctfourfigures"/>
              <w:tabs>
                <w:tab w:val="clear" w:pos="765"/>
              </w:tabs>
              <w:spacing w:line="240" w:lineRule="auto"/>
              <w:ind w:right="-72"/>
              <w:jc w:val="right"/>
              <w:rPr>
                <w:rFonts w:ascii="Arial" w:hAnsi="Arial" w:cs="Arial"/>
                <w:color w:val="000000"/>
                <w:sz w:val="15"/>
                <w:szCs w:val="15"/>
              </w:rPr>
            </w:pPr>
            <w:r w:rsidRPr="00161BBC">
              <w:rPr>
                <w:rFonts w:ascii="Arial" w:hAnsi="Arial" w:cs="Arial"/>
                <w:color w:val="000000"/>
                <w:sz w:val="15"/>
                <w:szCs w:val="15"/>
              </w:rPr>
              <w:t>50.00</w:t>
            </w:r>
          </w:p>
        </w:tc>
        <w:tc>
          <w:tcPr>
            <w:tcW w:w="1085" w:type="dxa"/>
            <w:vAlign w:val="bottom"/>
          </w:tcPr>
          <w:p w14:paraId="69B5F6D2" w14:textId="458E226C" w:rsidR="007A54DD" w:rsidRPr="00161BBC" w:rsidRDefault="007A54DD" w:rsidP="007A54DD">
            <w:pPr>
              <w:pStyle w:val="acctfourfigures"/>
              <w:tabs>
                <w:tab w:val="clear" w:pos="765"/>
              </w:tabs>
              <w:spacing w:line="240" w:lineRule="auto"/>
              <w:ind w:right="-72"/>
              <w:jc w:val="right"/>
              <w:rPr>
                <w:rFonts w:ascii="Arial" w:eastAsia="Arial Unicode MS" w:hAnsi="Arial" w:cs="Arial"/>
                <w:color w:val="000000"/>
                <w:sz w:val="15"/>
                <w:szCs w:val="15"/>
              </w:rPr>
            </w:pPr>
            <w:r w:rsidRPr="00161BBC">
              <w:rPr>
                <w:rFonts w:ascii="Arial" w:hAnsi="Arial" w:cs="Arial"/>
                <w:color w:val="000000"/>
                <w:sz w:val="15"/>
                <w:szCs w:val="15"/>
              </w:rPr>
              <w:t>50.00</w:t>
            </w:r>
          </w:p>
        </w:tc>
        <w:tc>
          <w:tcPr>
            <w:tcW w:w="1080" w:type="dxa"/>
            <w:tcBorders>
              <w:bottom w:val="single" w:sz="4" w:space="0" w:color="auto"/>
            </w:tcBorders>
            <w:vAlign w:val="bottom"/>
          </w:tcPr>
          <w:p w14:paraId="04CAB634" w14:textId="0A5C0FE7" w:rsidR="007A54DD" w:rsidRPr="00161BBC" w:rsidRDefault="0060525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w:t>
            </w:r>
            <w:r w:rsidR="004512D9" w:rsidRPr="00161BBC">
              <w:rPr>
                <w:rFonts w:cs="Arial"/>
                <w:color w:val="000000"/>
                <w:sz w:val="15"/>
                <w:szCs w:val="15"/>
              </w:rPr>
              <w:t>560</w:t>
            </w:r>
          </w:p>
        </w:tc>
        <w:tc>
          <w:tcPr>
            <w:tcW w:w="1080" w:type="dxa"/>
            <w:tcBorders>
              <w:bottom w:val="single" w:sz="4" w:space="0" w:color="auto"/>
            </w:tcBorders>
            <w:vAlign w:val="bottom"/>
          </w:tcPr>
          <w:p w14:paraId="6FBC892F" w14:textId="14D30DC4" w:rsidR="007A54DD" w:rsidRPr="00161BBC" w:rsidRDefault="007A54DD" w:rsidP="007A54DD">
            <w:pPr>
              <w:tabs>
                <w:tab w:val="center" w:pos="392"/>
                <w:tab w:val="right" w:pos="814"/>
              </w:tabs>
              <w:spacing w:line="240" w:lineRule="auto"/>
              <w:ind w:right="-72"/>
              <w:jc w:val="right"/>
              <w:rPr>
                <w:rFonts w:cs="Arial"/>
                <w:color w:val="000000"/>
                <w:sz w:val="15"/>
                <w:szCs w:val="15"/>
                <w:lang w:bidi="ar-SA"/>
              </w:rPr>
            </w:pPr>
            <w:r w:rsidRPr="00161BBC">
              <w:rPr>
                <w:rFonts w:cs="Arial"/>
                <w:color w:val="000000"/>
                <w:sz w:val="15"/>
                <w:szCs w:val="15"/>
              </w:rPr>
              <w:t>3,892</w:t>
            </w:r>
          </w:p>
        </w:tc>
        <w:tc>
          <w:tcPr>
            <w:tcW w:w="1080" w:type="dxa"/>
            <w:tcBorders>
              <w:bottom w:val="single" w:sz="4" w:space="0" w:color="auto"/>
            </w:tcBorders>
            <w:vAlign w:val="bottom"/>
          </w:tcPr>
          <w:p w14:paraId="2EE7B4EE" w14:textId="692F5126" w:rsidR="007A54DD" w:rsidRPr="00161BBC" w:rsidRDefault="001D0568" w:rsidP="007A54DD">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10</w:t>
            </w:r>
            <w:r w:rsidR="0062549B" w:rsidRPr="00161BBC">
              <w:rPr>
                <w:rFonts w:eastAsia="Arial Unicode MS" w:cs="Arial"/>
                <w:color w:val="000000"/>
                <w:sz w:val="15"/>
                <w:szCs w:val="15"/>
              </w:rPr>
              <w:t>2</w:t>
            </w:r>
          </w:p>
        </w:tc>
        <w:tc>
          <w:tcPr>
            <w:tcW w:w="1083" w:type="dxa"/>
            <w:tcBorders>
              <w:bottom w:val="single" w:sz="4" w:space="0" w:color="auto"/>
            </w:tcBorders>
            <w:vAlign w:val="bottom"/>
          </w:tcPr>
          <w:p w14:paraId="0A14D4D2" w14:textId="7A6BB80E" w:rsidR="007A54DD" w:rsidRPr="00161BBC" w:rsidRDefault="007A54DD" w:rsidP="007A54DD">
            <w:pPr>
              <w:tabs>
                <w:tab w:val="center" w:pos="392"/>
                <w:tab w:val="right" w:pos="814"/>
              </w:tabs>
              <w:spacing w:line="240" w:lineRule="auto"/>
              <w:ind w:right="-72"/>
              <w:jc w:val="right"/>
              <w:rPr>
                <w:rFonts w:eastAsia="Arial Unicode MS" w:cs="Arial"/>
                <w:color w:val="000000"/>
                <w:sz w:val="15"/>
                <w:szCs w:val="15"/>
                <w:lang w:val="en-US"/>
              </w:rPr>
            </w:pPr>
            <w:r w:rsidRPr="00161BBC">
              <w:rPr>
                <w:rFonts w:eastAsia="Arial Unicode MS" w:cs="Arial"/>
                <w:sz w:val="15"/>
                <w:szCs w:val="15"/>
              </w:rPr>
              <w:t>-</w:t>
            </w:r>
          </w:p>
        </w:tc>
      </w:tr>
      <w:tr w:rsidR="007A54DD" w:rsidRPr="00161BBC" w14:paraId="62E6CD7F" w14:textId="77777777" w:rsidTr="009B20AA">
        <w:trPr>
          <w:cantSplit/>
        </w:trPr>
        <w:tc>
          <w:tcPr>
            <w:tcW w:w="5141" w:type="dxa"/>
            <w:vAlign w:val="bottom"/>
          </w:tcPr>
          <w:p w14:paraId="60AB62A0" w14:textId="294F084E" w:rsidR="007A54DD" w:rsidRPr="00161BBC" w:rsidRDefault="007A54DD" w:rsidP="009B20AA">
            <w:pPr>
              <w:spacing w:line="240" w:lineRule="auto"/>
              <w:ind w:right="-87"/>
              <w:rPr>
                <w:rFonts w:cs="Arial"/>
                <w:color w:val="000000"/>
                <w:sz w:val="10"/>
                <w:szCs w:val="10"/>
              </w:rPr>
            </w:pPr>
          </w:p>
        </w:tc>
        <w:tc>
          <w:tcPr>
            <w:tcW w:w="3384" w:type="dxa"/>
            <w:vAlign w:val="bottom"/>
          </w:tcPr>
          <w:p w14:paraId="29F390BB" w14:textId="77777777" w:rsidR="007A54DD" w:rsidRPr="00161BBC" w:rsidRDefault="007A54DD" w:rsidP="007A54DD">
            <w:pPr>
              <w:spacing w:line="240" w:lineRule="auto"/>
              <w:ind w:left="105" w:right="-87"/>
              <w:rPr>
                <w:rFonts w:cs="Arial"/>
                <w:color w:val="000000"/>
                <w:sz w:val="10"/>
                <w:szCs w:val="10"/>
              </w:rPr>
            </w:pPr>
          </w:p>
        </w:tc>
        <w:tc>
          <w:tcPr>
            <w:tcW w:w="1026" w:type="dxa"/>
            <w:vAlign w:val="bottom"/>
          </w:tcPr>
          <w:p w14:paraId="00043266" w14:textId="77777777" w:rsidR="007A54DD" w:rsidRPr="00161BBC" w:rsidRDefault="007A54DD" w:rsidP="007A54DD">
            <w:pPr>
              <w:spacing w:line="240" w:lineRule="auto"/>
              <w:ind w:left="105" w:right="-87"/>
              <w:rPr>
                <w:rFonts w:cs="Arial"/>
                <w:color w:val="000000"/>
                <w:sz w:val="10"/>
                <w:szCs w:val="10"/>
              </w:rPr>
            </w:pPr>
          </w:p>
        </w:tc>
        <w:tc>
          <w:tcPr>
            <w:tcW w:w="1085" w:type="dxa"/>
            <w:vAlign w:val="bottom"/>
          </w:tcPr>
          <w:p w14:paraId="3C0E2C13" w14:textId="77777777" w:rsidR="007A54DD" w:rsidRPr="00161BBC" w:rsidRDefault="007A54DD" w:rsidP="007A54DD">
            <w:pPr>
              <w:spacing w:line="240" w:lineRule="auto"/>
              <w:ind w:left="105" w:right="-87"/>
              <w:jc w:val="right"/>
              <w:rPr>
                <w:rFonts w:cs="Arial"/>
                <w:color w:val="000000"/>
                <w:sz w:val="10"/>
                <w:szCs w:val="10"/>
              </w:rPr>
            </w:pPr>
          </w:p>
        </w:tc>
        <w:tc>
          <w:tcPr>
            <w:tcW w:w="1080" w:type="dxa"/>
            <w:tcBorders>
              <w:top w:val="single" w:sz="4" w:space="0" w:color="auto"/>
            </w:tcBorders>
            <w:vAlign w:val="bottom"/>
          </w:tcPr>
          <w:p w14:paraId="06BDB783" w14:textId="682BD5BC" w:rsidR="007A54DD" w:rsidRPr="00161BBC" w:rsidRDefault="007A54DD" w:rsidP="007A54DD">
            <w:pPr>
              <w:spacing w:line="240" w:lineRule="auto"/>
              <w:ind w:left="105" w:right="-87"/>
              <w:jc w:val="right"/>
              <w:rPr>
                <w:rFonts w:cs="Arial"/>
                <w:color w:val="000000"/>
                <w:sz w:val="10"/>
                <w:szCs w:val="10"/>
              </w:rPr>
            </w:pPr>
          </w:p>
        </w:tc>
        <w:tc>
          <w:tcPr>
            <w:tcW w:w="1080" w:type="dxa"/>
            <w:tcBorders>
              <w:top w:val="single" w:sz="4" w:space="0" w:color="auto"/>
            </w:tcBorders>
            <w:vAlign w:val="bottom"/>
          </w:tcPr>
          <w:p w14:paraId="3735DF6D" w14:textId="2587DCBC" w:rsidR="007A54DD" w:rsidRPr="00161BBC" w:rsidRDefault="007A54DD" w:rsidP="007A54DD">
            <w:pPr>
              <w:spacing w:line="240" w:lineRule="auto"/>
              <w:ind w:left="105" w:right="-87"/>
              <w:jc w:val="right"/>
              <w:rPr>
                <w:rFonts w:cs="Arial"/>
                <w:color w:val="000000"/>
                <w:sz w:val="10"/>
                <w:szCs w:val="10"/>
              </w:rPr>
            </w:pPr>
          </w:p>
        </w:tc>
        <w:tc>
          <w:tcPr>
            <w:tcW w:w="1080" w:type="dxa"/>
            <w:tcBorders>
              <w:top w:val="single" w:sz="4" w:space="0" w:color="auto"/>
            </w:tcBorders>
            <w:vAlign w:val="bottom"/>
          </w:tcPr>
          <w:p w14:paraId="28C93356" w14:textId="41F66B86" w:rsidR="007A54DD" w:rsidRPr="00161BBC" w:rsidRDefault="007A54DD" w:rsidP="007A54DD">
            <w:pPr>
              <w:spacing w:line="240" w:lineRule="auto"/>
              <w:ind w:left="105" w:right="-87"/>
              <w:jc w:val="right"/>
              <w:rPr>
                <w:rFonts w:cs="Arial"/>
                <w:color w:val="000000"/>
                <w:sz w:val="10"/>
                <w:szCs w:val="10"/>
              </w:rPr>
            </w:pPr>
          </w:p>
        </w:tc>
        <w:tc>
          <w:tcPr>
            <w:tcW w:w="1083" w:type="dxa"/>
            <w:tcBorders>
              <w:top w:val="single" w:sz="4" w:space="0" w:color="auto"/>
            </w:tcBorders>
            <w:vAlign w:val="bottom"/>
          </w:tcPr>
          <w:p w14:paraId="49C342CF" w14:textId="2B5B477E" w:rsidR="007A54DD" w:rsidRPr="00161BBC" w:rsidRDefault="007A54DD" w:rsidP="007A54DD">
            <w:pPr>
              <w:spacing w:line="240" w:lineRule="auto"/>
              <w:ind w:left="105" w:right="-87"/>
              <w:jc w:val="right"/>
              <w:rPr>
                <w:rFonts w:cs="Arial"/>
                <w:color w:val="000000"/>
                <w:sz w:val="10"/>
                <w:szCs w:val="10"/>
              </w:rPr>
            </w:pPr>
          </w:p>
        </w:tc>
      </w:tr>
      <w:tr w:rsidR="007A54DD" w:rsidRPr="00161BBC" w14:paraId="530A14B7" w14:textId="77777777" w:rsidTr="009B20AA">
        <w:trPr>
          <w:cantSplit/>
        </w:trPr>
        <w:tc>
          <w:tcPr>
            <w:tcW w:w="5141" w:type="dxa"/>
            <w:vAlign w:val="bottom"/>
          </w:tcPr>
          <w:p w14:paraId="4B667A38" w14:textId="75DC6143" w:rsidR="007A54DD" w:rsidRPr="00161BBC" w:rsidRDefault="007A54DD" w:rsidP="009B20AA">
            <w:pPr>
              <w:spacing w:line="240" w:lineRule="auto"/>
              <w:ind w:right="-87"/>
              <w:rPr>
                <w:rFonts w:cs="Arial"/>
                <w:color w:val="000000"/>
                <w:sz w:val="15"/>
                <w:szCs w:val="15"/>
                <w:lang w:val="en-US"/>
              </w:rPr>
            </w:pPr>
            <w:r w:rsidRPr="00161BBC">
              <w:rPr>
                <w:rFonts w:cs="Arial"/>
                <w:color w:val="000000"/>
                <w:sz w:val="15"/>
                <w:szCs w:val="15"/>
              </w:rPr>
              <w:t>Total investments in joint ventures</w:t>
            </w:r>
          </w:p>
        </w:tc>
        <w:tc>
          <w:tcPr>
            <w:tcW w:w="3384" w:type="dxa"/>
            <w:vAlign w:val="bottom"/>
          </w:tcPr>
          <w:p w14:paraId="356BA490" w14:textId="77777777" w:rsidR="007A54DD" w:rsidRPr="00161BBC" w:rsidRDefault="007A54DD" w:rsidP="007A54DD">
            <w:pPr>
              <w:spacing w:line="240" w:lineRule="auto"/>
              <w:ind w:left="-72" w:right="-72"/>
              <w:jc w:val="center"/>
              <w:rPr>
                <w:rFonts w:cs="Arial"/>
                <w:color w:val="000000"/>
                <w:sz w:val="15"/>
                <w:szCs w:val="15"/>
                <w:cs/>
              </w:rPr>
            </w:pPr>
          </w:p>
        </w:tc>
        <w:tc>
          <w:tcPr>
            <w:tcW w:w="1026" w:type="dxa"/>
            <w:vAlign w:val="bottom"/>
          </w:tcPr>
          <w:p w14:paraId="7D950991" w14:textId="77777777"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5" w:type="dxa"/>
            <w:vAlign w:val="bottom"/>
          </w:tcPr>
          <w:p w14:paraId="599CF709" w14:textId="77777777"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vAlign w:val="bottom"/>
          </w:tcPr>
          <w:p w14:paraId="75BDFBBE" w14:textId="50FAAEF5" w:rsidR="007A54DD" w:rsidRPr="00161BBC" w:rsidRDefault="001D0568" w:rsidP="007A54DD">
            <w:pPr>
              <w:tabs>
                <w:tab w:val="center" w:pos="392"/>
                <w:tab w:val="right" w:pos="814"/>
              </w:tabs>
              <w:spacing w:line="240" w:lineRule="auto"/>
              <w:ind w:right="-72"/>
              <w:jc w:val="right"/>
              <w:rPr>
                <w:rFonts w:cs="Arial"/>
                <w:color w:val="000000"/>
                <w:sz w:val="15"/>
                <w:szCs w:val="15"/>
                <w:cs/>
              </w:rPr>
            </w:pPr>
            <w:r w:rsidRPr="00161BBC">
              <w:rPr>
                <w:rFonts w:cs="Arial"/>
                <w:color w:val="000000"/>
                <w:sz w:val="15"/>
                <w:szCs w:val="15"/>
              </w:rPr>
              <w:t>8</w:t>
            </w:r>
            <w:r w:rsidR="004512D9" w:rsidRPr="00161BBC">
              <w:rPr>
                <w:rFonts w:cs="Arial"/>
                <w:color w:val="000000"/>
                <w:sz w:val="15"/>
                <w:szCs w:val="15"/>
              </w:rPr>
              <w:t>8</w:t>
            </w:r>
            <w:r w:rsidRPr="00161BBC">
              <w:rPr>
                <w:rFonts w:cs="Arial"/>
                <w:color w:val="000000"/>
                <w:sz w:val="15"/>
                <w:szCs w:val="15"/>
              </w:rPr>
              <w:t>,</w:t>
            </w:r>
            <w:r w:rsidR="004512D9" w:rsidRPr="00161BBC">
              <w:rPr>
                <w:rFonts w:cs="Arial"/>
                <w:color w:val="000000"/>
                <w:sz w:val="15"/>
                <w:szCs w:val="15"/>
              </w:rPr>
              <w:t>149</w:t>
            </w:r>
          </w:p>
        </w:tc>
        <w:tc>
          <w:tcPr>
            <w:tcW w:w="1080" w:type="dxa"/>
            <w:vAlign w:val="bottom"/>
          </w:tcPr>
          <w:p w14:paraId="146FA24F" w14:textId="2116D046"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lang w:bidi="ar-SA"/>
              </w:rPr>
              <w:t>88,077</w:t>
            </w:r>
          </w:p>
        </w:tc>
        <w:tc>
          <w:tcPr>
            <w:tcW w:w="1080" w:type="dxa"/>
            <w:vAlign w:val="bottom"/>
          </w:tcPr>
          <w:p w14:paraId="19B274F6" w14:textId="298554EE" w:rsidR="007A54DD" w:rsidRPr="00161BBC" w:rsidRDefault="001D0568" w:rsidP="007A54DD">
            <w:pPr>
              <w:tabs>
                <w:tab w:val="center" w:pos="392"/>
                <w:tab w:val="right" w:pos="814"/>
              </w:tabs>
              <w:spacing w:line="240" w:lineRule="auto"/>
              <w:ind w:right="-72"/>
              <w:jc w:val="right"/>
              <w:rPr>
                <w:rFonts w:eastAsia="Arial Unicode MS" w:cs="Arial"/>
                <w:color w:val="000000"/>
                <w:sz w:val="15"/>
                <w:szCs w:val="15"/>
                <w:cs/>
                <w:lang w:val="en-US"/>
              </w:rPr>
            </w:pPr>
            <w:r w:rsidRPr="00161BBC">
              <w:rPr>
                <w:rFonts w:eastAsia="Arial Unicode MS" w:cs="Arial"/>
                <w:color w:val="000000"/>
                <w:sz w:val="15"/>
                <w:szCs w:val="15"/>
                <w:lang w:val="en-US"/>
              </w:rPr>
              <w:t>4,</w:t>
            </w:r>
            <w:r w:rsidR="002034F7" w:rsidRPr="00161BBC">
              <w:rPr>
                <w:rFonts w:eastAsia="Arial Unicode MS" w:cs="Arial"/>
                <w:color w:val="000000"/>
                <w:sz w:val="15"/>
                <w:szCs w:val="15"/>
                <w:lang w:val="en-US"/>
              </w:rPr>
              <w:t>27</w:t>
            </w:r>
            <w:r w:rsidR="0062549B" w:rsidRPr="00161BBC">
              <w:rPr>
                <w:rFonts w:eastAsia="Arial Unicode MS" w:cs="Arial"/>
                <w:color w:val="000000"/>
                <w:sz w:val="15"/>
                <w:szCs w:val="15"/>
                <w:lang w:val="en-US"/>
              </w:rPr>
              <w:t>4</w:t>
            </w:r>
          </w:p>
        </w:tc>
        <w:tc>
          <w:tcPr>
            <w:tcW w:w="1083" w:type="dxa"/>
            <w:vAlign w:val="bottom"/>
          </w:tcPr>
          <w:p w14:paraId="6E3DC70C" w14:textId="1180D7BE"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5,457</w:t>
            </w:r>
          </w:p>
        </w:tc>
      </w:tr>
      <w:tr w:rsidR="007A54DD" w:rsidRPr="00161BBC" w14:paraId="39EB77AB" w14:textId="77777777" w:rsidTr="009B20AA">
        <w:trPr>
          <w:cantSplit/>
        </w:trPr>
        <w:tc>
          <w:tcPr>
            <w:tcW w:w="5141" w:type="dxa"/>
            <w:vAlign w:val="bottom"/>
          </w:tcPr>
          <w:p w14:paraId="44C985F9" w14:textId="4E3E25CA" w:rsidR="007A54DD" w:rsidRPr="00161BBC" w:rsidRDefault="007A54DD" w:rsidP="009B20AA">
            <w:pPr>
              <w:pStyle w:val="acctfourfigures"/>
              <w:tabs>
                <w:tab w:val="clear" w:pos="765"/>
              </w:tabs>
              <w:spacing w:line="240" w:lineRule="auto"/>
              <w:ind w:right="-87"/>
              <w:rPr>
                <w:rFonts w:ascii="Arial" w:hAnsi="Arial" w:cs="Arial"/>
                <w:color w:val="000000"/>
                <w:sz w:val="15"/>
                <w:szCs w:val="15"/>
                <w:lang w:bidi="th-TH"/>
              </w:rPr>
            </w:pPr>
            <w:r w:rsidRPr="00161BBC">
              <w:rPr>
                <w:rFonts w:ascii="Arial" w:hAnsi="Arial" w:cs="Arial"/>
                <w:color w:val="000000"/>
                <w:sz w:val="15"/>
                <w:szCs w:val="15"/>
                <w:u w:val="single"/>
                <w:lang w:val="en-US"/>
              </w:rPr>
              <w:t>Less</w:t>
            </w:r>
            <w:r w:rsidRPr="00161BBC">
              <w:rPr>
                <w:rFonts w:ascii="Arial" w:hAnsi="Arial" w:cs="Arial"/>
                <w:color w:val="000000"/>
                <w:sz w:val="15"/>
                <w:szCs w:val="15"/>
                <w:lang w:val="en-US"/>
              </w:rPr>
              <w:t xml:space="preserve">  Allowance for impairment</w:t>
            </w:r>
          </w:p>
        </w:tc>
        <w:tc>
          <w:tcPr>
            <w:tcW w:w="3384" w:type="dxa"/>
            <w:vAlign w:val="bottom"/>
          </w:tcPr>
          <w:p w14:paraId="022584F7" w14:textId="77777777" w:rsidR="007A54DD" w:rsidRPr="00161BBC" w:rsidRDefault="007A54DD" w:rsidP="007A54DD">
            <w:pPr>
              <w:pStyle w:val="acctfourfigures"/>
              <w:tabs>
                <w:tab w:val="clear" w:pos="765"/>
              </w:tabs>
              <w:spacing w:line="240" w:lineRule="auto"/>
              <w:ind w:left="-72" w:right="-72"/>
              <w:jc w:val="center"/>
              <w:rPr>
                <w:rFonts w:ascii="Arial" w:hAnsi="Arial" w:cs="Arial"/>
                <w:color w:val="000000"/>
                <w:sz w:val="15"/>
                <w:szCs w:val="15"/>
                <w:lang w:bidi="th-TH"/>
              </w:rPr>
            </w:pPr>
          </w:p>
        </w:tc>
        <w:tc>
          <w:tcPr>
            <w:tcW w:w="1026" w:type="dxa"/>
            <w:vAlign w:val="bottom"/>
          </w:tcPr>
          <w:p w14:paraId="746AB398" w14:textId="77777777" w:rsidR="007A54DD" w:rsidRPr="00161BBC" w:rsidRDefault="007A54DD" w:rsidP="007A54DD">
            <w:pPr>
              <w:pStyle w:val="acctfourfigures"/>
              <w:tabs>
                <w:tab w:val="clear" w:pos="765"/>
              </w:tabs>
              <w:spacing w:line="240" w:lineRule="auto"/>
              <w:ind w:right="-72"/>
              <w:jc w:val="right"/>
              <w:rPr>
                <w:rFonts w:ascii="Arial" w:hAnsi="Arial" w:cs="Arial"/>
                <w:color w:val="000000"/>
                <w:sz w:val="15"/>
                <w:szCs w:val="15"/>
                <w:lang w:bidi="th-TH"/>
              </w:rPr>
            </w:pPr>
          </w:p>
        </w:tc>
        <w:tc>
          <w:tcPr>
            <w:tcW w:w="1085" w:type="dxa"/>
            <w:vAlign w:val="bottom"/>
          </w:tcPr>
          <w:p w14:paraId="3C78D372" w14:textId="77777777" w:rsidR="007A54DD" w:rsidRPr="00161BBC" w:rsidRDefault="007A54DD" w:rsidP="007A54DD">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tcBorders>
              <w:bottom w:val="single" w:sz="4" w:space="0" w:color="auto"/>
            </w:tcBorders>
            <w:vAlign w:val="bottom"/>
          </w:tcPr>
          <w:p w14:paraId="02548553" w14:textId="0C847C7E" w:rsidR="007A54DD" w:rsidRPr="00161BBC" w:rsidRDefault="001D0568"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(1,425)</w:t>
            </w:r>
          </w:p>
        </w:tc>
        <w:tc>
          <w:tcPr>
            <w:tcW w:w="1080" w:type="dxa"/>
            <w:tcBorders>
              <w:bottom w:val="single" w:sz="4" w:space="0" w:color="auto"/>
            </w:tcBorders>
            <w:vAlign w:val="bottom"/>
          </w:tcPr>
          <w:p w14:paraId="7F8B6A82" w14:textId="2F0351CC"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(1,425)</w:t>
            </w:r>
          </w:p>
        </w:tc>
        <w:tc>
          <w:tcPr>
            <w:tcW w:w="1080" w:type="dxa"/>
            <w:tcBorders>
              <w:bottom w:val="single" w:sz="4" w:space="0" w:color="auto"/>
            </w:tcBorders>
            <w:vAlign w:val="bottom"/>
          </w:tcPr>
          <w:p w14:paraId="228207A0" w14:textId="0F7439CB" w:rsidR="007A54DD" w:rsidRPr="00161BBC" w:rsidRDefault="001D0568" w:rsidP="007A54DD">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w:t>
            </w:r>
          </w:p>
        </w:tc>
        <w:tc>
          <w:tcPr>
            <w:tcW w:w="1083" w:type="dxa"/>
            <w:tcBorders>
              <w:bottom w:val="single" w:sz="4" w:space="0" w:color="auto"/>
            </w:tcBorders>
            <w:vAlign w:val="bottom"/>
          </w:tcPr>
          <w:p w14:paraId="716B3C0B" w14:textId="16E141CF"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w:t>
            </w:r>
          </w:p>
        </w:tc>
      </w:tr>
      <w:tr w:rsidR="007A54DD" w:rsidRPr="00161BBC" w14:paraId="6501AE48" w14:textId="77777777" w:rsidTr="009B20AA">
        <w:trPr>
          <w:cantSplit/>
        </w:trPr>
        <w:tc>
          <w:tcPr>
            <w:tcW w:w="5141" w:type="dxa"/>
            <w:vAlign w:val="bottom"/>
          </w:tcPr>
          <w:p w14:paraId="195AB6C3" w14:textId="54895B62" w:rsidR="007A54DD" w:rsidRPr="00161BBC" w:rsidRDefault="007A54DD" w:rsidP="009B20AA">
            <w:pPr>
              <w:spacing w:line="240" w:lineRule="auto"/>
              <w:ind w:right="-87"/>
              <w:rPr>
                <w:rFonts w:cs="Arial"/>
                <w:color w:val="000000"/>
                <w:sz w:val="10"/>
                <w:szCs w:val="10"/>
                <w:cs/>
              </w:rPr>
            </w:pPr>
          </w:p>
        </w:tc>
        <w:tc>
          <w:tcPr>
            <w:tcW w:w="3384" w:type="dxa"/>
            <w:vAlign w:val="bottom"/>
          </w:tcPr>
          <w:p w14:paraId="48220FEF" w14:textId="77777777" w:rsidR="007A54DD" w:rsidRPr="00161BBC" w:rsidRDefault="007A54DD" w:rsidP="007A54DD">
            <w:pPr>
              <w:spacing w:line="240" w:lineRule="auto"/>
              <w:ind w:left="105" w:right="-87"/>
              <w:rPr>
                <w:rFonts w:cs="Arial"/>
                <w:color w:val="000000"/>
                <w:sz w:val="10"/>
                <w:szCs w:val="10"/>
                <w:cs/>
              </w:rPr>
            </w:pPr>
          </w:p>
        </w:tc>
        <w:tc>
          <w:tcPr>
            <w:tcW w:w="1026" w:type="dxa"/>
            <w:vAlign w:val="bottom"/>
          </w:tcPr>
          <w:p w14:paraId="5DCA2D66" w14:textId="77777777" w:rsidR="007A54DD" w:rsidRPr="00161BBC" w:rsidRDefault="007A54DD" w:rsidP="007A54DD">
            <w:pPr>
              <w:spacing w:line="240" w:lineRule="auto"/>
              <w:ind w:left="105" w:right="-87"/>
              <w:rPr>
                <w:rFonts w:cs="Arial"/>
                <w:color w:val="000000"/>
                <w:sz w:val="10"/>
                <w:szCs w:val="10"/>
              </w:rPr>
            </w:pPr>
          </w:p>
        </w:tc>
        <w:tc>
          <w:tcPr>
            <w:tcW w:w="1085" w:type="dxa"/>
            <w:vAlign w:val="bottom"/>
          </w:tcPr>
          <w:p w14:paraId="303C7946" w14:textId="77777777" w:rsidR="007A54DD" w:rsidRPr="00161BBC" w:rsidRDefault="007A54DD" w:rsidP="007A54DD">
            <w:pPr>
              <w:spacing w:line="240" w:lineRule="auto"/>
              <w:ind w:left="105" w:right="-87"/>
              <w:rPr>
                <w:rFonts w:cs="Arial"/>
                <w:color w:val="000000"/>
                <w:sz w:val="10"/>
                <w:szCs w:val="10"/>
              </w:rPr>
            </w:pPr>
          </w:p>
        </w:tc>
        <w:tc>
          <w:tcPr>
            <w:tcW w:w="1080" w:type="dxa"/>
            <w:tcBorders>
              <w:top w:val="single" w:sz="4" w:space="0" w:color="auto"/>
            </w:tcBorders>
            <w:vAlign w:val="bottom"/>
          </w:tcPr>
          <w:p w14:paraId="1B053664" w14:textId="706AE4DF" w:rsidR="007A54DD" w:rsidRPr="00161BBC" w:rsidRDefault="007A54DD" w:rsidP="007A54DD">
            <w:pPr>
              <w:spacing w:line="240" w:lineRule="auto"/>
              <w:ind w:left="105" w:right="-87"/>
              <w:rPr>
                <w:rFonts w:cs="Arial"/>
                <w:color w:val="000000"/>
                <w:sz w:val="10"/>
                <w:szCs w:val="10"/>
              </w:rPr>
            </w:pPr>
          </w:p>
        </w:tc>
        <w:tc>
          <w:tcPr>
            <w:tcW w:w="1080" w:type="dxa"/>
            <w:tcBorders>
              <w:top w:val="single" w:sz="4" w:space="0" w:color="auto"/>
            </w:tcBorders>
            <w:vAlign w:val="bottom"/>
          </w:tcPr>
          <w:p w14:paraId="32046A81" w14:textId="0ED08429" w:rsidR="007A54DD" w:rsidRPr="00161BBC" w:rsidRDefault="007A54DD" w:rsidP="007A54DD">
            <w:pPr>
              <w:spacing w:line="240" w:lineRule="auto"/>
              <w:ind w:left="105" w:right="-87"/>
              <w:rPr>
                <w:rFonts w:cs="Arial"/>
                <w:color w:val="000000"/>
                <w:sz w:val="10"/>
                <w:szCs w:val="10"/>
              </w:rPr>
            </w:pPr>
          </w:p>
        </w:tc>
        <w:tc>
          <w:tcPr>
            <w:tcW w:w="1080" w:type="dxa"/>
            <w:tcBorders>
              <w:top w:val="single" w:sz="4" w:space="0" w:color="auto"/>
            </w:tcBorders>
            <w:vAlign w:val="bottom"/>
          </w:tcPr>
          <w:p w14:paraId="6E7697F9" w14:textId="0BE94389" w:rsidR="007A54DD" w:rsidRPr="00161BBC" w:rsidRDefault="007A54DD" w:rsidP="007A54DD">
            <w:pPr>
              <w:spacing w:line="240" w:lineRule="auto"/>
              <w:ind w:left="105" w:right="-87"/>
              <w:rPr>
                <w:rFonts w:cs="Arial"/>
                <w:color w:val="000000"/>
                <w:sz w:val="10"/>
                <w:szCs w:val="10"/>
              </w:rPr>
            </w:pPr>
          </w:p>
        </w:tc>
        <w:tc>
          <w:tcPr>
            <w:tcW w:w="1083" w:type="dxa"/>
            <w:tcBorders>
              <w:top w:val="single" w:sz="4" w:space="0" w:color="auto"/>
            </w:tcBorders>
            <w:vAlign w:val="bottom"/>
          </w:tcPr>
          <w:p w14:paraId="56B125BD" w14:textId="12B6C462" w:rsidR="007A54DD" w:rsidRPr="00161BBC" w:rsidRDefault="007A54DD" w:rsidP="007A54DD">
            <w:pPr>
              <w:spacing w:line="240" w:lineRule="auto"/>
              <w:ind w:left="105" w:right="-87"/>
              <w:rPr>
                <w:rFonts w:cs="Arial"/>
                <w:color w:val="000000"/>
                <w:sz w:val="10"/>
                <w:szCs w:val="10"/>
              </w:rPr>
            </w:pPr>
          </w:p>
        </w:tc>
      </w:tr>
      <w:tr w:rsidR="007A54DD" w:rsidRPr="00161BBC" w14:paraId="45325BBA" w14:textId="77777777" w:rsidTr="009B20AA">
        <w:trPr>
          <w:cantSplit/>
        </w:trPr>
        <w:tc>
          <w:tcPr>
            <w:tcW w:w="5141" w:type="dxa"/>
            <w:vAlign w:val="bottom"/>
          </w:tcPr>
          <w:p w14:paraId="2A66C3E3" w14:textId="37F5D705" w:rsidR="007A54DD" w:rsidRPr="00161BBC" w:rsidRDefault="007A54DD" w:rsidP="009B20AA">
            <w:pPr>
              <w:spacing w:line="240" w:lineRule="auto"/>
              <w:ind w:right="-87"/>
              <w:rPr>
                <w:rFonts w:cs="Arial"/>
                <w:color w:val="000000"/>
                <w:sz w:val="15"/>
                <w:szCs w:val="15"/>
                <w:cs/>
              </w:rPr>
            </w:pPr>
            <w:r w:rsidRPr="00161BBC">
              <w:rPr>
                <w:rFonts w:cs="Arial"/>
                <w:color w:val="000000"/>
                <w:sz w:val="15"/>
                <w:szCs w:val="15"/>
              </w:rPr>
              <w:t>Total investments in joint ventures, net</w:t>
            </w:r>
          </w:p>
        </w:tc>
        <w:tc>
          <w:tcPr>
            <w:tcW w:w="3384" w:type="dxa"/>
            <w:vAlign w:val="bottom"/>
          </w:tcPr>
          <w:p w14:paraId="4375B754" w14:textId="77777777" w:rsidR="007A54DD" w:rsidRPr="00161BBC" w:rsidRDefault="007A54DD" w:rsidP="007A54DD">
            <w:pPr>
              <w:spacing w:line="240" w:lineRule="auto"/>
              <w:ind w:left="-72" w:right="-72"/>
              <w:jc w:val="center"/>
              <w:rPr>
                <w:rFonts w:cs="Arial"/>
                <w:color w:val="000000"/>
                <w:sz w:val="15"/>
                <w:szCs w:val="15"/>
                <w:cs/>
              </w:rPr>
            </w:pPr>
          </w:p>
        </w:tc>
        <w:tc>
          <w:tcPr>
            <w:tcW w:w="1026" w:type="dxa"/>
            <w:vAlign w:val="bottom"/>
          </w:tcPr>
          <w:p w14:paraId="1606DF85" w14:textId="77777777"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5" w:type="dxa"/>
            <w:vAlign w:val="bottom"/>
          </w:tcPr>
          <w:p w14:paraId="20B9A82B" w14:textId="77777777" w:rsidR="007A54DD" w:rsidRPr="00161BBC" w:rsidRDefault="007A54DD" w:rsidP="007A54DD">
            <w:pPr>
              <w:tabs>
                <w:tab w:val="center" w:pos="392"/>
                <w:tab w:val="right" w:pos="814"/>
              </w:tabs>
              <w:spacing w:line="240" w:lineRule="auto"/>
              <w:ind w:right="-72"/>
              <w:jc w:val="right"/>
              <w:rPr>
                <w:rFonts w:cs="Arial"/>
                <w:color w:val="000000"/>
                <w:sz w:val="15"/>
                <w:szCs w:val="15"/>
              </w:rPr>
            </w:pPr>
          </w:p>
        </w:tc>
        <w:tc>
          <w:tcPr>
            <w:tcW w:w="1080" w:type="dxa"/>
            <w:tcBorders>
              <w:bottom w:val="single" w:sz="4" w:space="0" w:color="auto"/>
            </w:tcBorders>
            <w:vAlign w:val="bottom"/>
          </w:tcPr>
          <w:p w14:paraId="0D752B9A" w14:textId="4C1959AB" w:rsidR="007A54DD" w:rsidRPr="00161BBC" w:rsidRDefault="001D0568"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86,</w:t>
            </w:r>
            <w:r w:rsidR="004512D9" w:rsidRPr="00161BBC">
              <w:rPr>
                <w:rFonts w:cs="Arial"/>
                <w:color w:val="000000"/>
                <w:sz w:val="15"/>
                <w:szCs w:val="15"/>
              </w:rPr>
              <w:t>724</w:t>
            </w:r>
          </w:p>
        </w:tc>
        <w:tc>
          <w:tcPr>
            <w:tcW w:w="1080" w:type="dxa"/>
            <w:tcBorders>
              <w:bottom w:val="single" w:sz="4" w:space="0" w:color="auto"/>
            </w:tcBorders>
            <w:vAlign w:val="bottom"/>
          </w:tcPr>
          <w:p w14:paraId="63166C57" w14:textId="68A23A04"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86,652</w:t>
            </w:r>
          </w:p>
        </w:tc>
        <w:tc>
          <w:tcPr>
            <w:tcW w:w="1080" w:type="dxa"/>
            <w:tcBorders>
              <w:bottom w:val="single" w:sz="4" w:space="0" w:color="auto"/>
            </w:tcBorders>
            <w:vAlign w:val="bottom"/>
          </w:tcPr>
          <w:p w14:paraId="6E4724B0" w14:textId="5F771805" w:rsidR="007A54DD" w:rsidRPr="00161BBC" w:rsidRDefault="001D0568" w:rsidP="007A54DD">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color w:val="000000"/>
                <w:sz w:val="15"/>
                <w:szCs w:val="15"/>
              </w:rPr>
              <w:t>4,</w:t>
            </w:r>
            <w:r w:rsidR="002034F7" w:rsidRPr="00161BBC">
              <w:rPr>
                <w:rFonts w:eastAsia="Arial Unicode MS" w:cs="Arial"/>
                <w:color w:val="000000"/>
                <w:sz w:val="15"/>
                <w:szCs w:val="15"/>
              </w:rPr>
              <w:t>27</w:t>
            </w:r>
            <w:r w:rsidR="0062549B" w:rsidRPr="00161BBC">
              <w:rPr>
                <w:rFonts w:eastAsia="Arial Unicode MS" w:cs="Arial"/>
                <w:color w:val="000000"/>
                <w:sz w:val="15"/>
                <w:szCs w:val="15"/>
              </w:rPr>
              <w:t>4</w:t>
            </w:r>
          </w:p>
        </w:tc>
        <w:tc>
          <w:tcPr>
            <w:tcW w:w="1083" w:type="dxa"/>
            <w:tcBorders>
              <w:bottom w:val="single" w:sz="4" w:space="0" w:color="auto"/>
            </w:tcBorders>
            <w:vAlign w:val="bottom"/>
          </w:tcPr>
          <w:p w14:paraId="3A576109" w14:textId="5AA65500" w:rsidR="007A54DD" w:rsidRPr="00161BBC" w:rsidRDefault="007A54DD" w:rsidP="007A54DD">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5,457</w:t>
            </w:r>
          </w:p>
        </w:tc>
      </w:tr>
    </w:tbl>
    <w:p w14:paraId="0C87EC35" w14:textId="0AC79FC9" w:rsidR="00D30022" w:rsidRPr="00161BBC" w:rsidRDefault="00D30022" w:rsidP="000803A2">
      <w:pPr>
        <w:spacing w:line="240" w:lineRule="auto"/>
        <w:jc w:val="both"/>
        <w:rPr>
          <w:rFonts w:cs="Arial"/>
          <w:color w:val="000000"/>
          <w:spacing w:val="-2"/>
          <w:sz w:val="18"/>
          <w:szCs w:val="18"/>
        </w:rPr>
      </w:pPr>
      <w:r w:rsidRPr="00161BBC">
        <w:rPr>
          <w:rFonts w:cs="Arial"/>
          <w:color w:val="000000"/>
          <w:spacing w:val="-2"/>
          <w:sz w:val="2"/>
          <w:szCs w:val="2"/>
        </w:rPr>
        <w:br w:type="page"/>
      </w:r>
    </w:p>
    <w:p w14:paraId="274986F6" w14:textId="77777777" w:rsidR="00AF149A" w:rsidRPr="00161BBC" w:rsidRDefault="00AF149A" w:rsidP="000803A2">
      <w:pPr>
        <w:spacing w:line="240" w:lineRule="auto"/>
        <w:ind w:left="558"/>
        <w:jc w:val="both"/>
        <w:rPr>
          <w:rFonts w:cs="Arial"/>
          <w:color w:val="000000"/>
          <w:spacing w:val="-2"/>
          <w:sz w:val="18"/>
          <w:szCs w:val="18"/>
        </w:rPr>
      </w:pPr>
    </w:p>
    <w:p w14:paraId="6D0025B2" w14:textId="77777777" w:rsidR="009B20AA" w:rsidRPr="00161BBC" w:rsidRDefault="009B20AA" w:rsidP="000803A2">
      <w:pPr>
        <w:spacing w:line="240" w:lineRule="auto"/>
        <w:ind w:left="558"/>
        <w:jc w:val="both"/>
        <w:rPr>
          <w:rFonts w:cs="Arial"/>
          <w:color w:val="000000"/>
          <w:spacing w:val="-2"/>
          <w:sz w:val="18"/>
          <w:szCs w:val="18"/>
        </w:rPr>
      </w:pPr>
    </w:p>
    <w:tbl>
      <w:tblPr>
        <w:tblW w:w="15059" w:type="dxa"/>
        <w:tblInd w:w="439" w:type="dxa"/>
        <w:tblLayout w:type="fixed"/>
        <w:tblLook w:val="0000" w:firstRow="0" w:lastRow="0" w:firstColumn="0" w:lastColumn="0" w:noHBand="0" w:noVBand="0"/>
      </w:tblPr>
      <w:tblGrid>
        <w:gridCol w:w="5222"/>
        <w:gridCol w:w="3537"/>
        <w:gridCol w:w="1080"/>
        <w:gridCol w:w="990"/>
        <w:gridCol w:w="1080"/>
        <w:gridCol w:w="990"/>
        <w:gridCol w:w="1080"/>
        <w:gridCol w:w="1080"/>
      </w:tblGrid>
      <w:tr w:rsidR="00D30022" w:rsidRPr="00161BBC" w14:paraId="7BBD38C2" w14:textId="77777777" w:rsidTr="00D425FC">
        <w:trPr>
          <w:cantSplit/>
        </w:trPr>
        <w:tc>
          <w:tcPr>
            <w:tcW w:w="5222" w:type="dxa"/>
            <w:vAlign w:val="bottom"/>
          </w:tcPr>
          <w:p w14:paraId="358A883D" w14:textId="77777777" w:rsidR="00D30022" w:rsidRPr="00161BBC" w:rsidRDefault="00D30022" w:rsidP="000803A2">
            <w:pPr>
              <w:spacing w:line="240" w:lineRule="auto"/>
              <w:ind w:left="124" w:right="-87"/>
              <w:rPr>
                <w:rFonts w:cs="Arial"/>
                <w:b/>
                <w:bCs/>
                <w:color w:val="000000"/>
                <w:sz w:val="15"/>
                <w:szCs w:val="15"/>
                <w:u w:val="single"/>
              </w:rPr>
            </w:pPr>
            <w:r w:rsidRPr="00161BBC">
              <w:rPr>
                <w:rFonts w:cs="Arial"/>
                <w:color w:val="000000"/>
                <w:sz w:val="15"/>
                <w:szCs w:val="15"/>
              </w:rPr>
              <w:br w:type="page"/>
            </w:r>
          </w:p>
        </w:tc>
        <w:tc>
          <w:tcPr>
            <w:tcW w:w="9837" w:type="dxa"/>
            <w:gridSpan w:val="7"/>
            <w:tcBorders>
              <w:bottom w:val="single" w:sz="4" w:space="0" w:color="auto"/>
            </w:tcBorders>
            <w:vAlign w:val="bottom"/>
          </w:tcPr>
          <w:p w14:paraId="1E995777" w14:textId="7F5C830D" w:rsidR="00D30022" w:rsidRPr="00161BBC" w:rsidRDefault="00D30022"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 xml:space="preserve">Separate financial </w:t>
            </w:r>
            <w:r w:rsidR="00A275DA" w:rsidRPr="00161BBC">
              <w:rPr>
                <w:rFonts w:ascii="Arial" w:hAnsi="Arial" w:cs="Arial"/>
                <w:b/>
                <w:bCs/>
                <w:color w:val="000000"/>
                <w:sz w:val="15"/>
                <w:szCs w:val="15"/>
                <w:lang w:bidi="th-TH"/>
              </w:rPr>
              <w:t>information</w:t>
            </w:r>
          </w:p>
        </w:tc>
      </w:tr>
      <w:tr w:rsidR="0053274A" w:rsidRPr="00161BBC" w14:paraId="6294088D" w14:textId="77777777" w:rsidTr="00D425FC">
        <w:trPr>
          <w:cantSplit/>
        </w:trPr>
        <w:tc>
          <w:tcPr>
            <w:tcW w:w="5222" w:type="dxa"/>
            <w:vAlign w:val="bottom"/>
          </w:tcPr>
          <w:p w14:paraId="25376416" w14:textId="77777777" w:rsidR="0053274A" w:rsidRPr="00161BBC" w:rsidRDefault="0053274A" w:rsidP="000803A2">
            <w:pPr>
              <w:spacing w:line="240" w:lineRule="auto"/>
              <w:ind w:left="124" w:right="-87"/>
              <w:rPr>
                <w:rFonts w:cs="Arial"/>
                <w:b/>
                <w:bCs/>
                <w:color w:val="000000"/>
                <w:sz w:val="15"/>
                <w:szCs w:val="15"/>
                <w:u w:val="single"/>
              </w:rPr>
            </w:pPr>
          </w:p>
        </w:tc>
        <w:tc>
          <w:tcPr>
            <w:tcW w:w="3537" w:type="dxa"/>
            <w:tcBorders>
              <w:top w:val="single" w:sz="4" w:space="0" w:color="auto"/>
            </w:tcBorders>
            <w:vAlign w:val="bottom"/>
          </w:tcPr>
          <w:p w14:paraId="59077256" w14:textId="77777777" w:rsidR="0053274A" w:rsidRPr="00161BBC" w:rsidRDefault="0053274A" w:rsidP="000803A2">
            <w:pPr>
              <w:spacing w:line="240" w:lineRule="auto"/>
              <w:ind w:left="-72" w:right="-72"/>
              <w:jc w:val="center"/>
              <w:rPr>
                <w:rFonts w:cs="Arial"/>
                <w:color w:val="000000"/>
                <w:sz w:val="15"/>
                <w:szCs w:val="15"/>
              </w:rPr>
            </w:pPr>
          </w:p>
        </w:tc>
        <w:tc>
          <w:tcPr>
            <w:tcW w:w="2070" w:type="dxa"/>
            <w:gridSpan w:val="2"/>
            <w:tcBorders>
              <w:top w:val="single" w:sz="4" w:space="0" w:color="auto"/>
            </w:tcBorders>
            <w:vAlign w:val="bottom"/>
          </w:tcPr>
          <w:p w14:paraId="0DBA3EFD" w14:textId="77777777" w:rsidR="0053274A" w:rsidRPr="00161BB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 xml:space="preserve">Portion of </w:t>
            </w:r>
          </w:p>
          <w:p w14:paraId="3D0F190C" w14:textId="77777777" w:rsidR="0053274A" w:rsidRPr="00161BB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ordinary shares held</w:t>
            </w:r>
          </w:p>
        </w:tc>
        <w:tc>
          <w:tcPr>
            <w:tcW w:w="2070" w:type="dxa"/>
            <w:gridSpan w:val="2"/>
            <w:tcBorders>
              <w:top w:val="single" w:sz="4" w:space="0" w:color="auto"/>
            </w:tcBorders>
            <w:vAlign w:val="bottom"/>
          </w:tcPr>
          <w:p w14:paraId="0740B07D" w14:textId="77777777" w:rsidR="0053274A" w:rsidRPr="00161BB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p>
        </w:tc>
        <w:tc>
          <w:tcPr>
            <w:tcW w:w="2160" w:type="dxa"/>
            <w:gridSpan w:val="2"/>
            <w:tcBorders>
              <w:top w:val="single" w:sz="4" w:space="0" w:color="auto"/>
            </w:tcBorders>
            <w:vAlign w:val="bottom"/>
          </w:tcPr>
          <w:p w14:paraId="57BF57B1" w14:textId="7A345632" w:rsidR="0053274A" w:rsidRPr="00161BB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Dividend</w:t>
            </w:r>
            <w:r w:rsidR="003243C1" w:rsidRPr="00161BBC">
              <w:rPr>
                <w:rFonts w:ascii="Arial" w:hAnsi="Arial" w:cs="Arial"/>
                <w:b/>
                <w:bCs/>
                <w:color w:val="000000"/>
                <w:sz w:val="15"/>
                <w:szCs w:val="15"/>
                <w:lang w:bidi="th-TH"/>
              </w:rPr>
              <w:t>s</w:t>
            </w:r>
            <w:r w:rsidRPr="00161BBC">
              <w:rPr>
                <w:rFonts w:ascii="Arial" w:hAnsi="Arial" w:cs="Arial"/>
                <w:b/>
                <w:bCs/>
                <w:color w:val="000000"/>
                <w:sz w:val="15"/>
                <w:szCs w:val="15"/>
                <w:lang w:bidi="th-TH"/>
              </w:rPr>
              <w:t xml:space="preserve"> for the</w:t>
            </w:r>
          </w:p>
        </w:tc>
      </w:tr>
      <w:tr w:rsidR="0053274A" w:rsidRPr="00161BBC" w14:paraId="418A2A69" w14:textId="77777777" w:rsidTr="00D425FC">
        <w:trPr>
          <w:cantSplit/>
        </w:trPr>
        <w:tc>
          <w:tcPr>
            <w:tcW w:w="5222" w:type="dxa"/>
            <w:vAlign w:val="bottom"/>
          </w:tcPr>
          <w:p w14:paraId="6418EE99" w14:textId="77777777" w:rsidR="0053274A" w:rsidRPr="00161BBC" w:rsidRDefault="0053274A" w:rsidP="000803A2">
            <w:pPr>
              <w:spacing w:line="240" w:lineRule="auto"/>
              <w:ind w:left="124" w:right="-87"/>
              <w:rPr>
                <w:rFonts w:cs="Arial"/>
                <w:b/>
                <w:bCs/>
                <w:color w:val="000000"/>
                <w:sz w:val="15"/>
                <w:szCs w:val="15"/>
                <w:u w:val="single"/>
              </w:rPr>
            </w:pPr>
          </w:p>
        </w:tc>
        <w:tc>
          <w:tcPr>
            <w:tcW w:w="3537" w:type="dxa"/>
            <w:vAlign w:val="bottom"/>
          </w:tcPr>
          <w:p w14:paraId="2B865A92" w14:textId="77777777" w:rsidR="0053274A" w:rsidRPr="00161BBC" w:rsidRDefault="0053274A" w:rsidP="000803A2">
            <w:pPr>
              <w:spacing w:line="240" w:lineRule="auto"/>
              <w:ind w:left="-72" w:right="-72"/>
              <w:jc w:val="center"/>
              <w:rPr>
                <w:rFonts w:cs="Arial"/>
                <w:color w:val="000000"/>
                <w:sz w:val="15"/>
                <w:szCs w:val="15"/>
              </w:rPr>
            </w:pPr>
          </w:p>
        </w:tc>
        <w:tc>
          <w:tcPr>
            <w:tcW w:w="2070" w:type="dxa"/>
            <w:gridSpan w:val="2"/>
            <w:tcBorders>
              <w:bottom w:val="single" w:sz="4" w:space="0" w:color="auto"/>
            </w:tcBorders>
            <w:vAlign w:val="bottom"/>
          </w:tcPr>
          <w:p w14:paraId="5C4D5799" w14:textId="77777777" w:rsidR="0053274A" w:rsidRPr="00161BB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by the Company</w:t>
            </w:r>
          </w:p>
        </w:tc>
        <w:tc>
          <w:tcPr>
            <w:tcW w:w="2070" w:type="dxa"/>
            <w:gridSpan w:val="2"/>
            <w:tcBorders>
              <w:bottom w:val="single" w:sz="4" w:space="0" w:color="auto"/>
            </w:tcBorders>
            <w:vAlign w:val="bottom"/>
          </w:tcPr>
          <w:p w14:paraId="1E266A24" w14:textId="77777777" w:rsidR="0053274A" w:rsidRPr="00161BB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161BBC">
              <w:rPr>
                <w:rFonts w:ascii="Arial" w:hAnsi="Arial" w:cs="Arial"/>
                <w:b/>
                <w:bCs/>
                <w:color w:val="000000"/>
                <w:sz w:val="15"/>
                <w:szCs w:val="15"/>
                <w:lang w:bidi="th-TH"/>
              </w:rPr>
              <w:t>Cost Method</w:t>
            </w:r>
          </w:p>
        </w:tc>
        <w:tc>
          <w:tcPr>
            <w:tcW w:w="2160" w:type="dxa"/>
            <w:gridSpan w:val="2"/>
            <w:tcBorders>
              <w:bottom w:val="single" w:sz="4" w:space="0" w:color="auto"/>
            </w:tcBorders>
            <w:vAlign w:val="bottom"/>
          </w:tcPr>
          <w:p w14:paraId="42C2AD96" w14:textId="7DA2A82F" w:rsidR="0053274A" w:rsidRPr="00161BBC" w:rsidRDefault="00D41285" w:rsidP="000803A2">
            <w:pPr>
              <w:pStyle w:val="acctfourfigures"/>
              <w:tabs>
                <w:tab w:val="clear" w:pos="765"/>
              </w:tabs>
              <w:spacing w:line="240" w:lineRule="auto"/>
              <w:ind w:right="-72"/>
              <w:jc w:val="center"/>
              <w:rPr>
                <w:rFonts w:ascii="Arial" w:hAnsi="Arial" w:cs="Arial"/>
                <w:b/>
                <w:bCs/>
                <w:color w:val="000000"/>
                <w:sz w:val="15"/>
                <w:szCs w:val="15"/>
                <w:cs/>
                <w:lang w:bidi="th-TH"/>
              </w:rPr>
            </w:pPr>
            <w:r w:rsidRPr="00161BBC">
              <w:rPr>
                <w:rFonts w:ascii="Arial" w:hAnsi="Arial" w:cs="Arial"/>
                <w:b/>
                <w:bCs/>
                <w:color w:val="000000"/>
                <w:sz w:val="15"/>
                <w:szCs w:val="15"/>
                <w:lang w:bidi="th-TH"/>
              </w:rPr>
              <w:t>six-month</w:t>
            </w:r>
            <w:r w:rsidR="00C84279" w:rsidRPr="00161BBC">
              <w:rPr>
                <w:rFonts w:ascii="Arial" w:hAnsi="Arial" w:cs="Arial"/>
                <w:b/>
                <w:bCs/>
                <w:color w:val="000000"/>
                <w:sz w:val="15"/>
                <w:szCs w:val="15"/>
                <w:lang w:bidi="th-TH"/>
              </w:rPr>
              <w:t xml:space="preserve"> </w:t>
            </w:r>
            <w:r w:rsidR="0053274A" w:rsidRPr="00161BBC">
              <w:rPr>
                <w:rFonts w:ascii="Arial" w:hAnsi="Arial" w:cs="Arial"/>
                <w:b/>
                <w:bCs/>
                <w:color w:val="000000"/>
                <w:sz w:val="15"/>
                <w:szCs w:val="15"/>
                <w:lang w:bidi="th-TH"/>
              </w:rPr>
              <w:t>periods</w:t>
            </w:r>
          </w:p>
        </w:tc>
      </w:tr>
      <w:tr w:rsidR="00107B37" w:rsidRPr="00161BBC" w14:paraId="60FB8BDA" w14:textId="77777777" w:rsidTr="00D425FC">
        <w:trPr>
          <w:cantSplit/>
          <w:trHeight w:val="58"/>
        </w:trPr>
        <w:tc>
          <w:tcPr>
            <w:tcW w:w="5222" w:type="dxa"/>
            <w:vAlign w:val="bottom"/>
          </w:tcPr>
          <w:p w14:paraId="6C89CC98" w14:textId="77777777" w:rsidR="00107B37" w:rsidRPr="00161BBC" w:rsidRDefault="00107B37" w:rsidP="000803A2">
            <w:pPr>
              <w:spacing w:line="240" w:lineRule="auto"/>
              <w:ind w:left="124" w:right="-87"/>
              <w:rPr>
                <w:rFonts w:cs="Arial"/>
                <w:b/>
                <w:bCs/>
                <w:color w:val="000000"/>
                <w:sz w:val="15"/>
                <w:szCs w:val="15"/>
                <w:u w:val="single"/>
              </w:rPr>
            </w:pPr>
          </w:p>
        </w:tc>
        <w:tc>
          <w:tcPr>
            <w:tcW w:w="3537" w:type="dxa"/>
            <w:vAlign w:val="bottom"/>
          </w:tcPr>
          <w:p w14:paraId="7D7AC3DF" w14:textId="77777777" w:rsidR="00107B37" w:rsidRPr="00161BBC" w:rsidRDefault="00107B37" w:rsidP="000803A2">
            <w:pPr>
              <w:spacing w:line="240" w:lineRule="auto"/>
              <w:ind w:left="-72" w:right="-72"/>
              <w:jc w:val="center"/>
              <w:rPr>
                <w:rFonts w:cs="Arial"/>
                <w:color w:val="000000"/>
                <w:sz w:val="15"/>
                <w:szCs w:val="15"/>
              </w:rPr>
            </w:pPr>
          </w:p>
        </w:tc>
        <w:tc>
          <w:tcPr>
            <w:tcW w:w="1080" w:type="dxa"/>
            <w:tcBorders>
              <w:top w:val="single" w:sz="4" w:space="0" w:color="auto"/>
            </w:tcBorders>
            <w:vAlign w:val="bottom"/>
          </w:tcPr>
          <w:p w14:paraId="69B94E80" w14:textId="684CE28D" w:rsidR="00107B37" w:rsidRPr="00161BBC" w:rsidRDefault="00D41285" w:rsidP="000803A2">
            <w:pPr>
              <w:pStyle w:val="acctfourfigures"/>
              <w:tabs>
                <w:tab w:val="clear" w:pos="765"/>
              </w:tabs>
              <w:spacing w:line="240" w:lineRule="auto"/>
              <w:ind w:right="-72"/>
              <w:jc w:val="right"/>
              <w:rPr>
                <w:rFonts w:ascii="Arial" w:hAnsi="Arial" w:cs="Arial"/>
                <w:b/>
                <w:bCs/>
                <w:color w:val="000000"/>
                <w:spacing w:val="-8"/>
                <w:sz w:val="15"/>
                <w:szCs w:val="15"/>
              </w:rPr>
            </w:pPr>
            <w:r w:rsidRPr="00161BBC">
              <w:rPr>
                <w:rFonts w:ascii="Arial" w:hAnsi="Arial" w:cs="Arial"/>
                <w:b/>
                <w:bCs/>
                <w:color w:val="000000"/>
                <w:spacing w:val="-4"/>
                <w:sz w:val="15"/>
                <w:szCs w:val="15"/>
              </w:rPr>
              <w:t>30 June</w:t>
            </w:r>
          </w:p>
        </w:tc>
        <w:tc>
          <w:tcPr>
            <w:tcW w:w="990" w:type="dxa"/>
            <w:tcBorders>
              <w:top w:val="single" w:sz="4" w:space="0" w:color="auto"/>
            </w:tcBorders>
            <w:vAlign w:val="bottom"/>
          </w:tcPr>
          <w:p w14:paraId="05057486" w14:textId="4BAAB5FB" w:rsidR="00107B37" w:rsidRPr="00161BBC" w:rsidRDefault="00F37003" w:rsidP="000803A2">
            <w:pPr>
              <w:pStyle w:val="acctfourfigures"/>
              <w:tabs>
                <w:tab w:val="clear" w:pos="765"/>
              </w:tabs>
              <w:spacing w:line="240" w:lineRule="auto"/>
              <w:ind w:left="-109" w:right="-72"/>
              <w:jc w:val="right"/>
              <w:rPr>
                <w:rFonts w:ascii="Arial" w:hAnsi="Arial" w:cs="Arial"/>
                <w:b/>
                <w:bCs/>
                <w:color w:val="000000"/>
                <w:spacing w:val="-8"/>
                <w:sz w:val="15"/>
                <w:szCs w:val="15"/>
              </w:rPr>
            </w:pPr>
            <w:r w:rsidRPr="00161BBC">
              <w:rPr>
                <w:rFonts w:ascii="Arial" w:hAnsi="Arial" w:cs="Arial"/>
                <w:b/>
                <w:bCs/>
                <w:color w:val="000000"/>
                <w:spacing w:val="-6"/>
                <w:sz w:val="15"/>
                <w:szCs w:val="15"/>
                <w:lang w:bidi="th-TH"/>
              </w:rPr>
              <w:t>31</w:t>
            </w:r>
            <w:r w:rsidR="00107B37" w:rsidRPr="00161BBC">
              <w:rPr>
                <w:rFonts w:ascii="Arial" w:hAnsi="Arial" w:cs="Arial"/>
                <w:b/>
                <w:bCs/>
                <w:color w:val="000000"/>
                <w:spacing w:val="-6"/>
                <w:sz w:val="15"/>
                <w:szCs w:val="15"/>
                <w:lang w:bidi="th-TH"/>
              </w:rPr>
              <w:t xml:space="preserve"> Decembe</w:t>
            </w:r>
            <w:r w:rsidR="00107B37" w:rsidRPr="00161BBC">
              <w:rPr>
                <w:rFonts w:ascii="Arial" w:hAnsi="Arial" w:cs="Arial"/>
                <w:b/>
                <w:bCs/>
                <w:color w:val="000000"/>
                <w:spacing w:val="-4"/>
                <w:sz w:val="15"/>
                <w:szCs w:val="15"/>
                <w:lang w:bidi="th-TH"/>
              </w:rPr>
              <w:t>r</w:t>
            </w:r>
          </w:p>
        </w:tc>
        <w:tc>
          <w:tcPr>
            <w:tcW w:w="1080" w:type="dxa"/>
            <w:tcBorders>
              <w:top w:val="single" w:sz="4" w:space="0" w:color="auto"/>
            </w:tcBorders>
            <w:vAlign w:val="bottom"/>
          </w:tcPr>
          <w:p w14:paraId="3D53DAFF" w14:textId="49451CF0" w:rsidR="00107B37" w:rsidRPr="00161BBC" w:rsidRDefault="00D41285" w:rsidP="000803A2">
            <w:pPr>
              <w:pStyle w:val="acctfourfigures"/>
              <w:tabs>
                <w:tab w:val="clear" w:pos="765"/>
              </w:tabs>
              <w:spacing w:line="240" w:lineRule="auto"/>
              <w:ind w:right="-72"/>
              <w:jc w:val="right"/>
              <w:rPr>
                <w:rFonts w:ascii="Arial" w:hAnsi="Arial" w:cs="Arial"/>
                <w:b/>
                <w:bCs/>
                <w:color w:val="000000"/>
                <w:spacing w:val="-8"/>
                <w:sz w:val="15"/>
                <w:szCs w:val="15"/>
              </w:rPr>
            </w:pPr>
            <w:r w:rsidRPr="00161BBC">
              <w:rPr>
                <w:rFonts w:ascii="Arial" w:hAnsi="Arial" w:cs="Arial"/>
                <w:b/>
                <w:bCs/>
                <w:color w:val="000000"/>
                <w:spacing w:val="-4"/>
                <w:sz w:val="15"/>
                <w:szCs w:val="15"/>
              </w:rPr>
              <w:t>30 June</w:t>
            </w:r>
          </w:p>
        </w:tc>
        <w:tc>
          <w:tcPr>
            <w:tcW w:w="990" w:type="dxa"/>
            <w:tcBorders>
              <w:top w:val="single" w:sz="4" w:space="0" w:color="auto"/>
            </w:tcBorders>
            <w:vAlign w:val="bottom"/>
          </w:tcPr>
          <w:p w14:paraId="550549D1" w14:textId="69E285F7" w:rsidR="00107B37" w:rsidRPr="00161BBC" w:rsidRDefault="00F37003" w:rsidP="000803A2">
            <w:pPr>
              <w:pStyle w:val="acctfourfigures"/>
              <w:tabs>
                <w:tab w:val="clear" w:pos="765"/>
              </w:tabs>
              <w:spacing w:line="240" w:lineRule="auto"/>
              <w:ind w:left="-109" w:right="-72"/>
              <w:jc w:val="right"/>
              <w:rPr>
                <w:rFonts w:ascii="Arial" w:hAnsi="Arial" w:cs="Arial"/>
                <w:b/>
                <w:bCs/>
                <w:color w:val="000000"/>
                <w:spacing w:val="-6"/>
                <w:sz w:val="15"/>
                <w:szCs w:val="15"/>
                <w:lang w:bidi="th-TH"/>
              </w:rPr>
            </w:pPr>
            <w:r w:rsidRPr="00161BBC">
              <w:rPr>
                <w:rFonts w:ascii="Arial" w:hAnsi="Arial" w:cs="Arial"/>
                <w:b/>
                <w:bCs/>
                <w:color w:val="000000"/>
                <w:spacing w:val="-6"/>
                <w:sz w:val="15"/>
                <w:szCs w:val="15"/>
                <w:lang w:bidi="th-TH"/>
              </w:rPr>
              <w:t>31</w:t>
            </w:r>
            <w:r w:rsidR="00107B37" w:rsidRPr="00161BBC">
              <w:rPr>
                <w:rFonts w:ascii="Arial" w:hAnsi="Arial" w:cs="Arial"/>
                <w:b/>
                <w:bCs/>
                <w:color w:val="000000"/>
                <w:spacing w:val="-6"/>
                <w:sz w:val="15"/>
                <w:szCs w:val="15"/>
                <w:lang w:bidi="th-TH"/>
              </w:rPr>
              <w:t xml:space="preserve"> December</w:t>
            </w:r>
          </w:p>
        </w:tc>
        <w:tc>
          <w:tcPr>
            <w:tcW w:w="1080" w:type="dxa"/>
            <w:tcBorders>
              <w:top w:val="single" w:sz="4" w:space="0" w:color="auto"/>
            </w:tcBorders>
            <w:vAlign w:val="bottom"/>
          </w:tcPr>
          <w:p w14:paraId="46EDC751" w14:textId="2C5CE01A" w:rsidR="00107B37" w:rsidRPr="00161BBC" w:rsidRDefault="00D41285" w:rsidP="000803A2">
            <w:pPr>
              <w:pStyle w:val="acctfourfigures"/>
              <w:tabs>
                <w:tab w:val="clear" w:pos="765"/>
              </w:tabs>
              <w:spacing w:line="240" w:lineRule="auto"/>
              <w:ind w:right="-72"/>
              <w:jc w:val="right"/>
              <w:rPr>
                <w:rFonts w:ascii="Arial" w:hAnsi="Arial" w:cs="Arial"/>
                <w:b/>
                <w:bCs/>
                <w:color w:val="000000"/>
                <w:spacing w:val="-8"/>
                <w:sz w:val="15"/>
                <w:szCs w:val="15"/>
              </w:rPr>
            </w:pPr>
            <w:r w:rsidRPr="00161BBC">
              <w:rPr>
                <w:rFonts w:ascii="Arial" w:hAnsi="Arial" w:cs="Arial"/>
                <w:b/>
                <w:bCs/>
                <w:color w:val="000000"/>
                <w:spacing w:val="-4"/>
                <w:sz w:val="15"/>
                <w:szCs w:val="15"/>
              </w:rPr>
              <w:t>30 June</w:t>
            </w:r>
          </w:p>
        </w:tc>
        <w:tc>
          <w:tcPr>
            <w:tcW w:w="1080" w:type="dxa"/>
            <w:tcBorders>
              <w:top w:val="single" w:sz="4" w:space="0" w:color="auto"/>
            </w:tcBorders>
            <w:vAlign w:val="bottom"/>
          </w:tcPr>
          <w:p w14:paraId="2B0459F3" w14:textId="734BBFC2" w:rsidR="00107B37" w:rsidRPr="00161BBC" w:rsidRDefault="00D41285" w:rsidP="000803A2">
            <w:pPr>
              <w:pStyle w:val="acctfourfigures"/>
              <w:tabs>
                <w:tab w:val="clear" w:pos="765"/>
              </w:tabs>
              <w:spacing w:line="240" w:lineRule="auto"/>
              <w:ind w:right="-72"/>
              <w:jc w:val="right"/>
              <w:rPr>
                <w:rFonts w:ascii="Arial" w:hAnsi="Arial" w:cs="Arial"/>
                <w:b/>
                <w:bCs/>
                <w:color w:val="000000"/>
                <w:spacing w:val="-10"/>
                <w:sz w:val="15"/>
                <w:szCs w:val="15"/>
              </w:rPr>
            </w:pPr>
            <w:r w:rsidRPr="00161BBC">
              <w:rPr>
                <w:rFonts w:ascii="Arial" w:hAnsi="Arial" w:cs="Arial"/>
                <w:b/>
                <w:bCs/>
                <w:color w:val="000000"/>
                <w:spacing w:val="-4"/>
                <w:sz w:val="15"/>
                <w:szCs w:val="15"/>
              </w:rPr>
              <w:t>30 June</w:t>
            </w:r>
          </w:p>
        </w:tc>
      </w:tr>
      <w:tr w:rsidR="00107B37" w:rsidRPr="00161BBC" w14:paraId="40F3D12A" w14:textId="77777777" w:rsidTr="00D425FC">
        <w:trPr>
          <w:cantSplit/>
          <w:trHeight w:val="58"/>
        </w:trPr>
        <w:tc>
          <w:tcPr>
            <w:tcW w:w="5222" w:type="dxa"/>
            <w:vAlign w:val="bottom"/>
          </w:tcPr>
          <w:p w14:paraId="47F2BC36" w14:textId="77777777" w:rsidR="00107B37" w:rsidRPr="00161BBC" w:rsidRDefault="00107B37" w:rsidP="000803A2">
            <w:pPr>
              <w:spacing w:line="240" w:lineRule="auto"/>
              <w:ind w:left="124" w:right="-87"/>
              <w:rPr>
                <w:rFonts w:cs="Arial"/>
                <w:b/>
                <w:bCs/>
                <w:color w:val="000000"/>
                <w:sz w:val="15"/>
                <w:szCs w:val="15"/>
                <w:u w:val="single"/>
              </w:rPr>
            </w:pPr>
          </w:p>
        </w:tc>
        <w:tc>
          <w:tcPr>
            <w:tcW w:w="3537" w:type="dxa"/>
            <w:vAlign w:val="bottom"/>
          </w:tcPr>
          <w:p w14:paraId="462B4FD0" w14:textId="77777777" w:rsidR="00107B37" w:rsidRPr="00161BBC" w:rsidRDefault="00107B37" w:rsidP="000803A2">
            <w:pPr>
              <w:spacing w:line="240" w:lineRule="auto"/>
              <w:ind w:left="-72" w:right="-72"/>
              <w:jc w:val="center"/>
              <w:rPr>
                <w:rFonts w:cs="Arial"/>
                <w:color w:val="000000"/>
                <w:sz w:val="15"/>
                <w:szCs w:val="15"/>
              </w:rPr>
            </w:pPr>
          </w:p>
        </w:tc>
        <w:tc>
          <w:tcPr>
            <w:tcW w:w="1080" w:type="dxa"/>
            <w:vAlign w:val="bottom"/>
          </w:tcPr>
          <w:p w14:paraId="06A1C37F" w14:textId="390E842E" w:rsidR="00107B37" w:rsidRPr="00161BB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2025</w:t>
            </w:r>
          </w:p>
        </w:tc>
        <w:tc>
          <w:tcPr>
            <w:tcW w:w="990" w:type="dxa"/>
            <w:vAlign w:val="bottom"/>
          </w:tcPr>
          <w:p w14:paraId="06D585F4" w14:textId="1D55F4CC" w:rsidR="00107B37" w:rsidRPr="00161BB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2024</w:t>
            </w:r>
          </w:p>
        </w:tc>
        <w:tc>
          <w:tcPr>
            <w:tcW w:w="1080" w:type="dxa"/>
            <w:vAlign w:val="bottom"/>
          </w:tcPr>
          <w:p w14:paraId="48809890" w14:textId="602A9395" w:rsidR="00107B37" w:rsidRPr="00161BB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2025</w:t>
            </w:r>
          </w:p>
        </w:tc>
        <w:tc>
          <w:tcPr>
            <w:tcW w:w="990" w:type="dxa"/>
            <w:vAlign w:val="bottom"/>
          </w:tcPr>
          <w:p w14:paraId="0869ABA0" w14:textId="700A6D8A" w:rsidR="00107B37" w:rsidRPr="00161BB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2024</w:t>
            </w:r>
          </w:p>
        </w:tc>
        <w:tc>
          <w:tcPr>
            <w:tcW w:w="1080" w:type="dxa"/>
            <w:vAlign w:val="bottom"/>
          </w:tcPr>
          <w:p w14:paraId="58E9CE66" w14:textId="4E172EB2" w:rsidR="00107B37" w:rsidRPr="00161BB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2025</w:t>
            </w:r>
          </w:p>
        </w:tc>
        <w:tc>
          <w:tcPr>
            <w:tcW w:w="1080" w:type="dxa"/>
            <w:vAlign w:val="bottom"/>
          </w:tcPr>
          <w:p w14:paraId="1C9FFE84" w14:textId="73B5C148" w:rsidR="00107B37" w:rsidRPr="00161BB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2024</w:t>
            </w:r>
          </w:p>
        </w:tc>
      </w:tr>
      <w:tr w:rsidR="00107B37" w:rsidRPr="00161BBC" w14:paraId="3CFFD861" w14:textId="77777777" w:rsidTr="00D425FC">
        <w:trPr>
          <w:cantSplit/>
        </w:trPr>
        <w:tc>
          <w:tcPr>
            <w:tcW w:w="5222" w:type="dxa"/>
            <w:vAlign w:val="bottom"/>
          </w:tcPr>
          <w:p w14:paraId="2D311C76" w14:textId="77777777" w:rsidR="00107B37" w:rsidRPr="00161BBC" w:rsidRDefault="00107B37" w:rsidP="000803A2">
            <w:pPr>
              <w:spacing w:line="240" w:lineRule="auto"/>
              <w:ind w:left="124" w:right="-87"/>
              <w:rPr>
                <w:rFonts w:cs="Arial"/>
                <w:b/>
                <w:bCs/>
                <w:color w:val="000000"/>
                <w:sz w:val="15"/>
                <w:szCs w:val="15"/>
                <w:u w:val="single"/>
              </w:rPr>
            </w:pPr>
          </w:p>
        </w:tc>
        <w:tc>
          <w:tcPr>
            <w:tcW w:w="3537" w:type="dxa"/>
            <w:tcBorders>
              <w:bottom w:val="single" w:sz="4" w:space="0" w:color="auto"/>
            </w:tcBorders>
            <w:vAlign w:val="bottom"/>
          </w:tcPr>
          <w:p w14:paraId="501DB4C8" w14:textId="77777777" w:rsidR="00107B37" w:rsidRPr="00161BBC" w:rsidRDefault="00107B37" w:rsidP="000803A2">
            <w:pPr>
              <w:spacing w:line="240" w:lineRule="auto"/>
              <w:ind w:left="-72" w:right="-72"/>
              <w:jc w:val="center"/>
              <w:rPr>
                <w:rFonts w:cs="Arial"/>
                <w:b/>
                <w:bCs/>
                <w:color w:val="000000"/>
                <w:sz w:val="15"/>
                <w:szCs w:val="15"/>
              </w:rPr>
            </w:pPr>
            <w:r w:rsidRPr="00161BBC">
              <w:rPr>
                <w:rFonts w:cs="Arial"/>
                <w:b/>
                <w:bCs/>
                <w:color w:val="000000"/>
                <w:sz w:val="15"/>
                <w:szCs w:val="15"/>
              </w:rPr>
              <w:t>Business</w:t>
            </w:r>
          </w:p>
        </w:tc>
        <w:tc>
          <w:tcPr>
            <w:tcW w:w="1080" w:type="dxa"/>
            <w:tcBorders>
              <w:bottom w:val="single" w:sz="4" w:space="0" w:color="auto"/>
            </w:tcBorders>
            <w:vAlign w:val="bottom"/>
          </w:tcPr>
          <w:p w14:paraId="1EAD354C"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z w:val="15"/>
                <w:szCs w:val="15"/>
                <w:cs/>
                <w:lang w:bidi="th-TH"/>
              </w:rPr>
            </w:pPr>
            <w:r w:rsidRPr="00161BBC">
              <w:rPr>
                <w:rFonts w:ascii="Arial" w:hAnsi="Arial" w:cs="Arial"/>
                <w:b/>
                <w:bCs/>
                <w:color w:val="000000"/>
                <w:sz w:val="15"/>
                <w:szCs w:val="15"/>
                <w:lang w:bidi="th-TH"/>
              </w:rPr>
              <w:t>%</w:t>
            </w:r>
          </w:p>
        </w:tc>
        <w:tc>
          <w:tcPr>
            <w:tcW w:w="990" w:type="dxa"/>
            <w:tcBorders>
              <w:bottom w:val="single" w:sz="4" w:space="0" w:color="auto"/>
            </w:tcBorders>
            <w:vAlign w:val="bottom"/>
          </w:tcPr>
          <w:p w14:paraId="75E279E0"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z w:val="15"/>
                <w:szCs w:val="15"/>
                <w:lang w:bidi="th-TH"/>
              </w:rPr>
            </w:pPr>
            <w:r w:rsidRPr="00161BBC">
              <w:rPr>
                <w:rFonts w:ascii="Arial" w:hAnsi="Arial" w:cs="Arial"/>
                <w:b/>
                <w:bCs/>
                <w:color w:val="000000"/>
                <w:sz w:val="15"/>
                <w:szCs w:val="15"/>
                <w:lang w:bidi="th-TH"/>
              </w:rPr>
              <w:t>%</w:t>
            </w:r>
          </w:p>
        </w:tc>
        <w:tc>
          <w:tcPr>
            <w:tcW w:w="1080" w:type="dxa"/>
            <w:tcBorders>
              <w:bottom w:val="single" w:sz="4" w:space="0" w:color="auto"/>
            </w:tcBorders>
            <w:vAlign w:val="bottom"/>
          </w:tcPr>
          <w:p w14:paraId="0C6A7B57"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z w:val="15"/>
                <w:szCs w:val="15"/>
                <w:cs/>
                <w:lang w:bidi="th-TH"/>
              </w:rPr>
            </w:pPr>
            <w:r w:rsidRPr="00161BBC">
              <w:rPr>
                <w:rFonts w:ascii="Arial" w:hAnsi="Arial" w:cs="Arial"/>
                <w:b/>
                <w:bCs/>
                <w:color w:val="000000"/>
                <w:spacing w:val="-4"/>
                <w:sz w:val="15"/>
                <w:szCs w:val="15"/>
                <w:lang w:bidi="th-TH"/>
              </w:rPr>
              <w:t>Million Baht</w:t>
            </w:r>
          </w:p>
        </w:tc>
        <w:tc>
          <w:tcPr>
            <w:tcW w:w="990" w:type="dxa"/>
            <w:tcBorders>
              <w:bottom w:val="single" w:sz="4" w:space="0" w:color="auto"/>
            </w:tcBorders>
            <w:vAlign w:val="bottom"/>
          </w:tcPr>
          <w:p w14:paraId="6C0A80E9"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z w:val="15"/>
                <w:szCs w:val="15"/>
                <w:cs/>
                <w:lang w:bidi="th-TH"/>
              </w:rPr>
            </w:pPr>
            <w:r w:rsidRPr="00161BBC">
              <w:rPr>
                <w:rFonts w:ascii="Arial" w:hAnsi="Arial" w:cs="Arial"/>
                <w:b/>
                <w:bCs/>
                <w:color w:val="000000"/>
                <w:spacing w:val="-4"/>
                <w:sz w:val="15"/>
                <w:szCs w:val="15"/>
                <w:lang w:bidi="th-TH"/>
              </w:rPr>
              <w:t>Million Baht</w:t>
            </w:r>
          </w:p>
        </w:tc>
        <w:tc>
          <w:tcPr>
            <w:tcW w:w="1080" w:type="dxa"/>
            <w:tcBorders>
              <w:bottom w:val="single" w:sz="4" w:space="0" w:color="auto"/>
            </w:tcBorders>
            <w:vAlign w:val="bottom"/>
          </w:tcPr>
          <w:p w14:paraId="6A004F59"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z w:val="15"/>
                <w:szCs w:val="15"/>
                <w:cs/>
                <w:lang w:bidi="th-TH"/>
              </w:rPr>
            </w:pPr>
            <w:r w:rsidRPr="00161BBC">
              <w:rPr>
                <w:rFonts w:ascii="Arial" w:hAnsi="Arial" w:cs="Arial"/>
                <w:b/>
                <w:bCs/>
                <w:color w:val="000000"/>
                <w:spacing w:val="-4"/>
                <w:sz w:val="15"/>
                <w:szCs w:val="15"/>
                <w:lang w:bidi="th-TH"/>
              </w:rPr>
              <w:t>Million Baht</w:t>
            </w:r>
          </w:p>
        </w:tc>
        <w:tc>
          <w:tcPr>
            <w:tcW w:w="1080" w:type="dxa"/>
            <w:tcBorders>
              <w:bottom w:val="single" w:sz="4" w:space="0" w:color="auto"/>
            </w:tcBorders>
            <w:vAlign w:val="bottom"/>
          </w:tcPr>
          <w:p w14:paraId="28F0E7F8" w14:textId="77777777" w:rsidR="00107B37" w:rsidRPr="00161BBC" w:rsidRDefault="00107B37" w:rsidP="000803A2">
            <w:pPr>
              <w:pStyle w:val="acctfourfigures"/>
              <w:tabs>
                <w:tab w:val="clear" w:pos="765"/>
              </w:tabs>
              <w:spacing w:line="240" w:lineRule="auto"/>
              <w:ind w:right="-72"/>
              <w:jc w:val="right"/>
              <w:rPr>
                <w:rFonts w:ascii="Arial" w:hAnsi="Arial" w:cs="Arial"/>
                <w:b/>
                <w:bCs/>
                <w:color w:val="000000"/>
                <w:sz w:val="15"/>
                <w:szCs w:val="15"/>
                <w:cs/>
                <w:lang w:bidi="th-TH"/>
              </w:rPr>
            </w:pPr>
            <w:r w:rsidRPr="00161BBC">
              <w:rPr>
                <w:rFonts w:ascii="Arial" w:hAnsi="Arial" w:cs="Arial"/>
                <w:b/>
                <w:bCs/>
                <w:color w:val="000000"/>
                <w:spacing w:val="-4"/>
                <w:sz w:val="15"/>
                <w:szCs w:val="15"/>
                <w:lang w:bidi="th-TH"/>
              </w:rPr>
              <w:t>Million Baht</w:t>
            </w:r>
          </w:p>
        </w:tc>
      </w:tr>
      <w:tr w:rsidR="00107B37" w:rsidRPr="00161BBC" w14:paraId="3A6FBF2F" w14:textId="77777777" w:rsidTr="00D425FC">
        <w:trPr>
          <w:cantSplit/>
        </w:trPr>
        <w:tc>
          <w:tcPr>
            <w:tcW w:w="5222" w:type="dxa"/>
            <w:vAlign w:val="bottom"/>
          </w:tcPr>
          <w:p w14:paraId="3E1CDF6C" w14:textId="77777777" w:rsidR="00107B37" w:rsidRPr="00161BBC" w:rsidRDefault="00107B37" w:rsidP="000803A2">
            <w:pPr>
              <w:spacing w:line="240" w:lineRule="auto"/>
              <w:ind w:left="124" w:right="-87"/>
              <w:rPr>
                <w:rFonts w:cs="Arial"/>
                <w:color w:val="000000"/>
                <w:sz w:val="15"/>
                <w:szCs w:val="15"/>
                <w:cs/>
              </w:rPr>
            </w:pPr>
          </w:p>
        </w:tc>
        <w:tc>
          <w:tcPr>
            <w:tcW w:w="3537" w:type="dxa"/>
            <w:tcBorders>
              <w:top w:val="single" w:sz="4" w:space="0" w:color="auto"/>
            </w:tcBorders>
            <w:vAlign w:val="bottom"/>
          </w:tcPr>
          <w:p w14:paraId="74B4186F" w14:textId="77777777" w:rsidR="00107B37" w:rsidRPr="00161BBC" w:rsidRDefault="00107B37" w:rsidP="000803A2">
            <w:pPr>
              <w:spacing w:line="240" w:lineRule="auto"/>
              <w:ind w:left="-72" w:right="-72"/>
              <w:jc w:val="center"/>
              <w:rPr>
                <w:rFonts w:cs="Arial"/>
                <w:color w:val="000000"/>
                <w:sz w:val="15"/>
                <w:szCs w:val="15"/>
              </w:rPr>
            </w:pPr>
          </w:p>
        </w:tc>
        <w:tc>
          <w:tcPr>
            <w:tcW w:w="1080" w:type="dxa"/>
            <w:tcBorders>
              <w:top w:val="single" w:sz="4" w:space="0" w:color="auto"/>
            </w:tcBorders>
            <w:vAlign w:val="bottom"/>
          </w:tcPr>
          <w:p w14:paraId="3C1A513C" w14:textId="77777777" w:rsidR="00107B37" w:rsidRPr="00161BBC" w:rsidRDefault="00107B37" w:rsidP="000803A2">
            <w:pPr>
              <w:tabs>
                <w:tab w:val="center" w:pos="392"/>
                <w:tab w:val="right" w:pos="814"/>
              </w:tabs>
              <w:spacing w:line="240" w:lineRule="auto"/>
              <w:ind w:right="-72"/>
              <w:jc w:val="right"/>
              <w:rPr>
                <w:rFonts w:cs="Arial"/>
                <w:color w:val="000000"/>
                <w:sz w:val="15"/>
                <w:szCs w:val="15"/>
              </w:rPr>
            </w:pPr>
          </w:p>
        </w:tc>
        <w:tc>
          <w:tcPr>
            <w:tcW w:w="990" w:type="dxa"/>
            <w:tcBorders>
              <w:top w:val="single" w:sz="4" w:space="0" w:color="auto"/>
            </w:tcBorders>
            <w:vAlign w:val="bottom"/>
          </w:tcPr>
          <w:p w14:paraId="58AB4ED3" w14:textId="77777777" w:rsidR="00107B37" w:rsidRPr="00161BBC" w:rsidRDefault="00107B37" w:rsidP="000803A2">
            <w:pPr>
              <w:tabs>
                <w:tab w:val="center" w:pos="392"/>
                <w:tab w:val="right" w:pos="814"/>
              </w:tabs>
              <w:spacing w:line="240" w:lineRule="auto"/>
              <w:ind w:right="-72"/>
              <w:jc w:val="right"/>
              <w:rPr>
                <w:rFonts w:cs="Arial"/>
                <w:color w:val="000000"/>
                <w:sz w:val="15"/>
                <w:szCs w:val="15"/>
              </w:rPr>
            </w:pPr>
          </w:p>
        </w:tc>
        <w:tc>
          <w:tcPr>
            <w:tcW w:w="1080" w:type="dxa"/>
            <w:tcBorders>
              <w:top w:val="single" w:sz="4" w:space="0" w:color="auto"/>
            </w:tcBorders>
            <w:vAlign w:val="bottom"/>
          </w:tcPr>
          <w:p w14:paraId="3EFBE14C" w14:textId="77777777" w:rsidR="00107B37" w:rsidRPr="00161BBC" w:rsidRDefault="00107B37" w:rsidP="000803A2">
            <w:pPr>
              <w:tabs>
                <w:tab w:val="center" w:pos="392"/>
                <w:tab w:val="right" w:pos="814"/>
              </w:tabs>
              <w:spacing w:line="240" w:lineRule="auto"/>
              <w:ind w:right="-72"/>
              <w:jc w:val="right"/>
              <w:rPr>
                <w:rFonts w:cs="Arial"/>
                <w:color w:val="000000"/>
                <w:sz w:val="15"/>
                <w:szCs w:val="15"/>
              </w:rPr>
            </w:pPr>
          </w:p>
        </w:tc>
        <w:tc>
          <w:tcPr>
            <w:tcW w:w="990" w:type="dxa"/>
            <w:tcBorders>
              <w:top w:val="single" w:sz="4" w:space="0" w:color="auto"/>
            </w:tcBorders>
            <w:vAlign w:val="bottom"/>
          </w:tcPr>
          <w:p w14:paraId="5FFF08FC" w14:textId="77777777" w:rsidR="00107B37" w:rsidRPr="00161BBC" w:rsidRDefault="00107B37" w:rsidP="000803A2">
            <w:pPr>
              <w:tabs>
                <w:tab w:val="center" w:pos="392"/>
                <w:tab w:val="right" w:pos="814"/>
              </w:tabs>
              <w:spacing w:line="240" w:lineRule="auto"/>
              <w:ind w:right="-72"/>
              <w:jc w:val="right"/>
              <w:rPr>
                <w:rFonts w:cs="Arial"/>
                <w:color w:val="000000"/>
                <w:sz w:val="15"/>
                <w:szCs w:val="15"/>
              </w:rPr>
            </w:pPr>
          </w:p>
        </w:tc>
        <w:tc>
          <w:tcPr>
            <w:tcW w:w="1080" w:type="dxa"/>
            <w:tcBorders>
              <w:top w:val="single" w:sz="4" w:space="0" w:color="auto"/>
            </w:tcBorders>
            <w:vAlign w:val="bottom"/>
          </w:tcPr>
          <w:p w14:paraId="5608865C" w14:textId="77777777" w:rsidR="00107B37" w:rsidRPr="00161BBC" w:rsidRDefault="00107B37" w:rsidP="000803A2">
            <w:pPr>
              <w:tabs>
                <w:tab w:val="center" w:pos="392"/>
                <w:tab w:val="right" w:pos="814"/>
              </w:tabs>
              <w:spacing w:line="240" w:lineRule="auto"/>
              <w:ind w:right="-72"/>
              <w:jc w:val="right"/>
              <w:rPr>
                <w:rFonts w:cs="Arial"/>
                <w:color w:val="000000"/>
                <w:sz w:val="15"/>
                <w:szCs w:val="15"/>
              </w:rPr>
            </w:pPr>
          </w:p>
        </w:tc>
        <w:tc>
          <w:tcPr>
            <w:tcW w:w="1080" w:type="dxa"/>
            <w:tcBorders>
              <w:top w:val="single" w:sz="4" w:space="0" w:color="auto"/>
            </w:tcBorders>
            <w:vAlign w:val="bottom"/>
          </w:tcPr>
          <w:p w14:paraId="201756F5" w14:textId="77777777" w:rsidR="00107B37" w:rsidRPr="00161BBC" w:rsidRDefault="00107B37" w:rsidP="000803A2">
            <w:pPr>
              <w:tabs>
                <w:tab w:val="center" w:pos="392"/>
                <w:tab w:val="right" w:pos="814"/>
              </w:tabs>
              <w:spacing w:line="240" w:lineRule="auto"/>
              <w:ind w:right="-72"/>
              <w:jc w:val="right"/>
              <w:rPr>
                <w:rFonts w:cs="Arial"/>
                <w:color w:val="000000"/>
                <w:sz w:val="15"/>
                <w:szCs w:val="15"/>
              </w:rPr>
            </w:pPr>
          </w:p>
        </w:tc>
      </w:tr>
      <w:tr w:rsidR="004F4D0D" w:rsidRPr="00161BBC" w14:paraId="73A8F4FC" w14:textId="77777777" w:rsidTr="00D425FC">
        <w:trPr>
          <w:cantSplit/>
        </w:trPr>
        <w:tc>
          <w:tcPr>
            <w:tcW w:w="5222" w:type="dxa"/>
            <w:vAlign w:val="bottom"/>
          </w:tcPr>
          <w:p w14:paraId="6C06412B" w14:textId="77777777" w:rsidR="004F4D0D" w:rsidRPr="00161BBC" w:rsidRDefault="004F4D0D" w:rsidP="006B7962">
            <w:pPr>
              <w:spacing w:line="240" w:lineRule="auto"/>
              <w:ind w:right="-87"/>
              <w:rPr>
                <w:rFonts w:cs="Arial"/>
                <w:color w:val="000000"/>
                <w:sz w:val="15"/>
                <w:szCs w:val="15"/>
              </w:rPr>
            </w:pPr>
            <w:r w:rsidRPr="00161BBC">
              <w:rPr>
                <w:rFonts w:cs="Arial"/>
                <w:b/>
                <w:bCs/>
                <w:color w:val="000000"/>
                <w:sz w:val="15"/>
                <w:szCs w:val="15"/>
                <w:u w:val="single"/>
              </w:rPr>
              <w:t>Joint ventures incorporated in Thailand</w:t>
            </w:r>
          </w:p>
        </w:tc>
        <w:tc>
          <w:tcPr>
            <w:tcW w:w="3537" w:type="dxa"/>
            <w:vAlign w:val="bottom"/>
          </w:tcPr>
          <w:p w14:paraId="46FEF952" w14:textId="77777777" w:rsidR="004F4D0D" w:rsidRPr="00161BBC" w:rsidRDefault="004F4D0D" w:rsidP="004F4D0D">
            <w:pPr>
              <w:spacing w:line="240" w:lineRule="auto"/>
              <w:ind w:left="-72" w:right="-72"/>
              <w:jc w:val="center"/>
              <w:rPr>
                <w:rFonts w:cs="Arial"/>
                <w:color w:val="000000"/>
                <w:sz w:val="15"/>
                <w:szCs w:val="15"/>
              </w:rPr>
            </w:pPr>
          </w:p>
        </w:tc>
        <w:tc>
          <w:tcPr>
            <w:tcW w:w="1080" w:type="dxa"/>
            <w:vAlign w:val="bottom"/>
          </w:tcPr>
          <w:p w14:paraId="3EAF8B71" w14:textId="77777777" w:rsidR="004F4D0D" w:rsidRPr="00161BBC" w:rsidRDefault="004F4D0D" w:rsidP="004F4D0D">
            <w:pPr>
              <w:tabs>
                <w:tab w:val="center" w:pos="392"/>
                <w:tab w:val="right" w:pos="814"/>
              </w:tabs>
              <w:spacing w:line="240" w:lineRule="auto"/>
              <w:ind w:right="-72"/>
              <w:jc w:val="right"/>
              <w:rPr>
                <w:rFonts w:cs="Arial"/>
                <w:color w:val="000000"/>
                <w:sz w:val="15"/>
                <w:szCs w:val="15"/>
              </w:rPr>
            </w:pPr>
          </w:p>
        </w:tc>
        <w:tc>
          <w:tcPr>
            <w:tcW w:w="990" w:type="dxa"/>
            <w:vAlign w:val="bottom"/>
          </w:tcPr>
          <w:p w14:paraId="6F8540EB" w14:textId="77777777" w:rsidR="004F4D0D" w:rsidRPr="00161BBC" w:rsidRDefault="004F4D0D" w:rsidP="004F4D0D">
            <w:pPr>
              <w:tabs>
                <w:tab w:val="center" w:pos="392"/>
                <w:tab w:val="right" w:pos="814"/>
              </w:tabs>
              <w:spacing w:line="240" w:lineRule="auto"/>
              <w:ind w:right="-72"/>
              <w:jc w:val="right"/>
              <w:rPr>
                <w:rFonts w:cs="Arial"/>
                <w:color w:val="000000"/>
                <w:sz w:val="15"/>
                <w:szCs w:val="15"/>
              </w:rPr>
            </w:pPr>
          </w:p>
        </w:tc>
        <w:tc>
          <w:tcPr>
            <w:tcW w:w="1080" w:type="dxa"/>
            <w:vAlign w:val="bottom"/>
          </w:tcPr>
          <w:p w14:paraId="66187386" w14:textId="77777777" w:rsidR="004F4D0D" w:rsidRPr="00161BBC" w:rsidRDefault="004F4D0D" w:rsidP="004F4D0D">
            <w:pPr>
              <w:tabs>
                <w:tab w:val="center" w:pos="392"/>
                <w:tab w:val="right" w:pos="814"/>
              </w:tabs>
              <w:spacing w:line="240" w:lineRule="auto"/>
              <w:ind w:right="-72"/>
              <w:jc w:val="right"/>
              <w:rPr>
                <w:rFonts w:cs="Arial"/>
                <w:color w:val="000000"/>
                <w:sz w:val="15"/>
                <w:szCs w:val="15"/>
              </w:rPr>
            </w:pPr>
          </w:p>
        </w:tc>
        <w:tc>
          <w:tcPr>
            <w:tcW w:w="990" w:type="dxa"/>
            <w:vAlign w:val="bottom"/>
          </w:tcPr>
          <w:p w14:paraId="5314DB22" w14:textId="77777777" w:rsidR="004F4D0D" w:rsidRPr="00161BBC" w:rsidRDefault="004F4D0D" w:rsidP="004F4D0D">
            <w:pPr>
              <w:tabs>
                <w:tab w:val="center" w:pos="392"/>
                <w:tab w:val="right" w:pos="814"/>
              </w:tabs>
              <w:spacing w:line="240" w:lineRule="auto"/>
              <w:ind w:right="-72"/>
              <w:rPr>
                <w:rFonts w:cs="Arial"/>
                <w:color w:val="000000"/>
                <w:sz w:val="15"/>
                <w:szCs w:val="15"/>
              </w:rPr>
            </w:pPr>
          </w:p>
        </w:tc>
        <w:tc>
          <w:tcPr>
            <w:tcW w:w="1080" w:type="dxa"/>
            <w:vAlign w:val="bottom"/>
          </w:tcPr>
          <w:p w14:paraId="62278011" w14:textId="77777777" w:rsidR="004F4D0D" w:rsidRPr="00161BBC" w:rsidRDefault="004F4D0D" w:rsidP="004F4D0D">
            <w:pPr>
              <w:tabs>
                <w:tab w:val="center" w:pos="392"/>
                <w:tab w:val="right" w:pos="814"/>
              </w:tabs>
              <w:spacing w:line="240" w:lineRule="auto"/>
              <w:ind w:right="-72"/>
              <w:jc w:val="right"/>
              <w:rPr>
                <w:rFonts w:cs="Arial"/>
                <w:color w:val="000000"/>
                <w:sz w:val="15"/>
                <w:szCs w:val="15"/>
              </w:rPr>
            </w:pPr>
          </w:p>
        </w:tc>
        <w:tc>
          <w:tcPr>
            <w:tcW w:w="1080" w:type="dxa"/>
            <w:vAlign w:val="bottom"/>
          </w:tcPr>
          <w:p w14:paraId="2068E86A" w14:textId="52C1D8A6" w:rsidR="004F4D0D" w:rsidRPr="00161BBC" w:rsidRDefault="004F4D0D" w:rsidP="004F4D0D">
            <w:pPr>
              <w:tabs>
                <w:tab w:val="center" w:pos="392"/>
                <w:tab w:val="right" w:pos="814"/>
              </w:tabs>
              <w:spacing w:line="240" w:lineRule="auto"/>
              <w:ind w:right="-72"/>
              <w:jc w:val="right"/>
              <w:rPr>
                <w:rFonts w:cs="Arial"/>
                <w:color w:val="000000"/>
                <w:sz w:val="15"/>
                <w:szCs w:val="15"/>
              </w:rPr>
            </w:pPr>
          </w:p>
        </w:tc>
      </w:tr>
      <w:tr w:rsidR="00550E99" w:rsidRPr="00161BBC" w14:paraId="59DA3B98" w14:textId="77777777" w:rsidTr="00D425FC">
        <w:trPr>
          <w:cantSplit/>
        </w:trPr>
        <w:tc>
          <w:tcPr>
            <w:tcW w:w="5222" w:type="dxa"/>
            <w:vAlign w:val="bottom"/>
          </w:tcPr>
          <w:p w14:paraId="33CB5684" w14:textId="6230A219" w:rsidR="00550E99" w:rsidRPr="00161BBC" w:rsidRDefault="00550E99" w:rsidP="006B7962">
            <w:pPr>
              <w:spacing w:line="240" w:lineRule="auto"/>
              <w:ind w:right="-87"/>
              <w:rPr>
                <w:rFonts w:cs="Arial"/>
                <w:color w:val="000000"/>
                <w:sz w:val="15"/>
                <w:szCs w:val="15"/>
                <w:cs/>
              </w:rPr>
            </w:pPr>
            <w:r w:rsidRPr="00161BBC">
              <w:rPr>
                <w:rFonts w:cs="Arial"/>
                <w:color w:val="000000"/>
                <w:sz w:val="15"/>
                <w:szCs w:val="15"/>
              </w:rPr>
              <w:t>Generating Electric Public Co., Ltd. (GEC) and its subsidiaries</w:t>
            </w:r>
          </w:p>
        </w:tc>
        <w:tc>
          <w:tcPr>
            <w:tcW w:w="3537" w:type="dxa"/>
            <w:vAlign w:val="bottom"/>
          </w:tcPr>
          <w:p w14:paraId="1AC2E03F" w14:textId="77777777" w:rsidR="00550E99" w:rsidRPr="00161BBC" w:rsidRDefault="00550E99" w:rsidP="00550E99">
            <w:pPr>
              <w:spacing w:line="240" w:lineRule="auto"/>
              <w:ind w:left="-72" w:right="-72"/>
              <w:jc w:val="center"/>
              <w:rPr>
                <w:rFonts w:cs="Arial"/>
                <w:color w:val="000000"/>
                <w:sz w:val="15"/>
                <w:szCs w:val="15"/>
              </w:rPr>
            </w:pPr>
            <w:r w:rsidRPr="00161BBC">
              <w:rPr>
                <w:rFonts w:cs="Arial"/>
                <w:color w:val="000000"/>
                <w:sz w:val="15"/>
                <w:szCs w:val="15"/>
              </w:rPr>
              <w:t>Investment in power projects</w:t>
            </w:r>
          </w:p>
        </w:tc>
        <w:tc>
          <w:tcPr>
            <w:tcW w:w="1080" w:type="dxa"/>
            <w:vAlign w:val="bottom"/>
          </w:tcPr>
          <w:p w14:paraId="41217FA4" w14:textId="5B8FD21A"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50.00</w:t>
            </w:r>
          </w:p>
        </w:tc>
        <w:tc>
          <w:tcPr>
            <w:tcW w:w="990" w:type="dxa"/>
            <w:vAlign w:val="bottom"/>
          </w:tcPr>
          <w:p w14:paraId="3D2A9D9B" w14:textId="146F3F36"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50.00</w:t>
            </w:r>
          </w:p>
        </w:tc>
        <w:tc>
          <w:tcPr>
            <w:tcW w:w="1080" w:type="dxa"/>
            <w:vAlign w:val="bottom"/>
          </w:tcPr>
          <w:p w14:paraId="26ED13C9" w14:textId="00CEB4F7"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5,245</w:t>
            </w:r>
          </w:p>
        </w:tc>
        <w:tc>
          <w:tcPr>
            <w:tcW w:w="990" w:type="dxa"/>
            <w:vAlign w:val="bottom"/>
          </w:tcPr>
          <w:p w14:paraId="701CBCA4" w14:textId="58E61799"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5,245</w:t>
            </w:r>
          </w:p>
        </w:tc>
        <w:tc>
          <w:tcPr>
            <w:tcW w:w="1080" w:type="dxa"/>
            <w:vAlign w:val="bottom"/>
          </w:tcPr>
          <w:p w14:paraId="197DC961" w14:textId="14351F54" w:rsidR="00550E99" w:rsidRPr="00161BBC" w:rsidRDefault="001A5A47" w:rsidP="00550E99">
            <w:pPr>
              <w:tabs>
                <w:tab w:val="center" w:pos="392"/>
                <w:tab w:val="right" w:pos="814"/>
              </w:tabs>
              <w:spacing w:line="240" w:lineRule="auto"/>
              <w:ind w:right="-72"/>
              <w:jc w:val="right"/>
              <w:rPr>
                <w:rFonts w:eastAsia="Arial Unicode MS" w:cs="Arial"/>
                <w:color w:val="000000"/>
                <w:sz w:val="15"/>
                <w:szCs w:val="15"/>
                <w:cs/>
              </w:rPr>
            </w:pPr>
            <w:r w:rsidRPr="00161BBC">
              <w:rPr>
                <w:rFonts w:eastAsia="Arial Unicode MS" w:cs="Arial"/>
                <w:sz w:val="15"/>
                <w:szCs w:val="15"/>
              </w:rPr>
              <w:t>737</w:t>
            </w:r>
          </w:p>
        </w:tc>
        <w:tc>
          <w:tcPr>
            <w:tcW w:w="1080" w:type="dxa"/>
            <w:vAlign w:val="bottom"/>
          </w:tcPr>
          <w:p w14:paraId="09A35400" w14:textId="37B474BB"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739</w:t>
            </w:r>
          </w:p>
        </w:tc>
      </w:tr>
      <w:tr w:rsidR="00550E99" w:rsidRPr="00161BBC" w14:paraId="42F90C60" w14:textId="77777777" w:rsidTr="00D425FC">
        <w:trPr>
          <w:cantSplit/>
        </w:trPr>
        <w:tc>
          <w:tcPr>
            <w:tcW w:w="5222" w:type="dxa"/>
            <w:vAlign w:val="bottom"/>
          </w:tcPr>
          <w:p w14:paraId="242D2DE2" w14:textId="77777777" w:rsidR="00550E99" w:rsidRPr="00161BBC" w:rsidRDefault="00550E99" w:rsidP="006B7962">
            <w:pPr>
              <w:spacing w:line="240" w:lineRule="auto"/>
              <w:ind w:right="-87"/>
              <w:rPr>
                <w:rFonts w:cs="Arial"/>
                <w:color w:val="000000"/>
                <w:sz w:val="15"/>
                <w:szCs w:val="15"/>
                <w:cs/>
              </w:rPr>
            </w:pPr>
            <w:r w:rsidRPr="00161BBC">
              <w:rPr>
                <w:rFonts w:cs="Arial"/>
                <w:color w:val="000000"/>
                <w:sz w:val="15"/>
                <w:szCs w:val="15"/>
              </w:rPr>
              <w:t>BLCP Power Ltd. (BLCP)</w:t>
            </w:r>
          </w:p>
        </w:tc>
        <w:tc>
          <w:tcPr>
            <w:tcW w:w="3537" w:type="dxa"/>
            <w:vAlign w:val="bottom"/>
          </w:tcPr>
          <w:p w14:paraId="7445EDA6" w14:textId="77777777" w:rsidR="00550E99" w:rsidRPr="00161BBC" w:rsidRDefault="00550E99" w:rsidP="00550E99">
            <w:pPr>
              <w:spacing w:line="240" w:lineRule="auto"/>
              <w:ind w:left="-72" w:right="-72"/>
              <w:jc w:val="center"/>
              <w:rPr>
                <w:rFonts w:cs="Arial"/>
                <w:color w:val="000000"/>
                <w:sz w:val="15"/>
                <w:szCs w:val="15"/>
                <w:cs/>
              </w:rPr>
            </w:pPr>
            <w:r w:rsidRPr="00161BBC">
              <w:rPr>
                <w:rFonts w:cs="Arial"/>
                <w:color w:val="000000"/>
                <w:sz w:val="15"/>
                <w:szCs w:val="15"/>
              </w:rPr>
              <w:t>Electricity generation</w:t>
            </w:r>
          </w:p>
        </w:tc>
        <w:tc>
          <w:tcPr>
            <w:tcW w:w="1080" w:type="dxa"/>
            <w:vAlign w:val="bottom"/>
          </w:tcPr>
          <w:p w14:paraId="39BADC23" w14:textId="377C2442"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50.00</w:t>
            </w:r>
          </w:p>
        </w:tc>
        <w:tc>
          <w:tcPr>
            <w:tcW w:w="990" w:type="dxa"/>
            <w:vAlign w:val="bottom"/>
          </w:tcPr>
          <w:p w14:paraId="509BF4AB" w14:textId="679A3112"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50.00</w:t>
            </w:r>
          </w:p>
        </w:tc>
        <w:tc>
          <w:tcPr>
            <w:tcW w:w="1080" w:type="dxa"/>
            <w:vAlign w:val="bottom"/>
          </w:tcPr>
          <w:p w14:paraId="0A0628AE" w14:textId="15011EF5" w:rsidR="00550E99" w:rsidRPr="00161BBC" w:rsidRDefault="00550E99" w:rsidP="00550E99">
            <w:pPr>
              <w:tabs>
                <w:tab w:val="center" w:pos="392"/>
                <w:tab w:val="right" w:pos="814"/>
              </w:tabs>
              <w:spacing w:line="240" w:lineRule="auto"/>
              <w:ind w:right="-72"/>
              <w:jc w:val="right"/>
              <w:rPr>
                <w:rFonts w:cs="Arial"/>
                <w:color w:val="000000"/>
                <w:sz w:val="15"/>
                <w:szCs w:val="15"/>
                <w:cs/>
              </w:rPr>
            </w:pPr>
            <w:r w:rsidRPr="00161BBC">
              <w:rPr>
                <w:rFonts w:cs="Arial"/>
                <w:color w:val="000000"/>
                <w:sz w:val="15"/>
                <w:szCs w:val="15"/>
              </w:rPr>
              <w:t>10,234</w:t>
            </w:r>
          </w:p>
        </w:tc>
        <w:tc>
          <w:tcPr>
            <w:tcW w:w="990" w:type="dxa"/>
            <w:vAlign w:val="bottom"/>
          </w:tcPr>
          <w:p w14:paraId="2953458C" w14:textId="7A0B6429" w:rsidR="00550E99" w:rsidRPr="00161BBC" w:rsidRDefault="00550E99" w:rsidP="00550E99">
            <w:pPr>
              <w:tabs>
                <w:tab w:val="center" w:pos="392"/>
                <w:tab w:val="right" w:pos="814"/>
              </w:tabs>
              <w:spacing w:line="240" w:lineRule="auto"/>
              <w:ind w:right="-72"/>
              <w:jc w:val="right"/>
              <w:rPr>
                <w:rFonts w:cs="Arial"/>
                <w:color w:val="000000"/>
                <w:sz w:val="15"/>
                <w:szCs w:val="15"/>
                <w:cs/>
              </w:rPr>
            </w:pPr>
            <w:r w:rsidRPr="00161BBC">
              <w:rPr>
                <w:rFonts w:cs="Arial"/>
                <w:color w:val="000000"/>
                <w:sz w:val="15"/>
                <w:szCs w:val="15"/>
              </w:rPr>
              <w:t>10,234</w:t>
            </w:r>
          </w:p>
        </w:tc>
        <w:tc>
          <w:tcPr>
            <w:tcW w:w="1080" w:type="dxa"/>
            <w:vAlign w:val="bottom"/>
          </w:tcPr>
          <w:p w14:paraId="7A9FD762" w14:textId="5F4E055B"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sz w:val="15"/>
                <w:szCs w:val="15"/>
              </w:rPr>
              <w:t>250</w:t>
            </w:r>
          </w:p>
        </w:tc>
        <w:tc>
          <w:tcPr>
            <w:tcW w:w="1080" w:type="dxa"/>
            <w:vAlign w:val="bottom"/>
          </w:tcPr>
          <w:p w14:paraId="6116CE66" w14:textId="20EF04E6"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175</w:t>
            </w:r>
          </w:p>
        </w:tc>
      </w:tr>
      <w:tr w:rsidR="00550E99" w:rsidRPr="00161BBC" w14:paraId="7B4A8018" w14:textId="77777777" w:rsidTr="00D425FC">
        <w:trPr>
          <w:cantSplit/>
        </w:trPr>
        <w:tc>
          <w:tcPr>
            <w:tcW w:w="5222" w:type="dxa"/>
            <w:vAlign w:val="bottom"/>
          </w:tcPr>
          <w:p w14:paraId="675C993D" w14:textId="77777777" w:rsidR="00550E99" w:rsidRPr="00161BBC" w:rsidRDefault="00550E99" w:rsidP="006B7962">
            <w:pPr>
              <w:spacing w:line="240" w:lineRule="auto"/>
              <w:ind w:right="-87"/>
              <w:rPr>
                <w:rFonts w:cs="Arial"/>
                <w:color w:val="000000"/>
                <w:sz w:val="15"/>
                <w:szCs w:val="15"/>
                <w:cs/>
              </w:rPr>
            </w:pPr>
            <w:r w:rsidRPr="00161BBC">
              <w:rPr>
                <w:rFonts w:cs="Arial"/>
                <w:color w:val="000000"/>
                <w:sz w:val="15"/>
                <w:szCs w:val="15"/>
              </w:rPr>
              <w:t>Natural Energy Development Co., Ltd. (NED)</w:t>
            </w:r>
          </w:p>
        </w:tc>
        <w:tc>
          <w:tcPr>
            <w:tcW w:w="3537" w:type="dxa"/>
            <w:vAlign w:val="bottom"/>
          </w:tcPr>
          <w:p w14:paraId="666F953F" w14:textId="77777777" w:rsidR="00550E99" w:rsidRPr="00161BBC" w:rsidRDefault="00550E99" w:rsidP="00550E99">
            <w:pPr>
              <w:spacing w:line="240" w:lineRule="auto"/>
              <w:ind w:left="-72" w:right="-72"/>
              <w:jc w:val="center"/>
              <w:rPr>
                <w:rFonts w:cs="Arial"/>
                <w:color w:val="000000"/>
                <w:sz w:val="15"/>
                <w:szCs w:val="15"/>
                <w:cs/>
              </w:rPr>
            </w:pPr>
            <w:r w:rsidRPr="00161BBC">
              <w:rPr>
                <w:rFonts w:cs="Arial"/>
                <w:color w:val="000000"/>
                <w:sz w:val="15"/>
                <w:szCs w:val="15"/>
              </w:rPr>
              <w:t>Solar electricity generation plant</w:t>
            </w:r>
          </w:p>
        </w:tc>
        <w:tc>
          <w:tcPr>
            <w:tcW w:w="1080" w:type="dxa"/>
            <w:vAlign w:val="bottom"/>
          </w:tcPr>
          <w:p w14:paraId="61BD74CA" w14:textId="3087D8A3"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66.67*</w:t>
            </w:r>
          </w:p>
        </w:tc>
        <w:tc>
          <w:tcPr>
            <w:tcW w:w="990" w:type="dxa"/>
            <w:vAlign w:val="bottom"/>
          </w:tcPr>
          <w:p w14:paraId="3C366098" w14:textId="58ED2D96"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66.67*</w:t>
            </w:r>
          </w:p>
        </w:tc>
        <w:tc>
          <w:tcPr>
            <w:tcW w:w="1080" w:type="dxa"/>
            <w:vAlign w:val="bottom"/>
          </w:tcPr>
          <w:p w14:paraId="0D2480B0" w14:textId="164EE0FB"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1,801</w:t>
            </w:r>
          </w:p>
        </w:tc>
        <w:tc>
          <w:tcPr>
            <w:tcW w:w="990" w:type="dxa"/>
            <w:vAlign w:val="bottom"/>
          </w:tcPr>
          <w:p w14:paraId="4C698EC4" w14:textId="48625C03"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1,881</w:t>
            </w:r>
          </w:p>
        </w:tc>
        <w:tc>
          <w:tcPr>
            <w:tcW w:w="1080" w:type="dxa"/>
            <w:vAlign w:val="bottom"/>
          </w:tcPr>
          <w:p w14:paraId="0896E334" w14:textId="507A14B7"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sz w:val="15"/>
                <w:szCs w:val="15"/>
              </w:rPr>
              <w:t>46</w:t>
            </w:r>
          </w:p>
        </w:tc>
        <w:tc>
          <w:tcPr>
            <w:tcW w:w="1080" w:type="dxa"/>
            <w:vAlign w:val="bottom"/>
          </w:tcPr>
          <w:p w14:paraId="1F96E7E2" w14:textId="0C9BB2AA"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58</w:t>
            </w:r>
          </w:p>
        </w:tc>
      </w:tr>
      <w:tr w:rsidR="00550E99" w:rsidRPr="00161BBC" w14:paraId="3450005D" w14:textId="77777777" w:rsidTr="00D425FC">
        <w:trPr>
          <w:cantSplit/>
        </w:trPr>
        <w:tc>
          <w:tcPr>
            <w:tcW w:w="5222" w:type="dxa"/>
            <w:vAlign w:val="bottom"/>
          </w:tcPr>
          <w:p w14:paraId="7421255B" w14:textId="77777777" w:rsidR="00550E99" w:rsidRPr="00161BBC" w:rsidRDefault="00550E99" w:rsidP="006B7962">
            <w:pPr>
              <w:spacing w:line="240" w:lineRule="auto"/>
              <w:ind w:right="-87"/>
              <w:rPr>
                <w:rFonts w:cs="Arial"/>
                <w:color w:val="000000"/>
                <w:sz w:val="15"/>
                <w:szCs w:val="15"/>
                <w:cs/>
              </w:rPr>
            </w:pPr>
            <w:r w:rsidRPr="00161BBC">
              <w:rPr>
                <w:rFonts w:cs="Arial"/>
                <w:color w:val="000000"/>
                <w:sz w:val="15"/>
                <w:szCs w:val="15"/>
              </w:rPr>
              <w:t>G-Power Source Co., Ltd. (GPS)</w:t>
            </w:r>
          </w:p>
        </w:tc>
        <w:tc>
          <w:tcPr>
            <w:tcW w:w="3537" w:type="dxa"/>
            <w:vAlign w:val="bottom"/>
          </w:tcPr>
          <w:p w14:paraId="36A31204" w14:textId="77777777" w:rsidR="00550E99" w:rsidRPr="00161BBC" w:rsidRDefault="00550E99" w:rsidP="00550E99">
            <w:pPr>
              <w:spacing w:line="240" w:lineRule="auto"/>
              <w:ind w:left="-72" w:right="-72"/>
              <w:jc w:val="center"/>
              <w:rPr>
                <w:rFonts w:cs="Arial"/>
                <w:color w:val="000000"/>
                <w:sz w:val="15"/>
                <w:szCs w:val="15"/>
                <w:cs/>
              </w:rPr>
            </w:pPr>
            <w:r w:rsidRPr="00161BBC">
              <w:rPr>
                <w:rFonts w:cs="Arial"/>
                <w:color w:val="000000"/>
                <w:sz w:val="15"/>
                <w:szCs w:val="15"/>
              </w:rPr>
              <w:t>Solar electricity generation plant</w:t>
            </w:r>
          </w:p>
        </w:tc>
        <w:tc>
          <w:tcPr>
            <w:tcW w:w="1080" w:type="dxa"/>
            <w:vAlign w:val="bottom"/>
          </w:tcPr>
          <w:p w14:paraId="28F6E3F8" w14:textId="668EA4D4"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60.00*</w:t>
            </w:r>
          </w:p>
        </w:tc>
        <w:tc>
          <w:tcPr>
            <w:tcW w:w="990" w:type="dxa"/>
            <w:vAlign w:val="bottom"/>
          </w:tcPr>
          <w:p w14:paraId="229463A2" w14:textId="6261F2A4"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60.00*</w:t>
            </w:r>
          </w:p>
        </w:tc>
        <w:tc>
          <w:tcPr>
            <w:tcW w:w="1080" w:type="dxa"/>
            <w:vAlign w:val="bottom"/>
          </w:tcPr>
          <w:p w14:paraId="31BEFCB8" w14:textId="0414C487"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734</w:t>
            </w:r>
          </w:p>
        </w:tc>
        <w:tc>
          <w:tcPr>
            <w:tcW w:w="990" w:type="dxa"/>
            <w:vAlign w:val="bottom"/>
          </w:tcPr>
          <w:p w14:paraId="06F1E189" w14:textId="35BB7D56"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734</w:t>
            </w:r>
          </w:p>
        </w:tc>
        <w:tc>
          <w:tcPr>
            <w:tcW w:w="1080" w:type="dxa"/>
            <w:vAlign w:val="bottom"/>
          </w:tcPr>
          <w:p w14:paraId="0865EB36" w14:textId="38229D8A"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sz w:val="15"/>
                <w:szCs w:val="15"/>
              </w:rPr>
              <w:t>17</w:t>
            </w:r>
          </w:p>
        </w:tc>
        <w:tc>
          <w:tcPr>
            <w:tcW w:w="1080" w:type="dxa"/>
            <w:vAlign w:val="bottom"/>
          </w:tcPr>
          <w:p w14:paraId="48FD3110" w14:textId="4C21E5B2"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46</w:t>
            </w:r>
          </w:p>
        </w:tc>
      </w:tr>
      <w:tr w:rsidR="00550E99" w:rsidRPr="00161BBC" w14:paraId="7A6A6C67" w14:textId="77777777" w:rsidTr="00D425FC">
        <w:trPr>
          <w:cantSplit/>
        </w:trPr>
        <w:tc>
          <w:tcPr>
            <w:tcW w:w="5222" w:type="dxa"/>
            <w:vAlign w:val="bottom"/>
          </w:tcPr>
          <w:p w14:paraId="7C2AC98C" w14:textId="77777777" w:rsidR="00550E99" w:rsidRPr="00161BBC" w:rsidRDefault="00550E99" w:rsidP="006B7962">
            <w:pPr>
              <w:spacing w:line="240" w:lineRule="auto"/>
              <w:rPr>
                <w:rFonts w:cs="Arial"/>
                <w:color w:val="000000"/>
                <w:sz w:val="15"/>
                <w:szCs w:val="15"/>
              </w:rPr>
            </w:pPr>
            <w:r w:rsidRPr="00161BBC">
              <w:rPr>
                <w:rFonts w:cs="Arial"/>
                <w:color w:val="000000"/>
                <w:sz w:val="15"/>
                <w:szCs w:val="15"/>
              </w:rPr>
              <w:t>Thai Pipeline Network Company Limited (TPN)</w:t>
            </w:r>
          </w:p>
        </w:tc>
        <w:tc>
          <w:tcPr>
            <w:tcW w:w="3537" w:type="dxa"/>
            <w:vAlign w:val="bottom"/>
          </w:tcPr>
          <w:p w14:paraId="1082F0EE" w14:textId="77777777" w:rsidR="00550E99" w:rsidRPr="00161BBC" w:rsidRDefault="00550E99" w:rsidP="00550E99">
            <w:pPr>
              <w:spacing w:line="240" w:lineRule="auto"/>
              <w:ind w:left="-72" w:right="-72"/>
              <w:jc w:val="center"/>
              <w:rPr>
                <w:rFonts w:cs="Arial"/>
                <w:color w:val="000000"/>
                <w:sz w:val="15"/>
                <w:szCs w:val="15"/>
              </w:rPr>
            </w:pPr>
            <w:r w:rsidRPr="00161BBC">
              <w:rPr>
                <w:rFonts w:cs="Arial"/>
                <w:color w:val="000000"/>
                <w:sz w:val="15"/>
                <w:szCs w:val="15"/>
              </w:rPr>
              <w:t>Oil transportation service business</w:t>
            </w:r>
          </w:p>
        </w:tc>
        <w:tc>
          <w:tcPr>
            <w:tcW w:w="1080" w:type="dxa"/>
            <w:vAlign w:val="bottom"/>
          </w:tcPr>
          <w:p w14:paraId="0A6191B0" w14:textId="09563B07"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44.60*</w:t>
            </w:r>
          </w:p>
        </w:tc>
        <w:tc>
          <w:tcPr>
            <w:tcW w:w="990" w:type="dxa"/>
            <w:vAlign w:val="bottom"/>
          </w:tcPr>
          <w:p w14:paraId="5C1EBB64" w14:textId="22EA503E"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44.60*</w:t>
            </w:r>
          </w:p>
        </w:tc>
        <w:tc>
          <w:tcPr>
            <w:tcW w:w="1080" w:type="dxa"/>
            <w:vAlign w:val="bottom"/>
          </w:tcPr>
          <w:p w14:paraId="2207DCD9" w14:textId="2BC411F6"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3,220</w:t>
            </w:r>
          </w:p>
        </w:tc>
        <w:tc>
          <w:tcPr>
            <w:tcW w:w="990" w:type="dxa"/>
            <w:vAlign w:val="bottom"/>
          </w:tcPr>
          <w:p w14:paraId="22B02B6E" w14:textId="597A0928"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3,220</w:t>
            </w:r>
          </w:p>
        </w:tc>
        <w:tc>
          <w:tcPr>
            <w:tcW w:w="1080" w:type="dxa"/>
            <w:vAlign w:val="bottom"/>
          </w:tcPr>
          <w:p w14:paraId="5B7ED015" w14:textId="4B1044EE"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sz w:val="15"/>
                <w:szCs w:val="15"/>
              </w:rPr>
              <w:t>-</w:t>
            </w:r>
          </w:p>
        </w:tc>
        <w:tc>
          <w:tcPr>
            <w:tcW w:w="1080" w:type="dxa"/>
            <w:vAlign w:val="bottom"/>
          </w:tcPr>
          <w:p w14:paraId="2B01AD84" w14:textId="4B75B182" w:rsidR="00550E99" w:rsidRPr="00161BBC" w:rsidRDefault="00550E99" w:rsidP="00550E99">
            <w:pPr>
              <w:pStyle w:val="acctfourfigures"/>
              <w:tabs>
                <w:tab w:val="clear" w:pos="765"/>
              </w:tabs>
              <w:spacing w:line="240" w:lineRule="auto"/>
              <w:ind w:right="-72"/>
              <w:jc w:val="right"/>
              <w:rPr>
                <w:rFonts w:ascii="Arial" w:hAnsi="Arial" w:cs="Arial"/>
                <w:color w:val="000000"/>
                <w:sz w:val="15"/>
                <w:szCs w:val="15"/>
              </w:rPr>
            </w:pPr>
            <w:r w:rsidRPr="00161BBC">
              <w:rPr>
                <w:rFonts w:ascii="Arial" w:eastAsia="Arial Unicode MS" w:hAnsi="Arial" w:cs="Arial"/>
                <w:sz w:val="15"/>
                <w:szCs w:val="15"/>
              </w:rPr>
              <w:t>-</w:t>
            </w:r>
          </w:p>
        </w:tc>
      </w:tr>
      <w:tr w:rsidR="00550E99" w:rsidRPr="00161BBC" w14:paraId="6AC9C3B1" w14:textId="77777777" w:rsidTr="00D425FC">
        <w:trPr>
          <w:cantSplit/>
        </w:trPr>
        <w:tc>
          <w:tcPr>
            <w:tcW w:w="5222" w:type="dxa"/>
            <w:vAlign w:val="bottom"/>
          </w:tcPr>
          <w:p w14:paraId="5FCDA83F" w14:textId="77777777" w:rsidR="00550E99" w:rsidRPr="00161BBC" w:rsidRDefault="00550E99" w:rsidP="00550E99">
            <w:pPr>
              <w:spacing w:line="240" w:lineRule="auto"/>
              <w:ind w:left="124"/>
              <w:rPr>
                <w:rFonts w:cs="Arial"/>
                <w:color w:val="000000"/>
                <w:sz w:val="15"/>
                <w:szCs w:val="15"/>
                <w:cs/>
              </w:rPr>
            </w:pPr>
          </w:p>
        </w:tc>
        <w:tc>
          <w:tcPr>
            <w:tcW w:w="3537" w:type="dxa"/>
            <w:vAlign w:val="bottom"/>
          </w:tcPr>
          <w:p w14:paraId="2A4AD260" w14:textId="55A788B0" w:rsidR="00550E99" w:rsidRPr="00161BBC" w:rsidRDefault="00550E99" w:rsidP="00550E99">
            <w:pPr>
              <w:spacing w:line="240" w:lineRule="auto"/>
              <w:ind w:left="-72" w:right="-72"/>
              <w:jc w:val="center"/>
              <w:rPr>
                <w:rFonts w:cs="Arial"/>
                <w:color w:val="000000"/>
                <w:sz w:val="15"/>
                <w:szCs w:val="15"/>
                <w:cs/>
              </w:rPr>
            </w:pPr>
            <w:r w:rsidRPr="00161BBC">
              <w:rPr>
                <w:rFonts w:cs="Arial"/>
                <w:color w:val="000000"/>
                <w:sz w:val="15"/>
                <w:szCs w:val="15"/>
              </w:rPr>
              <w:t>with pipeline transportation system</w:t>
            </w:r>
          </w:p>
        </w:tc>
        <w:tc>
          <w:tcPr>
            <w:tcW w:w="1080" w:type="dxa"/>
            <w:vAlign w:val="bottom"/>
          </w:tcPr>
          <w:p w14:paraId="13758884"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990" w:type="dxa"/>
            <w:vAlign w:val="bottom"/>
          </w:tcPr>
          <w:p w14:paraId="1F02E90D"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1080" w:type="dxa"/>
            <w:vAlign w:val="bottom"/>
          </w:tcPr>
          <w:p w14:paraId="4DB35AEF"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990" w:type="dxa"/>
            <w:vAlign w:val="bottom"/>
          </w:tcPr>
          <w:p w14:paraId="74B45A0A"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1080" w:type="dxa"/>
            <w:vAlign w:val="bottom"/>
          </w:tcPr>
          <w:p w14:paraId="45EF1BF5" w14:textId="77777777"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p>
        </w:tc>
        <w:tc>
          <w:tcPr>
            <w:tcW w:w="1080" w:type="dxa"/>
            <w:vAlign w:val="bottom"/>
          </w:tcPr>
          <w:p w14:paraId="01105642" w14:textId="22BABB37" w:rsidR="00550E99" w:rsidRPr="00161BBC" w:rsidRDefault="00550E99" w:rsidP="00550E99">
            <w:pPr>
              <w:pStyle w:val="acctfourfigures"/>
              <w:tabs>
                <w:tab w:val="clear" w:pos="765"/>
              </w:tabs>
              <w:spacing w:line="240" w:lineRule="auto"/>
              <w:ind w:right="-72"/>
              <w:jc w:val="right"/>
              <w:rPr>
                <w:rFonts w:ascii="Arial" w:hAnsi="Arial" w:cs="Arial"/>
                <w:color w:val="000000"/>
                <w:sz w:val="15"/>
                <w:szCs w:val="15"/>
              </w:rPr>
            </w:pPr>
          </w:p>
        </w:tc>
      </w:tr>
      <w:tr w:rsidR="00550E99" w:rsidRPr="00161BBC" w14:paraId="1E3B63DD" w14:textId="77777777" w:rsidTr="00D425FC">
        <w:trPr>
          <w:cantSplit/>
        </w:trPr>
        <w:tc>
          <w:tcPr>
            <w:tcW w:w="5222" w:type="dxa"/>
            <w:vAlign w:val="bottom"/>
          </w:tcPr>
          <w:p w14:paraId="59655376" w14:textId="77777777" w:rsidR="00550E99" w:rsidRPr="00161BBC" w:rsidRDefault="00550E99" w:rsidP="006B7962">
            <w:pPr>
              <w:spacing w:line="240" w:lineRule="auto"/>
              <w:rPr>
                <w:rFonts w:cs="Arial"/>
                <w:color w:val="000000"/>
                <w:sz w:val="15"/>
                <w:szCs w:val="15"/>
                <w:cs/>
              </w:rPr>
            </w:pPr>
            <w:r w:rsidRPr="00161BBC">
              <w:rPr>
                <w:rFonts w:cs="Arial"/>
                <w:color w:val="000000"/>
                <w:sz w:val="15"/>
                <w:szCs w:val="15"/>
              </w:rPr>
              <w:t>Innopower</w:t>
            </w:r>
            <w:r w:rsidRPr="00161BBC">
              <w:rPr>
                <w:rFonts w:cs="Arial"/>
                <w:color w:val="000000"/>
                <w:sz w:val="15"/>
                <w:szCs w:val="15"/>
                <w:cs/>
              </w:rPr>
              <w:t xml:space="preserve"> </w:t>
            </w:r>
            <w:r w:rsidRPr="00161BBC">
              <w:rPr>
                <w:rFonts w:cs="Arial"/>
                <w:color w:val="000000"/>
                <w:sz w:val="15"/>
                <w:szCs w:val="15"/>
              </w:rPr>
              <w:t xml:space="preserve">Company Limited </w:t>
            </w:r>
            <w:r w:rsidRPr="00161BBC">
              <w:rPr>
                <w:rFonts w:cs="Arial"/>
                <w:color w:val="000000"/>
                <w:sz w:val="15"/>
                <w:szCs w:val="15"/>
                <w:cs/>
              </w:rPr>
              <w:t>(</w:t>
            </w:r>
            <w:r w:rsidRPr="00161BBC">
              <w:rPr>
                <w:rFonts w:cs="Arial"/>
                <w:color w:val="000000"/>
                <w:sz w:val="15"/>
                <w:szCs w:val="15"/>
              </w:rPr>
              <w:t>Innopower</w:t>
            </w:r>
            <w:r w:rsidRPr="00161BBC">
              <w:rPr>
                <w:rFonts w:cs="Arial"/>
                <w:color w:val="000000"/>
                <w:sz w:val="15"/>
                <w:szCs w:val="15"/>
                <w:cs/>
              </w:rPr>
              <w:t>)</w:t>
            </w:r>
          </w:p>
        </w:tc>
        <w:tc>
          <w:tcPr>
            <w:tcW w:w="3537" w:type="dxa"/>
            <w:vAlign w:val="bottom"/>
          </w:tcPr>
          <w:p w14:paraId="6D9452C3" w14:textId="6590328C" w:rsidR="00550E99" w:rsidRPr="00161BBC" w:rsidRDefault="00550E99" w:rsidP="00550E99">
            <w:pPr>
              <w:spacing w:line="240" w:lineRule="auto"/>
              <w:ind w:left="10" w:right="-72"/>
              <w:jc w:val="center"/>
              <w:rPr>
                <w:rFonts w:eastAsia="Arial Unicode MS" w:cs="Arial"/>
                <w:color w:val="000000"/>
                <w:spacing w:val="-2"/>
                <w:sz w:val="15"/>
                <w:szCs w:val="15"/>
              </w:rPr>
            </w:pPr>
            <w:r w:rsidRPr="00161BBC">
              <w:rPr>
                <w:rFonts w:eastAsia="Arial Unicode MS" w:cs="Arial"/>
                <w:color w:val="000000"/>
                <w:spacing w:val="-2"/>
                <w:sz w:val="15"/>
                <w:szCs w:val="15"/>
              </w:rPr>
              <w:t xml:space="preserve">Investment in innovation and </w:t>
            </w:r>
          </w:p>
        </w:tc>
        <w:tc>
          <w:tcPr>
            <w:tcW w:w="1080" w:type="dxa"/>
            <w:vAlign w:val="bottom"/>
          </w:tcPr>
          <w:p w14:paraId="6E37F900" w14:textId="4C231F22"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30.00*</w:t>
            </w:r>
          </w:p>
        </w:tc>
        <w:tc>
          <w:tcPr>
            <w:tcW w:w="990" w:type="dxa"/>
            <w:vAlign w:val="bottom"/>
          </w:tcPr>
          <w:p w14:paraId="74586012" w14:textId="50FA6ED5"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30.00*</w:t>
            </w:r>
          </w:p>
        </w:tc>
        <w:tc>
          <w:tcPr>
            <w:tcW w:w="1080" w:type="dxa"/>
            <w:vAlign w:val="bottom"/>
          </w:tcPr>
          <w:p w14:paraId="7D6A821B" w14:textId="1BF1D692"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570</w:t>
            </w:r>
          </w:p>
        </w:tc>
        <w:tc>
          <w:tcPr>
            <w:tcW w:w="990" w:type="dxa"/>
            <w:vAlign w:val="bottom"/>
          </w:tcPr>
          <w:p w14:paraId="7A0E317A" w14:textId="2118C648"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570</w:t>
            </w:r>
          </w:p>
        </w:tc>
        <w:tc>
          <w:tcPr>
            <w:tcW w:w="1080" w:type="dxa"/>
            <w:vAlign w:val="bottom"/>
          </w:tcPr>
          <w:p w14:paraId="0D8D1646" w14:textId="4A313ED2"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sz w:val="15"/>
                <w:szCs w:val="15"/>
              </w:rPr>
              <w:t>-</w:t>
            </w:r>
          </w:p>
        </w:tc>
        <w:tc>
          <w:tcPr>
            <w:tcW w:w="1080" w:type="dxa"/>
            <w:vAlign w:val="bottom"/>
          </w:tcPr>
          <w:p w14:paraId="789C4621" w14:textId="7D27ABE1" w:rsidR="00550E99" w:rsidRPr="00161BBC" w:rsidRDefault="00550E99" w:rsidP="00550E99">
            <w:pPr>
              <w:pStyle w:val="acctfourfigures"/>
              <w:tabs>
                <w:tab w:val="clear" w:pos="765"/>
              </w:tabs>
              <w:spacing w:line="240" w:lineRule="auto"/>
              <w:ind w:right="-72"/>
              <w:jc w:val="right"/>
              <w:rPr>
                <w:rFonts w:ascii="Arial" w:hAnsi="Arial" w:cs="Arial"/>
                <w:color w:val="000000"/>
                <w:sz w:val="15"/>
                <w:szCs w:val="15"/>
              </w:rPr>
            </w:pPr>
            <w:r w:rsidRPr="00161BBC">
              <w:rPr>
                <w:rFonts w:ascii="Arial" w:eastAsia="Arial Unicode MS" w:hAnsi="Arial" w:cs="Arial"/>
                <w:sz w:val="15"/>
                <w:szCs w:val="15"/>
              </w:rPr>
              <w:t>-</w:t>
            </w:r>
          </w:p>
        </w:tc>
      </w:tr>
      <w:tr w:rsidR="00550E99" w:rsidRPr="00161BBC" w14:paraId="231B0D68" w14:textId="77777777" w:rsidTr="00D425FC">
        <w:trPr>
          <w:cantSplit/>
        </w:trPr>
        <w:tc>
          <w:tcPr>
            <w:tcW w:w="5222" w:type="dxa"/>
            <w:vAlign w:val="bottom"/>
          </w:tcPr>
          <w:p w14:paraId="38E3D59A" w14:textId="77777777" w:rsidR="00550E99" w:rsidRPr="00161BBC" w:rsidRDefault="00550E99" w:rsidP="00550E99">
            <w:pPr>
              <w:spacing w:line="240" w:lineRule="auto"/>
              <w:ind w:left="124"/>
              <w:rPr>
                <w:rFonts w:cs="Arial"/>
                <w:color w:val="000000"/>
                <w:sz w:val="15"/>
                <w:szCs w:val="15"/>
              </w:rPr>
            </w:pPr>
          </w:p>
        </w:tc>
        <w:tc>
          <w:tcPr>
            <w:tcW w:w="3537" w:type="dxa"/>
            <w:vAlign w:val="bottom"/>
          </w:tcPr>
          <w:p w14:paraId="178659E0" w14:textId="67F01E17" w:rsidR="00550E99" w:rsidRPr="00161BBC" w:rsidRDefault="00550E99" w:rsidP="00550E99">
            <w:pPr>
              <w:spacing w:line="240" w:lineRule="auto"/>
              <w:ind w:left="10" w:right="-72"/>
              <w:jc w:val="center"/>
              <w:rPr>
                <w:rFonts w:eastAsia="Arial Unicode MS" w:cs="Arial"/>
                <w:color w:val="000000"/>
                <w:spacing w:val="-2"/>
                <w:sz w:val="15"/>
                <w:szCs w:val="15"/>
              </w:rPr>
            </w:pPr>
            <w:r w:rsidRPr="00161BBC">
              <w:rPr>
                <w:rFonts w:eastAsia="Arial Unicode MS" w:cs="Arial"/>
                <w:color w:val="000000"/>
                <w:spacing w:val="-2"/>
                <w:sz w:val="15"/>
                <w:szCs w:val="15"/>
              </w:rPr>
              <w:t>future energy technology business</w:t>
            </w:r>
          </w:p>
        </w:tc>
        <w:tc>
          <w:tcPr>
            <w:tcW w:w="1080" w:type="dxa"/>
            <w:vAlign w:val="bottom"/>
          </w:tcPr>
          <w:p w14:paraId="1832B38E"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990" w:type="dxa"/>
            <w:vAlign w:val="bottom"/>
          </w:tcPr>
          <w:p w14:paraId="6C1F0582"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1080" w:type="dxa"/>
            <w:vAlign w:val="bottom"/>
          </w:tcPr>
          <w:p w14:paraId="7D232B88"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990" w:type="dxa"/>
            <w:vAlign w:val="bottom"/>
          </w:tcPr>
          <w:p w14:paraId="494A0268"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1080" w:type="dxa"/>
            <w:vAlign w:val="bottom"/>
          </w:tcPr>
          <w:p w14:paraId="374B2F51" w14:textId="77777777"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p>
        </w:tc>
        <w:tc>
          <w:tcPr>
            <w:tcW w:w="1080" w:type="dxa"/>
            <w:vAlign w:val="bottom"/>
          </w:tcPr>
          <w:p w14:paraId="5A63009A" w14:textId="4A2BB8F0" w:rsidR="00550E99" w:rsidRPr="00161BBC" w:rsidRDefault="00550E99" w:rsidP="00550E99">
            <w:pPr>
              <w:pStyle w:val="acctfourfigures"/>
              <w:tabs>
                <w:tab w:val="clear" w:pos="765"/>
              </w:tabs>
              <w:spacing w:line="240" w:lineRule="auto"/>
              <w:ind w:right="-72"/>
              <w:jc w:val="right"/>
              <w:rPr>
                <w:rFonts w:ascii="Arial" w:eastAsia="Arial Unicode MS" w:hAnsi="Arial" w:cs="Arial"/>
                <w:sz w:val="15"/>
                <w:szCs w:val="15"/>
              </w:rPr>
            </w:pPr>
          </w:p>
        </w:tc>
      </w:tr>
      <w:tr w:rsidR="00550E99" w:rsidRPr="00161BBC" w14:paraId="31B29551" w14:textId="77777777" w:rsidTr="00D425FC">
        <w:trPr>
          <w:cantSplit/>
        </w:trPr>
        <w:tc>
          <w:tcPr>
            <w:tcW w:w="5222" w:type="dxa"/>
            <w:vAlign w:val="bottom"/>
          </w:tcPr>
          <w:p w14:paraId="7B396783" w14:textId="1621049E" w:rsidR="00550E99" w:rsidRPr="00161BBC" w:rsidRDefault="00550E99" w:rsidP="006B7962">
            <w:pPr>
              <w:spacing w:line="240" w:lineRule="auto"/>
              <w:rPr>
                <w:rFonts w:cs="Arial"/>
                <w:color w:val="000000"/>
                <w:sz w:val="15"/>
                <w:szCs w:val="15"/>
              </w:rPr>
            </w:pPr>
            <w:r w:rsidRPr="00161BBC">
              <w:rPr>
                <w:rFonts w:cs="Arial"/>
                <w:color w:val="000000"/>
                <w:sz w:val="15"/>
                <w:szCs w:val="15"/>
              </w:rPr>
              <w:t>E&amp;T Renewable Co., Ltd.</w:t>
            </w:r>
          </w:p>
        </w:tc>
        <w:tc>
          <w:tcPr>
            <w:tcW w:w="3537" w:type="dxa"/>
            <w:vAlign w:val="bottom"/>
          </w:tcPr>
          <w:p w14:paraId="6445146F" w14:textId="5D0836A0" w:rsidR="00550E99" w:rsidRPr="00161BBC" w:rsidRDefault="00550E99" w:rsidP="00550E99">
            <w:pPr>
              <w:spacing w:line="240" w:lineRule="auto"/>
              <w:ind w:left="10" w:right="-72"/>
              <w:jc w:val="center"/>
              <w:rPr>
                <w:rFonts w:eastAsia="Arial Unicode MS" w:cs="Arial"/>
                <w:color w:val="000000"/>
                <w:spacing w:val="-2"/>
                <w:sz w:val="15"/>
                <w:szCs w:val="15"/>
              </w:rPr>
            </w:pPr>
            <w:r w:rsidRPr="00161BBC">
              <w:rPr>
                <w:rFonts w:eastAsia="Arial Unicode MS" w:cs="Arial"/>
                <w:color w:val="000000"/>
                <w:spacing w:val="-2"/>
                <w:sz w:val="15"/>
                <w:szCs w:val="15"/>
              </w:rPr>
              <w:t>Investment in solar electricity generation plant</w:t>
            </w:r>
          </w:p>
        </w:tc>
        <w:tc>
          <w:tcPr>
            <w:tcW w:w="1080" w:type="dxa"/>
            <w:vAlign w:val="bottom"/>
          </w:tcPr>
          <w:p w14:paraId="492DCC4D" w14:textId="7A6E3FE7"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50.00</w:t>
            </w:r>
          </w:p>
        </w:tc>
        <w:tc>
          <w:tcPr>
            <w:tcW w:w="990" w:type="dxa"/>
            <w:vAlign w:val="bottom"/>
          </w:tcPr>
          <w:p w14:paraId="7D0387FA" w14:textId="7C042093"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50.00</w:t>
            </w:r>
          </w:p>
        </w:tc>
        <w:tc>
          <w:tcPr>
            <w:tcW w:w="1080" w:type="dxa"/>
            <w:vAlign w:val="bottom"/>
          </w:tcPr>
          <w:p w14:paraId="0B847224" w14:textId="27C16E77"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250</w:t>
            </w:r>
          </w:p>
        </w:tc>
        <w:tc>
          <w:tcPr>
            <w:tcW w:w="990" w:type="dxa"/>
            <w:vAlign w:val="bottom"/>
          </w:tcPr>
          <w:p w14:paraId="731B8D57" w14:textId="76B8E08D"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250</w:t>
            </w:r>
          </w:p>
        </w:tc>
        <w:tc>
          <w:tcPr>
            <w:tcW w:w="1080" w:type="dxa"/>
            <w:vAlign w:val="bottom"/>
          </w:tcPr>
          <w:p w14:paraId="030A40A4" w14:textId="5E43C864"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sz w:val="15"/>
                <w:szCs w:val="15"/>
              </w:rPr>
              <w:t>-</w:t>
            </w:r>
          </w:p>
        </w:tc>
        <w:tc>
          <w:tcPr>
            <w:tcW w:w="1080" w:type="dxa"/>
            <w:vAlign w:val="bottom"/>
          </w:tcPr>
          <w:p w14:paraId="3B5E74C6" w14:textId="6087B721" w:rsidR="00550E99" w:rsidRPr="00161BBC" w:rsidRDefault="00550E99" w:rsidP="00550E99">
            <w:pPr>
              <w:pStyle w:val="acctfourfigures"/>
              <w:tabs>
                <w:tab w:val="clear" w:pos="765"/>
              </w:tabs>
              <w:spacing w:line="240" w:lineRule="auto"/>
              <w:ind w:right="-72"/>
              <w:jc w:val="right"/>
              <w:rPr>
                <w:rFonts w:ascii="Arial" w:hAnsi="Arial" w:cs="Arial"/>
                <w:color w:val="000000"/>
                <w:sz w:val="15"/>
                <w:szCs w:val="15"/>
              </w:rPr>
            </w:pPr>
            <w:r w:rsidRPr="00161BBC">
              <w:rPr>
                <w:rFonts w:ascii="Arial" w:eastAsia="Arial Unicode MS" w:hAnsi="Arial" w:cs="Arial"/>
                <w:sz w:val="15"/>
                <w:szCs w:val="15"/>
              </w:rPr>
              <w:t>-</w:t>
            </w:r>
          </w:p>
        </w:tc>
      </w:tr>
      <w:tr w:rsidR="00550E99" w:rsidRPr="00161BBC" w14:paraId="3F2967D8" w14:textId="77777777" w:rsidTr="00D425FC">
        <w:trPr>
          <w:cantSplit/>
        </w:trPr>
        <w:tc>
          <w:tcPr>
            <w:tcW w:w="5222" w:type="dxa"/>
            <w:vAlign w:val="bottom"/>
          </w:tcPr>
          <w:p w14:paraId="6772E322" w14:textId="77777777" w:rsidR="00550E99" w:rsidRPr="00161BBC" w:rsidRDefault="00550E99" w:rsidP="00550E99">
            <w:pPr>
              <w:spacing w:line="240" w:lineRule="auto"/>
              <w:ind w:left="124" w:right="-87"/>
              <w:rPr>
                <w:rFonts w:cs="Arial"/>
                <w:color w:val="000000"/>
                <w:sz w:val="15"/>
                <w:szCs w:val="15"/>
              </w:rPr>
            </w:pPr>
          </w:p>
        </w:tc>
        <w:tc>
          <w:tcPr>
            <w:tcW w:w="3537" w:type="dxa"/>
            <w:vAlign w:val="bottom"/>
          </w:tcPr>
          <w:p w14:paraId="3D8084FD" w14:textId="77777777" w:rsidR="00550E99" w:rsidRPr="00161BBC" w:rsidRDefault="00550E99" w:rsidP="00550E99">
            <w:pPr>
              <w:spacing w:line="240" w:lineRule="auto"/>
              <w:ind w:left="-72" w:right="-72"/>
              <w:jc w:val="center"/>
              <w:rPr>
                <w:rFonts w:cs="Arial"/>
                <w:color w:val="000000"/>
                <w:sz w:val="15"/>
                <w:szCs w:val="15"/>
              </w:rPr>
            </w:pPr>
          </w:p>
        </w:tc>
        <w:tc>
          <w:tcPr>
            <w:tcW w:w="1080" w:type="dxa"/>
            <w:vAlign w:val="bottom"/>
          </w:tcPr>
          <w:p w14:paraId="067ABE7F"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990" w:type="dxa"/>
            <w:vAlign w:val="bottom"/>
          </w:tcPr>
          <w:p w14:paraId="2DEAC6C9"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1080" w:type="dxa"/>
            <w:vAlign w:val="bottom"/>
          </w:tcPr>
          <w:p w14:paraId="22D8CCC9"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990" w:type="dxa"/>
            <w:vAlign w:val="bottom"/>
          </w:tcPr>
          <w:p w14:paraId="72350499"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1080" w:type="dxa"/>
            <w:vAlign w:val="bottom"/>
          </w:tcPr>
          <w:p w14:paraId="76FE49A8" w14:textId="5511F832"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p>
        </w:tc>
        <w:tc>
          <w:tcPr>
            <w:tcW w:w="1080" w:type="dxa"/>
            <w:vAlign w:val="bottom"/>
          </w:tcPr>
          <w:p w14:paraId="145C976A" w14:textId="3BA6CE6D" w:rsidR="00550E99" w:rsidRPr="00161BBC" w:rsidRDefault="00550E99" w:rsidP="00550E99">
            <w:pPr>
              <w:pStyle w:val="acctfourfigures"/>
              <w:tabs>
                <w:tab w:val="clear" w:pos="765"/>
              </w:tabs>
              <w:spacing w:line="240" w:lineRule="auto"/>
              <w:ind w:right="-72"/>
              <w:jc w:val="right"/>
              <w:rPr>
                <w:rFonts w:ascii="Arial" w:hAnsi="Arial" w:cs="Arial"/>
                <w:color w:val="000000"/>
                <w:sz w:val="15"/>
                <w:szCs w:val="15"/>
              </w:rPr>
            </w:pPr>
          </w:p>
        </w:tc>
      </w:tr>
      <w:tr w:rsidR="00550E99" w:rsidRPr="00161BBC" w14:paraId="3D84ADB9" w14:textId="77777777" w:rsidTr="00D425FC">
        <w:trPr>
          <w:cantSplit/>
        </w:trPr>
        <w:tc>
          <w:tcPr>
            <w:tcW w:w="5222" w:type="dxa"/>
            <w:vAlign w:val="bottom"/>
          </w:tcPr>
          <w:p w14:paraId="328194FF" w14:textId="77777777" w:rsidR="00550E99" w:rsidRPr="00161BBC" w:rsidRDefault="00550E99" w:rsidP="006B7962">
            <w:pPr>
              <w:spacing w:line="240" w:lineRule="auto"/>
              <w:ind w:right="-87"/>
              <w:rPr>
                <w:rFonts w:cs="Arial"/>
                <w:color w:val="000000"/>
                <w:sz w:val="15"/>
                <w:szCs w:val="15"/>
              </w:rPr>
            </w:pPr>
            <w:r w:rsidRPr="00161BBC">
              <w:rPr>
                <w:rFonts w:cs="Arial"/>
                <w:b/>
                <w:bCs/>
                <w:color w:val="000000"/>
                <w:sz w:val="15"/>
                <w:szCs w:val="15"/>
                <w:u w:val="single"/>
              </w:rPr>
              <w:t>Joint ventures incorporated in the Lao People’s Democratic Republic</w:t>
            </w:r>
          </w:p>
        </w:tc>
        <w:tc>
          <w:tcPr>
            <w:tcW w:w="3537" w:type="dxa"/>
            <w:vAlign w:val="bottom"/>
          </w:tcPr>
          <w:p w14:paraId="303DD813" w14:textId="77777777" w:rsidR="00550E99" w:rsidRPr="00161BBC" w:rsidRDefault="00550E99" w:rsidP="00550E99">
            <w:pPr>
              <w:pStyle w:val="acctfourfigures"/>
              <w:tabs>
                <w:tab w:val="clear" w:pos="765"/>
                <w:tab w:val="decimal" w:pos="522"/>
              </w:tabs>
              <w:spacing w:line="240" w:lineRule="auto"/>
              <w:ind w:left="-72" w:right="-72"/>
              <w:jc w:val="right"/>
              <w:rPr>
                <w:rFonts w:ascii="Arial" w:hAnsi="Arial" w:cs="Arial"/>
                <w:color w:val="000000"/>
                <w:sz w:val="15"/>
                <w:szCs w:val="15"/>
                <w:cs/>
                <w:lang w:bidi="th-TH"/>
              </w:rPr>
            </w:pPr>
          </w:p>
        </w:tc>
        <w:tc>
          <w:tcPr>
            <w:tcW w:w="1080" w:type="dxa"/>
            <w:vAlign w:val="bottom"/>
          </w:tcPr>
          <w:p w14:paraId="4F9717C9"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990" w:type="dxa"/>
            <w:vAlign w:val="bottom"/>
          </w:tcPr>
          <w:p w14:paraId="72784D69"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1080" w:type="dxa"/>
            <w:vAlign w:val="bottom"/>
          </w:tcPr>
          <w:p w14:paraId="0C3EBBB8"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990" w:type="dxa"/>
            <w:vAlign w:val="bottom"/>
          </w:tcPr>
          <w:p w14:paraId="5DB43E02"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1080" w:type="dxa"/>
            <w:vAlign w:val="bottom"/>
          </w:tcPr>
          <w:p w14:paraId="66BBCD75" w14:textId="77777777"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p>
        </w:tc>
        <w:tc>
          <w:tcPr>
            <w:tcW w:w="1080" w:type="dxa"/>
            <w:vAlign w:val="bottom"/>
          </w:tcPr>
          <w:p w14:paraId="4DC5EF93" w14:textId="14604E8A" w:rsidR="00550E99" w:rsidRPr="00161BBC" w:rsidRDefault="00550E99" w:rsidP="00550E99">
            <w:pPr>
              <w:pStyle w:val="acctfourfigures"/>
              <w:tabs>
                <w:tab w:val="clear" w:pos="765"/>
              </w:tabs>
              <w:spacing w:line="240" w:lineRule="auto"/>
              <w:ind w:right="-72"/>
              <w:jc w:val="right"/>
              <w:rPr>
                <w:rFonts w:ascii="Arial" w:hAnsi="Arial" w:cs="Arial"/>
                <w:color w:val="000000"/>
                <w:sz w:val="15"/>
                <w:szCs w:val="15"/>
              </w:rPr>
            </w:pPr>
          </w:p>
        </w:tc>
      </w:tr>
      <w:tr w:rsidR="00550E99" w:rsidRPr="00161BBC" w14:paraId="7FF963AE" w14:textId="77777777" w:rsidTr="00D425FC">
        <w:trPr>
          <w:cantSplit/>
        </w:trPr>
        <w:tc>
          <w:tcPr>
            <w:tcW w:w="5222" w:type="dxa"/>
            <w:vAlign w:val="bottom"/>
          </w:tcPr>
          <w:p w14:paraId="26096B73" w14:textId="3AE3B26F" w:rsidR="00550E99" w:rsidRPr="00161BBC" w:rsidRDefault="00550E99" w:rsidP="006B7962">
            <w:pPr>
              <w:spacing w:line="240" w:lineRule="auto"/>
              <w:ind w:right="-87"/>
              <w:rPr>
                <w:rFonts w:cs="Arial"/>
                <w:color w:val="000000"/>
                <w:sz w:val="15"/>
                <w:szCs w:val="15"/>
              </w:rPr>
            </w:pPr>
            <w:r w:rsidRPr="00161BBC">
              <w:rPr>
                <w:rFonts w:cs="Arial"/>
                <w:color w:val="000000"/>
                <w:sz w:val="15"/>
                <w:szCs w:val="15"/>
              </w:rPr>
              <w:t xml:space="preserve">Nam Theun 1 Power Company Limited </w:t>
            </w:r>
            <w:r w:rsidRPr="00161BBC">
              <w:rPr>
                <w:rFonts w:cs="Arial"/>
                <w:color w:val="000000"/>
                <w:sz w:val="15"/>
                <w:szCs w:val="15"/>
                <w:cs/>
              </w:rPr>
              <w:t>(</w:t>
            </w:r>
            <w:r w:rsidRPr="00161BBC">
              <w:rPr>
                <w:rFonts w:cs="Arial"/>
                <w:color w:val="000000"/>
                <w:sz w:val="15"/>
                <w:szCs w:val="15"/>
              </w:rPr>
              <w:t>NT1PC)</w:t>
            </w:r>
          </w:p>
        </w:tc>
        <w:tc>
          <w:tcPr>
            <w:tcW w:w="3537" w:type="dxa"/>
            <w:vAlign w:val="bottom"/>
          </w:tcPr>
          <w:p w14:paraId="526BDB11" w14:textId="7D1EE8FC" w:rsidR="00550E99" w:rsidRPr="00161BBC" w:rsidRDefault="00550E99" w:rsidP="00550E99">
            <w:pPr>
              <w:spacing w:line="240" w:lineRule="auto"/>
              <w:ind w:left="-72" w:right="-72"/>
              <w:jc w:val="center"/>
              <w:rPr>
                <w:rFonts w:cs="Arial"/>
                <w:color w:val="000000"/>
                <w:spacing w:val="-4"/>
                <w:sz w:val="15"/>
                <w:szCs w:val="15"/>
                <w:cs/>
              </w:rPr>
            </w:pPr>
            <w:r w:rsidRPr="00161BBC">
              <w:rPr>
                <w:rFonts w:cs="Arial"/>
                <w:color w:val="000000"/>
                <w:sz w:val="15"/>
                <w:szCs w:val="15"/>
              </w:rPr>
              <w:t>Electricity generation</w:t>
            </w:r>
            <w:r w:rsidRPr="00161BBC">
              <w:rPr>
                <w:rFonts w:cs="Arial"/>
                <w:color w:val="000000"/>
                <w:sz w:val="15"/>
                <w:szCs w:val="15"/>
                <w:cs/>
              </w:rPr>
              <w:t xml:space="preserve"> </w:t>
            </w:r>
          </w:p>
        </w:tc>
        <w:tc>
          <w:tcPr>
            <w:tcW w:w="1080" w:type="dxa"/>
            <w:vAlign w:val="bottom"/>
          </w:tcPr>
          <w:p w14:paraId="0EBFEF2C" w14:textId="729677FA"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25.00*</w:t>
            </w:r>
          </w:p>
        </w:tc>
        <w:tc>
          <w:tcPr>
            <w:tcW w:w="990" w:type="dxa"/>
            <w:vAlign w:val="bottom"/>
          </w:tcPr>
          <w:p w14:paraId="74473636" w14:textId="58F186CC"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25.00*</w:t>
            </w:r>
          </w:p>
        </w:tc>
        <w:tc>
          <w:tcPr>
            <w:tcW w:w="1080" w:type="dxa"/>
            <w:vAlign w:val="bottom"/>
          </w:tcPr>
          <w:p w14:paraId="6AF79D8A" w14:textId="42B79363"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3,251</w:t>
            </w:r>
          </w:p>
        </w:tc>
        <w:tc>
          <w:tcPr>
            <w:tcW w:w="990" w:type="dxa"/>
            <w:vAlign w:val="bottom"/>
          </w:tcPr>
          <w:p w14:paraId="3863B4F0" w14:textId="0F434498"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3,251</w:t>
            </w:r>
          </w:p>
        </w:tc>
        <w:tc>
          <w:tcPr>
            <w:tcW w:w="1080" w:type="dxa"/>
            <w:vAlign w:val="bottom"/>
          </w:tcPr>
          <w:p w14:paraId="64213420" w14:textId="696B96D1"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sz w:val="15"/>
                <w:szCs w:val="15"/>
              </w:rPr>
              <w:t>-</w:t>
            </w:r>
          </w:p>
        </w:tc>
        <w:tc>
          <w:tcPr>
            <w:tcW w:w="1080" w:type="dxa"/>
            <w:vAlign w:val="bottom"/>
          </w:tcPr>
          <w:p w14:paraId="68D9A0C4" w14:textId="063014F3" w:rsidR="00550E99" w:rsidRPr="00161BBC" w:rsidRDefault="00550E99" w:rsidP="00550E99">
            <w:pPr>
              <w:pStyle w:val="acctfourfigures"/>
              <w:tabs>
                <w:tab w:val="clear" w:pos="765"/>
              </w:tabs>
              <w:spacing w:line="240" w:lineRule="auto"/>
              <w:ind w:right="-72"/>
              <w:jc w:val="right"/>
              <w:rPr>
                <w:rFonts w:ascii="Arial" w:hAnsi="Arial" w:cs="Arial"/>
                <w:color w:val="000000"/>
                <w:sz w:val="15"/>
                <w:szCs w:val="15"/>
              </w:rPr>
            </w:pPr>
            <w:r w:rsidRPr="00161BBC">
              <w:rPr>
                <w:rFonts w:ascii="Arial" w:eastAsia="Arial Unicode MS" w:hAnsi="Arial" w:cs="Arial"/>
                <w:sz w:val="15"/>
                <w:szCs w:val="15"/>
              </w:rPr>
              <w:t>-</w:t>
            </w:r>
          </w:p>
        </w:tc>
      </w:tr>
      <w:tr w:rsidR="00550E99" w:rsidRPr="00161BBC" w14:paraId="11E6CA1E" w14:textId="77777777" w:rsidTr="00D425FC">
        <w:trPr>
          <w:cantSplit/>
        </w:trPr>
        <w:tc>
          <w:tcPr>
            <w:tcW w:w="5222" w:type="dxa"/>
            <w:vAlign w:val="bottom"/>
          </w:tcPr>
          <w:p w14:paraId="06BDF06D" w14:textId="3D7865B5" w:rsidR="00550E99" w:rsidRPr="00161BBC" w:rsidRDefault="00550E99" w:rsidP="006B7962">
            <w:pPr>
              <w:spacing w:line="240" w:lineRule="auto"/>
              <w:ind w:right="-87"/>
              <w:rPr>
                <w:rFonts w:cs="Arial"/>
                <w:color w:val="000000"/>
                <w:sz w:val="15"/>
                <w:szCs w:val="15"/>
              </w:rPr>
            </w:pPr>
            <w:r w:rsidRPr="00161BBC">
              <w:rPr>
                <w:rFonts w:cs="Arial"/>
                <w:color w:val="000000"/>
                <w:sz w:val="15"/>
                <w:szCs w:val="15"/>
              </w:rPr>
              <w:t xml:space="preserve">Nam Theun 2 Power Company Limited </w:t>
            </w:r>
            <w:r w:rsidRPr="00161BBC">
              <w:rPr>
                <w:rFonts w:cs="Arial"/>
                <w:color w:val="000000"/>
                <w:sz w:val="15"/>
                <w:szCs w:val="15"/>
                <w:cs/>
              </w:rPr>
              <w:t>(</w:t>
            </w:r>
            <w:r w:rsidRPr="00161BBC">
              <w:rPr>
                <w:rFonts w:cs="Arial"/>
                <w:color w:val="000000"/>
                <w:sz w:val="15"/>
                <w:szCs w:val="15"/>
              </w:rPr>
              <w:t>NTPC)</w:t>
            </w:r>
          </w:p>
        </w:tc>
        <w:tc>
          <w:tcPr>
            <w:tcW w:w="3537" w:type="dxa"/>
            <w:vAlign w:val="bottom"/>
          </w:tcPr>
          <w:p w14:paraId="3FBD455D" w14:textId="77777777" w:rsidR="00550E99" w:rsidRPr="00161BBC" w:rsidRDefault="00550E99" w:rsidP="00550E99">
            <w:pPr>
              <w:spacing w:line="240" w:lineRule="auto"/>
              <w:ind w:left="-72" w:right="-72"/>
              <w:jc w:val="center"/>
              <w:rPr>
                <w:rFonts w:cs="Arial"/>
                <w:color w:val="000000"/>
                <w:sz w:val="15"/>
                <w:szCs w:val="15"/>
                <w:cs/>
              </w:rPr>
            </w:pPr>
            <w:r w:rsidRPr="00161BBC">
              <w:rPr>
                <w:rFonts w:cs="Arial"/>
                <w:color w:val="000000"/>
                <w:sz w:val="15"/>
                <w:szCs w:val="15"/>
              </w:rPr>
              <w:t>Electricity generation</w:t>
            </w:r>
          </w:p>
        </w:tc>
        <w:tc>
          <w:tcPr>
            <w:tcW w:w="1080" w:type="dxa"/>
            <w:vAlign w:val="bottom"/>
          </w:tcPr>
          <w:p w14:paraId="5B1ACA5D" w14:textId="1185A3CA"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35.00*</w:t>
            </w:r>
          </w:p>
        </w:tc>
        <w:tc>
          <w:tcPr>
            <w:tcW w:w="990" w:type="dxa"/>
            <w:vAlign w:val="bottom"/>
          </w:tcPr>
          <w:p w14:paraId="2DD239DD" w14:textId="1CFD0AE6"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35.00*</w:t>
            </w:r>
          </w:p>
        </w:tc>
        <w:tc>
          <w:tcPr>
            <w:tcW w:w="1080" w:type="dxa"/>
            <w:tcBorders>
              <w:bottom w:val="single" w:sz="4" w:space="0" w:color="auto"/>
            </w:tcBorders>
            <w:vAlign w:val="bottom"/>
          </w:tcPr>
          <w:p w14:paraId="75029239" w14:textId="179E13BC"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5,570</w:t>
            </w:r>
          </w:p>
        </w:tc>
        <w:tc>
          <w:tcPr>
            <w:tcW w:w="990" w:type="dxa"/>
            <w:tcBorders>
              <w:bottom w:val="single" w:sz="4" w:space="0" w:color="auto"/>
            </w:tcBorders>
            <w:vAlign w:val="bottom"/>
          </w:tcPr>
          <w:p w14:paraId="7EB084B9" w14:textId="1FA04D95"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5,570</w:t>
            </w:r>
          </w:p>
        </w:tc>
        <w:tc>
          <w:tcPr>
            <w:tcW w:w="1080" w:type="dxa"/>
            <w:tcBorders>
              <w:bottom w:val="single" w:sz="4" w:space="0" w:color="auto"/>
            </w:tcBorders>
            <w:vAlign w:val="bottom"/>
          </w:tcPr>
          <w:p w14:paraId="54E09C53" w14:textId="66F620E4" w:rsidR="00550E99" w:rsidRPr="00161BBC" w:rsidRDefault="00117C01" w:rsidP="00550E99">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sz w:val="15"/>
                <w:szCs w:val="15"/>
              </w:rPr>
              <w:t>75</w:t>
            </w:r>
            <w:r w:rsidR="00120A55" w:rsidRPr="00161BBC">
              <w:rPr>
                <w:rFonts w:eastAsia="Arial Unicode MS" w:cs="Arial"/>
                <w:sz w:val="15"/>
                <w:szCs w:val="15"/>
              </w:rPr>
              <w:t>1</w:t>
            </w:r>
          </w:p>
        </w:tc>
        <w:tc>
          <w:tcPr>
            <w:tcW w:w="1080" w:type="dxa"/>
            <w:tcBorders>
              <w:bottom w:val="single" w:sz="4" w:space="0" w:color="auto"/>
            </w:tcBorders>
            <w:vAlign w:val="bottom"/>
          </w:tcPr>
          <w:p w14:paraId="47DA0461" w14:textId="5387CF7C"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1,213</w:t>
            </w:r>
          </w:p>
        </w:tc>
      </w:tr>
      <w:tr w:rsidR="00550E99" w:rsidRPr="00161BBC" w14:paraId="3565F930" w14:textId="77777777" w:rsidTr="00D425FC">
        <w:trPr>
          <w:cantSplit/>
        </w:trPr>
        <w:tc>
          <w:tcPr>
            <w:tcW w:w="5222" w:type="dxa"/>
            <w:vAlign w:val="bottom"/>
          </w:tcPr>
          <w:p w14:paraId="5DE4A24F" w14:textId="77777777" w:rsidR="00550E99" w:rsidRPr="00161BBC" w:rsidRDefault="00550E99" w:rsidP="00550E99">
            <w:pPr>
              <w:pStyle w:val="acctfourfigures"/>
              <w:tabs>
                <w:tab w:val="clear" w:pos="765"/>
              </w:tabs>
              <w:spacing w:line="240" w:lineRule="auto"/>
              <w:ind w:left="124" w:right="-87"/>
              <w:rPr>
                <w:rFonts w:ascii="Arial" w:hAnsi="Arial" w:cs="Arial"/>
                <w:color w:val="000000"/>
                <w:sz w:val="15"/>
                <w:szCs w:val="15"/>
                <w:lang w:bidi="th-TH"/>
              </w:rPr>
            </w:pPr>
          </w:p>
        </w:tc>
        <w:tc>
          <w:tcPr>
            <w:tcW w:w="3537" w:type="dxa"/>
            <w:vAlign w:val="bottom"/>
          </w:tcPr>
          <w:p w14:paraId="2733A07E" w14:textId="77777777" w:rsidR="00550E99" w:rsidRPr="00161BBC" w:rsidRDefault="00550E99" w:rsidP="00550E99">
            <w:pPr>
              <w:pStyle w:val="acctfourfigures"/>
              <w:tabs>
                <w:tab w:val="clear" w:pos="765"/>
              </w:tabs>
              <w:spacing w:line="240" w:lineRule="auto"/>
              <w:ind w:left="-72" w:right="-72"/>
              <w:jc w:val="right"/>
              <w:rPr>
                <w:rFonts w:ascii="Arial" w:hAnsi="Arial" w:cs="Arial"/>
                <w:color w:val="000000"/>
                <w:sz w:val="15"/>
                <w:szCs w:val="15"/>
                <w:lang w:bidi="th-TH"/>
              </w:rPr>
            </w:pPr>
          </w:p>
        </w:tc>
        <w:tc>
          <w:tcPr>
            <w:tcW w:w="1080" w:type="dxa"/>
            <w:vAlign w:val="bottom"/>
          </w:tcPr>
          <w:p w14:paraId="02A0DBEB" w14:textId="0711A373" w:rsidR="00550E99" w:rsidRPr="00161BBC" w:rsidRDefault="00550E99" w:rsidP="00550E99">
            <w:pPr>
              <w:pStyle w:val="acctfourfigures"/>
              <w:tabs>
                <w:tab w:val="clear" w:pos="765"/>
              </w:tabs>
              <w:spacing w:line="240" w:lineRule="auto"/>
              <w:ind w:right="-72"/>
              <w:jc w:val="right"/>
              <w:rPr>
                <w:rFonts w:ascii="Arial" w:hAnsi="Arial" w:cs="Arial"/>
                <w:color w:val="000000"/>
                <w:sz w:val="15"/>
                <w:szCs w:val="15"/>
                <w:lang w:bidi="th-TH"/>
              </w:rPr>
            </w:pPr>
          </w:p>
        </w:tc>
        <w:tc>
          <w:tcPr>
            <w:tcW w:w="990" w:type="dxa"/>
            <w:vAlign w:val="bottom"/>
          </w:tcPr>
          <w:p w14:paraId="70216730" w14:textId="77777777" w:rsidR="00550E99" w:rsidRPr="00161BBC" w:rsidRDefault="00550E99" w:rsidP="00550E99">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tcBorders>
              <w:top w:val="single" w:sz="4" w:space="0" w:color="auto"/>
            </w:tcBorders>
            <w:vAlign w:val="bottom"/>
          </w:tcPr>
          <w:p w14:paraId="4C808BB5"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990" w:type="dxa"/>
            <w:tcBorders>
              <w:top w:val="single" w:sz="4" w:space="0" w:color="auto"/>
            </w:tcBorders>
            <w:vAlign w:val="bottom"/>
          </w:tcPr>
          <w:p w14:paraId="7A7C857A"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1080" w:type="dxa"/>
            <w:tcBorders>
              <w:top w:val="single" w:sz="4" w:space="0" w:color="auto"/>
            </w:tcBorders>
            <w:vAlign w:val="bottom"/>
          </w:tcPr>
          <w:p w14:paraId="16199AA6" w14:textId="77777777"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p>
        </w:tc>
        <w:tc>
          <w:tcPr>
            <w:tcW w:w="1080" w:type="dxa"/>
            <w:tcBorders>
              <w:top w:val="single" w:sz="4" w:space="0" w:color="auto"/>
            </w:tcBorders>
            <w:vAlign w:val="bottom"/>
          </w:tcPr>
          <w:p w14:paraId="6F4E998F" w14:textId="11C5F245" w:rsidR="00550E99" w:rsidRPr="00161BBC" w:rsidRDefault="00550E99" w:rsidP="00550E99">
            <w:pPr>
              <w:tabs>
                <w:tab w:val="center" w:pos="392"/>
                <w:tab w:val="right" w:pos="814"/>
              </w:tabs>
              <w:spacing w:line="240" w:lineRule="auto"/>
              <w:ind w:right="-72"/>
              <w:jc w:val="right"/>
              <w:rPr>
                <w:rFonts w:cs="Arial"/>
                <w:color w:val="000000"/>
                <w:sz w:val="15"/>
                <w:szCs w:val="15"/>
              </w:rPr>
            </w:pPr>
          </w:p>
        </w:tc>
      </w:tr>
      <w:tr w:rsidR="00550E99" w:rsidRPr="00161BBC" w14:paraId="148EE75E" w14:textId="77777777" w:rsidTr="00D425FC">
        <w:trPr>
          <w:cantSplit/>
        </w:trPr>
        <w:tc>
          <w:tcPr>
            <w:tcW w:w="5222" w:type="dxa"/>
            <w:vAlign w:val="bottom"/>
          </w:tcPr>
          <w:p w14:paraId="24157231" w14:textId="77777777" w:rsidR="00550E99" w:rsidRPr="00161BBC" w:rsidRDefault="00550E99" w:rsidP="006B7962">
            <w:pPr>
              <w:pStyle w:val="acctfourfigures"/>
              <w:tabs>
                <w:tab w:val="clear" w:pos="765"/>
              </w:tabs>
              <w:spacing w:line="240" w:lineRule="auto"/>
              <w:ind w:right="-87"/>
              <w:rPr>
                <w:rFonts w:ascii="Arial" w:hAnsi="Arial" w:cs="Arial"/>
                <w:color w:val="000000"/>
                <w:sz w:val="15"/>
                <w:szCs w:val="15"/>
              </w:rPr>
            </w:pPr>
            <w:r w:rsidRPr="00161BBC">
              <w:rPr>
                <w:rFonts w:ascii="Arial" w:hAnsi="Arial" w:cs="Arial"/>
                <w:color w:val="000000"/>
                <w:sz w:val="15"/>
                <w:szCs w:val="15"/>
              </w:rPr>
              <w:t>Total investments in joint ventures</w:t>
            </w:r>
          </w:p>
        </w:tc>
        <w:tc>
          <w:tcPr>
            <w:tcW w:w="3537" w:type="dxa"/>
            <w:vAlign w:val="bottom"/>
          </w:tcPr>
          <w:p w14:paraId="65CA8DC7" w14:textId="77777777" w:rsidR="00550E99" w:rsidRPr="00161BBC" w:rsidRDefault="00550E99" w:rsidP="00550E99">
            <w:pPr>
              <w:pStyle w:val="acctfourfigures"/>
              <w:tabs>
                <w:tab w:val="clear" w:pos="765"/>
              </w:tabs>
              <w:spacing w:line="240" w:lineRule="auto"/>
              <w:ind w:left="-72" w:right="-72"/>
              <w:jc w:val="right"/>
              <w:rPr>
                <w:rFonts w:ascii="Arial" w:hAnsi="Arial" w:cs="Arial"/>
                <w:color w:val="000000"/>
                <w:sz w:val="15"/>
                <w:szCs w:val="15"/>
                <w:lang w:bidi="th-TH"/>
              </w:rPr>
            </w:pPr>
          </w:p>
        </w:tc>
        <w:tc>
          <w:tcPr>
            <w:tcW w:w="1080" w:type="dxa"/>
            <w:vAlign w:val="bottom"/>
          </w:tcPr>
          <w:p w14:paraId="26ADEC2D" w14:textId="77777777" w:rsidR="00550E99" w:rsidRPr="00161BBC" w:rsidRDefault="00550E99" w:rsidP="00550E99">
            <w:pPr>
              <w:pStyle w:val="acctfourfigures"/>
              <w:tabs>
                <w:tab w:val="clear" w:pos="765"/>
              </w:tabs>
              <w:spacing w:line="240" w:lineRule="auto"/>
              <w:ind w:right="-72"/>
              <w:jc w:val="right"/>
              <w:rPr>
                <w:rFonts w:ascii="Arial" w:hAnsi="Arial" w:cs="Arial"/>
                <w:color w:val="000000"/>
                <w:sz w:val="15"/>
                <w:szCs w:val="15"/>
                <w:lang w:bidi="th-TH"/>
              </w:rPr>
            </w:pPr>
          </w:p>
        </w:tc>
        <w:tc>
          <w:tcPr>
            <w:tcW w:w="990" w:type="dxa"/>
            <w:vAlign w:val="bottom"/>
          </w:tcPr>
          <w:p w14:paraId="794A4EDD" w14:textId="77777777" w:rsidR="00550E99" w:rsidRPr="00161BBC" w:rsidRDefault="00550E99" w:rsidP="00550E99">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vAlign w:val="bottom"/>
          </w:tcPr>
          <w:p w14:paraId="32C0704B" w14:textId="75B3B550"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30,875</w:t>
            </w:r>
          </w:p>
        </w:tc>
        <w:tc>
          <w:tcPr>
            <w:tcW w:w="990" w:type="dxa"/>
            <w:vAlign w:val="bottom"/>
          </w:tcPr>
          <w:p w14:paraId="1BA0B867" w14:textId="157AE31C"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30,955</w:t>
            </w:r>
          </w:p>
        </w:tc>
        <w:tc>
          <w:tcPr>
            <w:tcW w:w="1080" w:type="dxa"/>
            <w:vAlign w:val="bottom"/>
          </w:tcPr>
          <w:p w14:paraId="7FCF0202" w14:textId="6597A46D"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sz w:val="15"/>
                <w:szCs w:val="15"/>
              </w:rPr>
              <w:t>1,</w:t>
            </w:r>
            <w:r w:rsidR="008E5FF9" w:rsidRPr="00161BBC">
              <w:rPr>
                <w:rFonts w:eastAsia="Arial Unicode MS" w:cs="Arial"/>
                <w:sz w:val="15"/>
                <w:szCs w:val="15"/>
              </w:rPr>
              <w:t>80</w:t>
            </w:r>
            <w:r w:rsidR="00120A55" w:rsidRPr="00161BBC">
              <w:rPr>
                <w:rFonts w:eastAsia="Arial Unicode MS" w:cs="Arial"/>
                <w:sz w:val="15"/>
                <w:szCs w:val="15"/>
              </w:rPr>
              <w:t>1</w:t>
            </w:r>
          </w:p>
        </w:tc>
        <w:tc>
          <w:tcPr>
            <w:tcW w:w="1080" w:type="dxa"/>
            <w:vAlign w:val="bottom"/>
          </w:tcPr>
          <w:p w14:paraId="438D0894" w14:textId="08248A03"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2,231</w:t>
            </w:r>
          </w:p>
        </w:tc>
      </w:tr>
      <w:tr w:rsidR="00550E99" w:rsidRPr="00161BBC" w14:paraId="1EEDC8D4" w14:textId="77777777" w:rsidTr="00D425FC">
        <w:trPr>
          <w:cantSplit/>
        </w:trPr>
        <w:tc>
          <w:tcPr>
            <w:tcW w:w="5222" w:type="dxa"/>
            <w:vAlign w:val="bottom"/>
          </w:tcPr>
          <w:p w14:paraId="494EAD35" w14:textId="425251CF" w:rsidR="00550E99" w:rsidRPr="00161BBC" w:rsidRDefault="00550E99" w:rsidP="006B7962">
            <w:pPr>
              <w:spacing w:line="240" w:lineRule="auto"/>
              <w:ind w:right="-87"/>
              <w:rPr>
                <w:rFonts w:cs="Arial"/>
                <w:color w:val="000000"/>
                <w:sz w:val="15"/>
                <w:szCs w:val="15"/>
                <w:lang w:val="en-US"/>
              </w:rPr>
            </w:pPr>
            <w:r w:rsidRPr="00161BBC">
              <w:rPr>
                <w:rFonts w:cs="Arial"/>
                <w:color w:val="000000"/>
                <w:sz w:val="15"/>
                <w:szCs w:val="15"/>
                <w:u w:val="single"/>
                <w:lang w:val="en-US"/>
              </w:rPr>
              <w:t>Less</w:t>
            </w:r>
            <w:r w:rsidRPr="00161BBC">
              <w:rPr>
                <w:rFonts w:cs="Arial"/>
                <w:color w:val="000000"/>
                <w:sz w:val="15"/>
                <w:szCs w:val="15"/>
                <w:lang w:val="en-US"/>
              </w:rPr>
              <w:t xml:space="preserve"> </w:t>
            </w:r>
            <w:r w:rsidR="00C31419" w:rsidRPr="00161BBC">
              <w:rPr>
                <w:rFonts w:cs="Arial"/>
                <w:color w:val="000000"/>
                <w:sz w:val="15"/>
                <w:szCs w:val="15"/>
                <w:lang w:val="en-US"/>
              </w:rPr>
              <w:t xml:space="preserve"> </w:t>
            </w:r>
            <w:r w:rsidRPr="00161BBC">
              <w:rPr>
                <w:rFonts w:cs="Arial"/>
                <w:color w:val="000000"/>
                <w:sz w:val="15"/>
                <w:szCs w:val="15"/>
                <w:lang w:val="en-US"/>
              </w:rPr>
              <w:t>Allowance for impairment</w:t>
            </w:r>
          </w:p>
        </w:tc>
        <w:tc>
          <w:tcPr>
            <w:tcW w:w="3537" w:type="dxa"/>
            <w:vAlign w:val="bottom"/>
          </w:tcPr>
          <w:p w14:paraId="6A579C99" w14:textId="77777777" w:rsidR="00550E99" w:rsidRPr="00161BBC" w:rsidRDefault="00550E99" w:rsidP="00550E99">
            <w:pPr>
              <w:spacing w:line="240" w:lineRule="auto"/>
              <w:ind w:left="-72" w:right="-72"/>
              <w:rPr>
                <w:rFonts w:cs="Arial"/>
                <w:color w:val="000000"/>
                <w:sz w:val="15"/>
                <w:szCs w:val="15"/>
                <w:cs/>
              </w:rPr>
            </w:pPr>
          </w:p>
        </w:tc>
        <w:tc>
          <w:tcPr>
            <w:tcW w:w="1080" w:type="dxa"/>
            <w:vAlign w:val="bottom"/>
          </w:tcPr>
          <w:p w14:paraId="3E1F8B53"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990" w:type="dxa"/>
            <w:vAlign w:val="bottom"/>
          </w:tcPr>
          <w:p w14:paraId="5B30BEA6"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1080" w:type="dxa"/>
            <w:tcBorders>
              <w:bottom w:val="single" w:sz="4" w:space="0" w:color="auto"/>
            </w:tcBorders>
            <w:vAlign w:val="bottom"/>
          </w:tcPr>
          <w:p w14:paraId="780EDBCA" w14:textId="78359519"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(6,169)</w:t>
            </w:r>
          </w:p>
        </w:tc>
        <w:tc>
          <w:tcPr>
            <w:tcW w:w="990" w:type="dxa"/>
            <w:tcBorders>
              <w:bottom w:val="single" w:sz="4" w:space="0" w:color="auto"/>
            </w:tcBorders>
            <w:vAlign w:val="bottom"/>
          </w:tcPr>
          <w:p w14:paraId="6D12CD64" w14:textId="68540737"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(6,169)</w:t>
            </w:r>
          </w:p>
        </w:tc>
        <w:tc>
          <w:tcPr>
            <w:tcW w:w="1080" w:type="dxa"/>
            <w:tcBorders>
              <w:bottom w:val="single" w:sz="4" w:space="0" w:color="auto"/>
            </w:tcBorders>
            <w:vAlign w:val="bottom"/>
          </w:tcPr>
          <w:p w14:paraId="055E5CA8" w14:textId="1E5C5D27"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sz w:val="15"/>
                <w:szCs w:val="15"/>
              </w:rPr>
              <w:t>-</w:t>
            </w:r>
          </w:p>
        </w:tc>
        <w:tc>
          <w:tcPr>
            <w:tcW w:w="1080" w:type="dxa"/>
            <w:tcBorders>
              <w:bottom w:val="single" w:sz="4" w:space="0" w:color="auto"/>
            </w:tcBorders>
            <w:vAlign w:val="bottom"/>
          </w:tcPr>
          <w:p w14:paraId="10155F18" w14:textId="2F541487"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w:t>
            </w:r>
          </w:p>
        </w:tc>
      </w:tr>
      <w:tr w:rsidR="00550E99" w:rsidRPr="00161BBC" w14:paraId="01ED4BD5" w14:textId="77777777" w:rsidTr="00D425FC">
        <w:trPr>
          <w:cantSplit/>
        </w:trPr>
        <w:tc>
          <w:tcPr>
            <w:tcW w:w="5222" w:type="dxa"/>
            <w:vAlign w:val="bottom"/>
          </w:tcPr>
          <w:p w14:paraId="233E2DD5" w14:textId="77777777" w:rsidR="00550E99" w:rsidRPr="00161BBC" w:rsidRDefault="00550E99" w:rsidP="00550E99">
            <w:pPr>
              <w:pStyle w:val="acctfourfigures"/>
              <w:tabs>
                <w:tab w:val="clear" w:pos="765"/>
              </w:tabs>
              <w:spacing w:line="240" w:lineRule="auto"/>
              <w:ind w:left="124" w:right="-87"/>
              <w:rPr>
                <w:rFonts w:ascii="Arial" w:hAnsi="Arial" w:cs="Arial"/>
                <w:color w:val="000000"/>
                <w:sz w:val="15"/>
                <w:szCs w:val="15"/>
                <w:lang w:bidi="th-TH"/>
              </w:rPr>
            </w:pPr>
          </w:p>
        </w:tc>
        <w:tc>
          <w:tcPr>
            <w:tcW w:w="3537" w:type="dxa"/>
            <w:vAlign w:val="bottom"/>
          </w:tcPr>
          <w:p w14:paraId="2370FC6D" w14:textId="77777777" w:rsidR="00550E99" w:rsidRPr="00161BBC" w:rsidRDefault="00550E99" w:rsidP="00550E99">
            <w:pPr>
              <w:pStyle w:val="acctfourfigures"/>
              <w:tabs>
                <w:tab w:val="clear" w:pos="765"/>
              </w:tabs>
              <w:spacing w:line="240" w:lineRule="auto"/>
              <w:ind w:left="-72" w:right="-72"/>
              <w:jc w:val="right"/>
              <w:rPr>
                <w:rFonts w:ascii="Arial" w:hAnsi="Arial" w:cs="Arial"/>
                <w:color w:val="000000"/>
                <w:sz w:val="15"/>
                <w:szCs w:val="15"/>
                <w:lang w:bidi="th-TH"/>
              </w:rPr>
            </w:pPr>
          </w:p>
        </w:tc>
        <w:tc>
          <w:tcPr>
            <w:tcW w:w="1080" w:type="dxa"/>
            <w:vAlign w:val="bottom"/>
          </w:tcPr>
          <w:p w14:paraId="4090B658" w14:textId="77777777" w:rsidR="00550E99" w:rsidRPr="00161BBC" w:rsidRDefault="00550E99" w:rsidP="00550E99">
            <w:pPr>
              <w:pStyle w:val="acctfourfigures"/>
              <w:tabs>
                <w:tab w:val="clear" w:pos="765"/>
              </w:tabs>
              <w:spacing w:line="240" w:lineRule="auto"/>
              <w:ind w:right="-72"/>
              <w:jc w:val="right"/>
              <w:rPr>
                <w:rFonts w:ascii="Arial" w:hAnsi="Arial" w:cs="Arial"/>
                <w:color w:val="000000"/>
                <w:sz w:val="15"/>
                <w:szCs w:val="15"/>
                <w:lang w:bidi="th-TH"/>
              </w:rPr>
            </w:pPr>
          </w:p>
        </w:tc>
        <w:tc>
          <w:tcPr>
            <w:tcW w:w="990" w:type="dxa"/>
            <w:vAlign w:val="bottom"/>
          </w:tcPr>
          <w:p w14:paraId="0AB01228" w14:textId="77777777" w:rsidR="00550E99" w:rsidRPr="00161BBC" w:rsidRDefault="00550E99" w:rsidP="00550E99">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tcBorders>
              <w:top w:val="single" w:sz="4" w:space="0" w:color="auto"/>
            </w:tcBorders>
            <w:vAlign w:val="bottom"/>
          </w:tcPr>
          <w:p w14:paraId="1FB54740"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990" w:type="dxa"/>
            <w:tcBorders>
              <w:top w:val="single" w:sz="4" w:space="0" w:color="auto"/>
            </w:tcBorders>
            <w:vAlign w:val="bottom"/>
          </w:tcPr>
          <w:p w14:paraId="087B1701"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1080" w:type="dxa"/>
            <w:tcBorders>
              <w:top w:val="single" w:sz="4" w:space="0" w:color="auto"/>
            </w:tcBorders>
            <w:vAlign w:val="bottom"/>
          </w:tcPr>
          <w:p w14:paraId="752E300A" w14:textId="77777777"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p>
        </w:tc>
        <w:tc>
          <w:tcPr>
            <w:tcW w:w="1080" w:type="dxa"/>
            <w:tcBorders>
              <w:top w:val="single" w:sz="4" w:space="0" w:color="auto"/>
            </w:tcBorders>
            <w:vAlign w:val="bottom"/>
          </w:tcPr>
          <w:p w14:paraId="07F5F60F" w14:textId="7C10B30C" w:rsidR="00550E99" w:rsidRPr="00161BBC" w:rsidRDefault="00550E99" w:rsidP="00550E99">
            <w:pPr>
              <w:tabs>
                <w:tab w:val="center" w:pos="392"/>
                <w:tab w:val="right" w:pos="814"/>
              </w:tabs>
              <w:spacing w:line="240" w:lineRule="auto"/>
              <w:ind w:right="-72"/>
              <w:jc w:val="right"/>
              <w:rPr>
                <w:rFonts w:cs="Arial"/>
                <w:color w:val="000000"/>
                <w:sz w:val="15"/>
                <w:szCs w:val="15"/>
              </w:rPr>
            </w:pPr>
          </w:p>
        </w:tc>
      </w:tr>
      <w:tr w:rsidR="00550E99" w:rsidRPr="00161BBC" w14:paraId="40F1BE61" w14:textId="77777777" w:rsidTr="00D425FC">
        <w:trPr>
          <w:cantSplit/>
        </w:trPr>
        <w:tc>
          <w:tcPr>
            <w:tcW w:w="5222" w:type="dxa"/>
            <w:vAlign w:val="bottom"/>
          </w:tcPr>
          <w:p w14:paraId="0782EE91" w14:textId="77777777" w:rsidR="00550E99" w:rsidRPr="00161BBC" w:rsidRDefault="00550E99" w:rsidP="006B7962">
            <w:pPr>
              <w:spacing w:line="240" w:lineRule="auto"/>
              <w:ind w:right="-87"/>
              <w:rPr>
                <w:rFonts w:cs="Arial"/>
                <w:color w:val="000000"/>
                <w:sz w:val="15"/>
                <w:szCs w:val="15"/>
                <w:cs/>
              </w:rPr>
            </w:pPr>
            <w:r w:rsidRPr="00161BBC">
              <w:rPr>
                <w:rFonts w:cs="Arial"/>
                <w:color w:val="000000"/>
                <w:sz w:val="15"/>
                <w:szCs w:val="15"/>
              </w:rPr>
              <w:t>Total investments in joint ventures, net</w:t>
            </w:r>
          </w:p>
        </w:tc>
        <w:tc>
          <w:tcPr>
            <w:tcW w:w="3537" w:type="dxa"/>
            <w:vAlign w:val="bottom"/>
          </w:tcPr>
          <w:p w14:paraId="4506EF65" w14:textId="77777777" w:rsidR="00550E99" w:rsidRPr="00161BBC" w:rsidRDefault="00550E99" w:rsidP="00550E99">
            <w:pPr>
              <w:spacing w:line="240" w:lineRule="auto"/>
              <w:ind w:left="-72" w:right="-72"/>
              <w:rPr>
                <w:rFonts w:cs="Arial"/>
                <w:color w:val="000000"/>
                <w:sz w:val="15"/>
                <w:szCs w:val="15"/>
                <w:cs/>
              </w:rPr>
            </w:pPr>
          </w:p>
        </w:tc>
        <w:tc>
          <w:tcPr>
            <w:tcW w:w="1080" w:type="dxa"/>
            <w:vAlign w:val="bottom"/>
          </w:tcPr>
          <w:p w14:paraId="361AC16F"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990" w:type="dxa"/>
            <w:vAlign w:val="bottom"/>
          </w:tcPr>
          <w:p w14:paraId="3B7BA261" w14:textId="77777777" w:rsidR="00550E99" w:rsidRPr="00161BBC" w:rsidRDefault="00550E99" w:rsidP="00550E99">
            <w:pPr>
              <w:tabs>
                <w:tab w:val="center" w:pos="392"/>
                <w:tab w:val="right" w:pos="814"/>
              </w:tabs>
              <w:spacing w:line="240" w:lineRule="auto"/>
              <w:ind w:right="-72"/>
              <w:jc w:val="right"/>
              <w:rPr>
                <w:rFonts w:cs="Arial"/>
                <w:color w:val="000000"/>
                <w:sz w:val="15"/>
                <w:szCs w:val="15"/>
              </w:rPr>
            </w:pPr>
          </w:p>
        </w:tc>
        <w:tc>
          <w:tcPr>
            <w:tcW w:w="1080" w:type="dxa"/>
            <w:tcBorders>
              <w:bottom w:val="single" w:sz="4" w:space="0" w:color="auto"/>
            </w:tcBorders>
            <w:vAlign w:val="bottom"/>
          </w:tcPr>
          <w:p w14:paraId="11114207" w14:textId="12D70FCB"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24,706</w:t>
            </w:r>
          </w:p>
        </w:tc>
        <w:tc>
          <w:tcPr>
            <w:tcW w:w="990" w:type="dxa"/>
            <w:tcBorders>
              <w:bottom w:val="single" w:sz="4" w:space="0" w:color="auto"/>
            </w:tcBorders>
            <w:vAlign w:val="bottom"/>
          </w:tcPr>
          <w:p w14:paraId="5E1EB167" w14:textId="7DE3C61B"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cs="Arial"/>
                <w:color w:val="000000"/>
                <w:sz w:val="15"/>
                <w:szCs w:val="15"/>
              </w:rPr>
              <w:t>24,786</w:t>
            </w:r>
          </w:p>
        </w:tc>
        <w:tc>
          <w:tcPr>
            <w:tcW w:w="1080" w:type="dxa"/>
            <w:tcBorders>
              <w:bottom w:val="single" w:sz="4" w:space="0" w:color="auto"/>
            </w:tcBorders>
            <w:vAlign w:val="bottom"/>
          </w:tcPr>
          <w:p w14:paraId="5A88925C" w14:textId="56D05E53" w:rsidR="00550E99" w:rsidRPr="00161BBC" w:rsidRDefault="00550E99" w:rsidP="00550E99">
            <w:pPr>
              <w:tabs>
                <w:tab w:val="center" w:pos="392"/>
                <w:tab w:val="right" w:pos="814"/>
              </w:tabs>
              <w:spacing w:line="240" w:lineRule="auto"/>
              <w:ind w:right="-72"/>
              <w:jc w:val="right"/>
              <w:rPr>
                <w:rFonts w:eastAsia="Arial Unicode MS" w:cs="Arial"/>
                <w:color w:val="000000"/>
                <w:sz w:val="15"/>
                <w:szCs w:val="15"/>
              </w:rPr>
            </w:pPr>
            <w:r w:rsidRPr="00161BBC">
              <w:rPr>
                <w:rFonts w:eastAsia="Arial Unicode MS" w:cs="Arial"/>
                <w:sz w:val="15"/>
                <w:szCs w:val="15"/>
              </w:rPr>
              <w:t>1,</w:t>
            </w:r>
            <w:r w:rsidR="008E5FF9" w:rsidRPr="00161BBC">
              <w:rPr>
                <w:rFonts w:eastAsia="Arial Unicode MS" w:cs="Arial"/>
                <w:sz w:val="15"/>
                <w:szCs w:val="15"/>
              </w:rPr>
              <w:t>80</w:t>
            </w:r>
            <w:r w:rsidR="00610283" w:rsidRPr="00161BBC">
              <w:rPr>
                <w:rFonts w:eastAsia="Arial Unicode MS" w:cs="Arial"/>
                <w:sz w:val="15"/>
                <w:szCs w:val="15"/>
              </w:rPr>
              <w:t>1</w:t>
            </w:r>
          </w:p>
        </w:tc>
        <w:tc>
          <w:tcPr>
            <w:tcW w:w="1080" w:type="dxa"/>
            <w:tcBorders>
              <w:bottom w:val="single" w:sz="4" w:space="0" w:color="auto"/>
            </w:tcBorders>
            <w:vAlign w:val="bottom"/>
          </w:tcPr>
          <w:p w14:paraId="4463BA60" w14:textId="6791BF87" w:rsidR="00550E99" w:rsidRPr="00161BBC" w:rsidRDefault="00550E99" w:rsidP="00550E99">
            <w:pPr>
              <w:tabs>
                <w:tab w:val="center" w:pos="392"/>
                <w:tab w:val="right" w:pos="814"/>
              </w:tabs>
              <w:spacing w:line="240" w:lineRule="auto"/>
              <w:ind w:right="-72"/>
              <w:jc w:val="right"/>
              <w:rPr>
                <w:rFonts w:cs="Arial"/>
                <w:color w:val="000000"/>
                <w:sz w:val="15"/>
                <w:szCs w:val="15"/>
              </w:rPr>
            </w:pPr>
            <w:r w:rsidRPr="00161BBC">
              <w:rPr>
                <w:rFonts w:eastAsia="Arial Unicode MS" w:cs="Arial"/>
                <w:sz w:val="15"/>
                <w:szCs w:val="15"/>
              </w:rPr>
              <w:t>2,231</w:t>
            </w:r>
          </w:p>
        </w:tc>
      </w:tr>
    </w:tbl>
    <w:p w14:paraId="068EF646" w14:textId="77777777" w:rsidR="00D30022" w:rsidRPr="00161BBC" w:rsidRDefault="00D30022" w:rsidP="000803A2">
      <w:pPr>
        <w:spacing w:line="240" w:lineRule="auto"/>
        <w:ind w:left="558"/>
        <w:jc w:val="both"/>
        <w:rPr>
          <w:rFonts w:cs="Arial"/>
          <w:color w:val="000000"/>
          <w:spacing w:val="-2"/>
          <w:sz w:val="18"/>
          <w:szCs w:val="18"/>
        </w:rPr>
      </w:pPr>
    </w:p>
    <w:p w14:paraId="33287B27" w14:textId="77777777" w:rsidR="00D30022" w:rsidRPr="00161BBC" w:rsidRDefault="00D30022" w:rsidP="000803A2">
      <w:pPr>
        <w:spacing w:line="240" w:lineRule="auto"/>
        <w:ind w:left="810" w:hanging="270"/>
        <w:jc w:val="both"/>
        <w:rPr>
          <w:rFonts w:cs="Arial"/>
          <w:color w:val="000000"/>
          <w:spacing w:val="-2"/>
          <w:sz w:val="18"/>
          <w:szCs w:val="18"/>
        </w:rPr>
      </w:pPr>
      <w:r w:rsidRPr="00161BBC">
        <w:rPr>
          <w:rFonts w:cs="Arial"/>
          <w:color w:val="000000"/>
          <w:spacing w:val="-2"/>
          <w:sz w:val="18"/>
          <w:szCs w:val="18"/>
        </w:rPr>
        <w:t>*</w:t>
      </w:r>
      <w:r w:rsidRPr="00161BBC">
        <w:rPr>
          <w:rFonts w:cs="Arial"/>
          <w:color w:val="000000"/>
          <w:spacing w:val="-2"/>
          <w:sz w:val="18"/>
          <w:szCs w:val="18"/>
        </w:rPr>
        <w:tab/>
        <w:t>Shareholder Agreements assigned the structure of the business operation and the strategic, operating and financing decisions which required unanimous consent from all parties.</w:t>
      </w:r>
    </w:p>
    <w:p w14:paraId="5D05FF2F" w14:textId="28951F8C" w:rsidR="005C25FB" w:rsidRPr="00161BBC" w:rsidRDefault="005C25FB" w:rsidP="005C25FB">
      <w:pPr>
        <w:spacing w:line="240" w:lineRule="auto"/>
        <w:ind w:left="810" w:hanging="270"/>
        <w:jc w:val="both"/>
        <w:rPr>
          <w:rFonts w:cs="Arial"/>
          <w:color w:val="000000"/>
          <w:spacing w:val="-2"/>
          <w:sz w:val="18"/>
          <w:szCs w:val="18"/>
        </w:rPr>
      </w:pPr>
      <w:r w:rsidRPr="00161BBC">
        <w:rPr>
          <w:rFonts w:cs="Arial"/>
          <w:color w:val="000000"/>
          <w:spacing w:val="-2"/>
          <w:sz w:val="18"/>
          <w:szCs w:val="18"/>
        </w:rPr>
        <w:t>**</w:t>
      </w:r>
      <w:r w:rsidRPr="00161BBC">
        <w:rPr>
          <w:rFonts w:cs="Arial"/>
          <w:color w:val="000000"/>
          <w:spacing w:val="-2"/>
          <w:sz w:val="18"/>
          <w:szCs w:val="18"/>
        </w:rPr>
        <w:tab/>
        <w:t xml:space="preserve">In 2023, the shareholders, loan creditors, and relevant regulatory agencies of an offshore wind farm project located off the coast of the Republic of China (Taiwan) (the Project) approved </w:t>
      </w:r>
      <w:r w:rsidRPr="00161BBC">
        <w:rPr>
          <w:rFonts w:cs="Arial"/>
          <w:color w:val="000000"/>
          <w:spacing w:val="-2"/>
          <w:sz w:val="18"/>
          <w:szCs w:val="18"/>
        </w:rPr>
        <w:br/>
        <w:t xml:space="preserve">the financial and shareholding restructuring of the Project. This restructuring was completed within the year 2023, leading to the establishment of Yunlin UKCo Limited (UKCo) and Yunlin MidCo Limited (MidCo), which are new holding companies formed by the original shareholders of Yunlin to hold investment stakes in the Project in place of Yunlin, and proceeding with </w:t>
      </w:r>
      <w:r w:rsidRPr="00161BBC">
        <w:rPr>
          <w:rFonts w:cs="Arial"/>
          <w:color w:val="000000"/>
          <w:spacing w:val="-2"/>
          <w:sz w:val="18"/>
          <w:szCs w:val="18"/>
        </w:rPr>
        <w:br/>
        <w:t xml:space="preserve">the liquidation of Yunlin. Consequently, the group recognised an impairment loss for all remaining investments in Yunlin in 2023. As of </w:t>
      </w:r>
      <w:r w:rsidR="00D41285" w:rsidRPr="00161BBC">
        <w:rPr>
          <w:rFonts w:cs="Arial"/>
          <w:color w:val="000000"/>
          <w:spacing w:val="-2"/>
          <w:sz w:val="18"/>
          <w:szCs w:val="18"/>
        </w:rPr>
        <w:t>30 June</w:t>
      </w:r>
      <w:r w:rsidR="00CD2274" w:rsidRPr="00161BBC">
        <w:rPr>
          <w:rFonts w:cs="Arial"/>
          <w:color w:val="000000"/>
          <w:spacing w:val="-2"/>
          <w:sz w:val="18"/>
          <w:szCs w:val="18"/>
        </w:rPr>
        <w:t xml:space="preserve"> 2025</w:t>
      </w:r>
      <w:r w:rsidRPr="00161BBC">
        <w:rPr>
          <w:rFonts w:cs="Arial"/>
          <w:color w:val="000000"/>
          <w:spacing w:val="-2"/>
          <w:sz w:val="18"/>
          <w:szCs w:val="18"/>
        </w:rPr>
        <w:t>, Yunlin is in the process of liquidation.</w:t>
      </w:r>
    </w:p>
    <w:p w14:paraId="0C9521C3" w14:textId="77777777" w:rsidR="00930325" w:rsidRPr="00161BBC" w:rsidRDefault="00930325" w:rsidP="00D425FC">
      <w:pPr>
        <w:spacing w:line="240" w:lineRule="auto"/>
        <w:ind w:left="540"/>
        <w:jc w:val="both"/>
        <w:rPr>
          <w:rFonts w:cs="Arial"/>
          <w:color w:val="000000"/>
          <w:sz w:val="18"/>
          <w:szCs w:val="18"/>
        </w:rPr>
      </w:pPr>
    </w:p>
    <w:p w14:paraId="08518D1F" w14:textId="0C5DFBE4" w:rsidR="00D30022" w:rsidRPr="00161BBC" w:rsidRDefault="00D30022" w:rsidP="00D425FC">
      <w:pPr>
        <w:spacing w:line="240" w:lineRule="auto"/>
        <w:ind w:left="540"/>
        <w:jc w:val="both"/>
        <w:rPr>
          <w:rFonts w:cs="Arial"/>
          <w:color w:val="000000"/>
          <w:spacing w:val="-2"/>
          <w:sz w:val="18"/>
          <w:szCs w:val="18"/>
        </w:rPr>
      </w:pPr>
      <w:r w:rsidRPr="00161BBC">
        <w:rPr>
          <w:rFonts w:cs="Arial"/>
          <w:color w:val="000000"/>
          <w:sz w:val="18"/>
          <w:szCs w:val="18"/>
        </w:rPr>
        <w:t xml:space="preserve">There is no quoted market price for all shares of </w:t>
      </w:r>
      <w:r w:rsidRPr="00161BBC">
        <w:rPr>
          <w:rFonts w:cs="Arial"/>
          <w:color w:val="000000"/>
          <w:spacing w:val="-2"/>
          <w:sz w:val="18"/>
          <w:szCs w:val="18"/>
        </w:rPr>
        <w:t>joint ventures. The Group has no contingent liability related to the Group’s interest in joint ventures.</w:t>
      </w:r>
    </w:p>
    <w:p w14:paraId="4DEB9068" w14:textId="77777777" w:rsidR="000803A2" w:rsidRPr="00161BBC" w:rsidRDefault="000803A2" w:rsidP="00D425FC">
      <w:pPr>
        <w:spacing w:line="240" w:lineRule="auto"/>
        <w:ind w:left="540"/>
        <w:rPr>
          <w:rFonts w:cs="Arial"/>
          <w:b/>
          <w:bCs/>
          <w:color w:val="000000"/>
          <w:sz w:val="18"/>
          <w:szCs w:val="18"/>
          <w:lang w:val="en-US"/>
        </w:rPr>
      </w:pPr>
    </w:p>
    <w:p w14:paraId="6F8B92BB" w14:textId="77777777" w:rsidR="000803A2" w:rsidRPr="00161BBC" w:rsidRDefault="000803A2" w:rsidP="000803A2">
      <w:pPr>
        <w:spacing w:line="240" w:lineRule="auto"/>
        <w:rPr>
          <w:b/>
          <w:bCs/>
          <w:color w:val="000000"/>
          <w:sz w:val="18"/>
          <w:szCs w:val="18"/>
          <w:cs/>
          <w:lang w:val="en-US"/>
        </w:rPr>
        <w:sectPr w:rsidR="000803A2" w:rsidRPr="00161BBC" w:rsidSect="00286594">
          <w:headerReference w:type="default" r:id="rId19"/>
          <w:pgSz w:w="16840" w:h="11907" w:orient="landscape" w:code="9"/>
          <w:pgMar w:top="1296" w:right="720" w:bottom="720" w:left="720" w:header="706" w:footer="576" w:gutter="0"/>
          <w:cols w:space="720"/>
          <w:noEndnote/>
          <w:docGrid w:linePitch="326"/>
        </w:sectPr>
      </w:pPr>
    </w:p>
    <w:bookmarkEnd w:id="6"/>
    <w:p w14:paraId="04DA7287" w14:textId="77777777" w:rsidR="00A41FE0" w:rsidRPr="00161BBC" w:rsidRDefault="00A41FE0" w:rsidP="000803A2">
      <w:pPr>
        <w:pStyle w:val="BlockText"/>
        <w:spacing w:line="240" w:lineRule="auto"/>
        <w:ind w:left="540" w:right="0" w:hanging="540"/>
        <w:rPr>
          <w:rFonts w:ascii="Arial" w:hAnsi="Arial" w:cs="Arial"/>
          <w:b/>
          <w:bCs/>
          <w:color w:val="000000"/>
          <w:sz w:val="18"/>
          <w:szCs w:val="18"/>
          <w:lang w:val="en-GB"/>
        </w:rPr>
      </w:pPr>
    </w:p>
    <w:p w14:paraId="1DEC3880" w14:textId="05FF1EA4" w:rsidR="003D542F" w:rsidRPr="00161BBC" w:rsidRDefault="00F37003" w:rsidP="000803A2">
      <w:pPr>
        <w:pStyle w:val="BlockText"/>
        <w:spacing w:line="240" w:lineRule="auto"/>
        <w:ind w:left="540" w:right="0" w:hanging="540"/>
        <w:rPr>
          <w:rFonts w:ascii="Arial" w:hAnsi="Arial" w:cs="Arial"/>
          <w:b/>
          <w:bCs/>
          <w:color w:val="000000"/>
          <w:sz w:val="18"/>
          <w:szCs w:val="18"/>
          <w:lang w:val="en-GB"/>
        </w:rPr>
      </w:pPr>
      <w:r w:rsidRPr="00161BBC">
        <w:rPr>
          <w:rFonts w:ascii="Arial" w:hAnsi="Arial" w:cs="Arial"/>
          <w:b/>
          <w:bCs/>
          <w:color w:val="000000"/>
          <w:sz w:val="18"/>
          <w:szCs w:val="18"/>
          <w:lang w:val="en-GB"/>
        </w:rPr>
        <w:t>12</w:t>
      </w:r>
      <w:r w:rsidR="00690381" w:rsidRPr="00161BBC">
        <w:rPr>
          <w:rFonts w:ascii="Arial" w:hAnsi="Arial" w:cs="Arial"/>
          <w:b/>
          <w:bCs/>
          <w:color w:val="000000"/>
          <w:sz w:val="18"/>
          <w:szCs w:val="18"/>
          <w:lang w:val="en-GB"/>
        </w:rPr>
        <w:t>.</w:t>
      </w:r>
      <w:r w:rsidRPr="00161BBC">
        <w:rPr>
          <w:rFonts w:ascii="Arial" w:hAnsi="Arial" w:cs="Arial"/>
          <w:b/>
          <w:bCs/>
          <w:color w:val="000000"/>
          <w:sz w:val="18"/>
          <w:szCs w:val="18"/>
          <w:lang w:val="en-GB"/>
        </w:rPr>
        <w:t>5</w:t>
      </w:r>
      <w:r w:rsidR="0047586B" w:rsidRPr="00161BBC">
        <w:rPr>
          <w:rFonts w:ascii="Arial" w:hAnsi="Arial" w:cs="Arial"/>
          <w:b/>
          <w:bCs/>
          <w:color w:val="000000"/>
          <w:sz w:val="18"/>
          <w:szCs w:val="18"/>
          <w:lang w:val="en-GB"/>
        </w:rPr>
        <w:tab/>
        <w:t>Dividend</w:t>
      </w:r>
      <w:r w:rsidR="003D542F" w:rsidRPr="00161BBC">
        <w:rPr>
          <w:rFonts w:ascii="Arial" w:hAnsi="Arial" w:cs="Arial"/>
          <w:b/>
          <w:bCs/>
          <w:color w:val="000000"/>
          <w:sz w:val="18"/>
          <w:szCs w:val="18"/>
          <w:lang w:val="en-GB"/>
        </w:rPr>
        <w:t xml:space="preserve"> receivable</w:t>
      </w:r>
      <w:r w:rsidR="0047586B" w:rsidRPr="00161BBC">
        <w:rPr>
          <w:rFonts w:ascii="Arial" w:hAnsi="Arial" w:cs="Arial"/>
          <w:b/>
          <w:bCs/>
          <w:color w:val="000000"/>
          <w:sz w:val="18"/>
          <w:szCs w:val="18"/>
          <w:lang w:val="en-GB"/>
        </w:rPr>
        <w:t>s</w:t>
      </w:r>
      <w:r w:rsidR="003D542F" w:rsidRPr="00161BBC">
        <w:rPr>
          <w:rFonts w:ascii="Arial" w:hAnsi="Arial" w:cs="Arial"/>
          <w:b/>
          <w:bCs/>
          <w:color w:val="000000"/>
          <w:sz w:val="18"/>
          <w:szCs w:val="18"/>
          <w:lang w:val="en-GB"/>
        </w:rPr>
        <w:t xml:space="preserve"> from </w:t>
      </w:r>
      <w:r w:rsidR="00B37010" w:rsidRPr="00161BBC">
        <w:rPr>
          <w:rFonts w:ascii="Arial" w:hAnsi="Arial" w:cs="Arial"/>
          <w:b/>
          <w:bCs/>
          <w:color w:val="000000"/>
          <w:sz w:val="18"/>
          <w:szCs w:val="18"/>
          <w:lang w:val="en-GB"/>
        </w:rPr>
        <w:t>subsidiaries, associates and joint ventures</w:t>
      </w:r>
    </w:p>
    <w:p w14:paraId="0A404AB0" w14:textId="77777777" w:rsidR="003D542F" w:rsidRPr="00161BBC" w:rsidRDefault="003D542F" w:rsidP="000803A2">
      <w:pPr>
        <w:spacing w:line="240" w:lineRule="auto"/>
        <w:ind w:left="540"/>
        <w:rPr>
          <w:rFonts w:cs="Arial"/>
          <w:color w:val="000000"/>
          <w:sz w:val="18"/>
          <w:szCs w:val="18"/>
        </w:rPr>
      </w:pPr>
    </w:p>
    <w:p w14:paraId="5F7E00A7" w14:textId="77777777" w:rsidR="003D542F" w:rsidRPr="00161BBC" w:rsidRDefault="005174C3" w:rsidP="000803A2">
      <w:pPr>
        <w:spacing w:line="240" w:lineRule="auto"/>
        <w:ind w:left="540"/>
        <w:jc w:val="both"/>
        <w:rPr>
          <w:rFonts w:cs="Arial"/>
          <w:color w:val="000000"/>
          <w:sz w:val="18"/>
          <w:szCs w:val="18"/>
        </w:rPr>
      </w:pPr>
      <w:r w:rsidRPr="00161BBC">
        <w:rPr>
          <w:rFonts w:cs="Arial"/>
          <w:color w:val="000000"/>
          <w:sz w:val="18"/>
          <w:szCs w:val="18"/>
        </w:rPr>
        <w:t xml:space="preserve">The </w:t>
      </w:r>
      <w:r w:rsidR="003D542F" w:rsidRPr="00161BBC">
        <w:rPr>
          <w:rFonts w:cs="Arial"/>
          <w:color w:val="000000"/>
          <w:sz w:val="18"/>
          <w:szCs w:val="18"/>
        </w:rPr>
        <w:t xml:space="preserve">movements of </w:t>
      </w:r>
      <w:r w:rsidR="008B1F68" w:rsidRPr="00161BBC">
        <w:rPr>
          <w:rFonts w:cs="Arial"/>
          <w:color w:val="000000"/>
          <w:sz w:val="18"/>
          <w:szCs w:val="18"/>
        </w:rPr>
        <w:t xml:space="preserve">the </w:t>
      </w:r>
      <w:r w:rsidR="003D542F" w:rsidRPr="00161BBC">
        <w:rPr>
          <w:rFonts w:cs="Arial"/>
          <w:color w:val="000000"/>
          <w:sz w:val="18"/>
          <w:szCs w:val="18"/>
        </w:rPr>
        <w:t>dividend receivable</w:t>
      </w:r>
      <w:r w:rsidR="00EA4605" w:rsidRPr="00161BBC">
        <w:rPr>
          <w:rFonts w:cs="Arial"/>
          <w:color w:val="000000"/>
          <w:sz w:val="18"/>
          <w:szCs w:val="18"/>
        </w:rPr>
        <w:t>s</w:t>
      </w:r>
      <w:r w:rsidR="003D542F" w:rsidRPr="00161BBC">
        <w:rPr>
          <w:rFonts w:cs="Arial"/>
          <w:color w:val="000000"/>
          <w:sz w:val="18"/>
          <w:szCs w:val="18"/>
        </w:rPr>
        <w:t xml:space="preserve"> </w:t>
      </w:r>
      <w:r w:rsidRPr="00161BBC">
        <w:rPr>
          <w:rFonts w:cs="Arial"/>
          <w:color w:val="000000"/>
          <w:sz w:val="18"/>
          <w:szCs w:val="18"/>
        </w:rPr>
        <w:t>can be analysed as follows:</w:t>
      </w:r>
    </w:p>
    <w:p w14:paraId="7FEBE1C7" w14:textId="77777777" w:rsidR="00F63EA4" w:rsidRPr="00161BBC" w:rsidRDefault="00F63EA4" w:rsidP="000803A2">
      <w:pPr>
        <w:spacing w:line="240" w:lineRule="auto"/>
        <w:ind w:left="540"/>
        <w:rPr>
          <w:rFonts w:cs="Arial"/>
          <w:color w:val="000000"/>
          <w:sz w:val="18"/>
          <w:szCs w:val="18"/>
        </w:rPr>
      </w:pPr>
    </w:p>
    <w:tbl>
      <w:tblPr>
        <w:tblW w:w="5000" w:type="pct"/>
        <w:tblLook w:val="0000" w:firstRow="0" w:lastRow="0" w:firstColumn="0" w:lastColumn="0" w:noHBand="0" w:noVBand="0"/>
      </w:tblPr>
      <w:tblGrid>
        <w:gridCol w:w="6181"/>
        <w:gridCol w:w="717"/>
        <w:gridCol w:w="1357"/>
        <w:gridCol w:w="1206"/>
      </w:tblGrid>
      <w:tr w:rsidR="00712509" w:rsidRPr="00161BBC" w14:paraId="6848DE8F" w14:textId="77777777" w:rsidTr="009B20AA">
        <w:tc>
          <w:tcPr>
            <w:tcW w:w="3288" w:type="pct"/>
          </w:tcPr>
          <w:p w14:paraId="17418AB4" w14:textId="77777777" w:rsidR="00712509" w:rsidRPr="00161BBC" w:rsidRDefault="00712509" w:rsidP="009B20AA">
            <w:pPr>
              <w:spacing w:line="240" w:lineRule="auto"/>
              <w:ind w:left="431"/>
              <w:rPr>
                <w:rFonts w:cs="Arial"/>
                <w:b/>
                <w:bCs/>
                <w:color w:val="000000"/>
                <w:sz w:val="18"/>
                <w:szCs w:val="18"/>
              </w:rPr>
            </w:pPr>
          </w:p>
        </w:tc>
        <w:tc>
          <w:tcPr>
            <w:tcW w:w="374" w:type="pct"/>
          </w:tcPr>
          <w:p w14:paraId="4872D529" w14:textId="77777777" w:rsidR="00712509" w:rsidRPr="00161BBC" w:rsidRDefault="00712509" w:rsidP="000803A2">
            <w:pPr>
              <w:spacing w:line="240" w:lineRule="auto"/>
              <w:ind w:right="-72"/>
              <w:jc w:val="center"/>
              <w:rPr>
                <w:rFonts w:cs="Arial"/>
                <w:b/>
                <w:bCs/>
                <w:color w:val="000000"/>
                <w:sz w:val="18"/>
                <w:szCs w:val="18"/>
              </w:rPr>
            </w:pPr>
          </w:p>
        </w:tc>
        <w:tc>
          <w:tcPr>
            <w:tcW w:w="708" w:type="pct"/>
          </w:tcPr>
          <w:p w14:paraId="78686174" w14:textId="77777777" w:rsidR="00712509" w:rsidRPr="00161BBC" w:rsidRDefault="00712509" w:rsidP="000803A2">
            <w:pPr>
              <w:spacing w:line="240" w:lineRule="auto"/>
              <w:ind w:right="-72"/>
              <w:jc w:val="right"/>
              <w:rPr>
                <w:rFonts w:cs="Arial"/>
                <w:b/>
                <w:bCs/>
                <w:color w:val="000000"/>
                <w:sz w:val="18"/>
                <w:szCs w:val="18"/>
              </w:rPr>
            </w:pPr>
            <w:r w:rsidRPr="00161BBC">
              <w:rPr>
                <w:rFonts w:cs="Arial"/>
                <w:b/>
                <w:bCs/>
                <w:color w:val="000000"/>
                <w:sz w:val="18"/>
                <w:szCs w:val="18"/>
              </w:rPr>
              <w:t>Consolidated</w:t>
            </w:r>
          </w:p>
          <w:p w14:paraId="576F9DFE" w14:textId="77777777" w:rsidR="00712509" w:rsidRPr="00161BBC" w:rsidRDefault="00712509" w:rsidP="000803A2">
            <w:pPr>
              <w:spacing w:line="240" w:lineRule="auto"/>
              <w:ind w:right="-72"/>
              <w:jc w:val="right"/>
              <w:rPr>
                <w:rFonts w:cs="Arial"/>
                <w:b/>
                <w:bCs/>
                <w:color w:val="000000"/>
                <w:sz w:val="18"/>
                <w:szCs w:val="18"/>
              </w:rPr>
            </w:pPr>
            <w:r w:rsidRPr="00161BBC">
              <w:rPr>
                <w:rFonts w:cs="Arial"/>
                <w:b/>
                <w:bCs/>
                <w:color w:val="000000"/>
                <w:sz w:val="18"/>
                <w:szCs w:val="18"/>
              </w:rPr>
              <w:t>financial information</w:t>
            </w:r>
          </w:p>
        </w:tc>
        <w:tc>
          <w:tcPr>
            <w:tcW w:w="629" w:type="pct"/>
          </w:tcPr>
          <w:p w14:paraId="700D070A" w14:textId="77777777" w:rsidR="00712509" w:rsidRPr="00161BBC" w:rsidRDefault="00712509" w:rsidP="000803A2">
            <w:pPr>
              <w:spacing w:line="240" w:lineRule="auto"/>
              <w:ind w:right="-72"/>
              <w:jc w:val="right"/>
              <w:rPr>
                <w:rFonts w:cs="Arial"/>
                <w:b/>
                <w:bCs/>
                <w:color w:val="000000"/>
                <w:sz w:val="18"/>
                <w:szCs w:val="18"/>
              </w:rPr>
            </w:pPr>
            <w:r w:rsidRPr="00161BBC">
              <w:rPr>
                <w:rFonts w:cs="Arial"/>
                <w:b/>
                <w:bCs/>
                <w:color w:val="000000"/>
                <w:sz w:val="18"/>
                <w:szCs w:val="18"/>
              </w:rPr>
              <w:t>Separate</w:t>
            </w:r>
          </w:p>
          <w:p w14:paraId="3ED40ECF" w14:textId="77777777" w:rsidR="00712509" w:rsidRPr="00161BBC" w:rsidRDefault="00712509" w:rsidP="000803A2">
            <w:pPr>
              <w:spacing w:line="240" w:lineRule="auto"/>
              <w:ind w:right="-72"/>
              <w:jc w:val="right"/>
              <w:rPr>
                <w:rFonts w:cs="Arial"/>
                <w:b/>
                <w:bCs/>
                <w:color w:val="000000"/>
                <w:sz w:val="18"/>
                <w:szCs w:val="18"/>
              </w:rPr>
            </w:pPr>
            <w:r w:rsidRPr="00161BBC">
              <w:rPr>
                <w:rFonts w:cs="Arial"/>
                <w:b/>
                <w:bCs/>
                <w:color w:val="000000"/>
                <w:sz w:val="18"/>
                <w:szCs w:val="18"/>
              </w:rPr>
              <w:t>financial information</w:t>
            </w:r>
          </w:p>
        </w:tc>
      </w:tr>
      <w:tr w:rsidR="00712509" w:rsidRPr="00161BBC" w14:paraId="3BCFBF68" w14:textId="77777777" w:rsidTr="009B20AA">
        <w:tc>
          <w:tcPr>
            <w:tcW w:w="3288" w:type="pct"/>
          </w:tcPr>
          <w:p w14:paraId="4E8EF91A" w14:textId="77777777" w:rsidR="00712509" w:rsidRPr="00161BBC" w:rsidRDefault="00712509" w:rsidP="009B20AA">
            <w:pPr>
              <w:spacing w:line="240" w:lineRule="auto"/>
              <w:ind w:left="431"/>
              <w:rPr>
                <w:rFonts w:cs="Arial"/>
                <w:color w:val="000000"/>
                <w:sz w:val="18"/>
                <w:szCs w:val="18"/>
              </w:rPr>
            </w:pPr>
          </w:p>
        </w:tc>
        <w:tc>
          <w:tcPr>
            <w:tcW w:w="374" w:type="pct"/>
            <w:tcBorders>
              <w:bottom w:val="single" w:sz="4" w:space="0" w:color="auto"/>
            </w:tcBorders>
            <w:shd w:val="clear" w:color="auto" w:fill="auto"/>
          </w:tcPr>
          <w:p w14:paraId="5DF73C86" w14:textId="043AA556" w:rsidR="00712509" w:rsidRPr="00161BBC" w:rsidRDefault="00712509" w:rsidP="000803A2">
            <w:pPr>
              <w:spacing w:line="240" w:lineRule="auto"/>
              <w:ind w:right="-72"/>
              <w:jc w:val="center"/>
              <w:rPr>
                <w:rFonts w:cs="Arial"/>
                <w:b/>
                <w:bCs/>
                <w:color w:val="000000"/>
                <w:sz w:val="18"/>
                <w:szCs w:val="18"/>
              </w:rPr>
            </w:pPr>
            <w:r w:rsidRPr="00161BBC">
              <w:rPr>
                <w:rFonts w:cs="Arial"/>
                <w:b/>
                <w:bCs/>
                <w:color w:val="000000"/>
                <w:sz w:val="18"/>
                <w:szCs w:val="18"/>
              </w:rPr>
              <w:t>Notes</w:t>
            </w:r>
          </w:p>
        </w:tc>
        <w:tc>
          <w:tcPr>
            <w:tcW w:w="708" w:type="pct"/>
            <w:tcBorders>
              <w:bottom w:val="single" w:sz="4" w:space="0" w:color="auto"/>
            </w:tcBorders>
          </w:tcPr>
          <w:p w14:paraId="70D9D7F6" w14:textId="77777777" w:rsidR="00712509" w:rsidRPr="00161BBC" w:rsidRDefault="00AE2418"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629" w:type="pct"/>
            <w:tcBorders>
              <w:bottom w:val="single" w:sz="4" w:space="0" w:color="auto"/>
            </w:tcBorders>
          </w:tcPr>
          <w:p w14:paraId="703EFF29" w14:textId="77777777" w:rsidR="00712509" w:rsidRPr="00161BBC" w:rsidRDefault="00AE2418"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r>
      <w:tr w:rsidR="00712509" w:rsidRPr="00161BBC" w14:paraId="0E1F7ADF" w14:textId="77777777" w:rsidTr="009B20AA">
        <w:tc>
          <w:tcPr>
            <w:tcW w:w="3288" w:type="pct"/>
          </w:tcPr>
          <w:p w14:paraId="3D208C20" w14:textId="65EB7C72" w:rsidR="00712509" w:rsidRPr="00161BBC" w:rsidRDefault="00107B37" w:rsidP="009B20AA">
            <w:pPr>
              <w:spacing w:line="240" w:lineRule="auto"/>
              <w:ind w:left="431"/>
              <w:rPr>
                <w:rFonts w:cs="Arial"/>
                <w:b/>
                <w:bCs/>
                <w:color w:val="000000"/>
                <w:sz w:val="18"/>
                <w:szCs w:val="18"/>
              </w:rPr>
            </w:pPr>
            <w:r w:rsidRPr="00161BBC">
              <w:rPr>
                <w:rFonts w:cs="Arial"/>
                <w:b/>
                <w:bCs/>
                <w:color w:val="000000"/>
                <w:sz w:val="18"/>
                <w:szCs w:val="18"/>
              </w:rPr>
              <w:t xml:space="preserve">For the </w:t>
            </w:r>
            <w:r w:rsidR="00D41285" w:rsidRPr="00161BBC">
              <w:rPr>
                <w:rFonts w:cs="Arial"/>
                <w:b/>
                <w:bCs/>
                <w:color w:val="000000"/>
                <w:sz w:val="18"/>
                <w:szCs w:val="18"/>
              </w:rPr>
              <w:t>six-month</w:t>
            </w:r>
            <w:r w:rsidR="009A08D4" w:rsidRPr="00161BBC">
              <w:rPr>
                <w:rFonts w:cs="Arial"/>
                <w:b/>
                <w:bCs/>
                <w:color w:val="000000"/>
                <w:sz w:val="18"/>
                <w:szCs w:val="18"/>
              </w:rPr>
              <w:t xml:space="preserve"> period ended </w:t>
            </w:r>
            <w:r w:rsidR="00D41285" w:rsidRPr="00161BBC">
              <w:rPr>
                <w:rFonts w:cs="Arial"/>
                <w:b/>
                <w:bCs/>
                <w:color w:val="000000"/>
                <w:sz w:val="18"/>
                <w:szCs w:val="18"/>
              </w:rPr>
              <w:t>30 June</w:t>
            </w:r>
            <w:r w:rsidR="009A08D4" w:rsidRPr="00161BBC">
              <w:rPr>
                <w:rFonts w:cs="Arial"/>
                <w:b/>
                <w:bCs/>
                <w:color w:val="000000"/>
                <w:sz w:val="18"/>
                <w:szCs w:val="18"/>
              </w:rPr>
              <w:t xml:space="preserve"> </w:t>
            </w:r>
            <w:r w:rsidR="00F37003" w:rsidRPr="00161BBC">
              <w:rPr>
                <w:rFonts w:cs="Arial"/>
                <w:b/>
                <w:bCs/>
                <w:color w:val="000000"/>
                <w:sz w:val="18"/>
                <w:szCs w:val="18"/>
              </w:rPr>
              <w:t>2025</w:t>
            </w:r>
          </w:p>
        </w:tc>
        <w:tc>
          <w:tcPr>
            <w:tcW w:w="374" w:type="pct"/>
          </w:tcPr>
          <w:p w14:paraId="24AC6FB5" w14:textId="77777777" w:rsidR="00712509" w:rsidRPr="00161BBC" w:rsidRDefault="00712509" w:rsidP="000803A2">
            <w:pPr>
              <w:spacing w:line="240" w:lineRule="auto"/>
              <w:ind w:right="-72"/>
              <w:jc w:val="center"/>
              <w:rPr>
                <w:rFonts w:cs="Arial"/>
                <w:color w:val="000000"/>
                <w:sz w:val="18"/>
                <w:szCs w:val="18"/>
              </w:rPr>
            </w:pPr>
          </w:p>
        </w:tc>
        <w:tc>
          <w:tcPr>
            <w:tcW w:w="708" w:type="pct"/>
          </w:tcPr>
          <w:p w14:paraId="0646428E" w14:textId="77777777" w:rsidR="00712509" w:rsidRPr="00161BBC" w:rsidRDefault="00712509" w:rsidP="000803A2">
            <w:pPr>
              <w:spacing w:line="240" w:lineRule="auto"/>
              <w:ind w:right="-72"/>
              <w:jc w:val="right"/>
              <w:rPr>
                <w:rFonts w:cs="Arial"/>
                <w:color w:val="000000"/>
                <w:sz w:val="18"/>
                <w:szCs w:val="18"/>
              </w:rPr>
            </w:pPr>
          </w:p>
        </w:tc>
        <w:tc>
          <w:tcPr>
            <w:tcW w:w="629" w:type="pct"/>
          </w:tcPr>
          <w:p w14:paraId="50740638" w14:textId="77777777" w:rsidR="00712509" w:rsidRPr="00161BBC" w:rsidRDefault="00712509" w:rsidP="000803A2">
            <w:pPr>
              <w:spacing w:line="240" w:lineRule="auto"/>
              <w:ind w:right="-72"/>
              <w:jc w:val="right"/>
              <w:rPr>
                <w:rFonts w:cs="Arial"/>
                <w:color w:val="000000"/>
                <w:sz w:val="18"/>
                <w:szCs w:val="18"/>
              </w:rPr>
            </w:pPr>
          </w:p>
        </w:tc>
      </w:tr>
      <w:tr w:rsidR="001F78CD" w:rsidRPr="00161BBC" w14:paraId="6922DA2D" w14:textId="77777777" w:rsidTr="009B20AA">
        <w:tc>
          <w:tcPr>
            <w:tcW w:w="3288" w:type="pct"/>
          </w:tcPr>
          <w:p w14:paraId="68B97F65" w14:textId="13CA7939" w:rsidR="001F78CD" w:rsidRPr="00161BBC" w:rsidRDefault="001F78CD" w:rsidP="009B20AA">
            <w:pPr>
              <w:spacing w:line="240" w:lineRule="auto"/>
              <w:ind w:left="431"/>
              <w:rPr>
                <w:rFonts w:cs="Arial"/>
                <w:color w:val="000000"/>
                <w:sz w:val="18"/>
                <w:szCs w:val="18"/>
                <w:cs/>
              </w:rPr>
            </w:pPr>
            <w:r w:rsidRPr="00161BBC">
              <w:rPr>
                <w:rFonts w:cs="Arial"/>
                <w:color w:val="000000"/>
                <w:sz w:val="18"/>
                <w:szCs w:val="18"/>
              </w:rPr>
              <w:t xml:space="preserve">Opening </w:t>
            </w:r>
            <w:r w:rsidR="001C4D66" w:rsidRPr="00161BBC">
              <w:rPr>
                <w:rFonts w:cs="Arial"/>
                <w:color w:val="000000"/>
                <w:sz w:val="18"/>
                <w:szCs w:val="18"/>
              </w:rPr>
              <w:t xml:space="preserve">net </w:t>
            </w:r>
            <w:r w:rsidRPr="00161BBC">
              <w:rPr>
                <w:rFonts w:cs="Arial"/>
                <w:color w:val="000000"/>
                <w:sz w:val="18"/>
                <w:szCs w:val="18"/>
              </w:rPr>
              <w:t>book value</w:t>
            </w:r>
          </w:p>
        </w:tc>
        <w:tc>
          <w:tcPr>
            <w:tcW w:w="374" w:type="pct"/>
          </w:tcPr>
          <w:p w14:paraId="2F594359" w14:textId="77777777" w:rsidR="001F78CD" w:rsidRPr="00161BBC" w:rsidRDefault="001F78CD" w:rsidP="000803A2">
            <w:pPr>
              <w:spacing w:line="240" w:lineRule="auto"/>
              <w:ind w:right="-72"/>
              <w:jc w:val="center"/>
              <w:rPr>
                <w:rFonts w:cs="Arial"/>
                <w:color w:val="000000"/>
                <w:sz w:val="18"/>
                <w:szCs w:val="18"/>
              </w:rPr>
            </w:pPr>
          </w:p>
        </w:tc>
        <w:tc>
          <w:tcPr>
            <w:tcW w:w="708" w:type="pct"/>
          </w:tcPr>
          <w:p w14:paraId="0E797844" w14:textId="07EDA150" w:rsidR="001F78CD" w:rsidRPr="00161BBC" w:rsidRDefault="00532A19" w:rsidP="000803A2">
            <w:pPr>
              <w:spacing w:line="240" w:lineRule="auto"/>
              <w:ind w:right="-72"/>
              <w:jc w:val="right"/>
              <w:rPr>
                <w:rFonts w:cs="Arial"/>
                <w:color w:val="000000"/>
                <w:sz w:val="18"/>
                <w:szCs w:val="18"/>
              </w:rPr>
            </w:pPr>
            <w:r w:rsidRPr="00161BBC">
              <w:rPr>
                <w:rFonts w:cs="Arial"/>
                <w:color w:val="000000"/>
                <w:sz w:val="18"/>
                <w:szCs w:val="18"/>
              </w:rPr>
              <w:t>304</w:t>
            </w:r>
          </w:p>
        </w:tc>
        <w:tc>
          <w:tcPr>
            <w:tcW w:w="629" w:type="pct"/>
          </w:tcPr>
          <w:p w14:paraId="65076E64" w14:textId="3919EA5F" w:rsidR="001F78CD" w:rsidRPr="00161BBC" w:rsidRDefault="00532A19" w:rsidP="000803A2">
            <w:pPr>
              <w:spacing w:line="240" w:lineRule="auto"/>
              <w:ind w:right="-72"/>
              <w:jc w:val="right"/>
              <w:rPr>
                <w:rFonts w:cs="Arial"/>
                <w:color w:val="000000"/>
                <w:sz w:val="18"/>
                <w:szCs w:val="18"/>
              </w:rPr>
            </w:pPr>
            <w:r w:rsidRPr="00161BBC">
              <w:rPr>
                <w:rFonts w:cs="Arial"/>
                <w:color w:val="000000"/>
                <w:sz w:val="18"/>
                <w:szCs w:val="18"/>
              </w:rPr>
              <w:t>124</w:t>
            </w:r>
          </w:p>
        </w:tc>
      </w:tr>
      <w:tr w:rsidR="001F78CD" w:rsidRPr="00161BBC" w14:paraId="0AE76759" w14:textId="77777777" w:rsidTr="009B20AA">
        <w:tc>
          <w:tcPr>
            <w:tcW w:w="3288" w:type="pct"/>
          </w:tcPr>
          <w:p w14:paraId="269B484E" w14:textId="35DF1A45" w:rsidR="001F78CD" w:rsidRPr="00161BBC" w:rsidRDefault="001F78CD" w:rsidP="009B20AA">
            <w:pPr>
              <w:spacing w:line="240" w:lineRule="auto"/>
              <w:ind w:left="431"/>
              <w:rPr>
                <w:rFonts w:cs="Arial"/>
                <w:color w:val="000000"/>
                <w:sz w:val="18"/>
                <w:szCs w:val="18"/>
              </w:rPr>
            </w:pPr>
            <w:r w:rsidRPr="00161BBC">
              <w:rPr>
                <w:rFonts w:cs="Arial"/>
                <w:color w:val="000000"/>
                <w:sz w:val="18"/>
                <w:szCs w:val="18"/>
              </w:rPr>
              <w:t>Dividends declared by subsidiaries</w:t>
            </w:r>
          </w:p>
        </w:tc>
        <w:tc>
          <w:tcPr>
            <w:tcW w:w="374" w:type="pct"/>
          </w:tcPr>
          <w:p w14:paraId="2E31A3B7" w14:textId="1D026D3A" w:rsidR="001F78CD" w:rsidRPr="00161BBC" w:rsidRDefault="00F37003" w:rsidP="000803A2">
            <w:pPr>
              <w:spacing w:line="240" w:lineRule="auto"/>
              <w:ind w:right="-72"/>
              <w:jc w:val="center"/>
              <w:rPr>
                <w:rFonts w:cs="Arial"/>
                <w:color w:val="000000"/>
                <w:sz w:val="18"/>
                <w:szCs w:val="18"/>
              </w:rPr>
            </w:pPr>
            <w:r w:rsidRPr="00161BBC">
              <w:rPr>
                <w:rFonts w:cs="Arial"/>
                <w:color w:val="000000"/>
                <w:sz w:val="18"/>
                <w:szCs w:val="18"/>
              </w:rPr>
              <w:t>12</w:t>
            </w:r>
            <w:r w:rsidR="001F78CD" w:rsidRPr="00161BBC">
              <w:rPr>
                <w:rFonts w:cs="Arial"/>
                <w:color w:val="000000"/>
                <w:sz w:val="18"/>
                <w:szCs w:val="18"/>
              </w:rPr>
              <w:t>.</w:t>
            </w:r>
            <w:r w:rsidRPr="00161BBC">
              <w:rPr>
                <w:rFonts w:cs="Arial"/>
                <w:color w:val="000000"/>
                <w:sz w:val="18"/>
                <w:szCs w:val="18"/>
              </w:rPr>
              <w:t>2</w:t>
            </w:r>
          </w:p>
        </w:tc>
        <w:tc>
          <w:tcPr>
            <w:tcW w:w="708" w:type="pct"/>
          </w:tcPr>
          <w:p w14:paraId="416272FB" w14:textId="2549AD5C" w:rsidR="001F78CD" w:rsidRPr="00161BBC" w:rsidRDefault="00CA152A" w:rsidP="000803A2">
            <w:pPr>
              <w:spacing w:line="240" w:lineRule="auto"/>
              <w:ind w:right="-72"/>
              <w:jc w:val="right"/>
              <w:rPr>
                <w:rFonts w:cs="Arial"/>
                <w:color w:val="000000"/>
                <w:sz w:val="18"/>
                <w:szCs w:val="18"/>
              </w:rPr>
            </w:pPr>
            <w:r w:rsidRPr="00161BBC">
              <w:rPr>
                <w:rFonts w:cs="Arial"/>
                <w:color w:val="000000"/>
                <w:sz w:val="18"/>
                <w:szCs w:val="18"/>
              </w:rPr>
              <w:t>-</w:t>
            </w:r>
          </w:p>
        </w:tc>
        <w:tc>
          <w:tcPr>
            <w:tcW w:w="629" w:type="pct"/>
          </w:tcPr>
          <w:p w14:paraId="78E1D64E" w14:textId="30503FBE" w:rsidR="001F78CD" w:rsidRPr="00161BBC" w:rsidRDefault="00CA152A" w:rsidP="000803A2">
            <w:pPr>
              <w:spacing w:line="240" w:lineRule="auto"/>
              <w:ind w:right="-72"/>
              <w:jc w:val="right"/>
              <w:rPr>
                <w:rFonts w:cs="Arial"/>
                <w:color w:val="000000"/>
                <w:sz w:val="18"/>
                <w:szCs w:val="18"/>
              </w:rPr>
            </w:pPr>
            <w:r w:rsidRPr="00161BBC">
              <w:rPr>
                <w:rFonts w:cs="Arial"/>
                <w:color w:val="000000"/>
                <w:sz w:val="18"/>
                <w:szCs w:val="18"/>
              </w:rPr>
              <w:t>379</w:t>
            </w:r>
          </w:p>
        </w:tc>
      </w:tr>
      <w:tr w:rsidR="001F78CD" w:rsidRPr="00161BBC" w14:paraId="7FC3DAB0" w14:textId="77777777" w:rsidTr="009B20AA">
        <w:tc>
          <w:tcPr>
            <w:tcW w:w="3288" w:type="pct"/>
          </w:tcPr>
          <w:p w14:paraId="78F0CD5F" w14:textId="01279AB8" w:rsidR="001F78CD" w:rsidRPr="00161BBC" w:rsidRDefault="001F78CD" w:rsidP="009B20AA">
            <w:pPr>
              <w:spacing w:line="240" w:lineRule="auto"/>
              <w:ind w:left="431"/>
              <w:rPr>
                <w:rFonts w:cs="Arial"/>
                <w:color w:val="000000"/>
                <w:sz w:val="18"/>
                <w:szCs w:val="18"/>
              </w:rPr>
            </w:pPr>
            <w:r w:rsidRPr="00161BBC">
              <w:rPr>
                <w:rFonts w:cs="Arial"/>
                <w:color w:val="000000"/>
                <w:sz w:val="18"/>
                <w:szCs w:val="18"/>
              </w:rPr>
              <w:t>Dividends declared by joint ventures</w:t>
            </w:r>
          </w:p>
        </w:tc>
        <w:tc>
          <w:tcPr>
            <w:tcW w:w="374" w:type="pct"/>
          </w:tcPr>
          <w:p w14:paraId="4903BBDC" w14:textId="629A2831" w:rsidR="001F78CD" w:rsidRPr="00161BBC" w:rsidRDefault="00F37003" w:rsidP="000803A2">
            <w:pPr>
              <w:spacing w:line="240" w:lineRule="auto"/>
              <w:ind w:right="-72"/>
              <w:jc w:val="center"/>
              <w:rPr>
                <w:rFonts w:cs="Arial"/>
                <w:color w:val="000000"/>
                <w:sz w:val="18"/>
                <w:szCs w:val="18"/>
              </w:rPr>
            </w:pPr>
            <w:r w:rsidRPr="00161BBC">
              <w:rPr>
                <w:rFonts w:cs="Arial"/>
                <w:color w:val="000000"/>
                <w:sz w:val="18"/>
                <w:szCs w:val="18"/>
              </w:rPr>
              <w:t>12</w:t>
            </w:r>
            <w:r w:rsidR="001F78CD" w:rsidRPr="00161BBC">
              <w:rPr>
                <w:rFonts w:cs="Arial"/>
                <w:color w:val="000000"/>
                <w:sz w:val="18"/>
                <w:szCs w:val="18"/>
              </w:rPr>
              <w:t>.</w:t>
            </w:r>
            <w:r w:rsidRPr="00161BBC">
              <w:rPr>
                <w:rFonts w:cs="Arial"/>
                <w:color w:val="000000"/>
                <w:sz w:val="18"/>
                <w:szCs w:val="18"/>
              </w:rPr>
              <w:t>4</w:t>
            </w:r>
          </w:p>
        </w:tc>
        <w:tc>
          <w:tcPr>
            <w:tcW w:w="708" w:type="pct"/>
          </w:tcPr>
          <w:p w14:paraId="2F4AB4A0" w14:textId="34A4B252" w:rsidR="001F78CD" w:rsidRPr="00161BBC" w:rsidRDefault="00CA152A" w:rsidP="000803A2">
            <w:pPr>
              <w:spacing w:line="240" w:lineRule="auto"/>
              <w:ind w:right="-72"/>
              <w:jc w:val="right"/>
              <w:rPr>
                <w:rFonts w:cs="Arial"/>
                <w:color w:val="000000"/>
                <w:sz w:val="18"/>
                <w:szCs w:val="18"/>
              </w:rPr>
            </w:pPr>
            <w:r w:rsidRPr="00161BBC">
              <w:rPr>
                <w:rFonts w:cs="Arial"/>
                <w:color w:val="000000"/>
                <w:sz w:val="18"/>
                <w:szCs w:val="18"/>
              </w:rPr>
              <w:t>4,</w:t>
            </w:r>
            <w:r w:rsidR="008341D8" w:rsidRPr="00161BBC">
              <w:rPr>
                <w:rFonts w:cs="Arial"/>
                <w:color w:val="000000"/>
                <w:sz w:val="18"/>
                <w:szCs w:val="18"/>
              </w:rPr>
              <w:t>27</w:t>
            </w:r>
            <w:r w:rsidR="00D300B3" w:rsidRPr="00161BBC">
              <w:rPr>
                <w:rFonts w:cs="Arial"/>
                <w:color w:val="000000"/>
                <w:sz w:val="18"/>
                <w:szCs w:val="18"/>
              </w:rPr>
              <w:t>4</w:t>
            </w:r>
          </w:p>
        </w:tc>
        <w:tc>
          <w:tcPr>
            <w:tcW w:w="629" w:type="pct"/>
          </w:tcPr>
          <w:p w14:paraId="60001F76" w14:textId="6C8ACD2C" w:rsidR="001F78CD" w:rsidRPr="00161BBC" w:rsidRDefault="00CA152A" w:rsidP="000803A2">
            <w:pPr>
              <w:spacing w:line="240" w:lineRule="auto"/>
              <w:ind w:right="-72"/>
              <w:jc w:val="right"/>
              <w:rPr>
                <w:rFonts w:cs="Arial"/>
                <w:color w:val="000000"/>
                <w:sz w:val="18"/>
                <w:szCs w:val="18"/>
                <w:lang w:val="en-US"/>
              </w:rPr>
            </w:pPr>
            <w:r w:rsidRPr="00161BBC">
              <w:rPr>
                <w:rFonts w:cs="Arial"/>
                <w:color w:val="000000"/>
                <w:sz w:val="18"/>
                <w:szCs w:val="18"/>
                <w:lang w:val="en-US"/>
              </w:rPr>
              <w:t>1,</w:t>
            </w:r>
            <w:r w:rsidR="007D29BE" w:rsidRPr="00161BBC">
              <w:rPr>
                <w:rFonts w:cs="Arial"/>
                <w:color w:val="000000"/>
                <w:sz w:val="18"/>
                <w:szCs w:val="18"/>
                <w:lang w:val="en-US"/>
              </w:rPr>
              <w:t>80</w:t>
            </w:r>
            <w:r w:rsidR="00EA1177" w:rsidRPr="00161BBC">
              <w:rPr>
                <w:rFonts w:cs="Arial"/>
                <w:color w:val="000000"/>
                <w:sz w:val="18"/>
                <w:szCs w:val="18"/>
                <w:lang w:val="en-US"/>
              </w:rPr>
              <w:t>1</w:t>
            </w:r>
          </w:p>
        </w:tc>
      </w:tr>
      <w:tr w:rsidR="001F78CD" w:rsidRPr="00161BBC" w14:paraId="1A815327" w14:textId="77777777" w:rsidTr="009B20AA">
        <w:tc>
          <w:tcPr>
            <w:tcW w:w="3288" w:type="pct"/>
          </w:tcPr>
          <w:p w14:paraId="36CAC040" w14:textId="738E367D" w:rsidR="001F78CD" w:rsidRPr="00161BBC" w:rsidRDefault="001F78CD" w:rsidP="009B20AA">
            <w:pPr>
              <w:spacing w:line="240" w:lineRule="auto"/>
              <w:ind w:left="431"/>
              <w:rPr>
                <w:rFonts w:cs="Arial"/>
                <w:color w:val="000000"/>
                <w:sz w:val="18"/>
                <w:szCs w:val="18"/>
              </w:rPr>
            </w:pPr>
            <w:r w:rsidRPr="00161BBC">
              <w:rPr>
                <w:rFonts w:cs="Arial"/>
                <w:color w:val="000000"/>
                <w:sz w:val="18"/>
                <w:szCs w:val="18"/>
              </w:rPr>
              <w:t>Dividends received from subsidiaries</w:t>
            </w:r>
            <w:r w:rsidR="00C345C9" w:rsidRPr="00161BBC">
              <w:rPr>
                <w:rFonts w:cs="Arial"/>
                <w:color w:val="000000"/>
                <w:sz w:val="18"/>
                <w:szCs w:val="18"/>
              </w:rPr>
              <w:t xml:space="preserve"> </w:t>
            </w:r>
            <w:r w:rsidRPr="00161BBC">
              <w:rPr>
                <w:rFonts w:cs="Arial"/>
                <w:color w:val="000000"/>
                <w:sz w:val="18"/>
                <w:szCs w:val="18"/>
              </w:rPr>
              <w:t xml:space="preserve">and joint ventures </w:t>
            </w:r>
          </w:p>
        </w:tc>
        <w:tc>
          <w:tcPr>
            <w:tcW w:w="374" w:type="pct"/>
          </w:tcPr>
          <w:p w14:paraId="1B3E2900" w14:textId="77777777" w:rsidR="001F78CD" w:rsidRPr="00161BBC" w:rsidRDefault="001F78CD" w:rsidP="000803A2">
            <w:pPr>
              <w:spacing w:line="240" w:lineRule="auto"/>
              <w:ind w:right="-72"/>
              <w:jc w:val="center"/>
              <w:rPr>
                <w:rFonts w:cs="Arial"/>
                <w:color w:val="000000"/>
                <w:sz w:val="18"/>
                <w:szCs w:val="18"/>
              </w:rPr>
            </w:pPr>
          </w:p>
        </w:tc>
        <w:tc>
          <w:tcPr>
            <w:tcW w:w="708" w:type="pct"/>
          </w:tcPr>
          <w:p w14:paraId="3AB79EFF" w14:textId="0AD78E6E" w:rsidR="001F78CD" w:rsidRPr="00161BBC" w:rsidRDefault="00CA152A" w:rsidP="000803A2">
            <w:pPr>
              <w:spacing w:line="240" w:lineRule="auto"/>
              <w:ind w:right="-72"/>
              <w:jc w:val="right"/>
              <w:rPr>
                <w:rFonts w:cs="Arial"/>
                <w:color w:val="000000"/>
                <w:sz w:val="18"/>
                <w:szCs w:val="18"/>
                <w:lang w:val="en-US"/>
              </w:rPr>
            </w:pPr>
            <w:r w:rsidRPr="00161BBC">
              <w:rPr>
                <w:rFonts w:cs="Arial"/>
                <w:color w:val="000000"/>
                <w:sz w:val="18"/>
                <w:szCs w:val="18"/>
                <w:lang w:val="en-US"/>
              </w:rPr>
              <w:t>(4,493)</w:t>
            </w:r>
          </w:p>
        </w:tc>
        <w:tc>
          <w:tcPr>
            <w:tcW w:w="629" w:type="pct"/>
          </w:tcPr>
          <w:p w14:paraId="315B66BE" w14:textId="7B3FF798" w:rsidR="001F78CD" w:rsidRPr="00161BBC" w:rsidRDefault="00BD4AB8" w:rsidP="000803A2">
            <w:pPr>
              <w:spacing w:line="240" w:lineRule="auto"/>
              <w:ind w:right="-72"/>
              <w:jc w:val="right"/>
              <w:rPr>
                <w:rFonts w:cs="Arial"/>
                <w:color w:val="000000"/>
                <w:sz w:val="18"/>
                <w:szCs w:val="18"/>
              </w:rPr>
            </w:pPr>
            <w:r w:rsidRPr="00161BBC">
              <w:rPr>
                <w:rFonts w:cs="Arial"/>
                <w:color w:val="000000"/>
                <w:sz w:val="18"/>
                <w:szCs w:val="18"/>
              </w:rPr>
              <w:t>(2,199)</w:t>
            </w:r>
          </w:p>
        </w:tc>
      </w:tr>
      <w:tr w:rsidR="001F78CD" w:rsidRPr="00161BBC" w14:paraId="649E3547" w14:textId="77777777" w:rsidTr="009B20AA">
        <w:tc>
          <w:tcPr>
            <w:tcW w:w="3288" w:type="pct"/>
          </w:tcPr>
          <w:p w14:paraId="3ACD398F" w14:textId="77777777" w:rsidR="00C36863" w:rsidRPr="00161BBC" w:rsidRDefault="00C36863" w:rsidP="009B20AA">
            <w:pPr>
              <w:spacing w:line="240" w:lineRule="auto"/>
              <w:ind w:left="431"/>
              <w:rPr>
                <w:rFonts w:cs="Arial"/>
                <w:color w:val="000000"/>
                <w:sz w:val="18"/>
                <w:szCs w:val="18"/>
              </w:rPr>
            </w:pPr>
            <w:r w:rsidRPr="00161BBC">
              <w:rPr>
                <w:rFonts w:cs="Arial"/>
                <w:color w:val="000000"/>
                <w:sz w:val="18"/>
                <w:szCs w:val="18"/>
              </w:rPr>
              <w:t>Reversal of e</w:t>
            </w:r>
            <w:r w:rsidR="00AC1BE8" w:rsidRPr="00161BBC">
              <w:rPr>
                <w:rFonts w:cs="Arial"/>
                <w:color w:val="000000"/>
                <w:sz w:val="18"/>
                <w:szCs w:val="18"/>
              </w:rPr>
              <w:t>xpected</w:t>
            </w:r>
            <w:r w:rsidR="001F78CD" w:rsidRPr="00161BBC">
              <w:rPr>
                <w:rFonts w:cs="Arial"/>
                <w:color w:val="000000"/>
                <w:sz w:val="18"/>
                <w:szCs w:val="18"/>
              </w:rPr>
              <w:t xml:space="preserve"> credit losses on dividend receivables </w:t>
            </w:r>
          </w:p>
          <w:p w14:paraId="29B7863F" w14:textId="645147BE" w:rsidR="001F78CD" w:rsidRPr="00161BBC" w:rsidRDefault="00C36863" w:rsidP="009B20AA">
            <w:pPr>
              <w:spacing w:line="240" w:lineRule="auto"/>
              <w:ind w:left="431"/>
              <w:rPr>
                <w:rFonts w:cs="Arial"/>
                <w:color w:val="000000"/>
                <w:sz w:val="18"/>
                <w:szCs w:val="18"/>
              </w:rPr>
            </w:pPr>
            <w:r w:rsidRPr="00161BBC">
              <w:rPr>
                <w:rFonts w:cs="Arial"/>
                <w:color w:val="000000"/>
                <w:sz w:val="18"/>
                <w:szCs w:val="18"/>
              </w:rPr>
              <w:t xml:space="preserve">   </w:t>
            </w:r>
            <w:r w:rsidR="009B20AA" w:rsidRPr="00161BBC">
              <w:rPr>
                <w:rFonts w:cs="Arial"/>
                <w:color w:val="000000"/>
                <w:sz w:val="18"/>
                <w:szCs w:val="18"/>
              </w:rPr>
              <w:t>f</w:t>
            </w:r>
            <w:r w:rsidR="001F78CD" w:rsidRPr="00161BBC">
              <w:rPr>
                <w:rFonts w:cs="Arial"/>
                <w:color w:val="000000"/>
                <w:sz w:val="18"/>
                <w:szCs w:val="18"/>
              </w:rPr>
              <w:t>rom</w:t>
            </w:r>
            <w:r w:rsidR="0065352E" w:rsidRPr="00161BBC">
              <w:rPr>
                <w:rFonts w:cs="Arial"/>
                <w:color w:val="000000"/>
                <w:sz w:val="18"/>
                <w:szCs w:val="18"/>
              </w:rPr>
              <w:t xml:space="preserve"> a subsidiary and</w:t>
            </w:r>
            <w:r w:rsidR="001F78CD" w:rsidRPr="00161BBC">
              <w:rPr>
                <w:rFonts w:cs="Arial"/>
                <w:color w:val="000000"/>
                <w:sz w:val="18"/>
                <w:szCs w:val="18"/>
              </w:rPr>
              <w:t xml:space="preserve"> </w:t>
            </w:r>
            <w:r w:rsidR="00AE06C6" w:rsidRPr="00161BBC">
              <w:rPr>
                <w:rFonts w:cs="Arial"/>
                <w:color w:val="000000"/>
                <w:sz w:val="18"/>
                <w:szCs w:val="18"/>
              </w:rPr>
              <w:t xml:space="preserve">a </w:t>
            </w:r>
            <w:r w:rsidR="001F78CD" w:rsidRPr="00161BBC">
              <w:rPr>
                <w:rFonts w:cs="Arial"/>
                <w:color w:val="000000"/>
                <w:sz w:val="18"/>
                <w:szCs w:val="18"/>
              </w:rPr>
              <w:t>joint venture</w:t>
            </w:r>
          </w:p>
        </w:tc>
        <w:tc>
          <w:tcPr>
            <w:tcW w:w="374" w:type="pct"/>
          </w:tcPr>
          <w:p w14:paraId="00A5F9A1" w14:textId="77777777" w:rsidR="001F78CD" w:rsidRPr="00161BBC" w:rsidRDefault="001F78CD" w:rsidP="000803A2">
            <w:pPr>
              <w:spacing w:line="240" w:lineRule="auto"/>
              <w:ind w:right="-72"/>
              <w:jc w:val="center"/>
              <w:rPr>
                <w:rFonts w:cs="Arial"/>
                <w:color w:val="000000"/>
                <w:sz w:val="18"/>
                <w:szCs w:val="18"/>
              </w:rPr>
            </w:pPr>
          </w:p>
        </w:tc>
        <w:tc>
          <w:tcPr>
            <w:tcW w:w="708" w:type="pct"/>
            <w:vAlign w:val="bottom"/>
          </w:tcPr>
          <w:p w14:paraId="7A6647B0" w14:textId="770F606A" w:rsidR="00121326" w:rsidRPr="00161BBC" w:rsidRDefault="00BD4AB8" w:rsidP="00C5459E">
            <w:pPr>
              <w:spacing w:line="240" w:lineRule="auto"/>
              <w:ind w:right="-72"/>
              <w:jc w:val="right"/>
              <w:rPr>
                <w:rFonts w:cs="Arial"/>
                <w:color w:val="000000"/>
                <w:sz w:val="18"/>
                <w:szCs w:val="18"/>
              </w:rPr>
            </w:pPr>
            <w:r w:rsidRPr="00161BBC">
              <w:rPr>
                <w:rFonts w:cs="Arial"/>
                <w:color w:val="000000"/>
                <w:sz w:val="18"/>
                <w:szCs w:val="18"/>
              </w:rPr>
              <w:t>45</w:t>
            </w:r>
          </w:p>
        </w:tc>
        <w:tc>
          <w:tcPr>
            <w:tcW w:w="629" w:type="pct"/>
            <w:vAlign w:val="bottom"/>
          </w:tcPr>
          <w:p w14:paraId="40D91F9A" w14:textId="336C6E8F" w:rsidR="00121326" w:rsidRPr="00161BBC" w:rsidRDefault="00BD4AB8" w:rsidP="00C5459E">
            <w:pPr>
              <w:spacing w:line="240" w:lineRule="auto"/>
              <w:ind w:right="-72"/>
              <w:jc w:val="right"/>
              <w:rPr>
                <w:rFonts w:cs="Arial"/>
                <w:color w:val="000000"/>
                <w:sz w:val="18"/>
                <w:szCs w:val="18"/>
              </w:rPr>
            </w:pPr>
            <w:r w:rsidRPr="00161BBC">
              <w:rPr>
                <w:rFonts w:cs="Arial"/>
                <w:color w:val="000000"/>
                <w:sz w:val="18"/>
                <w:szCs w:val="18"/>
              </w:rPr>
              <w:t>47</w:t>
            </w:r>
          </w:p>
        </w:tc>
      </w:tr>
      <w:tr w:rsidR="00ED1781" w:rsidRPr="00161BBC" w14:paraId="2AA9B450" w14:textId="77777777" w:rsidTr="009B20AA">
        <w:tc>
          <w:tcPr>
            <w:tcW w:w="3288" w:type="pct"/>
          </w:tcPr>
          <w:p w14:paraId="62B3F7F3" w14:textId="514C5164" w:rsidR="00ED1781" w:rsidRPr="00161BBC" w:rsidRDefault="00ED1781" w:rsidP="009B20AA">
            <w:pPr>
              <w:spacing w:line="240" w:lineRule="auto"/>
              <w:ind w:left="431"/>
              <w:rPr>
                <w:rFonts w:cs="Arial"/>
                <w:color w:val="000000"/>
                <w:sz w:val="18"/>
                <w:szCs w:val="18"/>
                <w:cs/>
              </w:rPr>
            </w:pPr>
            <w:r w:rsidRPr="00161BBC">
              <w:rPr>
                <w:rFonts w:cs="Arial"/>
                <w:color w:val="000000"/>
                <w:sz w:val="18"/>
                <w:szCs w:val="18"/>
              </w:rPr>
              <w:t>Amortisation on discounts</w:t>
            </w:r>
          </w:p>
        </w:tc>
        <w:tc>
          <w:tcPr>
            <w:tcW w:w="374" w:type="pct"/>
          </w:tcPr>
          <w:p w14:paraId="2D3C1B97" w14:textId="77777777" w:rsidR="00ED1781" w:rsidRPr="00161BBC" w:rsidRDefault="00ED1781" w:rsidP="000803A2">
            <w:pPr>
              <w:spacing w:line="240" w:lineRule="auto"/>
              <w:ind w:right="-72"/>
              <w:jc w:val="center"/>
              <w:rPr>
                <w:rFonts w:cs="Arial"/>
                <w:color w:val="000000"/>
                <w:sz w:val="18"/>
                <w:szCs w:val="18"/>
              </w:rPr>
            </w:pPr>
          </w:p>
        </w:tc>
        <w:tc>
          <w:tcPr>
            <w:tcW w:w="708" w:type="pct"/>
          </w:tcPr>
          <w:p w14:paraId="75FB426C" w14:textId="440DBE1C" w:rsidR="00ED1781" w:rsidRPr="00161BBC" w:rsidRDefault="00BD4AB8" w:rsidP="000803A2">
            <w:pPr>
              <w:spacing w:line="240" w:lineRule="auto"/>
              <w:ind w:right="-72"/>
              <w:jc w:val="right"/>
              <w:rPr>
                <w:rFonts w:cs="Arial"/>
                <w:color w:val="000000"/>
                <w:sz w:val="18"/>
                <w:szCs w:val="22"/>
              </w:rPr>
            </w:pPr>
            <w:r w:rsidRPr="00161BBC">
              <w:rPr>
                <w:rFonts w:cs="Arial"/>
                <w:color w:val="000000"/>
                <w:sz w:val="18"/>
                <w:szCs w:val="22"/>
              </w:rPr>
              <w:t>1</w:t>
            </w:r>
          </w:p>
        </w:tc>
        <w:tc>
          <w:tcPr>
            <w:tcW w:w="629" w:type="pct"/>
          </w:tcPr>
          <w:p w14:paraId="43302FE1" w14:textId="5E431AC7" w:rsidR="00ED1781" w:rsidRPr="00161BBC" w:rsidRDefault="00BD4AB8" w:rsidP="000803A2">
            <w:pPr>
              <w:spacing w:line="240" w:lineRule="auto"/>
              <w:ind w:right="-72"/>
              <w:jc w:val="right"/>
              <w:rPr>
                <w:rFonts w:cs="Arial"/>
                <w:color w:val="000000"/>
                <w:sz w:val="18"/>
                <w:szCs w:val="18"/>
              </w:rPr>
            </w:pPr>
            <w:r w:rsidRPr="00161BBC">
              <w:rPr>
                <w:rFonts w:cs="Arial"/>
                <w:color w:val="000000"/>
                <w:sz w:val="18"/>
                <w:szCs w:val="18"/>
              </w:rPr>
              <w:t>4</w:t>
            </w:r>
          </w:p>
        </w:tc>
      </w:tr>
      <w:tr w:rsidR="001F78CD" w:rsidRPr="00161BBC" w14:paraId="7D738A5E" w14:textId="77777777" w:rsidTr="009B20AA">
        <w:tc>
          <w:tcPr>
            <w:tcW w:w="3288" w:type="pct"/>
          </w:tcPr>
          <w:p w14:paraId="40D4B36F" w14:textId="1062EF44" w:rsidR="00D31199" w:rsidRPr="00161BBC" w:rsidRDefault="00D31199" w:rsidP="009B20AA">
            <w:pPr>
              <w:spacing w:line="240" w:lineRule="auto"/>
              <w:ind w:left="431"/>
              <w:rPr>
                <w:rFonts w:cs="Arial"/>
                <w:b/>
                <w:bCs/>
                <w:color w:val="000000"/>
                <w:sz w:val="18"/>
                <w:szCs w:val="18"/>
              </w:rPr>
            </w:pPr>
            <w:r w:rsidRPr="00161BBC">
              <w:rPr>
                <w:rFonts w:cs="Arial"/>
                <w:color w:val="000000"/>
                <w:sz w:val="18"/>
                <w:szCs w:val="18"/>
              </w:rPr>
              <w:t>Exchange difference on translation</w:t>
            </w:r>
          </w:p>
        </w:tc>
        <w:tc>
          <w:tcPr>
            <w:tcW w:w="374" w:type="pct"/>
          </w:tcPr>
          <w:p w14:paraId="3AF476F3" w14:textId="77777777" w:rsidR="001F78CD" w:rsidRPr="00161BBC" w:rsidRDefault="001F78CD" w:rsidP="000803A2">
            <w:pPr>
              <w:spacing w:line="240" w:lineRule="auto"/>
              <w:ind w:right="-72"/>
              <w:jc w:val="center"/>
              <w:rPr>
                <w:rFonts w:cs="Arial"/>
                <w:color w:val="000000"/>
                <w:sz w:val="18"/>
                <w:szCs w:val="18"/>
              </w:rPr>
            </w:pPr>
          </w:p>
        </w:tc>
        <w:tc>
          <w:tcPr>
            <w:tcW w:w="708" w:type="pct"/>
            <w:tcBorders>
              <w:bottom w:val="single" w:sz="4" w:space="0" w:color="auto"/>
            </w:tcBorders>
          </w:tcPr>
          <w:p w14:paraId="4F842902" w14:textId="42354D70" w:rsidR="00D31199" w:rsidRPr="00161BBC" w:rsidRDefault="00BD4AB8" w:rsidP="000803A2">
            <w:pPr>
              <w:spacing w:line="240" w:lineRule="auto"/>
              <w:ind w:right="-72"/>
              <w:jc w:val="right"/>
              <w:rPr>
                <w:rFonts w:cs="Arial"/>
                <w:color w:val="000000"/>
                <w:sz w:val="18"/>
                <w:szCs w:val="18"/>
              </w:rPr>
            </w:pPr>
            <w:r w:rsidRPr="00161BBC">
              <w:rPr>
                <w:rFonts w:cs="Arial"/>
                <w:color w:val="000000"/>
                <w:sz w:val="18"/>
                <w:szCs w:val="18"/>
              </w:rPr>
              <w:t>1</w:t>
            </w:r>
          </w:p>
        </w:tc>
        <w:tc>
          <w:tcPr>
            <w:tcW w:w="629" w:type="pct"/>
            <w:tcBorders>
              <w:bottom w:val="single" w:sz="4" w:space="0" w:color="auto"/>
            </w:tcBorders>
          </w:tcPr>
          <w:p w14:paraId="1C261EAD" w14:textId="4F671FA1" w:rsidR="00D31199" w:rsidRPr="00161BBC" w:rsidRDefault="00BD4AB8" w:rsidP="000803A2">
            <w:pPr>
              <w:spacing w:line="240" w:lineRule="auto"/>
              <w:ind w:right="-72"/>
              <w:jc w:val="right"/>
              <w:rPr>
                <w:rFonts w:cs="Arial"/>
                <w:color w:val="000000"/>
                <w:sz w:val="18"/>
                <w:szCs w:val="18"/>
              </w:rPr>
            </w:pPr>
            <w:r w:rsidRPr="00161BBC">
              <w:rPr>
                <w:rFonts w:cs="Arial"/>
                <w:color w:val="000000"/>
                <w:sz w:val="18"/>
                <w:szCs w:val="18"/>
              </w:rPr>
              <w:t>-</w:t>
            </w:r>
          </w:p>
        </w:tc>
      </w:tr>
      <w:tr w:rsidR="001F78CD" w:rsidRPr="00161BBC" w14:paraId="576EBEF3" w14:textId="77777777" w:rsidTr="009B20AA">
        <w:tc>
          <w:tcPr>
            <w:tcW w:w="3288" w:type="pct"/>
          </w:tcPr>
          <w:p w14:paraId="33E98392" w14:textId="77777777" w:rsidR="001F78CD" w:rsidRPr="00161BBC" w:rsidRDefault="001F78CD" w:rsidP="009B20AA">
            <w:pPr>
              <w:spacing w:line="240" w:lineRule="auto"/>
              <w:ind w:left="431"/>
              <w:rPr>
                <w:rFonts w:cs="Arial"/>
                <w:color w:val="000000"/>
                <w:sz w:val="12"/>
                <w:szCs w:val="12"/>
              </w:rPr>
            </w:pPr>
          </w:p>
        </w:tc>
        <w:tc>
          <w:tcPr>
            <w:tcW w:w="374" w:type="pct"/>
          </w:tcPr>
          <w:p w14:paraId="20693AF4" w14:textId="77777777" w:rsidR="001F78CD" w:rsidRPr="00161BBC" w:rsidRDefault="001F78CD" w:rsidP="000803A2">
            <w:pPr>
              <w:spacing w:line="240" w:lineRule="auto"/>
              <w:ind w:right="-72"/>
              <w:jc w:val="center"/>
              <w:rPr>
                <w:rFonts w:cs="Arial"/>
                <w:color w:val="000000"/>
                <w:sz w:val="12"/>
                <w:szCs w:val="12"/>
              </w:rPr>
            </w:pPr>
          </w:p>
        </w:tc>
        <w:tc>
          <w:tcPr>
            <w:tcW w:w="708" w:type="pct"/>
            <w:tcBorders>
              <w:top w:val="single" w:sz="4" w:space="0" w:color="auto"/>
            </w:tcBorders>
          </w:tcPr>
          <w:p w14:paraId="00075DFD" w14:textId="77777777" w:rsidR="001F78CD" w:rsidRPr="00161BBC" w:rsidRDefault="001F78CD" w:rsidP="000803A2">
            <w:pPr>
              <w:spacing w:line="240" w:lineRule="auto"/>
              <w:ind w:right="-72"/>
              <w:jc w:val="right"/>
              <w:rPr>
                <w:rFonts w:cs="Arial"/>
                <w:color w:val="000000"/>
                <w:sz w:val="12"/>
                <w:szCs w:val="12"/>
              </w:rPr>
            </w:pPr>
          </w:p>
        </w:tc>
        <w:tc>
          <w:tcPr>
            <w:tcW w:w="629" w:type="pct"/>
            <w:tcBorders>
              <w:top w:val="single" w:sz="4" w:space="0" w:color="auto"/>
            </w:tcBorders>
          </w:tcPr>
          <w:p w14:paraId="35AD60FE" w14:textId="77777777" w:rsidR="001F78CD" w:rsidRPr="00161BBC" w:rsidRDefault="001F78CD" w:rsidP="000803A2">
            <w:pPr>
              <w:spacing w:line="240" w:lineRule="auto"/>
              <w:ind w:right="-72"/>
              <w:jc w:val="right"/>
              <w:rPr>
                <w:rFonts w:cs="Arial"/>
                <w:color w:val="000000"/>
                <w:sz w:val="12"/>
                <w:szCs w:val="12"/>
              </w:rPr>
            </w:pPr>
          </w:p>
        </w:tc>
      </w:tr>
      <w:tr w:rsidR="001F78CD" w:rsidRPr="00161BBC" w14:paraId="39400AE3" w14:textId="77777777" w:rsidTr="009B20AA">
        <w:tc>
          <w:tcPr>
            <w:tcW w:w="3288" w:type="pct"/>
          </w:tcPr>
          <w:p w14:paraId="2471C803" w14:textId="73890F21" w:rsidR="001F78CD" w:rsidRPr="00161BBC" w:rsidRDefault="001F78CD" w:rsidP="009B20AA">
            <w:pPr>
              <w:spacing w:line="240" w:lineRule="auto"/>
              <w:ind w:left="431"/>
              <w:rPr>
                <w:rFonts w:cs="Arial"/>
                <w:color w:val="000000"/>
                <w:sz w:val="18"/>
                <w:szCs w:val="18"/>
              </w:rPr>
            </w:pPr>
            <w:r w:rsidRPr="00161BBC">
              <w:rPr>
                <w:rFonts w:cs="Arial"/>
                <w:color w:val="000000"/>
                <w:sz w:val="18"/>
                <w:szCs w:val="18"/>
              </w:rPr>
              <w:t>Closing</w:t>
            </w:r>
            <w:r w:rsidR="001C4D66" w:rsidRPr="00161BBC">
              <w:rPr>
                <w:rFonts w:cs="Arial"/>
                <w:color w:val="000000"/>
                <w:sz w:val="18"/>
                <w:szCs w:val="18"/>
              </w:rPr>
              <w:t xml:space="preserve"> net</w:t>
            </w:r>
            <w:r w:rsidRPr="00161BBC">
              <w:rPr>
                <w:rFonts w:cs="Arial"/>
                <w:color w:val="000000"/>
                <w:sz w:val="18"/>
                <w:szCs w:val="18"/>
              </w:rPr>
              <w:t xml:space="preserve"> book value</w:t>
            </w:r>
          </w:p>
        </w:tc>
        <w:tc>
          <w:tcPr>
            <w:tcW w:w="374" w:type="pct"/>
          </w:tcPr>
          <w:p w14:paraId="3C12E5A5" w14:textId="77777777" w:rsidR="001F78CD" w:rsidRPr="00161BBC" w:rsidRDefault="001F78CD" w:rsidP="000803A2">
            <w:pPr>
              <w:spacing w:line="240" w:lineRule="auto"/>
              <w:ind w:right="-72"/>
              <w:jc w:val="center"/>
              <w:rPr>
                <w:rFonts w:cs="Arial"/>
                <w:color w:val="000000"/>
                <w:sz w:val="18"/>
                <w:szCs w:val="18"/>
              </w:rPr>
            </w:pPr>
          </w:p>
        </w:tc>
        <w:tc>
          <w:tcPr>
            <w:tcW w:w="708" w:type="pct"/>
            <w:tcBorders>
              <w:bottom w:val="single" w:sz="4" w:space="0" w:color="auto"/>
            </w:tcBorders>
          </w:tcPr>
          <w:p w14:paraId="3C00BA84" w14:textId="7411BCFF" w:rsidR="001F78CD" w:rsidRPr="00161BBC" w:rsidRDefault="008F4E06" w:rsidP="000803A2">
            <w:pPr>
              <w:spacing w:line="240" w:lineRule="auto"/>
              <w:ind w:right="-72"/>
              <w:jc w:val="right"/>
              <w:rPr>
                <w:rFonts w:cs="Arial"/>
                <w:color w:val="000000"/>
                <w:sz w:val="18"/>
                <w:szCs w:val="18"/>
              </w:rPr>
            </w:pPr>
            <w:r w:rsidRPr="00161BBC">
              <w:rPr>
                <w:rFonts w:cs="Arial"/>
                <w:color w:val="000000"/>
                <w:sz w:val="18"/>
                <w:szCs w:val="18"/>
              </w:rPr>
              <w:t>13</w:t>
            </w:r>
            <w:r w:rsidR="00AE1D08" w:rsidRPr="00161BBC">
              <w:rPr>
                <w:rFonts w:cs="Arial"/>
                <w:color w:val="000000"/>
                <w:sz w:val="18"/>
                <w:szCs w:val="18"/>
              </w:rPr>
              <w:t>2</w:t>
            </w:r>
          </w:p>
        </w:tc>
        <w:tc>
          <w:tcPr>
            <w:tcW w:w="629" w:type="pct"/>
            <w:tcBorders>
              <w:bottom w:val="single" w:sz="4" w:space="0" w:color="auto"/>
            </w:tcBorders>
          </w:tcPr>
          <w:p w14:paraId="0300300D" w14:textId="3B4B58A7" w:rsidR="001F78CD" w:rsidRPr="00161BBC" w:rsidRDefault="00EB5AE5" w:rsidP="000803A2">
            <w:pPr>
              <w:spacing w:line="240" w:lineRule="auto"/>
              <w:ind w:right="-72"/>
              <w:jc w:val="right"/>
              <w:rPr>
                <w:rFonts w:cs="Arial"/>
                <w:color w:val="000000"/>
                <w:sz w:val="18"/>
                <w:szCs w:val="18"/>
              </w:rPr>
            </w:pPr>
            <w:r w:rsidRPr="00161BBC">
              <w:rPr>
                <w:rFonts w:cs="Arial"/>
                <w:color w:val="000000"/>
                <w:sz w:val="18"/>
                <w:szCs w:val="18"/>
              </w:rPr>
              <w:t>15</w:t>
            </w:r>
            <w:r w:rsidR="00EA1177" w:rsidRPr="00161BBC">
              <w:rPr>
                <w:rFonts w:cs="Arial"/>
                <w:color w:val="000000"/>
                <w:sz w:val="18"/>
                <w:szCs w:val="18"/>
              </w:rPr>
              <w:t>6</w:t>
            </w:r>
          </w:p>
        </w:tc>
      </w:tr>
      <w:tr w:rsidR="001F78CD" w:rsidRPr="00161BBC" w14:paraId="09C839BB" w14:textId="77777777" w:rsidTr="009B20AA">
        <w:tc>
          <w:tcPr>
            <w:tcW w:w="3288" w:type="pct"/>
          </w:tcPr>
          <w:p w14:paraId="5CDA9081" w14:textId="77777777" w:rsidR="001F78CD" w:rsidRPr="00161BBC" w:rsidRDefault="001F78CD" w:rsidP="009B20AA">
            <w:pPr>
              <w:spacing w:line="240" w:lineRule="auto"/>
              <w:ind w:left="431"/>
              <w:rPr>
                <w:rFonts w:cs="Arial"/>
                <w:color w:val="000000"/>
                <w:sz w:val="12"/>
                <w:szCs w:val="12"/>
              </w:rPr>
            </w:pPr>
          </w:p>
        </w:tc>
        <w:tc>
          <w:tcPr>
            <w:tcW w:w="374" w:type="pct"/>
          </w:tcPr>
          <w:p w14:paraId="47E69807" w14:textId="77777777" w:rsidR="001F78CD" w:rsidRPr="00161BBC" w:rsidRDefault="001F78CD" w:rsidP="000803A2">
            <w:pPr>
              <w:spacing w:line="240" w:lineRule="auto"/>
              <w:ind w:right="-72"/>
              <w:jc w:val="center"/>
              <w:rPr>
                <w:rFonts w:cs="Arial"/>
                <w:color w:val="000000"/>
                <w:sz w:val="12"/>
                <w:szCs w:val="12"/>
              </w:rPr>
            </w:pPr>
          </w:p>
        </w:tc>
        <w:tc>
          <w:tcPr>
            <w:tcW w:w="708" w:type="pct"/>
            <w:tcBorders>
              <w:top w:val="single" w:sz="4" w:space="0" w:color="auto"/>
            </w:tcBorders>
          </w:tcPr>
          <w:p w14:paraId="74632559" w14:textId="77777777" w:rsidR="001F78CD" w:rsidRPr="00161BBC" w:rsidRDefault="001F78CD" w:rsidP="000803A2">
            <w:pPr>
              <w:spacing w:line="240" w:lineRule="auto"/>
              <w:ind w:right="-72"/>
              <w:jc w:val="right"/>
              <w:rPr>
                <w:rFonts w:cs="Arial"/>
                <w:color w:val="000000"/>
                <w:sz w:val="12"/>
                <w:szCs w:val="12"/>
              </w:rPr>
            </w:pPr>
          </w:p>
        </w:tc>
        <w:tc>
          <w:tcPr>
            <w:tcW w:w="629" w:type="pct"/>
            <w:tcBorders>
              <w:top w:val="single" w:sz="4" w:space="0" w:color="auto"/>
            </w:tcBorders>
          </w:tcPr>
          <w:p w14:paraId="1A9CBB40" w14:textId="77777777" w:rsidR="001F78CD" w:rsidRPr="00161BBC" w:rsidRDefault="001F78CD" w:rsidP="000803A2">
            <w:pPr>
              <w:spacing w:line="240" w:lineRule="auto"/>
              <w:ind w:right="-72"/>
              <w:jc w:val="right"/>
              <w:rPr>
                <w:rFonts w:cs="Arial"/>
                <w:color w:val="000000"/>
                <w:sz w:val="12"/>
                <w:szCs w:val="12"/>
              </w:rPr>
            </w:pPr>
          </w:p>
        </w:tc>
      </w:tr>
      <w:tr w:rsidR="001F78CD" w:rsidRPr="00161BBC" w14:paraId="6E47AAFD" w14:textId="77777777" w:rsidTr="009B20AA">
        <w:tc>
          <w:tcPr>
            <w:tcW w:w="3288" w:type="pct"/>
          </w:tcPr>
          <w:p w14:paraId="0013F93C" w14:textId="6C89FE33" w:rsidR="001F78CD" w:rsidRPr="00161BBC" w:rsidRDefault="001F78CD" w:rsidP="009B20AA">
            <w:pPr>
              <w:spacing w:line="240" w:lineRule="auto"/>
              <w:ind w:left="431"/>
              <w:rPr>
                <w:rFonts w:cs="Arial"/>
                <w:color w:val="000000"/>
                <w:sz w:val="18"/>
                <w:szCs w:val="18"/>
              </w:rPr>
            </w:pPr>
            <w:r w:rsidRPr="00161BBC">
              <w:rPr>
                <w:rFonts w:cs="Arial"/>
                <w:color w:val="000000"/>
                <w:sz w:val="18"/>
                <w:szCs w:val="18"/>
              </w:rPr>
              <w:t>Current portion</w:t>
            </w:r>
          </w:p>
        </w:tc>
        <w:tc>
          <w:tcPr>
            <w:tcW w:w="374" w:type="pct"/>
          </w:tcPr>
          <w:p w14:paraId="194D2C0B" w14:textId="77777777" w:rsidR="001F78CD" w:rsidRPr="00161BBC" w:rsidRDefault="001F78CD" w:rsidP="000803A2">
            <w:pPr>
              <w:spacing w:line="240" w:lineRule="auto"/>
              <w:ind w:right="-72"/>
              <w:jc w:val="center"/>
              <w:rPr>
                <w:rFonts w:cs="Arial"/>
                <w:color w:val="000000"/>
                <w:sz w:val="18"/>
                <w:szCs w:val="18"/>
              </w:rPr>
            </w:pPr>
          </w:p>
        </w:tc>
        <w:tc>
          <w:tcPr>
            <w:tcW w:w="708" w:type="pct"/>
          </w:tcPr>
          <w:p w14:paraId="409F7325" w14:textId="4AA64191" w:rsidR="001F78CD" w:rsidRPr="00161BBC" w:rsidRDefault="001E135F" w:rsidP="000803A2">
            <w:pPr>
              <w:spacing w:line="240" w:lineRule="auto"/>
              <w:ind w:right="-72"/>
              <w:jc w:val="right"/>
              <w:rPr>
                <w:rFonts w:cs="Arial"/>
                <w:color w:val="000000"/>
                <w:sz w:val="18"/>
                <w:szCs w:val="18"/>
              </w:rPr>
            </w:pPr>
            <w:r w:rsidRPr="00161BBC">
              <w:rPr>
                <w:rFonts w:cs="Arial"/>
                <w:color w:val="000000"/>
                <w:sz w:val="18"/>
                <w:szCs w:val="18"/>
              </w:rPr>
              <w:t>75</w:t>
            </w:r>
          </w:p>
        </w:tc>
        <w:tc>
          <w:tcPr>
            <w:tcW w:w="629" w:type="pct"/>
          </w:tcPr>
          <w:p w14:paraId="40112F12" w14:textId="24A2EC58" w:rsidR="001F78CD" w:rsidRPr="00161BBC" w:rsidRDefault="001E135F" w:rsidP="000803A2">
            <w:pPr>
              <w:spacing w:line="240" w:lineRule="auto"/>
              <w:ind w:right="-72"/>
              <w:jc w:val="right"/>
              <w:rPr>
                <w:rFonts w:cs="Arial"/>
                <w:color w:val="000000"/>
                <w:sz w:val="18"/>
                <w:szCs w:val="18"/>
              </w:rPr>
            </w:pPr>
            <w:r w:rsidRPr="00161BBC">
              <w:rPr>
                <w:rFonts w:cs="Arial"/>
                <w:color w:val="000000"/>
                <w:sz w:val="18"/>
                <w:szCs w:val="18"/>
              </w:rPr>
              <w:t>3</w:t>
            </w:r>
            <w:r w:rsidR="00B25F84" w:rsidRPr="00161BBC">
              <w:rPr>
                <w:rFonts w:cs="Arial"/>
                <w:color w:val="000000"/>
                <w:sz w:val="18"/>
                <w:szCs w:val="18"/>
              </w:rPr>
              <w:t>2</w:t>
            </w:r>
          </w:p>
        </w:tc>
      </w:tr>
      <w:tr w:rsidR="001F78CD" w:rsidRPr="00161BBC" w14:paraId="03E37798" w14:textId="77777777" w:rsidTr="009B20AA">
        <w:tc>
          <w:tcPr>
            <w:tcW w:w="3288" w:type="pct"/>
          </w:tcPr>
          <w:p w14:paraId="086B4D4F" w14:textId="2E4AD654" w:rsidR="001F78CD" w:rsidRPr="00161BBC" w:rsidRDefault="001F78CD" w:rsidP="009B20AA">
            <w:pPr>
              <w:spacing w:line="240" w:lineRule="auto"/>
              <w:ind w:left="431"/>
              <w:rPr>
                <w:rFonts w:cs="Arial"/>
                <w:color w:val="000000"/>
                <w:sz w:val="18"/>
                <w:szCs w:val="18"/>
              </w:rPr>
            </w:pPr>
            <w:r w:rsidRPr="00161BBC">
              <w:rPr>
                <w:rFonts w:cs="Arial"/>
                <w:color w:val="000000"/>
                <w:sz w:val="18"/>
                <w:szCs w:val="18"/>
              </w:rPr>
              <w:t>Non-current portion</w:t>
            </w:r>
          </w:p>
        </w:tc>
        <w:tc>
          <w:tcPr>
            <w:tcW w:w="374" w:type="pct"/>
          </w:tcPr>
          <w:p w14:paraId="1781966F" w14:textId="77777777" w:rsidR="001F78CD" w:rsidRPr="00161BBC" w:rsidRDefault="001F78CD" w:rsidP="000803A2">
            <w:pPr>
              <w:spacing w:line="240" w:lineRule="auto"/>
              <w:ind w:right="-72"/>
              <w:jc w:val="center"/>
              <w:rPr>
                <w:rFonts w:cs="Arial"/>
                <w:color w:val="000000"/>
                <w:sz w:val="18"/>
                <w:szCs w:val="18"/>
              </w:rPr>
            </w:pPr>
          </w:p>
        </w:tc>
        <w:tc>
          <w:tcPr>
            <w:tcW w:w="708" w:type="pct"/>
            <w:tcBorders>
              <w:bottom w:val="single" w:sz="4" w:space="0" w:color="auto"/>
            </w:tcBorders>
          </w:tcPr>
          <w:p w14:paraId="6174E5C8" w14:textId="6045FFB1" w:rsidR="001F78CD" w:rsidRPr="00161BBC" w:rsidRDefault="00E95DB0" w:rsidP="000803A2">
            <w:pPr>
              <w:spacing w:line="240" w:lineRule="auto"/>
              <w:ind w:right="-72"/>
              <w:jc w:val="right"/>
              <w:rPr>
                <w:rFonts w:cs="Arial"/>
                <w:color w:val="000000"/>
                <w:sz w:val="18"/>
                <w:szCs w:val="18"/>
                <w:cs/>
              </w:rPr>
            </w:pPr>
            <w:r w:rsidRPr="00161BBC">
              <w:rPr>
                <w:rFonts w:cs="Arial"/>
                <w:color w:val="000000"/>
                <w:sz w:val="18"/>
                <w:szCs w:val="18"/>
              </w:rPr>
              <w:t>5</w:t>
            </w:r>
            <w:r w:rsidR="00EA1177" w:rsidRPr="00161BBC">
              <w:rPr>
                <w:rFonts w:cs="Arial"/>
                <w:color w:val="000000"/>
                <w:sz w:val="18"/>
                <w:szCs w:val="18"/>
              </w:rPr>
              <w:t>7</w:t>
            </w:r>
          </w:p>
        </w:tc>
        <w:tc>
          <w:tcPr>
            <w:tcW w:w="629" w:type="pct"/>
            <w:tcBorders>
              <w:bottom w:val="single" w:sz="4" w:space="0" w:color="auto"/>
            </w:tcBorders>
          </w:tcPr>
          <w:p w14:paraId="5CA0121B" w14:textId="6CC5F9EB" w:rsidR="001F78CD" w:rsidRPr="00161BBC" w:rsidRDefault="00DA7263" w:rsidP="000803A2">
            <w:pPr>
              <w:spacing w:line="240" w:lineRule="auto"/>
              <w:ind w:right="-72"/>
              <w:jc w:val="right"/>
              <w:rPr>
                <w:rFonts w:cs="Arial"/>
                <w:color w:val="000000"/>
                <w:sz w:val="18"/>
                <w:szCs w:val="18"/>
              </w:rPr>
            </w:pPr>
            <w:r w:rsidRPr="00161BBC">
              <w:rPr>
                <w:rFonts w:cs="Arial"/>
                <w:color w:val="000000"/>
                <w:sz w:val="18"/>
                <w:szCs w:val="18"/>
              </w:rPr>
              <w:t>12</w:t>
            </w:r>
            <w:r w:rsidR="00B25F84" w:rsidRPr="00161BBC">
              <w:rPr>
                <w:rFonts w:cs="Arial"/>
                <w:color w:val="000000"/>
                <w:sz w:val="18"/>
                <w:szCs w:val="18"/>
              </w:rPr>
              <w:t>4</w:t>
            </w:r>
          </w:p>
        </w:tc>
      </w:tr>
      <w:tr w:rsidR="001F78CD" w:rsidRPr="00161BBC" w14:paraId="61E07F33" w14:textId="77777777" w:rsidTr="009B20AA">
        <w:tc>
          <w:tcPr>
            <w:tcW w:w="3288" w:type="pct"/>
          </w:tcPr>
          <w:p w14:paraId="7F578CD9" w14:textId="77777777" w:rsidR="001F78CD" w:rsidRPr="00161BBC" w:rsidRDefault="001F78CD" w:rsidP="009B20AA">
            <w:pPr>
              <w:spacing w:line="240" w:lineRule="auto"/>
              <w:ind w:left="431"/>
              <w:rPr>
                <w:rFonts w:cs="Arial"/>
                <w:color w:val="000000"/>
                <w:sz w:val="12"/>
                <w:szCs w:val="12"/>
              </w:rPr>
            </w:pPr>
          </w:p>
        </w:tc>
        <w:tc>
          <w:tcPr>
            <w:tcW w:w="374" w:type="pct"/>
          </w:tcPr>
          <w:p w14:paraId="5CC359D7" w14:textId="77777777" w:rsidR="001F78CD" w:rsidRPr="00161BBC" w:rsidRDefault="001F78CD" w:rsidP="000803A2">
            <w:pPr>
              <w:spacing w:line="240" w:lineRule="auto"/>
              <w:ind w:right="-72"/>
              <w:jc w:val="center"/>
              <w:rPr>
                <w:rFonts w:cs="Arial"/>
                <w:color w:val="000000"/>
                <w:sz w:val="12"/>
                <w:szCs w:val="12"/>
              </w:rPr>
            </w:pPr>
          </w:p>
        </w:tc>
        <w:tc>
          <w:tcPr>
            <w:tcW w:w="708" w:type="pct"/>
            <w:tcBorders>
              <w:top w:val="single" w:sz="4" w:space="0" w:color="auto"/>
            </w:tcBorders>
          </w:tcPr>
          <w:p w14:paraId="4D5A746E" w14:textId="6688B6A2" w:rsidR="001F78CD" w:rsidRPr="00161BBC" w:rsidRDefault="001F78CD" w:rsidP="000803A2">
            <w:pPr>
              <w:spacing w:line="240" w:lineRule="auto"/>
              <w:ind w:right="-72"/>
              <w:jc w:val="right"/>
              <w:rPr>
                <w:rFonts w:cs="Arial"/>
                <w:color w:val="000000"/>
                <w:sz w:val="12"/>
                <w:szCs w:val="12"/>
              </w:rPr>
            </w:pPr>
          </w:p>
        </w:tc>
        <w:tc>
          <w:tcPr>
            <w:tcW w:w="629" w:type="pct"/>
            <w:tcBorders>
              <w:top w:val="single" w:sz="4" w:space="0" w:color="auto"/>
            </w:tcBorders>
          </w:tcPr>
          <w:p w14:paraId="22318C4F" w14:textId="4C426291" w:rsidR="001F78CD" w:rsidRPr="00161BBC" w:rsidRDefault="001F78CD" w:rsidP="000803A2">
            <w:pPr>
              <w:spacing w:line="240" w:lineRule="auto"/>
              <w:ind w:right="-72"/>
              <w:jc w:val="right"/>
              <w:rPr>
                <w:rFonts w:cs="Arial"/>
                <w:color w:val="000000"/>
                <w:sz w:val="12"/>
                <w:szCs w:val="12"/>
              </w:rPr>
            </w:pPr>
          </w:p>
        </w:tc>
      </w:tr>
      <w:tr w:rsidR="001F78CD" w:rsidRPr="00161BBC" w14:paraId="00E6CB9D" w14:textId="77777777" w:rsidTr="009B20AA">
        <w:tc>
          <w:tcPr>
            <w:tcW w:w="3288" w:type="pct"/>
          </w:tcPr>
          <w:p w14:paraId="25E63AA9" w14:textId="77777777" w:rsidR="005B3D3B" w:rsidRPr="00161BBC" w:rsidRDefault="001F78CD" w:rsidP="009B20AA">
            <w:pPr>
              <w:spacing w:line="240" w:lineRule="auto"/>
              <w:ind w:left="431"/>
              <w:rPr>
                <w:rFonts w:cs="Arial"/>
                <w:color w:val="000000"/>
                <w:sz w:val="18"/>
                <w:szCs w:val="18"/>
              </w:rPr>
            </w:pPr>
            <w:r w:rsidRPr="00161BBC">
              <w:rPr>
                <w:rFonts w:cs="Arial"/>
                <w:color w:val="000000"/>
                <w:sz w:val="18"/>
                <w:szCs w:val="18"/>
              </w:rPr>
              <w:t>Total dividend receivables from subsidiaries</w:t>
            </w:r>
            <w:r w:rsidR="003848ED" w:rsidRPr="00161BBC">
              <w:rPr>
                <w:rFonts w:cs="Arial"/>
                <w:color w:val="000000"/>
                <w:sz w:val="18"/>
                <w:szCs w:val="18"/>
              </w:rPr>
              <w:t>, associates</w:t>
            </w:r>
            <w:r w:rsidR="00AE06C6" w:rsidRPr="00161BBC">
              <w:rPr>
                <w:rFonts w:cs="Arial"/>
                <w:color w:val="000000"/>
                <w:sz w:val="18"/>
                <w:szCs w:val="18"/>
              </w:rPr>
              <w:t xml:space="preserve"> </w:t>
            </w:r>
            <w:r w:rsidRPr="00161BBC">
              <w:rPr>
                <w:rFonts w:cs="Arial"/>
                <w:color w:val="000000"/>
                <w:sz w:val="18"/>
                <w:szCs w:val="18"/>
              </w:rPr>
              <w:t xml:space="preserve">and </w:t>
            </w:r>
          </w:p>
          <w:p w14:paraId="253A6C86" w14:textId="2CCC8028" w:rsidR="001F78CD" w:rsidRPr="00161BBC" w:rsidRDefault="005B3D3B" w:rsidP="009B20AA">
            <w:pPr>
              <w:spacing w:line="240" w:lineRule="auto"/>
              <w:ind w:left="431"/>
              <w:rPr>
                <w:rFonts w:cs="Arial"/>
                <w:color w:val="000000"/>
                <w:sz w:val="18"/>
                <w:szCs w:val="18"/>
              </w:rPr>
            </w:pPr>
            <w:r w:rsidRPr="00161BBC">
              <w:rPr>
                <w:rFonts w:cs="Arial"/>
                <w:color w:val="000000"/>
                <w:sz w:val="18"/>
                <w:szCs w:val="18"/>
              </w:rPr>
              <w:t xml:space="preserve">   </w:t>
            </w:r>
            <w:r w:rsidR="001F78CD" w:rsidRPr="00161BBC">
              <w:rPr>
                <w:rFonts w:cs="Arial"/>
                <w:color w:val="000000"/>
                <w:sz w:val="18"/>
                <w:szCs w:val="18"/>
              </w:rPr>
              <w:t>joint ventures</w:t>
            </w:r>
            <w:r w:rsidRPr="00161BBC">
              <w:rPr>
                <w:rFonts w:cs="Arial"/>
                <w:color w:val="000000"/>
                <w:sz w:val="18"/>
                <w:szCs w:val="18"/>
              </w:rPr>
              <w:t>, net</w:t>
            </w:r>
          </w:p>
        </w:tc>
        <w:tc>
          <w:tcPr>
            <w:tcW w:w="374" w:type="pct"/>
          </w:tcPr>
          <w:p w14:paraId="4D621FF4" w14:textId="77777777" w:rsidR="001F78CD" w:rsidRPr="00161BBC" w:rsidRDefault="001F78CD" w:rsidP="000803A2">
            <w:pPr>
              <w:spacing w:line="240" w:lineRule="auto"/>
              <w:ind w:right="-72"/>
              <w:jc w:val="center"/>
              <w:rPr>
                <w:rFonts w:cs="Arial"/>
                <w:color w:val="000000"/>
                <w:sz w:val="18"/>
                <w:szCs w:val="18"/>
              </w:rPr>
            </w:pPr>
          </w:p>
        </w:tc>
        <w:tc>
          <w:tcPr>
            <w:tcW w:w="708" w:type="pct"/>
            <w:tcBorders>
              <w:bottom w:val="single" w:sz="4" w:space="0" w:color="auto"/>
            </w:tcBorders>
          </w:tcPr>
          <w:p w14:paraId="438949BD" w14:textId="77777777" w:rsidR="001E135F" w:rsidRPr="00161BBC" w:rsidRDefault="001E135F" w:rsidP="000803A2">
            <w:pPr>
              <w:spacing w:line="240" w:lineRule="auto"/>
              <w:ind w:right="-72"/>
              <w:jc w:val="right"/>
              <w:rPr>
                <w:rFonts w:cs="Arial"/>
                <w:color w:val="000000"/>
                <w:sz w:val="18"/>
                <w:szCs w:val="18"/>
              </w:rPr>
            </w:pPr>
          </w:p>
          <w:p w14:paraId="4870B439" w14:textId="59FCFE07" w:rsidR="001F78CD" w:rsidRPr="00161BBC" w:rsidRDefault="00240EBE" w:rsidP="000803A2">
            <w:pPr>
              <w:spacing w:line="240" w:lineRule="auto"/>
              <w:ind w:right="-72"/>
              <w:jc w:val="right"/>
              <w:rPr>
                <w:rFonts w:cs="Arial"/>
                <w:color w:val="000000"/>
                <w:sz w:val="18"/>
                <w:szCs w:val="18"/>
              </w:rPr>
            </w:pPr>
            <w:r w:rsidRPr="00161BBC">
              <w:rPr>
                <w:rFonts w:cs="Arial"/>
                <w:color w:val="000000"/>
                <w:sz w:val="18"/>
                <w:szCs w:val="18"/>
              </w:rPr>
              <w:t>13</w:t>
            </w:r>
            <w:r w:rsidR="00EA1177" w:rsidRPr="00161BBC">
              <w:rPr>
                <w:rFonts w:cs="Arial"/>
                <w:color w:val="000000"/>
                <w:sz w:val="18"/>
                <w:szCs w:val="18"/>
              </w:rPr>
              <w:t>2</w:t>
            </w:r>
          </w:p>
        </w:tc>
        <w:tc>
          <w:tcPr>
            <w:tcW w:w="629" w:type="pct"/>
            <w:tcBorders>
              <w:bottom w:val="single" w:sz="4" w:space="0" w:color="auto"/>
            </w:tcBorders>
          </w:tcPr>
          <w:p w14:paraId="6D74B6DE" w14:textId="77777777" w:rsidR="001F78CD" w:rsidRPr="00161BBC" w:rsidRDefault="001F78CD" w:rsidP="000803A2">
            <w:pPr>
              <w:spacing w:line="240" w:lineRule="auto"/>
              <w:ind w:right="-72"/>
              <w:jc w:val="right"/>
              <w:rPr>
                <w:rFonts w:cs="Arial"/>
                <w:color w:val="000000"/>
                <w:sz w:val="18"/>
                <w:szCs w:val="18"/>
              </w:rPr>
            </w:pPr>
          </w:p>
          <w:p w14:paraId="26BECDB8" w14:textId="727AE5FE" w:rsidR="001E135F" w:rsidRPr="00161BBC" w:rsidRDefault="001E135F" w:rsidP="000803A2">
            <w:pPr>
              <w:spacing w:line="240" w:lineRule="auto"/>
              <w:ind w:right="-72"/>
              <w:jc w:val="right"/>
              <w:rPr>
                <w:rFonts w:cs="Arial"/>
                <w:color w:val="000000"/>
                <w:sz w:val="18"/>
                <w:szCs w:val="18"/>
              </w:rPr>
            </w:pPr>
            <w:r w:rsidRPr="00161BBC">
              <w:rPr>
                <w:rFonts w:cs="Arial"/>
                <w:color w:val="000000"/>
                <w:sz w:val="18"/>
                <w:szCs w:val="18"/>
              </w:rPr>
              <w:t>15</w:t>
            </w:r>
            <w:r w:rsidR="00EA1177" w:rsidRPr="00161BBC">
              <w:rPr>
                <w:rFonts w:cs="Arial"/>
                <w:color w:val="000000"/>
                <w:sz w:val="18"/>
                <w:szCs w:val="18"/>
              </w:rPr>
              <w:t>6</w:t>
            </w:r>
          </w:p>
        </w:tc>
      </w:tr>
    </w:tbl>
    <w:p w14:paraId="77574072" w14:textId="77777777" w:rsidR="00DF1C44" w:rsidRPr="00161BBC" w:rsidRDefault="00DF1C44" w:rsidP="000803A2">
      <w:pPr>
        <w:spacing w:line="240" w:lineRule="auto"/>
        <w:rPr>
          <w:rFonts w:cs="Arial"/>
          <w:color w:val="000000"/>
          <w:sz w:val="18"/>
          <w:szCs w:val="18"/>
        </w:rPr>
      </w:pPr>
    </w:p>
    <w:p w14:paraId="69504355" w14:textId="77777777" w:rsidR="00D75856" w:rsidRPr="00161BBC" w:rsidRDefault="00D75856" w:rsidP="000803A2">
      <w:pPr>
        <w:spacing w:line="240" w:lineRule="auto"/>
        <w:rPr>
          <w:rFonts w:cs="Arial"/>
          <w:color w:val="000000"/>
          <w:sz w:val="18"/>
          <w:szCs w:val="18"/>
        </w:rPr>
      </w:pPr>
    </w:p>
    <w:tbl>
      <w:tblPr>
        <w:tblW w:w="9461" w:type="dxa"/>
        <w:tblLook w:val="04A0" w:firstRow="1" w:lastRow="0" w:firstColumn="1" w:lastColumn="0" w:noHBand="0" w:noVBand="1"/>
      </w:tblPr>
      <w:tblGrid>
        <w:gridCol w:w="9461"/>
      </w:tblGrid>
      <w:tr w:rsidR="00A05640" w:rsidRPr="00161BBC" w14:paraId="30E55E7B" w14:textId="77777777" w:rsidTr="009B20AA">
        <w:trPr>
          <w:trHeight w:val="389"/>
        </w:trPr>
        <w:tc>
          <w:tcPr>
            <w:tcW w:w="9461" w:type="dxa"/>
            <w:vAlign w:val="center"/>
          </w:tcPr>
          <w:p w14:paraId="4733FFB3" w14:textId="290032BF" w:rsidR="00A05640" w:rsidRPr="00161BBC" w:rsidRDefault="00F37003" w:rsidP="00F53131">
            <w:pPr>
              <w:spacing w:line="240" w:lineRule="auto"/>
              <w:ind w:left="446" w:hanging="547"/>
              <w:jc w:val="both"/>
              <w:rPr>
                <w:rFonts w:cs="Arial"/>
                <w:b/>
                <w:bCs/>
                <w:color w:val="000000"/>
                <w:sz w:val="18"/>
                <w:szCs w:val="18"/>
              </w:rPr>
            </w:pPr>
            <w:r w:rsidRPr="00161BBC">
              <w:rPr>
                <w:rFonts w:cs="Arial"/>
                <w:b/>
                <w:bCs/>
                <w:color w:val="000000"/>
                <w:sz w:val="18"/>
                <w:szCs w:val="18"/>
              </w:rPr>
              <w:t>13</w:t>
            </w:r>
            <w:r w:rsidR="00A05640" w:rsidRPr="00161BBC">
              <w:rPr>
                <w:rFonts w:cs="Arial"/>
                <w:b/>
                <w:bCs/>
                <w:color w:val="000000"/>
                <w:sz w:val="18"/>
                <w:szCs w:val="18"/>
              </w:rPr>
              <w:tab/>
              <w:t>Property, plant and equipment, net</w:t>
            </w:r>
          </w:p>
        </w:tc>
      </w:tr>
    </w:tbl>
    <w:p w14:paraId="6A665019" w14:textId="77777777" w:rsidR="00B34C3C" w:rsidRPr="00161BBC" w:rsidRDefault="00B34C3C" w:rsidP="000803A2">
      <w:pPr>
        <w:spacing w:line="240" w:lineRule="auto"/>
        <w:rPr>
          <w:rFonts w:cs="Arial"/>
          <w:color w:val="000000"/>
          <w:sz w:val="18"/>
          <w:szCs w:val="18"/>
        </w:rPr>
      </w:pPr>
    </w:p>
    <w:tbl>
      <w:tblPr>
        <w:tblW w:w="9461" w:type="dxa"/>
        <w:tblInd w:w="18" w:type="dxa"/>
        <w:tblLayout w:type="fixed"/>
        <w:tblLook w:val="0000" w:firstRow="0" w:lastRow="0" w:firstColumn="0" w:lastColumn="0" w:noHBand="0" w:noVBand="0"/>
      </w:tblPr>
      <w:tblGrid>
        <w:gridCol w:w="6869"/>
        <w:gridCol w:w="1296"/>
        <w:gridCol w:w="1296"/>
      </w:tblGrid>
      <w:tr w:rsidR="000D3BE6" w:rsidRPr="00161BBC" w14:paraId="4DA244D3" w14:textId="77777777" w:rsidTr="009B20AA">
        <w:trPr>
          <w:trHeight w:val="20"/>
        </w:trPr>
        <w:tc>
          <w:tcPr>
            <w:tcW w:w="6869" w:type="dxa"/>
          </w:tcPr>
          <w:p w14:paraId="721BD0DB" w14:textId="77777777" w:rsidR="000D3BE6" w:rsidRPr="00161BBC" w:rsidRDefault="000D3BE6" w:rsidP="000803A2">
            <w:pPr>
              <w:spacing w:line="240" w:lineRule="auto"/>
              <w:ind w:left="-101" w:right="-72"/>
              <w:rPr>
                <w:rFonts w:cs="Arial"/>
                <w:b/>
                <w:bCs/>
                <w:color w:val="000000"/>
                <w:sz w:val="18"/>
                <w:szCs w:val="18"/>
              </w:rPr>
            </w:pPr>
          </w:p>
        </w:tc>
        <w:tc>
          <w:tcPr>
            <w:tcW w:w="1296" w:type="dxa"/>
          </w:tcPr>
          <w:p w14:paraId="3028527A" w14:textId="77777777" w:rsidR="000D3BE6" w:rsidRPr="00161BBC" w:rsidRDefault="000D3BE6" w:rsidP="000803A2">
            <w:pPr>
              <w:spacing w:line="240" w:lineRule="auto"/>
              <w:ind w:right="-72"/>
              <w:jc w:val="right"/>
              <w:rPr>
                <w:rFonts w:cs="Arial"/>
                <w:b/>
                <w:bCs/>
                <w:color w:val="000000"/>
                <w:sz w:val="18"/>
                <w:szCs w:val="18"/>
              </w:rPr>
            </w:pPr>
            <w:r w:rsidRPr="00161BBC">
              <w:rPr>
                <w:rFonts w:cs="Arial"/>
                <w:b/>
                <w:bCs/>
                <w:color w:val="000000"/>
                <w:sz w:val="18"/>
                <w:szCs w:val="18"/>
              </w:rPr>
              <w:t>Consolidated</w:t>
            </w:r>
          </w:p>
          <w:p w14:paraId="15F0E1F9" w14:textId="77777777" w:rsidR="00D91E49" w:rsidRPr="00161BBC" w:rsidRDefault="00D91E49" w:rsidP="000803A2">
            <w:pPr>
              <w:spacing w:line="240" w:lineRule="auto"/>
              <w:ind w:right="-72"/>
              <w:jc w:val="right"/>
              <w:rPr>
                <w:rFonts w:cs="Arial"/>
                <w:b/>
                <w:bCs/>
                <w:color w:val="000000"/>
                <w:sz w:val="18"/>
                <w:szCs w:val="18"/>
              </w:rPr>
            </w:pPr>
            <w:r w:rsidRPr="00161BBC">
              <w:rPr>
                <w:rFonts w:cs="Arial"/>
                <w:b/>
                <w:bCs/>
                <w:color w:val="000000"/>
                <w:sz w:val="18"/>
                <w:szCs w:val="18"/>
              </w:rPr>
              <w:t>financial information</w:t>
            </w:r>
          </w:p>
        </w:tc>
        <w:tc>
          <w:tcPr>
            <w:tcW w:w="1296" w:type="dxa"/>
          </w:tcPr>
          <w:p w14:paraId="5519C427" w14:textId="77777777" w:rsidR="000D3BE6" w:rsidRPr="00161BBC" w:rsidRDefault="00535885" w:rsidP="000803A2">
            <w:pPr>
              <w:spacing w:line="240" w:lineRule="auto"/>
              <w:ind w:right="-72"/>
              <w:jc w:val="right"/>
              <w:rPr>
                <w:rFonts w:cs="Arial"/>
                <w:b/>
                <w:bCs/>
                <w:color w:val="000000"/>
                <w:sz w:val="18"/>
                <w:szCs w:val="18"/>
              </w:rPr>
            </w:pPr>
            <w:r w:rsidRPr="00161BBC">
              <w:rPr>
                <w:rFonts w:cs="Arial"/>
                <w:b/>
                <w:bCs/>
                <w:color w:val="000000"/>
                <w:sz w:val="18"/>
                <w:szCs w:val="18"/>
              </w:rPr>
              <w:t>Separate</w:t>
            </w:r>
          </w:p>
          <w:p w14:paraId="5886FCEF" w14:textId="77777777" w:rsidR="00D91E49" w:rsidRPr="00161BBC" w:rsidRDefault="00D91E49" w:rsidP="000803A2">
            <w:pPr>
              <w:spacing w:line="240" w:lineRule="auto"/>
              <w:ind w:right="-72"/>
              <w:jc w:val="right"/>
              <w:rPr>
                <w:rFonts w:cs="Arial"/>
                <w:b/>
                <w:bCs/>
                <w:color w:val="000000"/>
                <w:sz w:val="18"/>
                <w:szCs w:val="18"/>
              </w:rPr>
            </w:pPr>
            <w:r w:rsidRPr="00161BBC">
              <w:rPr>
                <w:rFonts w:cs="Arial"/>
                <w:b/>
                <w:bCs/>
                <w:color w:val="000000"/>
                <w:sz w:val="18"/>
                <w:szCs w:val="18"/>
              </w:rPr>
              <w:t>financial information</w:t>
            </w:r>
          </w:p>
        </w:tc>
      </w:tr>
      <w:tr w:rsidR="00915BC3" w:rsidRPr="00161BBC" w14:paraId="44C0563A" w14:textId="77777777" w:rsidTr="009B20AA">
        <w:trPr>
          <w:trHeight w:val="20"/>
        </w:trPr>
        <w:tc>
          <w:tcPr>
            <w:tcW w:w="6869" w:type="dxa"/>
          </w:tcPr>
          <w:p w14:paraId="653730FC" w14:textId="77777777" w:rsidR="00915BC3" w:rsidRPr="00161BBC" w:rsidRDefault="00915BC3" w:rsidP="000803A2">
            <w:pPr>
              <w:spacing w:line="240" w:lineRule="auto"/>
              <w:ind w:left="-101" w:right="-72"/>
              <w:rPr>
                <w:rFonts w:cs="Arial"/>
                <w:b/>
                <w:bCs/>
                <w:color w:val="000000"/>
                <w:sz w:val="18"/>
                <w:szCs w:val="18"/>
              </w:rPr>
            </w:pPr>
          </w:p>
        </w:tc>
        <w:tc>
          <w:tcPr>
            <w:tcW w:w="1296" w:type="dxa"/>
            <w:tcBorders>
              <w:bottom w:val="single" w:sz="4" w:space="0" w:color="auto"/>
            </w:tcBorders>
          </w:tcPr>
          <w:p w14:paraId="115F27B0" w14:textId="77777777" w:rsidR="00915BC3" w:rsidRPr="00161BBC" w:rsidRDefault="00AE2418" w:rsidP="000803A2">
            <w:pPr>
              <w:spacing w:line="240" w:lineRule="auto"/>
              <w:ind w:right="-72"/>
              <w:jc w:val="right"/>
              <w:rPr>
                <w:rFonts w:cs="Arial"/>
                <w:color w:val="000000"/>
                <w:sz w:val="18"/>
                <w:szCs w:val="18"/>
              </w:rPr>
            </w:pPr>
            <w:r w:rsidRPr="00161BBC">
              <w:rPr>
                <w:rFonts w:cs="Arial"/>
                <w:b/>
                <w:bCs/>
                <w:color w:val="000000"/>
                <w:sz w:val="18"/>
                <w:szCs w:val="18"/>
              </w:rPr>
              <w:t>Million Baht</w:t>
            </w:r>
          </w:p>
        </w:tc>
        <w:tc>
          <w:tcPr>
            <w:tcW w:w="1296" w:type="dxa"/>
            <w:tcBorders>
              <w:bottom w:val="single" w:sz="4" w:space="0" w:color="auto"/>
            </w:tcBorders>
          </w:tcPr>
          <w:p w14:paraId="0A82533F" w14:textId="77777777" w:rsidR="00915BC3" w:rsidRPr="00161BBC" w:rsidRDefault="00AE2418" w:rsidP="000803A2">
            <w:pPr>
              <w:spacing w:line="240" w:lineRule="auto"/>
              <w:ind w:right="-72"/>
              <w:jc w:val="right"/>
              <w:rPr>
                <w:rFonts w:cs="Arial"/>
                <w:color w:val="000000"/>
                <w:sz w:val="18"/>
                <w:szCs w:val="18"/>
              </w:rPr>
            </w:pPr>
            <w:r w:rsidRPr="00161BBC">
              <w:rPr>
                <w:rFonts w:cs="Arial"/>
                <w:b/>
                <w:bCs/>
                <w:color w:val="000000"/>
                <w:sz w:val="18"/>
                <w:szCs w:val="18"/>
              </w:rPr>
              <w:t>Million Baht</w:t>
            </w:r>
          </w:p>
        </w:tc>
      </w:tr>
      <w:tr w:rsidR="00915BC3" w:rsidRPr="00161BBC" w14:paraId="2D83CA99" w14:textId="77777777" w:rsidTr="009B20AA">
        <w:trPr>
          <w:trHeight w:val="20"/>
        </w:trPr>
        <w:tc>
          <w:tcPr>
            <w:tcW w:w="6869" w:type="dxa"/>
          </w:tcPr>
          <w:p w14:paraId="12DBEB8A" w14:textId="4DC37D0C" w:rsidR="00915BC3" w:rsidRPr="00161BBC" w:rsidRDefault="00107B37" w:rsidP="000803A2">
            <w:pPr>
              <w:spacing w:line="240" w:lineRule="auto"/>
              <w:ind w:left="-101" w:right="-72"/>
              <w:rPr>
                <w:rFonts w:cs="Arial"/>
                <w:color w:val="000000"/>
                <w:sz w:val="18"/>
                <w:szCs w:val="18"/>
              </w:rPr>
            </w:pPr>
            <w:r w:rsidRPr="00161BBC">
              <w:rPr>
                <w:rFonts w:cs="Arial"/>
                <w:b/>
                <w:bCs/>
                <w:color w:val="000000"/>
                <w:sz w:val="18"/>
                <w:szCs w:val="18"/>
              </w:rPr>
              <w:t xml:space="preserve">For the </w:t>
            </w:r>
            <w:r w:rsidR="00D41285" w:rsidRPr="00161BBC">
              <w:rPr>
                <w:rFonts w:cs="Arial"/>
                <w:b/>
                <w:bCs/>
                <w:color w:val="000000"/>
                <w:sz w:val="18"/>
                <w:szCs w:val="18"/>
              </w:rPr>
              <w:t>six-month</w:t>
            </w:r>
            <w:r w:rsidR="009A08D4" w:rsidRPr="00161BBC">
              <w:rPr>
                <w:rFonts w:cs="Arial"/>
                <w:b/>
                <w:bCs/>
                <w:color w:val="000000"/>
                <w:sz w:val="18"/>
                <w:szCs w:val="18"/>
              </w:rPr>
              <w:t xml:space="preserve"> period ended </w:t>
            </w:r>
            <w:r w:rsidR="00D41285" w:rsidRPr="00161BBC">
              <w:rPr>
                <w:rFonts w:cs="Arial"/>
                <w:b/>
                <w:bCs/>
                <w:color w:val="000000"/>
                <w:sz w:val="18"/>
                <w:szCs w:val="18"/>
              </w:rPr>
              <w:t>30 June</w:t>
            </w:r>
            <w:r w:rsidR="009A08D4" w:rsidRPr="00161BBC">
              <w:rPr>
                <w:rFonts w:cs="Arial"/>
                <w:b/>
                <w:bCs/>
                <w:color w:val="000000"/>
                <w:sz w:val="18"/>
                <w:szCs w:val="18"/>
              </w:rPr>
              <w:t xml:space="preserve"> </w:t>
            </w:r>
            <w:r w:rsidR="00F37003" w:rsidRPr="00161BBC">
              <w:rPr>
                <w:rFonts w:cs="Arial"/>
                <w:b/>
                <w:bCs/>
                <w:color w:val="000000"/>
                <w:sz w:val="18"/>
                <w:szCs w:val="18"/>
              </w:rPr>
              <w:t>2025</w:t>
            </w:r>
          </w:p>
        </w:tc>
        <w:tc>
          <w:tcPr>
            <w:tcW w:w="1296" w:type="dxa"/>
          </w:tcPr>
          <w:p w14:paraId="19E7CABA" w14:textId="77777777" w:rsidR="00915BC3" w:rsidRPr="00161BBC" w:rsidRDefault="00915BC3" w:rsidP="000803A2">
            <w:pPr>
              <w:spacing w:line="240" w:lineRule="auto"/>
              <w:ind w:right="-72"/>
              <w:jc w:val="right"/>
              <w:rPr>
                <w:rFonts w:cs="Arial"/>
                <w:color w:val="000000"/>
                <w:sz w:val="18"/>
                <w:szCs w:val="18"/>
              </w:rPr>
            </w:pPr>
          </w:p>
        </w:tc>
        <w:tc>
          <w:tcPr>
            <w:tcW w:w="1296" w:type="dxa"/>
          </w:tcPr>
          <w:p w14:paraId="6C5900E2" w14:textId="77777777" w:rsidR="00915BC3" w:rsidRPr="00161BBC" w:rsidRDefault="00915BC3" w:rsidP="000803A2">
            <w:pPr>
              <w:spacing w:line="240" w:lineRule="auto"/>
              <w:ind w:right="-72"/>
              <w:jc w:val="right"/>
              <w:rPr>
                <w:rFonts w:cs="Arial"/>
                <w:color w:val="000000"/>
                <w:sz w:val="18"/>
                <w:szCs w:val="18"/>
              </w:rPr>
            </w:pPr>
          </w:p>
        </w:tc>
      </w:tr>
      <w:tr w:rsidR="001F78CD" w:rsidRPr="00161BBC" w14:paraId="48F0EC55" w14:textId="77777777" w:rsidTr="009B20AA">
        <w:trPr>
          <w:trHeight w:val="20"/>
        </w:trPr>
        <w:tc>
          <w:tcPr>
            <w:tcW w:w="6869" w:type="dxa"/>
          </w:tcPr>
          <w:p w14:paraId="34002A06" w14:textId="77777777" w:rsidR="001F78CD" w:rsidRPr="00161BBC" w:rsidRDefault="001F78CD" w:rsidP="000803A2">
            <w:pPr>
              <w:tabs>
                <w:tab w:val="left" w:pos="1134"/>
                <w:tab w:val="left" w:pos="1276"/>
                <w:tab w:val="center" w:pos="3402"/>
                <w:tab w:val="center" w:pos="4536"/>
                <w:tab w:val="center" w:pos="5670"/>
                <w:tab w:val="center" w:pos="6804"/>
                <w:tab w:val="right" w:pos="7655"/>
              </w:tabs>
              <w:spacing w:line="240" w:lineRule="auto"/>
              <w:ind w:left="-101" w:right="-72"/>
              <w:rPr>
                <w:rFonts w:cs="Arial"/>
                <w:color w:val="000000"/>
                <w:sz w:val="18"/>
                <w:szCs w:val="18"/>
              </w:rPr>
            </w:pPr>
            <w:r w:rsidRPr="00161BBC">
              <w:rPr>
                <w:rFonts w:cs="Arial"/>
                <w:color w:val="000000"/>
                <w:sz w:val="18"/>
                <w:szCs w:val="18"/>
              </w:rPr>
              <w:t xml:space="preserve">Opening net book value </w:t>
            </w:r>
          </w:p>
        </w:tc>
        <w:tc>
          <w:tcPr>
            <w:tcW w:w="1296" w:type="dxa"/>
          </w:tcPr>
          <w:p w14:paraId="0558E4E0" w14:textId="0BFB7CEB" w:rsidR="001F78CD" w:rsidRPr="00161BBC" w:rsidRDefault="006743E3" w:rsidP="000803A2">
            <w:pPr>
              <w:spacing w:line="240" w:lineRule="auto"/>
              <w:ind w:right="-72"/>
              <w:jc w:val="right"/>
              <w:rPr>
                <w:rFonts w:cs="Arial"/>
                <w:color w:val="000000"/>
                <w:sz w:val="18"/>
                <w:szCs w:val="18"/>
              </w:rPr>
            </w:pPr>
            <w:r w:rsidRPr="00161BBC">
              <w:rPr>
                <w:rFonts w:cs="Arial"/>
                <w:color w:val="000000"/>
                <w:sz w:val="18"/>
                <w:szCs w:val="18"/>
              </w:rPr>
              <w:t>44,635</w:t>
            </w:r>
          </w:p>
        </w:tc>
        <w:tc>
          <w:tcPr>
            <w:tcW w:w="1296" w:type="dxa"/>
            <w:vAlign w:val="center"/>
          </w:tcPr>
          <w:p w14:paraId="3E511DCC" w14:textId="507B2B17" w:rsidR="001F78CD" w:rsidRPr="00161BBC" w:rsidRDefault="00057F5D" w:rsidP="000803A2">
            <w:pPr>
              <w:spacing w:line="240" w:lineRule="auto"/>
              <w:ind w:right="-72"/>
              <w:jc w:val="right"/>
              <w:rPr>
                <w:rFonts w:cs="Arial"/>
                <w:color w:val="000000"/>
                <w:sz w:val="18"/>
                <w:szCs w:val="18"/>
              </w:rPr>
            </w:pPr>
            <w:r w:rsidRPr="00161BBC">
              <w:rPr>
                <w:rFonts w:cs="Arial"/>
                <w:color w:val="000000"/>
                <w:sz w:val="18"/>
                <w:szCs w:val="18"/>
              </w:rPr>
              <w:t>443</w:t>
            </w:r>
          </w:p>
        </w:tc>
      </w:tr>
      <w:tr w:rsidR="00C65D64" w:rsidRPr="00161BBC" w14:paraId="05394EBB" w14:textId="77777777" w:rsidTr="009B20AA">
        <w:trPr>
          <w:trHeight w:val="20"/>
        </w:trPr>
        <w:tc>
          <w:tcPr>
            <w:tcW w:w="6869" w:type="dxa"/>
            <w:vAlign w:val="center"/>
          </w:tcPr>
          <w:p w14:paraId="5DA74ED2" w14:textId="77777777" w:rsidR="00C65D64" w:rsidRPr="00161BBC" w:rsidRDefault="00C65D64" w:rsidP="000803A2">
            <w:pPr>
              <w:tabs>
                <w:tab w:val="left" w:pos="1134"/>
                <w:tab w:val="left" w:pos="1276"/>
                <w:tab w:val="center" w:pos="3402"/>
                <w:tab w:val="center" w:pos="4536"/>
                <w:tab w:val="center" w:pos="5670"/>
                <w:tab w:val="center" w:pos="6804"/>
                <w:tab w:val="right" w:pos="7655"/>
              </w:tabs>
              <w:spacing w:line="240" w:lineRule="auto"/>
              <w:ind w:left="-101" w:right="-72"/>
              <w:rPr>
                <w:rFonts w:cs="Arial"/>
                <w:color w:val="000000"/>
                <w:sz w:val="18"/>
                <w:szCs w:val="18"/>
              </w:rPr>
            </w:pPr>
            <w:r w:rsidRPr="00161BBC">
              <w:rPr>
                <w:rFonts w:cs="Arial"/>
                <w:color w:val="000000"/>
                <w:sz w:val="18"/>
                <w:szCs w:val="18"/>
              </w:rPr>
              <w:t xml:space="preserve">Additions  </w:t>
            </w:r>
          </w:p>
        </w:tc>
        <w:tc>
          <w:tcPr>
            <w:tcW w:w="1296" w:type="dxa"/>
          </w:tcPr>
          <w:p w14:paraId="7687B53D" w14:textId="305188FF" w:rsidR="00C65D64" w:rsidRPr="00161BBC" w:rsidRDefault="006743E3" w:rsidP="000803A2">
            <w:pPr>
              <w:spacing w:line="240" w:lineRule="auto"/>
              <w:ind w:right="-72"/>
              <w:jc w:val="right"/>
              <w:rPr>
                <w:rFonts w:cs="Arial"/>
                <w:color w:val="000000"/>
                <w:sz w:val="18"/>
                <w:szCs w:val="18"/>
                <w:lang w:val="en-US"/>
              </w:rPr>
            </w:pPr>
            <w:r w:rsidRPr="00161BBC">
              <w:rPr>
                <w:rFonts w:cs="Arial"/>
                <w:color w:val="000000"/>
                <w:sz w:val="18"/>
                <w:szCs w:val="18"/>
                <w:lang w:val="en-US"/>
              </w:rPr>
              <w:t>87</w:t>
            </w:r>
          </w:p>
        </w:tc>
        <w:tc>
          <w:tcPr>
            <w:tcW w:w="1296" w:type="dxa"/>
          </w:tcPr>
          <w:p w14:paraId="4F40D507" w14:textId="2030FF6D" w:rsidR="00C65D64" w:rsidRPr="00161BBC" w:rsidRDefault="00057F5D" w:rsidP="000803A2">
            <w:pPr>
              <w:spacing w:line="240" w:lineRule="auto"/>
              <w:ind w:right="-72"/>
              <w:jc w:val="right"/>
              <w:rPr>
                <w:rFonts w:cs="Arial"/>
                <w:color w:val="000000"/>
                <w:sz w:val="18"/>
                <w:szCs w:val="18"/>
              </w:rPr>
            </w:pPr>
            <w:r w:rsidRPr="00161BBC">
              <w:rPr>
                <w:rFonts w:cs="Arial"/>
                <w:color w:val="000000"/>
                <w:sz w:val="18"/>
                <w:szCs w:val="18"/>
              </w:rPr>
              <w:t>4</w:t>
            </w:r>
          </w:p>
        </w:tc>
      </w:tr>
      <w:tr w:rsidR="00AF3CAD" w:rsidRPr="00161BBC" w14:paraId="2233313A" w14:textId="77777777" w:rsidTr="009B20AA">
        <w:trPr>
          <w:trHeight w:val="20"/>
        </w:trPr>
        <w:tc>
          <w:tcPr>
            <w:tcW w:w="6869" w:type="dxa"/>
            <w:vAlign w:val="center"/>
          </w:tcPr>
          <w:p w14:paraId="5C2F907E" w14:textId="307CCEA7" w:rsidR="00AF3CAD" w:rsidRPr="00161BBC" w:rsidRDefault="0071309D" w:rsidP="00AF3CA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22"/>
                <w:lang w:val="en-US"/>
              </w:rPr>
            </w:pPr>
            <w:r w:rsidRPr="00161BBC">
              <w:rPr>
                <w:rFonts w:cs="Arial"/>
                <w:color w:val="000000"/>
                <w:sz w:val="18"/>
                <w:szCs w:val="18"/>
              </w:rPr>
              <w:t>Disposal and w</w:t>
            </w:r>
            <w:r w:rsidR="00AF3CAD" w:rsidRPr="00161BBC">
              <w:rPr>
                <w:rFonts w:cs="Arial"/>
                <w:color w:val="000000"/>
                <w:sz w:val="18"/>
                <w:szCs w:val="18"/>
              </w:rPr>
              <w:t>rite-off, net</w:t>
            </w:r>
          </w:p>
        </w:tc>
        <w:tc>
          <w:tcPr>
            <w:tcW w:w="1296" w:type="dxa"/>
          </w:tcPr>
          <w:p w14:paraId="27C70EFC" w14:textId="42951146" w:rsidR="00AF3CAD" w:rsidRPr="00161BBC" w:rsidRDefault="000577EC" w:rsidP="00AF3CAD">
            <w:pPr>
              <w:spacing w:line="240" w:lineRule="auto"/>
              <w:ind w:right="-72"/>
              <w:jc w:val="right"/>
              <w:rPr>
                <w:rFonts w:cs="Arial"/>
                <w:color w:val="000000"/>
                <w:sz w:val="18"/>
                <w:szCs w:val="18"/>
              </w:rPr>
            </w:pPr>
            <w:r w:rsidRPr="00161BBC">
              <w:rPr>
                <w:rFonts w:cs="Arial"/>
                <w:color w:val="000000"/>
                <w:sz w:val="18"/>
                <w:szCs w:val="18"/>
              </w:rPr>
              <w:t>(2)</w:t>
            </w:r>
          </w:p>
        </w:tc>
        <w:tc>
          <w:tcPr>
            <w:tcW w:w="1296" w:type="dxa"/>
          </w:tcPr>
          <w:p w14:paraId="1A96B1E4" w14:textId="7C72CF9B" w:rsidR="00AF3CAD" w:rsidRPr="00161BBC" w:rsidRDefault="00057F5D" w:rsidP="00AF3CAD">
            <w:pPr>
              <w:spacing w:line="240" w:lineRule="auto"/>
              <w:ind w:right="-72"/>
              <w:jc w:val="right"/>
              <w:rPr>
                <w:rFonts w:cs="Arial"/>
                <w:color w:val="000000"/>
                <w:sz w:val="18"/>
                <w:szCs w:val="18"/>
              </w:rPr>
            </w:pPr>
            <w:r w:rsidRPr="00161BBC">
              <w:rPr>
                <w:rFonts w:cs="Arial"/>
                <w:color w:val="000000"/>
                <w:sz w:val="18"/>
                <w:szCs w:val="18"/>
              </w:rPr>
              <w:t>-</w:t>
            </w:r>
          </w:p>
        </w:tc>
      </w:tr>
      <w:tr w:rsidR="00E6359D" w:rsidRPr="00161BBC" w14:paraId="1CD123FC" w14:textId="77777777" w:rsidTr="009B20AA">
        <w:trPr>
          <w:trHeight w:val="20"/>
        </w:trPr>
        <w:tc>
          <w:tcPr>
            <w:tcW w:w="6869" w:type="dxa"/>
            <w:vAlign w:val="center"/>
          </w:tcPr>
          <w:p w14:paraId="68540A3A" w14:textId="0602E7B8" w:rsidR="00E6359D" w:rsidRPr="00161BBC" w:rsidRDefault="00E6359D" w:rsidP="00AF3CAD">
            <w:pPr>
              <w:tabs>
                <w:tab w:val="left" w:pos="1134"/>
                <w:tab w:val="left" w:pos="1276"/>
                <w:tab w:val="center" w:pos="3402"/>
                <w:tab w:val="center" w:pos="4536"/>
                <w:tab w:val="center" w:pos="5670"/>
                <w:tab w:val="center" w:pos="6804"/>
                <w:tab w:val="right" w:pos="7655"/>
              </w:tabs>
              <w:spacing w:line="240" w:lineRule="auto"/>
              <w:ind w:left="-101" w:right="-72"/>
              <w:rPr>
                <w:rFonts w:cs="Arial"/>
                <w:color w:val="000000"/>
                <w:sz w:val="18"/>
                <w:szCs w:val="18"/>
              </w:rPr>
            </w:pPr>
            <w:r w:rsidRPr="00161BBC">
              <w:rPr>
                <w:rFonts w:cs="Arial"/>
                <w:color w:val="000000"/>
                <w:sz w:val="18"/>
                <w:szCs w:val="18"/>
              </w:rPr>
              <w:t>Transfer</w:t>
            </w:r>
            <w:r w:rsidR="00572414" w:rsidRPr="00161BBC">
              <w:rPr>
                <w:rFonts w:cs="Arial"/>
                <w:color w:val="000000"/>
                <w:sz w:val="18"/>
                <w:szCs w:val="18"/>
              </w:rPr>
              <w:t xml:space="preserve"> from </w:t>
            </w:r>
            <w:r w:rsidR="000B3C31" w:rsidRPr="00161BBC">
              <w:rPr>
                <w:rFonts w:cs="Arial"/>
                <w:color w:val="000000"/>
                <w:sz w:val="18"/>
                <w:szCs w:val="18"/>
              </w:rPr>
              <w:t>other non-current asset</w:t>
            </w:r>
          </w:p>
        </w:tc>
        <w:tc>
          <w:tcPr>
            <w:tcW w:w="1296" w:type="dxa"/>
          </w:tcPr>
          <w:p w14:paraId="7B194E79" w14:textId="388042B4" w:rsidR="00E6359D" w:rsidRPr="00161BBC" w:rsidRDefault="000B3C31" w:rsidP="00AF3CAD">
            <w:pPr>
              <w:spacing w:line="240" w:lineRule="auto"/>
              <w:ind w:right="-72"/>
              <w:jc w:val="right"/>
              <w:rPr>
                <w:rFonts w:cs="Arial"/>
                <w:color w:val="000000"/>
                <w:sz w:val="18"/>
                <w:szCs w:val="18"/>
              </w:rPr>
            </w:pPr>
            <w:r w:rsidRPr="00161BBC">
              <w:rPr>
                <w:rFonts w:cs="Arial"/>
                <w:color w:val="000000"/>
                <w:sz w:val="18"/>
                <w:szCs w:val="18"/>
              </w:rPr>
              <w:t>4</w:t>
            </w:r>
          </w:p>
        </w:tc>
        <w:tc>
          <w:tcPr>
            <w:tcW w:w="1296" w:type="dxa"/>
          </w:tcPr>
          <w:p w14:paraId="14E47E62" w14:textId="5B937A53" w:rsidR="00E6359D" w:rsidRPr="00161BBC" w:rsidRDefault="00057F5D" w:rsidP="00AF3CAD">
            <w:pPr>
              <w:spacing w:line="240" w:lineRule="auto"/>
              <w:ind w:right="-72"/>
              <w:jc w:val="right"/>
              <w:rPr>
                <w:rFonts w:cs="Arial"/>
                <w:color w:val="000000"/>
                <w:sz w:val="18"/>
                <w:szCs w:val="18"/>
              </w:rPr>
            </w:pPr>
            <w:r w:rsidRPr="00161BBC">
              <w:rPr>
                <w:rFonts w:cs="Arial"/>
                <w:color w:val="000000"/>
                <w:sz w:val="18"/>
                <w:szCs w:val="18"/>
              </w:rPr>
              <w:t>-</w:t>
            </w:r>
          </w:p>
        </w:tc>
      </w:tr>
      <w:tr w:rsidR="00AF3CAD" w:rsidRPr="00161BBC" w14:paraId="534F2BA4" w14:textId="77777777" w:rsidTr="009B20AA">
        <w:trPr>
          <w:trHeight w:val="20"/>
        </w:trPr>
        <w:tc>
          <w:tcPr>
            <w:tcW w:w="6869" w:type="dxa"/>
            <w:vAlign w:val="center"/>
          </w:tcPr>
          <w:p w14:paraId="0897942C" w14:textId="63212973" w:rsidR="00AF3CAD" w:rsidRPr="00161BBC" w:rsidRDefault="00AF3CAD" w:rsidP="00AF3CAD">
            <w:pPr>
              <w:tabs>
                <w:tab w:val="left" w:pos="1134"/>
                <w:tab w:val="left" w:pos="1276"/>
                <w:tab w:val="center" w:pos="3402"/>
                <w:tab w:val="center" w:pos="4536"/>
                <w:tab w:val="center" w:pos="5670"/>
                <w:tab w:val="center" w:pos="6804"/>
                <w:tab w:val="right" w:pos="7655"/>
              </w:tabs>
              <w:spacing w:line="240" w:lineRule="auto"/>
              <w:ind w:left="-101" w:right="-72"/>
              <w:rPr>
                <w:rFonts w:cs="Arial"/>
                <w:color w:val="000000"/>
                <w:sz w:val="18"/>
                <w:szCs w:val="18"/>
              </w:rPr>
            </w:pPr>
            <w:r w:rsidRPr="00161BBC">
              <w:rPr>
                <w:rFonts w:eastAsia="Arial Unicode MS" w:cs="Arial"/>
                <w:color w:val="000000"/>
                <w:sz w:val="18"/>
                <w:szCs w:val="22"/>
                <w:lang w:val="en-US"/>
              </w:rPr>
              <w:t>Disposal of subsidiaries (Note 12.1.1)</w:t>
            </w:r>
          </w:p>
        </w:tc>
        <w:tc>
          <w:tcPr>
            <w:tcW w:w="1296" w:type="dxa"/>
          </w:tcPr>
          <w:p w14:paraId="3A1C0678" w14:textId="1224DD44" w:rsidR="00AF3CAD" w:rsidRPr="00161BBC" w:rsidRDefault="00506A04" w:rsidP="00AF3CAD">
            <w:pPr>
              <w:spacing w:line="240" w:lineRule="auto"/>
              <w:ind w:right="-72"/>
              <w:jc w:val="right"/>
              <w:rPr>
                <w:rFonts w:cs="Arial"/>
                <w:color w:val="000000"/>
                <w:sz w:val="18"/>
                <w:szCs w:val="18"/>
              </w:rPr>
            </w:pPr>
            <w:r w:rsidRPr="00161BBC">
              <w:rPr>
                <w:rFonts w:cs="Arial"/>
                <w:color w:val="000000"/>
                <w:sz w:val="18"/>
                <w:szCs w:val="18"/>
              </w:rPr>
              <w:t>(3,757)</w:t>
            </w:r>
          </w:p>
        </w:tc>
        <w:tc>
          <w:tcPr>
            <w:tcW w:w="1296" w:type="dxa"/>
          </w:tcPr>
          <w:p w14:paraId="6031030E" w14:textId="43C8964C" w:rsidR="00AF3CAD" w:rsidRPr="00161BBC" w:rsidRDefault="00057F5D" w:rsidP="00AF3CAD">
            <w:pPr>
              <w:spacing w:line="240" w:lineRule="auto"/>
              <w:ind w:right="-72"/>
              <w:jc w:val="right"/>
              <w:rPr>
                <w:rFonts w:cs="Arial"/>
                <w:color w:val="000000"/>
                <w:sz w:val="18"/>
                <w:szCs w:val="18"/>
              </w:rPr>
            </w:pPr>
            <w:r w:rsidRPr="00161BBC">
              <w:rPr>
                <w:rFonts w:cs="Arial"/>
                <w:color w:val="000000"/>
                <w:sz w:val="18"/>
                <w:szCs w:val="18"/>
              </w:rPr>
              <w:t>-</w:t>
            </w:r>
          </w:p>
        </w:tc>
      </w:tr>
      <w:tr w:rsidR="00AF3CAD" w:rsidRPr="00161BBC" w14:paraId="46A28CDF" w14:textId="77777777" w:rsidTr="009B20AA">
        <w:trPr>
          <w:trHeight w:val="20"/>
        </w:trPr>
        <w:tc>
          <w:tcPr>
            <w:tcW w:w="6869" w:type="dxa"/>
            <w:vAlign w:val="center"/>
          </w:tcPr>
          <w:p w14:paraId="028DFF9B" w14:textId="77777777" w:rsidR="00AF3CAD" w:rsidRPr="00161BBC" w:rsidRDefault="00AF3CAD" w:rsidP="00AF3CAD">
            <w:pPr>
              <w:tabs>
                <w:tab w:val="left" w:pos="1134"/>
                <w:tab w:val="left" w:pos="1276"/>
                <w:tab w:val="center" w:pos="3402"/>
                <w:tab w:val="center" w:pos="4536"/>
                <w:tab w:val="center" w:pos="5670"/>
                <w:tab w:val="center" w:pos="6804"/>
                <w:tab w:val="right" w:pos="7655"/>
              </w:tabs>
              <w:spacing w:line="240" w:lineRule="auto"/>
              <w:ind w:left="-101" w:right="-72"/>
              <w:rPr>
                <w:rFonts w:cs="Arial"/>
                <w:color w:val="000000"/>
                <w:sz w:val="18"/>
                <w:szCs w:val="18"/>
                <w:cs/>
              </w:rPr>
            </w:pPr>
            <w:r w:rsidRPr="00161BBC">
              <w:rPr>
                <w:rFonts w:cs="Arial"/>
                <w:color w:val="000000"/>
                <w:sz w:val="18"/>
                <w:szCs w:val="18"/>
              </w:rPr>
              <w:t xml:space="preserve">Depreciation </w:t>
            </w:r>
          </w:p>
        </w:tc>
        <w:tc>
          <w:tcPr>
            <w:tcW w:w="1296" w:type="dxa"/>
          </w:tcPr>
          <w:p w14:paraId="1C937C1B" w14:textId="525CE4E6" w:rsidR="00AF3CAD" w:rsidRPr="00161BBC" w:rsidRDefault="000577EC" w:rsidP="00AF3CAD">
            <w:pPr>
              <w:spacing w:line="240" w:lineRule="auto"/>
              <w:ind w:right="-72"/>
              <w:jc w:val="right"/>
              <w:rPr>
                <w:rFonts w:cs="Arial"/>
                <w:color w:val="000000"/>
                <w:sz w:val="18"/>
                <w:szCs w:val="18"/>
              </w:rPr>
            </w:pPr>
            <w:r w:rsidRPr="00161BBC">
              <w:rPr>
                <w:rFonts w:cs="Arial"/>
                <w:color w:val="000000"/>
                <w:sz w:val="18"/>
                <w:szCs w:val="18"/>
              </w:rPr>
              <w:t>(</w:t>
            </w:r>
            <w:r w:rsidR="00506A04" w:rsidRPr="00161BBC">
              <w:rPr>
                <w:rFonts w:cs="Arial"/>
                <w:color w:val="000000"/>
                <w:sz w:val="18"/>
                <w:szCs w:val="18"/>
              </w:rPr>
              <w:t>1,180</w:t>
            </w:r>
            <w:r w:rsidRPr="00161BBC">
              <w:rPr>
                <w:rFonts w:cs="Arial"/>
                <w:color w:val="000000"/>
                <w:sz w:val="18"/>
                <w:szCs w:val="18"/>
              </w:rPr>
              <w:t>)</w:t>
            </w:r>
          </w:p>
        </w:tc>
        <w:tc>
          <w:tcPr>
            <w:tcW w:w="1296" w:type="dxa"/>
          </w:tcPr>
          <w:p w14:paraId="610CE463" w14:textId="04DEF67D" w:rsidR="00AF3CAD" w:rsidRPr="00161BBC" w:rsidRDefault="00057F5D" w:rsidP="00AF3CAD">
            <w:pPr>
              <w:spacing w:line="240" w:lineRule="auto"/>
              <w:ind w:right="-72"/>
              <w:jc w:val="right"/>
              <w:rPr>
                <w:rFonts w:cs="Arial"/>
                <w:color w:val="000000"/>
                <w:sz w:val="18"/>
                <w:szCs w:val="18"/>
              </w:rPr>
            </w:pPr>
            <w:r w:rsidRPr="00161BBC">
              <w:rPr>
                <w:rFonts w:cs="Arial"/>
                <w:color w:val="000000"/>
                <w:sz w:val="18"/>
                <w:szCs w:val="18"/>
              </w:rPr>
              <w:t>(28)</w:t>
            </w:r>
          </w:p>
        </w:tc>
      </w:tr>
      <w:tr w:rsidR="00AF3CAD" w:rsidRPr="00161BBC" w14:paraId="00CF9788" w14:textId="77777777" w:rsidTr="009B20AA">
        <w:trPr>
          <w:trHeight w:val="20"/>
        </w:trPr>
        <w:tc>
          <w:tcPr>
            <w:tcW w:w="6869" w:type="dxa"/>
            <w:vAlign w:val="center"/>
          </w:tcPr>
          <w:p w14:paraId="650317DB" w14:textId="77777777" w:rsidR="00AF3CAD" w:rsidRPr="00161BBC" w:rsidRDefault="00AF3CAD" w:rsidP="00AF3CAD">
            <w:pPr>
              <w:spacing w:line="240" w:lineRule="auto"/>
              <w:ind w:left="-101" w:right="-72"/>
              <w:rPr>
                <w:rFonts w:cs="Arial"/>
                <w:color w:val="000000"/>
                <w:sz w:val="18"/>
                <w:szCs w:val="18"/>
              </w:rPr>
            </w:pPr>
            <w:r w:rsidRPr="00161BBC">
              <w:rPr>
                <w:rFonts w:cs="Arial"/>
                <w:color w:val="000000"/>
                <w:sz w:val="18"/>
                <w:szCs w:val="18"/>
              </w:rPr>
              <w:t>Exchange difference on translation</w:t>
            </w:r>
          </w:p>
        </w:tc>
        <w:tc>
          <w:tcPr>
            <w:tcW w:w="1296" w:type="dxa"/>
            <w:tcBorders>
              <w:bottom w:val="single" w:sz="4" w:space="0" w:color="auto"/>
            </w:tcBorders>
          </w:tcPr>
          <w:p w14:paraId="42B72C63" w14:textId="4E86146E" w:rsidR="00AF3CAD" w:rsidRPr="00161BBC" w:rsidRDefault="00506A04" w:rsidP="00AF3CAD">
            <w:pPr>
              <w:spacing w:line="240" w:lineRule="auto"/>
              <w:ind w:right="-72"/>
              <w:jc w:val="right"/>
              <w:rPr>
                <w:rFonts w:cs="Arial"/>
                <w:color w:val="000000"/>
                <w:sz w:val="18"/>
                <w:szCs w:val="18"/>
              </w:rPr>
            </w:pPr>
            <w:r w:rsidRPr="00161BBC">
              <w:rPr>
                <w:rFonts w:cs="Arial"/>
                <w:color w:val="000000"/>
                <w:sz w:val="18"/>
                <w:szCs w:val="18"/>
              </w:rPr>
              <w:t>(69</w:t>
            </w:r>
            <w:r w:rsidR="00B5085A" w:rsidRPr="00161BBC">
              <w:rPr>
                <w:rFonts w:cs="Arial"/>
                <w:color w:val="000000"/>
                <w:sz w:val="18"/>
                <w:szCs w:val="18"/>
              </w:rPr>
              <w:t>7</w:t>
            </w:r>
            <w:r w:rsidRPr="00161BBC">
              <w:rPr>
                <w:rFonts w:cs="Arial"/>
                <w:color w:val="000000"/>
                <w:sz w:val="18"/>
                <w:szCs w:val="18"/>
              </w:rPr>
              <w:t>)</w:t>
            </w:r>
          </w:p>
        </w:tc>
        <w:tc>
          <w:tcPr>
            <w:tcW w:w="1296" w:type="dxa"/>
            <w:tcBorders>
              <w:bottom w:val="single" w:sz="4" w:space="0" w:color="auto"/>
            </w:tcBorders>
          </w:tcPr>
          <w:p w14:paraId="082EA729" w14:textId="78A2D679" w:rsidR="00AF3CAD" w:rsidRPr="00161BBC" w:rsidRDefault="00057F5D" w:rsidP="00AF3CAD">
            <w:pPr>
              <w:spacing w:line="240" w:lineRule="auto"/>
              <w:ind w:right="-72"/>
              <w:jc w:val="right"/>
              <w:rPr>
                <w:rFonts w:cs="Arial"/>
                <w:color w:val="000000"/>
                <w:sz w:val="18"/>
                <w:szCs w:val="18"/>
              </w:rPr>
            </w:pPr>
            <w:r w:rsidRPr="00161BBC">
              <w:rPr>
                <w:rFonts w:cs="Arial"/>
                <w:color w:val="000000"/>
                <w:sz w:val="18"/>
                <w:szCs w:val="18"/>
              </w:rPr>
              <w:t>-</w:t>
            </w:r>
          </w:p>
        </w:tc>
      </w:tr>
      <w:tr w:rsidR="00AF3CAD" w:rsidRPr="00161BBC" w14:paraId="43B3E2E1" w14:textId="77777777" w:rsidTr="009B20AA">
        <w:trPr>
          <w:trHeight w:val="20"/>
        </w:trPr>
        <w:tc>
          <w:tcPr>
            <w:tcW w:w="6869" w:type="dxa"/>
          </w:tcPr>
          <w:p w14:paraId="36F4E265" w14:textId="77777777" w:rsidR="00AF3CAD" w:rsidRPr="00161BBC" w:rsidRDefault="00AF3CAD" w:rsidP="00AF3CAD">
            <w:pPr>
              <w:spacing w:line="240" w:lineRule="auto"/>
              <w:ind w:left="-101" w:right="-72"/>
              <w:rPr>
                <w:rFonts w:cs="Arial"/>
                <w:b/>
                <w:bCs/>
                <w:color w:val="000000"/>
                <w:sz w:val="12"/>
                <w:szCs w:val="12"/>
              </w:rPr>
            </w:pPr>
          </w:p>
        </w:tc>
        <w:tc>
          <w:tcPr>
            <w:tcW w:w="1296" w:type="dxa"/>
            <w:tcBorders>
              <w:top w:val="single" w:sz="4" w:space="0" w:color="auto"/>
            </w:tcBorders>
          </w:tcPr>
          <w:p w14:paraId="6B9E1A0D" w14:textId="604E7287" w:rsidR="00AF3CAD" w:rsidRPr="00161BBC" w:rsidRDefault="00AF3CAD" w:rsidP="00AF3CAD">
            <w:pPr>
              <w:spacing w:line="240" w:lineRule="auto"/>
              <w:ind w:right="-72"/>
              <w:jc w:val="right"/>
              <w:rPr>
                <w:rFonts w:cs="Arial"/>
                <w:color w:val="000000"/>
                <w:sz w:val="12"/>
                <w:szCs w:val="12"/>
              </w:rPr>
            </w:pPr>
          </w:p>
        </w:tc>
        <w:tc>
          <w:tcPr>
            <w:tcW w:w="1296" w:type="dxa"/>
            <w:tcBorders>
              <w:top w:val="single" w:sz="4" w:space="0" w:color="auto"/>
            </w:tcBorders>
          </w:tcPr>
          <w:p w14:paraId="2B5A5677" w14:textId="77777777" w:rsidR="00AF3CAD" w:rsidRPr="00161BBC" w:rsidRDefault="00AF3CAD" w:rsidP="00AF3CAD">
            <w:pPr>
              <w:spacing w:line="240" w:lineRule="auto"/>
              <w:ind w:right="-72"/>
              <w:jc w:val="right"/>
              <w:rPr>
                <w:rFonts w:cs="Arial"/>
                <w:color w:val="000000"/>
                <w:sz w:val="12"/>
                <w:szCs w:val="12"/>
              </w:rPr>
            </w:pPr>
          </w:p>
        </w:tc>
      </w:tr>
      <w:tr w:rsidR="00AF3CAD" w:rsidRPr="00161BBC" w14:paraId="2068AE36" w14:textId="77777777" w:rsidTr="009B20AA">
        <w:trPr>
          <w:trHeight w:val="83"/>
        </w:trPr>
        <w:tc>
          <w:tcPr>
            <w:tcW w:w="6869" w:type="dxa"/>
            <w:vAlign w:val="center"/>
          </w:tcPr>
          <w:p w14:paraId="6713AECC" w14:textId="77777777" w:rsidR="00AF3CAD" w:rsidRPr="00161BBC" w:rsidRDefault="00AF3CAD" w:rsidP="00AF3CAD">
            <w:pPr>
              <w:spacing w:line="240" w:lineRule="auto"/>
              <w:ind w:left="-101" w:right="-72"/>
              <w:rPr>
                <w:rFonts w:cs="Arial"/>
                <w:color w:val="000000"/>
                <w:sz w:val="18"/>
                <w:szCs w:val="18"/>
              </w:rPr>
            </w:pPr>
            <w:r w:rsidRPr="00161BBC">
              <w:rPr>
                <w:rFonts w:cs="Arial"/>
                <w:color w:val="000000"/>
                <w:sz w:val="18"/>
                <w:szCs w:val="18"/>
              </w:rPr>
              <w:t>Closing net book value</w:t>
            </w:r>
          </w:p>
        </w:tc>
        <w:tc>
          <w:tcPr>
            <w:tcW w:w="1296" w:type="dxa"/>
            <w:tcBorders>
              <w:bottom w:val="single" w:sz="4" w:space="0" w:color="auto"/>
            </w:tcBorders>
          </w:tcPr>
          <w:p w14:paraId="7925B8E0" w14:textId="34E5F299" w:rsidR="00AF3CAD" w:rsidRPr="00161BBC" w:rsidRDefault="00506A04" w:rsidP="00AF3CAD">
            <w:pPr>
              <w:spacing w:line="240" w:lineRule="auto"/>
              <w:ind w:right="-72"/>
              <w:jc w:val="right"/>
              <w:rPr>
                <w:rFonts w:cs="Arial"/>
                <w:color w:val="000000"/>
                <w:sz w:val="18"/>
                <w:szCs w:val="18"/>
                <w:cs/>
              </w:rPr>
            </w:pPr>
            <w:r w:rsidRPr="00161BBC">
              <w:rPr>
                <w:rFonts w:cs="Arial"/>
                <w:color w:val="000000"/>
                <w:sz w:val="18"/>
                <w:szCs w:val="18"/>
              </w:rPr>
              <w:t>39,090</w:t>
            </w:r>
          </w:p>
        </w:tc>
        <w:tc>
          <w:tcPr>
            <w:tcW w:w="1296" w:type="dxa"/>
            <w:tcBorders>
              <w:bottom w:val="single" w:sz="4" w:space="0" w:color="auto"/>
            </w:tcBorders>
          </w:tcPr>
          <w:p w14:paraId="37325160" w14:textId="01BEBC57" w:rsidR="00AF3CAD" w:rsidRPr="00161BBC" w:rsidRDefault="004F1F98" w:rsidP="00AF3CAD">
            <w:pPr>
              <w:spacing w:line="240" w:lineRule="auto"/>
              <w:ind w:right="-72"/>
              <w:jc w:val="right"/>
              <w:rPr>
                <w:rFonts w:cs="Arial"/>
                <w:color w:val="000000"/>
                <w:sz w:val="18"/>
                <w:szCs w:val="18"/>
              </w:rPr>
            </w:pPr>
            <w:r w:rsidRPr="00161BBC">
              <w:rPr>
                <w:rFonts w:cs="Arial"/>
                <w:color w:val="000000"/>
                <w:sz w:val="18"/>
                <w:szCs w:val="18"/>
              </w:rPr>
              <w:t>419</w:t>
            </w:r>
          </w:p>
        </w:tc>
      </w:tr>
    </w:tbl>
    <w:p w14:paraId="6AF01B64" w14:textId="77777777" w:rsidR="009D6FDE" w:rsidRPr="00161BBC" w:rsidRDefault="009D6FDE" w:rsidP="000803A2">
      <w:pPr>
        <w:spacing w:line="240" w:lineRule="auto"/>
        <w:rPr>
          <w:rFonts w:cs="Arial"/>
          <w:color w:val="000000"/>
          <w:sz w:val="18"/>
          <w:szCs w:val="18"/>
        </w:rPr>
      </w:pPr>
    </w:p>
    <w:p w14:paraId="1857BA00" w14:textId="77777777" w:rsidR="00024456" w:rsidRPr="00161BBC" w:rsidRDefault="00024456" w:rsidP="000803A2">
      <w:pPr>
        <w:tabs>
          <w:tab w:val="left" w:pos="540"/>
        </w:tabs>
        <w:spacing w:line="240" w:lineRule="auto"/>
        <w:jc w:val="both"/>
        <w:rPr>
          <w:rFonts w:cs="Arial"/>
          <w:b/>
          <w:bCs/>
          <w:color w:val="000000"/>
          <w:sz w:val="18"/>
          <w:szCs w:val="18"/>
        </w:rPr>
      </w:pPr>
      <w:r w:rsidRPr="00161BBC">
        <w:rPr>
          <w:rFonts w:cs="Arial"/>
          <w:b/>
          <w:bCs/>
          <w:color w:val="000000"/>
          <w:sz w:val="18"/>
          <w:szCs w:val="18"/>
        </w:rPr>
        <w:t>Consolidated financial information</w:t>
      </w:r>
    </w:p>
    <w:p w14:paraId="415114FC" w14:textId="77777777" w:rsidR="009B794A" w:rsidRPr="00161BBC" w:rsidRDefault="009B794A" w:rsidP="000803A2">
      <w:pPr>
        <w:spacing w:line="240" w:lineRule="auto"/>
        <w:rPr>
          <w:rFonts w:cs="Arial"/>
          <w:color w:val="000000"/>
          <w:sz w:val="18"/>
          <w:szCs w:val="18"/>
        </w:rPr>
      </w:pPr>
    </w:p>
    <w:p w14:paraId="6C3D7E60" w14:textId="08A48F4B" w:rsidR="006D207D" w:rsidRPr="00161BBC" w:rsidRDefault="00077E24" w:rsidP="000803A2">
      <w:pPr>
        <w:tabs>
          <w:tab w:val="left" w:pos="540"/>
        </w:tabs>
        <w:spacing w:line="240" w:lineRule="auto"/>
        <w:jc w:val="thaiDistribute"/>
        <w:rPr>
          <w:rFonts w:cs="Arial"/>
          <w:color w:val="000000"/>
          <w:sz w:val="18"/>
          <w:szCs w:val="18"/>
        </w:rPr>
      </w:pPr>
      <w:r w:rsidRPr="00077E24">
        <w:rPr>
          <w:rFonts w:cs="Arial"/>
          <w:color w:val="000000"/>
          <w:spacing w:val="-4"/>
          <w:sz w:val="18"/>
          <w:szCs w:val="18"/>
        </w:rPr>
        <w:t>As at 30 June 2025, the Group pledged property, plants and equipment totalling Baht 20,940 million (</w:t>
      </w:r>
      <w:r>
        <w:rPr>
          <w:rFonts w:cs="Arial"/>
          <w:color w:val="000000"/>
          <w:spacing w:val="-4"/>
          <w:sz w:val="18"/>
          <w:szCs w:val="18"/>
        </w:rPr>
        <w:t xml:space="preserve">as at </w:t>
      </w:r>
      <w:r w:rsidRPr="00077E24">
        <w:rPr>
          <w:rFonts w:cs="Arial"/>
          <w:color w:val="000000"/>
          <w:spacing w:val="-4"/>
          <w:sz w:val="18"/>
          <w:szCs w:val="18"/>
        </w:rPr>
        <w:t>31 December</w:t>
      </w:r>
      <w:r>
        <w:rPr>
          <w:rFonts w:cs="Arial"/>
          <w:color w:val="000000"/>
          <w:spacing w:val="-4"/>
          <w:sz w:val="18"/>
          <w:szCs w:val="18"/>
        </w:rPr>
        <w:t xml:space="preserve"> 2024</w:t>
      </w:r>
      <w:r w:rsidRPr="00077E24">
        <w:rPr>
          <w:rFonts w:cs="Arial"/>
          <w:color w:val="000000"/>
          <w:spacing w:val="-4"/>
          <w:sz w:val="18"/>
          <w:szCs w:val="18"/>
        </w:rPr>
        <w:t xml:space="preserve">: Baht 25,153 million) as collateral for long-term loans as described in Note 15.1. Additionally, the Group pledged property, plants and equipment used in electricity generation under long-term power purchase agreements, which are presented as </w:t>
      </w:r>
      <w:r w:rsidR="009747C7">
        <w:rPr>
          <w:rFonts w:cs="Arial"/>
          <w:color w:val="000000"/>
          <w:spacing w:val="-4"/>
          <w:sz w:val="18"/>
          <w:szCs w:val="18"/>
        </w:rPr>
        <w:br/>
      </w:r>
      <w:r w:rsidRPr="00077E24">
        <w:rPr>
          <w:rFonts w:cs="Arial"/>
          <w:color w:val="000000"/>
          <w:spacing w:val="-4"/>
          <w:sz w:val="18"/>
          <w:szCs w:val="18"/>
        </w:rPr>
        <w:t>“Lease receivables under long-term power purchase agreements” amounting to Baht 14,187 million as the arrangements qualify as finance leases (as at 31 December 2024: Baht 15,299 million).</w:t>
      </w:r>
    </w:p>
    <w:p w14:paraId="2997ECDB" w14:textId="0E5E98F3" w:rsidR="008B76A1" w:rsidRPr="00161BBC" w:rsidRDefault="008B76A1" w:rsidP="000803A2">
      <w:pPr>
        <w:tabs>
          <w:tab w:val="left" w:pos="540"/>
        </w:tabs>
        <w:spacing w:line="240" w:lineRule="auto"/>
        <w:jc w:val="thaiDistribute"/>
        <w:rPr>
          <w:rFonts w:cs="Arial"/>
          <w:color w:val="000000"/>
          <w:sz w:val="18"/>
          <w:szCs w:val="18"/>
        </w:rPr>
      </w:pPr>
    </w:p>
    <w:tbl>
      <w:tblPr>
        <w:tblW w:w="9461" w:type="dxa"/>
        <w:tblInd w:w="18" w:type="dxa"/>
        <w:tblLook w:val="04A0" w:firstRow="1" w:lastRow="0" w:firstColumn="1" w:lastColumn="0" w:noHBand="0" w:noVBand="1"/>
      </w:tblPr>
      <w:tblGrid>
        <w:gridCol w:w="9461"/>
      </w:tblGrid>
      <w:tr w:rsidR="00A05640" w:rsidRPr="00161BBC" w14:paraId="17B5D11F" w14:textId="77777777" w:rsidTr="009B20AA">
        <w:trPr>
          <w:trHeight w:val="389"/>
        </w:trPr>
        <w:tc>
          <w:tcPr>
            <w:tcW w:w="9461" w:type="dxa"/>
            <w:vAlign w:val="center"/>
          </w:tcPr>
          <w:p w14:paraId="3C2CA4AA" w14:textId="7D688E20" w:rsidR="00A05640" w:rsidRPr="00161BBC" w:rsidRDefault="00F37003" w:rsidP="00F53131">
            <w:pPr>
              <w:spacing w:line="240" w:lineRule="auto"/>
              <w:ind w:left="446" w:hanging="547"/>
              <w:jc w:val="both"/>
              <w:rPr>
                <w:rFonts w:cs="Arial"/>
                <w:b/>
                <w:bCs/>
                <w:color w:val="000000"/>
                <w:sz w:val="18"/>
                <w:szCs w:val="18"/>
              </w:rPr>
            </w:pPr>
            <w:r w:rsidRPr="00161BBC">
              <w:rPr>
                <w:rFonts w:cs="Arial"/>
                <w:b/>
                <w:bCs/>
                <w:color w:val="000000"/>
                <w:sz w:val="18"/>
                <w:szCs w:val="18"/>
              </w:rPr>
              <w:t>14</w:t>
            </w:r>
            <w:r w:rsidR="00A05640" w:rsidRPr="00161BBC">
              <w:rPr>
                <w:rFonts w:cs="Arial"/>
                <w:b/>
                <w:bCs/>
                <w:color w:val="000000"/>
                <w:sz w:val="18"/>
                <w:szCs w:val="18"/>
              </w:rPr>
              <w:tab/>
              <w:t>Intangible assets, net</w:t>
            </w:r>
          </w:p>
        </w:tc>
      </w:tr>
    </w:tbl>
    <w:p w14:paraId="3524510D" w14:textId="77777777" w:rsidR="00A05640" w:rsidRPr="00161BBC" w:rsidRDefault="00A05640" w:rsidP="000803A2">
      <w:pPr>
        <w:spacing w:line="240" w:lineRule="auto"/>
        <w:rPr>
          <w:rFonts w:cs="Arial"/>
          <w:color w:val="000000"/>
          <w:sz w:val="18"/>
          <w:szCs w:val="18"/>
        </w:rPr>
      </w:pPr>
    </w:p>
    <w:tbl>
      <w:tblPr>
        <w:tblW w:w="9452" w:type="dxa"/>
        <w:tblInd w:w="18" w:type="dxa"/>
        <w:tblLook w:val="0000" w:firstRow="0" w:lastRow="0" w:firstColumn="0" w:lastColumn="0" w:noHBand="0" w:noVBand="0"/>
      </w:tblPr>
      <w:tblGrid>
        <w:gridCol w:w="7291"/>
        <w:gridCol w:w="2161"/>
      </w:tblGrid>
      <w:tr w:rsidR="00A62591" w:rsidRPr="00161BBC" w14:paraId="457B7EC4" w14:textId="77777777" w:rsidTr="009B20AA">
        <w:trPr>
          <w:cantSplit/>
        </w:trPr>
        <w:tc>
          <w:tcPr>
            <w:tcW w:w="3857" w:type="pct"/>
          </w:tcPr>
          <w:p w14:paraId="4D4641CE" w14:textId="77777777" w:rsidR="00A62591" w:rsidRPr="00161BBC" w:rsidRDefault="00A62591" w:rsidP="000803A2">
            <w:pPr>
              <w:tabs>
                <w:tab w:val="left" w:pos="6840"/>
              </w:tabs>
              <w:spacing w:line="240" w:lineRule="auto"/>
              <w:ind w:left="-101" w:right="-72"/>
              <w:rPr>
                <w:rFonts w:cs="Arial"/>
                <w:color w:val="000000"/>
                <w:sz w:val="18"/>
                <w:szCs w:val="18"/>
              </w:rPr>
            </w:pPr>
          </w:p>
        </w:tc>
        <w:tc>
          <w:tcPr>
            <w:tcW w:w="1143" w:type="pct"/>
          </w:tcPr>
          <w:p w14:paraId="7F288EE8" w14:textId="77777777" w:rsidR="00A62591" w:rsidRPr="00161BBC" w:rsidRDefault="00A62591" w:rsidP="000803A2">
            <w:pPr>
              <w:spacing w:line="240" w:lineRule="auto"/>
              <w:ind w:right="-72"/>
              <w:jc w:val="right"/>
              <w:rPr>
                <w:rFonts w:cs="Arial"/>
                <w:b/>
                <w:bCs/>
                <w:color w:val="000000"/>
                <w:sz w:val="18"/>
                <w:szCs w:val="18"/>
              </w:rPr>
            </w:pPr>
            <w:r w:rsidRPr="00161BBC">
              <w:rPr>
                <w:rFonts w:cs="Arial"/>
                <w:b/>
                <w:bCs/>
                <w:color w:val="000000"/>
                <w:sz w:val="18"/>
                <w:szCs w:val="18"/>
              </w:rPr>
              <w:t>Consolidated</w:t>
            </w:r>
          </w:p>
          <w:p w14:paraId="51FF51B7" w14:textId="77777777" w:rsidR="00A62591" w:rsidRPr="00161BBC" w:rsidRDefault="00A62591" w:rsidP="000803A2">
            <w:pPr>
              <w:spacing w:line="240" w:lineRule="auto"/>
              <w:ind w:right="-72"/>
              <w:jc w:val="right"/>
              <w:rPr>
                <w:rFonts w:cs="Arial"/>
                <w:b/>
                <w:bCs/>
                <w:color w:val="000000"/>
                <w:sz w:val="18"/>
                <w:szCs w:val="18"/>
              </w:rPr>
            </w:pPr>
            <w:r w:rsidRPr="00161BBC">
              <w:rPr>
                <w:rFonts w:cs="Arial"/>
                <w:b/>
                <w:bCs/>
                <w:color w:val="000000"/>
                <w:sz w:val="18"/>
                <w:szCs w:val="18"/>
              </w:rPr>
              <w:t>financial information</w:t>
            </w:r>
          </w:p>
        </w:tc>
      </w:tr>
      <w:tr w:rsidR="00A62591" w:rsidRPr="00161BBC" w14:paraId="22D135C2" w14:textId="77777777" w:rsidTr="009B20AA">
        <w:trPr>
          <w:cantSplit/>
        </w:trPr>
        <w:tc>
          <w:tcPr>
            <w:tcW w:w="3857" w:type="pct"/>
          </w:tcPr>
          <w:p w14:paraId="2DBB0C15" w14:textId="77777777" w:rsidR="00A62591" w:rsidRPr="00161BBC" w:rsidRDefault="00A62591" w:rsidP="000803A2">
            <w:pPr>
              <w:spacing w:line="240" w:lineRule="auto"/>
              <w:ind w:left="-101" w:right="-72"/>
              <w:rPr>
                <w:rFonts w:cs="Arial"/>
                <w:color w:val="000000"/>
                <w:sz w:val="18"/>
                <w:szCs w:val="18"/>
              </w:rPr>
            </w:pPr>
          </w:p>
        </w:tc>
        <w:tc>
          <w:tcPr>
            <w:tcW w:w="1143" w:type="pct"/>
            <w:tcBorders>
              <w:bottom w:val="single" w:sz="4" w:space="0" w:color="auto"/>
            </w:tcBorders>
          </w:tcPr>
          <w:p w14:paraId="4002E47C" w14:textId="77777777" w:rsidR="00A62591" w:rsidRPr="00161BBC" w:rsidRDefault="00A62591"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r>
      <w:tr w:rsidR="00A62591" w:rsidRPr="00161BBC" w14:paraId="150E36EE" w14:textId="77777777" w:rsidTr="009B20AA">
        <w:trPr>
          <w:cantSplit/>
          <w:trHeight w:val="71"/>
        </w:trPr>
        <w:tc>
          <w:tcPr>
            <w:tcW w:w="3857" w:type="pct"/>
          </w:tcPr>
          <w:p w14:paraId="4F0809CD" w14:textId="43016FFB" w:rsidR="00A62591" w:rsidRPr="00161BBC" w:rsidRDefault="009B2801" w:rsidP="000803A2">
            <w:pPr>
              <w:spacing w:line="240" w:lineRule="auto"/>
              <w:ind w:left="-101" w:right="-72"/>
              <w:rPr>
                <w:rFonts w:cs="Arial"/>
                <w:b/>
                <w:bCs/>
                <w:color w:val="000000"/>
                <w:sz w:val="18"/>
                <w:szCs w:val="18"/>
              </w:rPr>
            </w:pPr>
            <w:r w:rsidRPr="00161BBC">
              <w:rPr>
                <w:rFonts w:cs="Arial"/>
                <w:b/>
                <w:bCs/>
                <w:color w:val="000000"/>
                <w:sz w:val="18"/>
                <w:szCs w:val="18"/>
              </w:rPr>
              <w:t xml:space="preserve">For the </w:t>
            </w:r>
            <w:r w:rsidR="00D41285" w:rsidRPr="00161BBC">
              <w:rPr>
                <w:rFonts w:cs="Arial"/>
                <w:b/>
                <w:bCs/>
                <w:color w:val="000000"/>
                <w:sz w:val="18"/>
                <w:szCs w:val="18"/>
              </w:rPr>
              <w:t>six-month</w:t>
            </w:r>
            <w:r w:rsidR="009A08D4" w:rsidRPr="00161BBC">
              <w:rPr>
                <w:rFonts w:cs="Arial"/>
                <w:b/>
                <w:bCs/>
                <w:color w:val="000000"/>
                <w:sz w:val="18"/>
                <w:szCs w:val="18"/>
              </w:rPr>
              <w:t xml:space="preserve"> period ended </w:t>
            </w:r>
            <w:r w:rsidR="00D41285" w:rsidRPr="00161BBC">
              <w:rPr>
                <w:rFonts w:cs="Arial"/>
                <w:b/>
                <w:bCs/>
                <w:color w:val="000000"/>
                <w:sz w:val="18"/>
                <w:szCs w:val="18"/>
              </w:rPr>
              <w:t>30 June</w:t>
            </w:r>
            <w:r w:rsidR="009A08D4" w:rsidRPr="00161BBC">
              <w:rPr>
                <w:rFonts w:cs="Arial"/>
                <w:b/>
                <w:bCs/>
                <w:color w:val="000000"/>
                <w:sz w:val="18"/>
                <w:szCs w:val="18"/>
              </w:rPr>
              <w:t xml:space="preserve"> </w:t>
            </w:r>
            <w:r w:rsidR="00F37003" w:rsidRPr="00161BBC">
              <w:rPr>
                <w:rFonts w:cs="Arial"/>
                <w:b/>
                <w:bCs/>
                <w:color w:val="000000"/>
                <w:sz w:val="18"/>
                <w:szCs w:val="18"/>
              </w:rPr>
              <w:t>2025</w:t>
            </w:r>
          </w:p>
        </w:tc>
        <w:tc>
          <w:tcPr>
            <w:tcW w:w="1143" w:type="pct"/>
            <w:tcBorders>
              <w:top w:val="single" w:sz="4" w:space="0" w:color="auto"/>
            </w:tcBorders>
          </w:tcPr>
          <w:p w14:paraId="22C3DE4D" w14:textId="77777777" w:rsidR="00A62591" w:rsidRPr="00161BBC" w:rsidRDefault="00A62591" w:rsidP="000803A2">
            <w:pPr>
              <w:spacing w:line="240" w:lineRule="auto"/>
              <w:ind w:left="58" w:right="-72"/>
              <w:jc w:val="right"/>
              <w:rPr>
                <w:rFonts w:cs="Arial"/>
                <w:b/>
                <w:bCs/>
                <w:color w:val="000000"/>
                <w:sz w:val="18"/>
                <w:szCs w:val="18"/>
              </w:rPr>
            </w:pPr>
          </w:p>
        </w:tc>
      </w:tr>
      <w:tr w:rsidR="00A62591" w:rsidRPr="00161BBC" w14:paraId="05EC101C" w14:textId="77777777" w:rsidTr="009B20AA">
        <w:trPr>
          <w:cantSplit/>
        </w:trPr>
        <w:tc>
          <w:tcPr>
            <w:tcW w:w="3857" w:type="pct"/>
          </w:tcPr>
          <w:p w14:paraId="5D5DFBA3" w14:textId="77777777" w:rsidR="00A62591" w:rsidRPr="00161BBC" w:rsidRDefault="00A62591" w:rsidP="000803A2">
            <w:pPr>
              <w:spacing w:line="240" w:lineRule="auto"/>
              <w:ind w:left="-101" w:right="-72"/>
              <w:rPr>
                <w:rFonts w:cs="Arial"/>
                <w:color w:val="000000"/>
                <w:sz w:val="18"/>
                <w:szCs w:val="18"/>
                <w:cs/>
              </w:rPr>
            </w:pPr>
            <w:r w:rsidRPr="00161BBC">
              <w:rPr>
                <w:rFonts w:cs="Arial"/>
                <w:color w:val="000000"/>
                <w:sz w:val="18"/>
                <w:szCs w:val="18"/>
              </w:rPr>
              <w:t>Opening net book value</w:t>
            </w:r>
          </w:p>
        </w:tc>
        <w:tc>
          <w:tcPr>
            <w:tcW w:w="1143" w:type="pct"/>
          </w:tcPr>
          <w:p w14:paraId="7695E4BF" w14:textId="78CBA937" w:rsidR="00A62591" w:rsidRPr="00161BBC" w:rsidRDefault="004F1F98" w:rsidP="000803A2">
            <w:pPr>
              <w:spacing w:line="240" w:lineRule="auto"/>
              <w:ind w:right="-72"/>
              <w:jc w:val="right"/>
              <w:rPr>
                <w:rFonts w:cs="Arial"/>
                <w:color w:val="000000"/>
                <w:sz w:val="18"/>
                <w:szCs w:val="18"/>
              </w:rPr>
            </w:pPr>
            <w:r w:rsidRPr="00161BBC">
              <w:rPr>
                <w:rFonts w:cs="Arial"/>
                <w:color w:val="000000"/>
                <w:sz w:val="18"/>
                <w:szCs w:val="18"/>
              </w:rPr>
              <w:t>1,313</w:t>
            </w:r>
          </w:p>
        </w:tc>
      </w:tr>
      <w:tr w:rsidR="008D6C5E" w:rsidRPr="00161BBC" w14:paraId="500EE0D5" w14:textId="77777777" w:rsidTr="009B20AA">
        <w:trPr>
          <w:cantSplit/>
        </w:trPr>
        <w:tc>
          <w:tcPr>
            <w:tcW w:w="3857" w:type="pct"/>
          </w:tcPr>
          <w:p w14:paraId="178410F9" w14:textId="2E39DB8B" w:rsidR="008D6C5E" w:rsidRPr="00161BBC" w:rsidRDefault="008D6C5E" w:rsidP="000803A2">
            <w:pPr>
              <w:spacing w:line="240" w:lineRule="auto"/>
              <w:ind w:left="-101" w:right="-72"/>
              <w:rPr>
                <w:rFonts w:cs="Arial"/>
                <w:color w:val="000000"/>
                <w:sz w:val="18"/>
                <w:szCs w:val="18"/>
              </w:rPr>
            </w:pPr>
            <w:r w:rsidRPr="00161BBC">
              <w:rPr>
                <w:rFonts w:eastAsia="Arial Unicode MS" w:cs="Arial"/>
                <w:color w:val="000000"/>
                <w:sz w:val="18"/>
                <w:szCs w:val="22"/>
                <w:lang w:val="en-US"/>
              </w:rPr>
              <w:t>Disposal of subsidiaries (Note 12.1.1)</w:t>
            </w:r>
          </w:p>
        </w:tc>
        <w:tc>
          <w:tcPr>
            <w:tcW w:w="1143" w:type="pct"/>
          </w:tcPr>
          <w:p w14:paraId="408BD8F4" w14:textId="3D8B55DC" w:rsidR="008D6C5E" w:rsidRPr="00161BBC" w:rsidRDefault="004F1F98" w:rsidP="000803A2">
            <w:pPr>
              <w:spacing w:line="240" w:lineRule="auto"/>
              <w:ind w:right="-72"/>
              <w:jc w:val="right"/>
              <w:rPr>
                <w:rFonts w:cs="Arial"/>
                <w:color w:val="000000"/>
                <w:sz w:val="18"/>
                <w:szCs w:val="18"/>
              </w:rPr>
            </w:pPr>
            <w:r w:rsidRPr="00161BBC">
              <w:rPr>
                <w:rFonts w:cs="Arial"/>
                <w:color w:val="000000"/>
                <w:sz w:val="18"/>
                <w:szCs w:val="18"/>
              </w:rPr>
              <w:t>(122)</w:t>
            </w:r>
          </w:p>
        </w:tc>
      </w:tr>
      <w:tr w:rsidR="00A62591" w:rsidRPr="00161BBC" w14:paraId="04958165" w14:textId="77777777" w:rsidTr="009B20AA">
        <w:trPr>
          <w:cantSplit/>
        </w:trPr>
        <w:tc>
          <w:tcPr>
            <w:tcW w:w="3857" w:type="pct"/>
          </w:tcPr>
          <w:p w14:paraId="4C32B067" w14:textId="77777777" w:rsidR="00A62591" w:rsidRPr="00161BBC" w:rsidRDefault="00A62591" w:rsidP="000803A2">
            <w:pPr>
              <w:spacing w:line="240" w:lineRule="auto"/>
              <w:ind w:left="-101" w:right="-72"/>
              <w:rPr>
                <w:rFonts w:cs="Arial"/>
                <w:color w:val="000000"/>
                <w:sz w:val="18"/>
                <w:szCs w:val="18"/>
              </w:rPr>
            </w:pPr>
            <w:r w:rsidRPr="00161BBC">
              <w:rPr>
                <w:rFonts w:cs="Arial"/>
                <w:color w:val="000000"/>
                <w:sz w:val="18"/>
                <w:szCs w:val="18"/>
              </w:rPr>
              <w:t xml:space="preserve">Amortisation </w:t>
            </w:r>
          </w:p>
        </w:tc>
        <w:tc>
          <w:tcPr>
            <w:tcW w:w="1143" w:type="pct"/>
          </w:tcPr>
          <w:p w14:paraId="3759C5DD" w14:textId="673E76FD" w:rsidR="00A62591" w:rsidRPr="00161BBC" w:rsidRDefault="004F1F98" w:rsidP="000803A2">
            <w:pPr>
              <w:spacing w:line="240" w:lineRule="auto"/>
              <w:ind w:right="-72"/>
              <w:jc w:val="right"/>
              <w:rPr>
                <w:rFonts w:cs="Arial"/>
                <w:color w:val="000000"/>
                <w:sz w:val="18"/>
                <w:szCs w:val="18"/>
              </w:rPr>
            </w:pPr>
            <w:r w:rsidRPr="00161BBC">
              <w:rPr>
                <w:rFonts w:cs="Arial"/>
                <w:color w:val="000000"/>
                <w:sz w:val="18"/>
                <w:szCs w:val="18"/>
              </w:rPr>
              <w:t>(187)</w:t>
            </w:r>
          </w:p>
        </w:tc>
      </w:tr>
      <w:tr w:rsidR="00783A3A" w:rsidRPr="00161BBC" w14:paraId="4582BF11" w14:textId="77777777" w:rsidTr="009B20AA">
        <w:trPr>
          <w:cantSplit/>
        </w:trPr>
        <w:tc>
          <w:tcPr>
            <w:tcW w:w="3857" w:type="pct"/>
          </w:tcPr>
          <w:p w14:paraId="5B6938BB" w14:textId="43E9EDFD" w:rsidR="00783A3A" w:rsidRPr="00161BBC" w:rsidRDefault="00783A3A" w:rsidP="000803A2">
            <w:pPr>
              <w:spacing w:line="240" w:lineRule="auto"/>
              <w:ind w:left="-101" w:right="-72"/>
              <w:rPr>
                <w:rFonts w:cs="Arial"/>
                <w:color w:val="000000"/>
                <w:sz w:val="18"/>
                <w:szCs w:val="18"/>
              </w:rPr>
            </w:pPr>
            <w:r w:rsidRPr="00161BBC">
              <w:rPr>
                <w:rFonts w:cs="Arial"/>
                <w:color w:val="000000"/>
                <w:sz w:val="18"/>
                <w:szCs w:val="18"/>
              </w:rPr>
              <w:t>Exchange difference on translation</w:t>
            </w:r>
          </w:p>
        </w:tc>
        <w:tc>
          <w:tcPr>
            <w:tcW w:w="1143" w:type="pct"/>
          </w:tcPr>
          <w:p w14:paraId="6EB23406" w14:textId="6267B3BB" w:rsidR="00783A3A" w:rsidRPr="00161BBC" w:rsidRDefault="004F1F98" w:rsidP="000803A2">
            <w:pPr>
              <w:spacing w:line="240" w:lineRule="auto"/>
              <w:ind w:right="-72"/>
              <w:jc w:val="right"/>
              <w:rPr>
                <w:rFonts w:cs="Arial"/>
                <w:color w:val="000000"/>
                <w:sz w:val="18"/>
                <w:szCs w:val="18"/>
              </w:rPr>
            </w:pPr>
            <w:r w:rsidRPr="00161BBC">
              <w:rPr>
                <w:rFonts w:cs="Arial"/>
                <w:color w:val="000000"/>
                <w:sz w:val="18"/>
                <w:szCs w:val="18"/>
              </w:rPr>
              <w:t>1</w:t>
            </w:r>
          </w:p>
        </w:tc>
      </w:tr>
      <w:tr w:rsidR="00A62591" w:rsidRPr="00161BBC" w14:paraId="79B0AB1E" w14:textId="77777777" w:rsidTr="009B20AA">
        <w:trPr>
          <w:cantSplit/>
        </w:trPr>
        <w:tc>
          <w:tcPr>
            <w:tcW w:w="3857" w:type="pct"/>
          </w:tcPr>
          <w:p w14:paraId="0FAE57B3" w14:textId="77777777" w:rsidR="00A62591" w:rsidRPr="00161BBC" w:rsidRDefault="00A62591" w:rsidP="000803A2">
            <w:pPr>
              <w:spacing w:line="240" w:lineRule="auto"/>
              <w:ind w:left="-101" w:right="-72"/>
              <w:rPr>
                <w:rFonts w:cs="Arial"/>
                <w:b/>
                <w:bCs/>
                <w:color w:val="000000"/>
                <w:sz w:val="12"/>
                <w:szCs w:val="12"/>
                <w:cs/>
              </w:rPr>
            </w:pPr>
          </w:p>
        </w:tc>
        <w:tc>
          <w:tcPr>
            <w:tcW w:w="1143" w:type="pct"/>
            <w:tcBorders>
              <w:top w:val="single" w:sz="4" w:space="0" w:color="auto"/>
            </w:tcBorders>
          </w:tcPr>
          <w:p w14:paraId="457D2389" w14:textId="788FCBFA" w:rsidR="00A62591" w:rsidRPr="00161BBC" w:rsidRDefault="00A62591" w:rsidP="000803A2">
            <w:pPr>
              <w:spacing w:line="240" w:lineRule="auto"/>
              <w:ind w:right="-72"/>
              <w:jc w:val="right"/>
              <w:rPr>
                <w:rFonts w:cs="Arial"/>
                <w:color w:val="000000"/>
                <w:sz w:val="12"/>
                <w:szCs w:val="12"/>
              </w:rPr>
            </w:pPr>
          </w:p>
        </w:tc>
      </w:tr>
      <w:tr w:rsidR="00A62591" w:rsidRPr="00161BBC" w14:paraId="6950FEC1" w14:textId="77777777" w:rsidTr="009B20AA">
        <w:trPr>
          <w:cantSplit/>
        </w:trPr>
        <w:tc>
          <w:tcPr>
            <w:tcW w:w="3857" w:type="pct"/>
          </w:tcPr>
          <w:p w14:paraId="09A19005" w14:textId="77777777" w:rsidR="00A62591" w:rsidRPr="00161BBC" w:rsidRDefault="00A62591" w:rsidP="000803A2">
            <w:pPr>
              <w:spacing w:line="240" w:lineRule="auto"/>
              <w:ind w:left="-101" w:right="-72"/>
              <w:rPr>
                <w:rFonts w:cs="Arial"/>
                <w:color w:val="000000"/>
                <w:sz w:val="18"/>
                <w:szCs w:val="18"/>
              </w:rPr>
            </w:pPr>
            <w:r w:rsidRPr="00161BBC">
              <w:rPr>
                <w:rFonts w:cs="Arial"/>
                <w:color w:val="000000"/>
                <w:sz w:val="18"/>
                <w:szCs w:val="18"/>
              </w:rPr>
              <w:t>Closing net book value</w:t>
            </w:r>
          </w:p>
        </w:tc>
        <w:tc>
          <w:tcPr>
            <w:tcW w:w="1143" w:type="pct"/>
            <w:tcBorders>
              <w:bottom w:val="single" w:sz="4" w:space="0" w:color="auto"/>
            </w:tcBorders>
          </w:tcPr>
          <w:p w14:paraId="3325FDB7" w14:textId="22746D4D" w:rsidR="00A62591" w:rsidRPr="00161BBC" w:rsidRDefault="004F1F98" w:rsidP="000803A2">
            <w:pPr>
              <w:spacing w:line="240" w:lineRule="auto"/>
              <w:ind w:right="-72"/>
              <w:jc w:val="right"/>
              <w:rPr>
                <w:rFonts w:cs="Arial"/>
                <w:color w:val="000000"/>
                <w:sz w:val="18"/>
                <w:szCs w:val="18"/>
              </w:rPr>
            </w:pPr>
            <w:r w:rsidRPr="00161BBC">
              <w:rPr>
                <w:rFonts w:cs="Arial"/>
                <w:color w:val="000000"/>
                <w:sz w:val="18"/>
                <w:szCs w:val="18"/>
              </w:rPr>
              <w:t>1,005</w:t>
            </w:r>
          </w:p>
        </w:tc>
      </w:tr>
    </w:tbl>
    <w:p w14:paraId="11B41297" w14:textId="77777777" w:rsidR="009B20AA" w:rsidRPr="00161BBC" w:rsidRDefault="009B20AA">
      <w:pPr>
        <w:spacing w:line="240" w:lineRule="auto"/>
        <w:rPr>
          <w:rFonts w:cs="Arial"/>
        </w:rPr>
      </w:pPr>
      <w:r w:rsidRPr="00161BBC">
        <w:rPr>
          <w:rFonts w:cs="Arial"/>
        </w:rPr>
        <w:br w:type="page"/>
      </w:r>
    </w:p>
    <w:p w14:paraId="59104A72" w14:textId="77777777" w:rsidR="009B20AA" w:rsidRPr="00161BBC" w:rsidRDefault="009B20AA" w:rsidP="009B20AA">
      <w:pPr>
        <w:spacing w:line="240" w:lineRule="auto"/>
        <w:jc w:val="both"/>
        <w:rPr>
          <w:rFonts w:cs="Arial"/>
          <w:sz w:val="18"/>
          <w:szCs w:val="18"/>
        </w:rPr>
      </w:pPr>
    </w:p>
    <w:tbl>
      <w:tblPr>
        <w:tblW w:w="9461" w:type="dxa"/>
        <w:tblInd w:w="18" w:type="dxa"/>
        <w:tblLook w:val="04A0" w:firstRow="1" w:lastRow="0" w:firstColumn="1" w:lastColumn="0" w:noHBand="0" w:noVBand="1"/>
      </w:tblPr>
      <w:tblGrid>
        <w:gridCol w:w="9461"/>
      </w:tblGrid>
      <w:tr w:rsidR="004A2BC6" w:rsidRPr="00161BBC" w14:paraId="78F51A4C" w14:textId="77777777" w:rsidTr="009B20AA">
        <w:trPr>
          <w:trHeight w:val="389"/>
        </w:trPr>
        <w:tc>
          <w:tcPr>
            <w:tcW w:w="5000" w:type="pct"/>
            <w:vAlign w:val="center"/>
          </w:tcPr>
          <w:p w14:paraId="0EC6BAB3" w14:textId="445A349D" w:rsidR="004A2BC6" w:rsidRPr="00161BBC" w:rsidRDefault="00F37003" w:rsidP="00F53131">
            <w:pPr>
              <w:spacing w:line="240" w:lineRule="auto"/>
              <w:ind w:left="446" w:hanging="547"/>
              <w:jc w:val="both"/>
              <w:rPr>
                <w:rFonts w:cs="Arial"/>
                <w:b/>
                <w:bCs/>
                <w:color w:val="000000"/>
                <w:sz w:val="18"/>
                <w:szCs w:val="18"/>
              </w:rPr>
            </w:pPr>
            <w:r w:rsidRPr="00161BBC">
              <w:rPr>
                <w:rFonts w:cs="Arial"/>
                <w:b/>
                <w:bCs/>
                <w:color w:val="000000"/>
                <w:sz w:val="18"/>
                <w:szCs w:val="18"/>
              </w:rPr>
              <w:t>15</w:t>
            </w:r>
            <w:r w:rsidR="004A2BC6" w:rsidRPr="00161BBC">
              <w:rPr>
                <w:rFonts w:cs="Arial"/>
                <w:b/>
                <w:bCs/>
                <w:color w:val="000000"/>
                <w:sz w:val="18"/>
                <w:szCs w:val="18"/>
              </w:rPr>
              <w:tab/>
              <w:t xml:space="preserve">Long-term loans </w:t>
            </w:r>
          </w:p>
        </w:tc>
      </w:tr>
    </w:tbl>
    <w:p w14:paraId="6DFEDB6E" w14:textId="77777777" w:rsidR="00D541EF" w:rsidRPr="00161BBC" w:rsidRDefault="00D541EF" w:rsidP="000803A2">
      <w:pPr>
        <w:spacing w:line="240" w:lineRule="auto"/>
        <w:jc w:val="both"/>
        <w:rPr>
          <w:rFonts w:cs="Arial"/>
          <w:color w:val="000000"/>
          <w:sz w:val="18"/>
          <w:szCs w:val="18"/>
        </w:rPr>
      </w:pPr>
    </w:p>
    <w:p w14:paraId="6534F4AF" w14:textId="6D3AF2C7" w:rsidR="00D541EF" w:rsidRPr="00161BBC" w:rsidRDefault="00F37003" w:rsidP="000803A2">
      <w:pPr>
        <w:spacing w:line="240" w:lineRule="auto"/>
        <w:ind w:left="540" w:hanging="540"/>
        <w:jc w:val="thaiDistribute"/>
        <w:rPr>
          <w:rFonts w:eastAsia="Arial Unicode MS" w:cs="Arial"/>
          <w:b/>
          <w:bCs/>
          <w:color w:val="000000"/>
          <w:sz w:val="18"/>
          <w:szCs w:val="18"/>
        </w:rPr>
      </w:pPr>
      <w:r w:rsidRPr="00161BBC">
        <w:rPr>
          <w:rFonts w:eastAsia="Arial Unicode MS" w:cs="Arial"/>
          <w:b/>
          <w:bCs/>
          <w:color w:val="000000"/>
          <w:sz w:val="18"/>
          <w:szCs w:val="18"/>
        </w:rPr>
        <w:t>15</w:t>
      </w:r>
      <w:r w:rsidR="00D541EF" w:rsidRPr="00161BBC">
        <w:rPr>
          <w:rFonts w:eastAsia="Arial Unicode MS" w:cs="Arial"/>
          <w:b/>
          <w:bCs/>
          <w:color w:val="000000"/>
          <w:sz w:val="18"/>
          <w:szCs w:val="18"/>
        </w:rPr>
        <w:t>.</w:t>
      </w:r>
      <w:r w:rsidRPr="00161BBC">
        <w:rPr>
          <w:rFonts w:eastAsia="Arial Unicode MS" w:cs="Arial"/>
          <w:b/>
          <w:bCs/>
          <w:color w:val="000000"/>
          <w:sz w:val="18"/>
          <w:szCs w:val="18"/>
        </w:rPr>
        <w:t>1</w:t>
      </w:r>
      <w:r w:rsidR="00D541EF" w:rsidRPr="00161BBC">
        <w:rPr>
          <w:rFonts w:eastAsia="Arial Unicode MS" w:cs="Arial"/>
          <w:b/>
          <w:bCs/>
          <w:color w:val="000000"/>
          <w:sz w:val="18"/>
          <w:szCs w:val="18"/>
        </w:rPr>
        <w:tab/>
      </w:r>
      <w:r w:rsidR="00CA4946" w:rsidRPr="00161BBC">
        <w:rPr>
          <w:rFonts w:eastAsia="Arial Unicode MS" w:cs="Arial"/>
          <w:b/>
          <w:bCs/>
          <w:color w:val="000000"/>
          <w:sz w:val="18"/>
          <w:szCs w:val="18"/>
        </w:rPr>
        <w:t>Long-term loans from financial institutions, net</w:t>
      </w:r>
    </w:p>
    <w:p w14:paraId="3B9BC2CE" w14:textId="77777777" w:rsidR="00B81379" w:rsidRPr="00161BBC" w:rsidRDefault="00B81379" w:rsidP="000803A2">
      <w:pPr>
        <w:tabs>
          <w:tab w:val="left" w:pos="1080"/>
        </w:tabs>
        <w:spacing w:line="240" w:lineRule="auto"/>
        <w:ind w:left="1080" w:hanging="540"/>
        <w:jc w:val="thaiDistribute"/>
        <w:rPr>
          <w:rFonts w:eastAsia="Arial Unicode MS" w:cs="Arial"/>
          <w:color w:val="000000"/>
          <w:sz w:val="18"/>
          <w:szCs w:val="18"/>
        </w:rPr>
      </w:pPr>
    </w:p>
    <w:p w14:paraId="618D1B85" w14:textId="2798EAD1" w:rsidR="0017467B" w:rsidRPr="00161BBC" w:rsidRDefault="00F37003" w:rsidP="008D6C5E">
      <w:pPr>
        <w:spacing w:line="240" w:lineRule="auto"/>
        <w:ind w:left="540" w:hanging="540"/>
        <w:jc w:val="thaiDistribute"/>
        <w:rPr>
          <w:rFonts w:eastAsia="Arial Unicode MS" w:cs="Arial"/>
          <w:color w:val="000000"/>
          <w:sz w:val="18"/>
          <w:szCs w:val="18"/>
        </w:rPr>
      </w:pPr>
      <w:r w:rsidRPr="00161BBC">
        <w:rPr>
          <w:rFonts w:eastAsia="Arial Unicode MS" w:cs="Arial"/>
          <w:color w:val="000000"/>
          <w:sz w:val="18"/>
          <w:szCs w:val="18"/>
        </w:rPr>
        <w:t>15</w:t>
      </w:r>
      <w:r w:rsidR="0017467B" w:rsidRPr="00161BBC">
        <w:rPr>
          <w:rFonts w:eastAsia="Arial Unicode MS" w:cs="Arial"/>
          <w:color w:val="000000"/>
          <w:sz w:val="18"/>
          <w:szCs w:val="18"/>
        </w:rPr>
        <w:t>.</w:t>
      </w:r>
      <w:r w:rsidRPr="00161BBC">
        <w:rPr>
          <w:rFonts w:eastAsia="Arial Unicode MS" w:cs="Arial"/>
          <w:color w:val="000000"/>
          <w:sz w:val="18"/>
          <w:szCs w:val="18"/>
        </w:rPr>
        <w:t>1</w:t>
      </w:r>
      <w:r w:rsidR="00D541EF" w:rsidRPr="00161BBC">
        <w:rPr>
          <w:rFonts w:eastAsia="Arial Unicode MS" w:cs="Arial"/>
          <w:color w:val="000000"/>
          <w:sz w:val="18"/>
          <w:szCs w:val="18"/>
        </w:rPr>
        <w:t>.</w:t>
      </w:r>
      <w:r w:rsidRPr="00161BBC">
        <w:rPr>
          <w:rFonts w:eastAsia="Arial Unicode MS" w:cs="Arial"/>
          <w:color w:val="000000"/>
          <w:sz w:val="18"/>
          <w:szCs w:val="18"/>
        </w:rPr>
        <w:t>1</w:t>
      </w:r>
      <w:r w:rsidR="0017467B" w:rsidRPr="00161BBC">
        <w:rPr>
          <w:rFonts w:eastAsia="Arial Unicode MS" w:cs="Arial"/>
          <w:color w:val="000000"/>
          <w:sz w:val="18"/>
          <w:szCs w:val="18"/>
        </w:rPr>
        <w:tab/>
        <w:t>The movements of the long-term loans from financial institutions can be analysed as follows:</w:t>
      </w:r>
    </w:p>
    <w:p w14:paraId="7D65B07A" w14:textId="77777777" w:rsidR="00A35953" w:rsidRPr="00161BBC" w:rsidRDefault="00A35953" w:rsidP="00DB2273">
      <w:pPr>
        <w:tabs>
          <w:tab w:val="left" w:pos="1080"/>
        </w:tabs>
        <w:spacing w:line="240" w:lineRule="auto"/>
        <w:ind w:left="1080" w:hanging="540"/>
        <w:jc w:val="thaiDistribute"/>
        <w:rPr>
          <w:rFonts w:eastAsia="Arial Unicode MS" w:cs="Arial"/>
          <w:color w:val="000000"/>
          <w:sz w:val="18"/>
          <w:szCs w:val="18"/>
        </w:rPr>
      </w:pPr>
    </w:p>
    <w:tbl>
      <w:tblPr>
        <w:tblW w:w="8964" w:type="dxa"/>
        <w:tblInd w:w="486" w:type="dxa"/>
        <w:tblLayout w:type="fixed"/>
        <w:tblLook w:val="0000" w:firstRow="0" w:lastRow="0" w:firstColumn="0" w:lastColumn="0" w:noHBand="0" w:noVBand="0"/>
      </w:tblPr>
      <w:tblGrid>
        <w:gridCol w:w="6084"/>
        <w:gridCol w:w="1440"/>
        <w:gridCol w:w="1440"/>
      </w:tblGrid>
      <w:tr w:rsidR="009747C7" w:rsidRPr="00161BBC" w14:paraId="087C45FF" w14:textId="77777777" w:rsidTr="009747C7">
        <w:trPr>
          <w:trHeight w:val="20"/>
        </w:trPr>
        <w:tc>
          <w:tcPr>
            <w:tcW w:w="6084" w:type="dxa"/>
            <w:vAlign w:val="bottom"/>
          </w:tcPr>
          <w:p w14:paraId="41303F7E" w14:textId="77777777" w:rsidR="009747C7" w:rsidRPr="00161BBC" w:rsidRDefault="009747C7" w:rsidP="009B20AA">
            <w:pPr>
              <w:spacing w:line="240" w:lineRule="auto"/>
              <w:ind w:left="-67"/>
              <w:rPr>
                <w:rFonts w:cs="Arial"/>
                <w:color w:val="000000"/>
                <w:sz w:val="18"/>
                <w:szCs w:val="18"/>
              </w:rPr>
            </w:pPr>
          </w:p>
        </w:tc>
        <w:tc>
          <w:tcPr>
            <w:tcW w:w="1440" w:type="dxa"/>
            <w:vAlign w:val="bottom"/>
          </w:tcPr>
          <w:p w14:paraId="77FA53EA" w14:textId="77777777" w:rsidR="009747C7" w:rsidRPr="00161BBC" w:rsidRDefault="009747C7" w:rsidP="000803A2">
            <w:pPr>
              <w:spacing w:line="240" w:lineRule="auto"/>
              <w:ind w:right="-72"/>
              <w:jc w:val="right"/>
              <w:rPr>
                <w:rFonts w:cs="Arial"/>
                <w:b/>
                <w:bCs/>
                <w:color w:val="000000"/>
                <w:sz w:val="18"/>
                <w:szCs w:val="18"/>
              </w:rPr>
            </w:pPr>
            <w:r w:rsidRPr="00161BBC">
              <w:rPr>
                <w:rFonts w:cs="Arial"/>
                <w:b/>
                <w:bCs/>
                <w:color w:val="000000"/>
                <w:sz w:val="18"/>
                <w:szCs w:val="18"/>
              </w:rPr>
              <w:t>Consolidated</w:t>
            </w:r>
          </w:p>
          <w:p w14:paraId="59722939" w14:textId="77777777" w:rsidR="009747C7" w:rsidRPr="00161BBC" w:rsidRDefault="009747C7" w:rsidP="000803A2">
            <w:pPr>
              <w:spacing w:line="240" w:lineRule="auto"/>
              <w:ind w:right="-72"/>
              <w:jc w:val="right"/>
              <w:rPr>
                <w:rFonts w:cs="Arial"/>
                <w:color w:val="000000"/>
                <w:sz w:val="18"/>
                <w:szCs w:val="18"/>
              </w:rPr>
            </w:pPr>
            <w:r w:rsidRPr="00161BBC">
              <w:rPr>
                <w:rFonts w:cs="Arial"/>
                <w:b/>
                <w:bCs/>
                <w:color w:val="000000"/>
                <w:sz w:val="18"/>
                <w:szCs w:val="18"/>
              </w:rPr>
              <w:t>financial information</w:t>
            </w:r>
          </w:p>
        </w:tc>
        <w:tc>
          <w:tcPr>
            <w:tcW w:w="1440" w:type="dxa"/>
            <w:vAlign w:val="bottom"/>
          </w:tcPr>
          <w:p w14:paraId="0BA45B3C" w14:textId="77777777" w:rsidR="009747C7" w:rsidRPr="00161BBC" w:rsidRDefault="009747C7" w:rsidP="000803A2">
            <w:pPr>
              <w:spacing w:line="240" w:lineRule="auto"/>
              <w:ind w:right="-72"/>
              <w:jc w:val="right"/>
              <w:rPr>
                <w:rFonts w:cs="Arial"/>
                <w:b/>
                <w:bCs/>
                <w:color w:val="000000"/>
                <w:sz w:val="18"/>
                <w:szCs w:val="18"/>
              </w:rPr>
            </w:pPr>
            <w:r w:rsidRPr="00161BBC">
              <w:rPr>
                <w:rFonts w:cs="Arial"/>
                <w:b/>
                <w:bCs/>
                <w:color w:val="000000"/>
                <w:sz w:val="18"/>
                <w:szCs w:val="18"/>
              </w:rPr>
              <w:t>Separate</w:t>
            </w:r>
          </w:p>
          <w:p w14:paraId="3B4CB303" w14:textId="77777777" w:rsidR="009747C7" w:rsidRPr="00161BBC" w:rsidRDefault="009747C7" w:rsidP="000803A2">
            <w:pPr>
              <w:spacing w:line="240" w:lineRule="auto"/>
              <w:ind w:right="-72"/>
              <w:jc w:val="right"/>
              <w:rPr>
                <w:rFonts w:cs="Arial"/>
                <w:b/>
                <w:bCs/>
                <w:color w:val="000000"/>
                <w:sz w:val="18"/>
                <w:szCs w:val="18"/>
              </w:rPr>
            </w:pPr>
            <w:r w:rsidRPr="00161BBC">
              <w:rPr>
                <w:rFonts w:cs="Arial"/>
                <w:b/>
                <w:bCs/>
                <w:color w:val="000000"/>
                <w:sz w:val="18"/>
                <w:szCs w:val="18"/>
              </w:rPr>
              <w:t>financial information</w:t>
            </w:r>
          </w:p>
        </w:tc>
      </w:tr>
      <w:tr w:rsidR="009747C7" w:rsidRPr="00161BBC" w14:paraId="6595937B" w14:textId="77777777" w:rsidTr="009747C7">
        <w:trPr>
          <w:trHeight w:val="20"/>
        </w:trPr>
        <w:tc>
          <w:tcPr>
            <w:tcW w:w="6084" w:type="dxa"/>
            <w:vAlign w:val="bottom"/>
          </w:tcPr>
          <w:p w14:paraId="2295FB31" w14:textId="77777777" w:rsidR="009747C7" w:rsidRPr="00161BBC"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p>
        </w:tc>
        <w:tc>
          <w:tcPr>
            <w:tcW w:w="1440" w:type="dxa"/>
            <w:tcBorders>
              <w:bottom w:val="single" w:sz="4" w:space="0" w:color="auto"/>
            </w:tcBorders>
            <w:vAlign w:val="bottom"/>
          </w:tcPr>
          <w:p w14:paraId="11E4898A" w14:textId="77777777"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1440" w:type="dxa"/>
            <w:tcBorders>
              <w:bottom w:val="single" w:sz="4" w:space="0" w:color="auto"/>
            </w:tcBorders>
            <w:vAlign w:val="bottom"/>
          </w:tcPr>
          <w:p w14:paraId="077D1B86" w14:textId="77777777"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161BBC">
              <w:rPr>
                <w:rFonts w:cs="Arial"/>
                <w:b/>
                <w:bCs/>
                <w:color w:val="000000"/>
                <w:sz w:val="18"/>
                <w:szCs w:val="18"/>
              </w:rPr>
              <w:t>Million Baht</w:t>
            </w:r>
          </w:p>
        </w:tc>
      </w:tr>
      <w:tr w:rsidR="009747C7" w:rsidRPr="00161BBC" w14:paraId="4D7A567E" w14:textId="77777777" w:rsidTr="009747C7">
        <w:trPr>
          <w:trHeight w:val="20"/>
        </w:trPr>
        <w:tc>
          <w:tcPr>
            <w:tcW w:w="6084" w:type="dxa"/>
            <w:vAlign w:val="bottom"/>
          </w:tcPr>
          <w:p w14:paraId="3647D18A" w14:textId="77777777" w:rsidR="009747C7" w:rsidRPr="00161BBC"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b/>
                <w:bCs/>
                <w:color w:val="000000"/>
                <w:sz w:val="18"/>
                <w:szCs w:val="18"/>
              </w:rPr>
            </w:pPr>
          </w:p>
        </w:tc>
        <w:tc>
          <w:tcPr>
            <w:tcW w:w="1440" w:type="dxa"/>
            <w:tcBorders>
              <w:top w:val="single" w:sz="4" w:space="0" w:color="auto"/>
            </w:tcBorders>
            <w:vAlign w:val="bottom"/>
          </w:tcPr>
          <w:p w14:paraId="048D1573" w14:textId="77777777" w:rsidR="009747C7" w:rsidRPr="00161BBC" w:rsidRDefault="009747C7" w:rsidP="000803A2">
            <w:pPr>
              <w:spacing w:line="240" w:lineRule="auto"/>
              <w:ind w:right="-72"/>
              <w:jc w:val="right"/>
              <w:rPr>
                <w:rFonts w:cs="Arial"/>
                <w:color w:val="000000"/>
                <w:sz w:val="18"/>
                <w:szCs w:val="18"/>
              </w:rPr>
            </w:pPr>
          </w:p>
        </w:tc>
        <w:tc>
          <w:tcPr>
            <w:tcW w:w="1440" w:type="dxa"/>
            <w:tcBorders>
              <w:top w:val="single" w:sz="4" w:space="0" w:color="auto"/>
            </w:tcBorders>
            <w:vAlign w:val="bottom"/>
          </w:tcPr>
          <w:p w14:paraId="337C9559" w14:textId="77777777" w:rsidR="009747C7" w:rsidRPr="00161BBC" w:rsidRDefault="009747C7" w:rsidP="000803A2">
            <w:pPr>
              <w:spacing w:line="240" w:lineRule="auto"/>
              <w:ind w:right="-72"/>
              <w:jc w:val="right"/>
              <w:rPr>
                <w:rFonts w:cs="Arial"/>
                <w:color w:val="000000"/>
                <w:sz w:val="18"/>
                <w:szCs w:val="18"/>
              </w:rPr>
            </w:pPr>
          </w:p>
        </w:tc>
      </w:tr>
      <w:tr w:rsidR="009747C7" w:rsidRPr="00161BBC" w14:paraId="60CB33A1" w14:textId="77777777" w:rsidTr="009747C7">
        <w:trPr>
          <w:trHeight w:val="20"/>
        </w:trPr>
        <w:tc>
          <w:tcPr>
            <w:tcW w:w="6084" w:type="dxa"/>
            <w:vAlign w:val="bottom"/>
          </w:tcPr>
          <w:p w14:paraId="43629586" w14:textId="7F258F0B" w:rsidR="009747C7" w:rsidRPr="00161BBC"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b/>
                <w:bCs/>
                <w:color w:val="000000"/>
                <w:sz w:val="18"/>
                <w:szCs w:val="18"/>
                <w:lang w:val="en-US"/>
              </w:rPr>
            </w:pPr>
            <w:bookmarkStart w:id="8" w:name="OLE_LINK7"/>
            <w:r w:rsidRPr="00161BBC">
              <w:rPr>
                <w:rFonts w:cs="Arial"/>
                <w:b/>
                <w:bCs/>
                <w:color w:val="000000"/>
                <w:sz w:val="18"/>
                <w:szCs w:val="18"/>
              </w:rPr>
              <w:t>For the six-month periods ended 30 June 2025</w:t>
            </w:r>
          </w:p>
        </w:tc>
        <w:tc>
          <w:tcPr>
            <w:tcW w:w="1440" w:type="dxa"/>
            <w:vAlign w:val="bottom"/>
          </w:tcPr>
          <w:p w14:paraId="34F5B170" w14:textId="3873B9CE" w:rsidR="009747C7" w:rsidRPr="00161BBC" w:rsidRDefault="009747C7" w:rsidP="000803A2">
            <w:pPr>
              <w:spacing w:line="240" w:lineRule="auto"/>
              <w:ind w:right="-72"/>
              <w:jc w:val="right"/>
              <w:rPr>
                <w:rFonts w:cs="Arial"/>
                <w:color w:val="000000"/>
                <w:sz w:val="18"/>
                <w:szCs w:val="18"/>
              </w:rPr>
            </w:pPr>
            <w:r w:rsidRPr="00161BBC">
              <w:rPr>
                <w:rFonts w:cs="Arial"/>
                <w:color w:val="000000"/>
                <w:sz w:val="18"/>
                <w:szCs w:val="18"/>
              </w:rPr>
              <w:t>113,618</w:t>
            </w:r>
          </w:p>
        </w:tc>
        <w:tc>
          <w:tcPr>
            <w:tcW w:w="1440" w:type="dxa"/>
            <w:vAlign w:val="bottom"/>
          </w:tcPr>
          <w:p w14:paraId="50A4E3FD" w14:textId="0C2EE210" w:rsidR="009747C7" w:rsidRPr="00161BBC" w:rsidRDefault="009747C7" w:rsidP="000803A2">
            <w:pPr>
              <w:spacing w:line="240" w:lineRule="auto"/>
              <w:ind w:right="-72"/>
              <w:jc w:val="right"/>
              <w:rPr>
                <w:rFonts w:cs="Arial"/>
                <w:color w:val="000000"/>
                <w:sz w:val="18"/>
                <w:szCs w:val="18"/>
              </w:rPr>
            </w:pPr>
            <w:r w:rsidRPr="00161BBC">
              <w:rPr>
                <w:rFonts w:cs="Arial"/>
                <w:color w:val="000000"/>
                <w:sz w:val="18"/>
                <w:szCs w:val="18"/>
              </w:rPr>
              <w:t>26,808</w:t>
            </w:r>
          </w:p>
        </w:tc>
      </w:tr>
      <w:bookmarkEnd w:id="8"/>
      <w:tr w:rsidR="009747C7" w:rsidRPr="00161BBC" w14:paraId="577CD8F7" w14:textId="77777777" w:rsidTr="009747C7">
        <w:trPr>
          <w:trHeight w:val="170"/>
        </w:trPr>
        <w:tc>
          <w:tcPr>
            <w:tcW w:w="6084" w:type="dxa"/>
            <w:vAlign w:val="bottom"/>
          </w:tcPr>
          <w:p w14:paraId="6954ED79" w14:textId="77777777" w:rsidR="009747C7" w:rsidRPr="00161BBC"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r w:rsidRPr="00161BBC">
              <w:rPr>
                <w:rFonts w:cs="Arial"/>
                <w:color w:val="000000"/>
                <w:sz w:val="18"/>
                <w:szCs w:val="18"/>
              </w:rPr>
              <w:t>Opening net book value</w:t>
            </w:r>
          </w:p>
        </w:tc>
        <w:tc>
          <w:tcPr>
            <w:tcW w:w="1440" w:type="dxa"/>
            <w:vAlign w:val="bottom"/>
          </w:tcPr>
          <w:p w14:paraId="4A696FDB" w14:textId="2C7955D7"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vAlign w:val="bottom"/>
          </w:tcPr>
          <w:p w14:paraId="49F502E5" w14:textId="2B2B055C"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9747C7" w:rsidRPr="00161BBC" w14:paraId="3F4DC979" w14:textId="77777777" w:rsidTr="009747C7">
        <w:trPr>
          <w:trHeight w:val="170"/>
        </w:trPr>
        <w:tc>
          <w:tcPr>
            <w:tcW w:w="6084" w:type="dxa"/>
            <w:vAlign w:val="bottom"/>
          </w:tcPr>
          <w:p w14:paraId="6B9C6A66" w14:textId="77777777" w:rsidR="009747C7" w:rsidRPr="00161BBC"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b/>
                <w:bCs/>
                <w:color w:val="000000"/>
                <w:sz w:val="18"/>
                <w:szCs w:val="18"/>
              </w:rPr>
            </w:pPr>
          </w:p>
        </w:tc>
        <w:tc>
          <w:tcPr>
            <w:tcW w:w="1440" w:type="dxa"/>
            <w:vAlign w:val="bottom"/>
          </w:tcPr>
          <w:p w14:paraId="3125841D" w14:textId="77777777"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vAlign w:val="bottom"/>
          </w:tcPr>
          <w:p w14:paraId="074A0FD3" w14:textId="77777777"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9747C7" w:rsidRPr="00161BBC" w14:paraId="2CE17E1C" w14:textId="77777777" w:rsidTr="009747C7">
        <w:trPr>
          <w:trHeight w:val="126"/>
        </w:trPr>
        <w:tc>
          <w:tcPr>
            <w:tcW w:w="6084" w:type="dxa"/>
            <w:vAlign w:val="bottom"/>
          </w:tcPr>
          <w:p w14:paraId="7E2F3EC5" w14:textId="3713EB4C" w:rsidR="009747C7" w:rsidRPr="00161BBC"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b/>
                <w:bCs/>
                <w:color w:val="000000"/>
                <w:sz w:val="18"/>
                <w:szCs w:val="18"/>
              </w:rPr>
            </w:pPr>
            <w:r w:rsidRPr="00161BBC">
              <w:rPr>
                <w:rFonts w:cs="Arial"/>
                <w:b/>
                <w:bCs/>
                <w:color w:val="000000"/>
                <w:sz w:val="18"/>
                <w:szCs w:val="18"/>
              </w:rPr>
              <w:t>Cash flows</w:t>
            </w:r>
          </w:p>
        </w:tc>
        <w:tc>
          <w:tcPr>
            <w:tcW w:w="1440" w:type="dxa"/>
            <w:vAlign w:val="bottom"/>
          </w:tcPr>
          <w:p w14:paraId="006EC85A" w14:textId="11522F08"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vAlign w:val="bottom"/>
          </w:tcPr>
          <w:p w14:paraId="3508C7B0" w14:textId="7F523F45"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9747C7" w:rsidRPr="00161BBC" w14:paraId="59B8D921" w14:textId="77777777" w:rsidTr="009747C7">
        <w:trPr>
          <w:trHeight w:val="170"/>
        </w:trPr>
        <w:tc>
          <w:tcPr>
            <w:tcW w:w="6084" w:type="dxa"/>
            <w:vAlign w:val="bottom"/>
          </w:tcPr>
          <w:p w14:paraId="26370D29" w14:textId="022BAA8D" w:rsidR="009747C7" w:rsidRPr="00161BBC"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r w:rsidRPr="00161BBC">
              <w:rPr>
                <w:rFonts w:cs="Arial"/>
                <w:color w:val="000000"/>
                <w:sz w:val="18"/>
                <w:szCs w:val="18"/>
              </w:rPr>
              <w:t>Proceeds from long-term loans</w:t>
            </w:r>
          </w:p>
        </w:tc>
        <w:tc>
          <w:tcPr>
            <w:tcW w:w="1440" w:type="dxa"/>
            <w:vAlign w:val="bottom"/>
          </w:tcPr>
          <w:p w14:paraId="1A310902" w14:textId="6990C6CD"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7,032</w:t>
            </w:r>
          </w:p>
        </w:tc>
        <w:tc>
          <w:tcPr>
            <w:tcW w:w="1440" w:type="dxa"/>
            <w:vAlign w:val="bottom"/>
          </w:tcPr>
          <w:p w14:paraId="6633510A" w14:textId="72278BCF"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w:t>
            </w:r>
          </w:p>
        </w:tc>
      </w:tr>
      <w:tr w:rsidR="009747C7" w:rsidRPr="00161BBC" w14:paraId="51A08D99" w14:textId="77777777" w:rsidTr="009747C7">
        <w:trPr>
          <w:trHeight w:val="170"/>
        </w:trPr>
        <w:tc>
          <w:tcPr>
            <w:tcW w:w="6084" w:type="dxa"/>
            <w:vAlign w:val="bottom"/>
          </w:tcPr>
          <w:p w14:paraId="16EA0B72" w14:textId="3B16C24C" w:rsidR="009747C7" w:rsidRPr="00161BBC"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r w:rsidRPr="00161BBC">
              <w:rPr>
                <w:rFonts w:cs="Arial"/>
                <w:color w:val="000000"/>
                <w:sz w:val="18"/>
                <w:szCs w:val="18"/>
              </w:rPr>
              <w:t>Payments for long-term loans</w:t>
            </w:r>
          </w:p>
        </w:tc>
        <w:tc>
          <w:tcPr>
            <w:tcW w:w="1440" w:type="dxa"/>
            <w:vAlign w:val="bottom"/>
          </w:tcPr>
          <w:p w14:paraId="5E27C0C6" w14:textId="6C9BAB30"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(8,850)</w:t>
            </w:r>
          </w:p>
        </w:tc>
        <w:tc>
          <w:tcPr>
            <w:tcW w:w="1440" w:type="dxa"/>
            <w:vAlign w:val="bottom"/>
          </w:tcPr>
          <w:p w14:paraId="361B5534" w14:textId="38662058"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(200)</w:t>
            </w:r>
          </w:p>
        </w:tc>
      </w:tr>
      <w:tr w:rsidR="009747C7" w:rsidRPr="00161BBC" w14:paraId="187F7EF7" w14:textId="77777777" w:rsidTr="009747C7">
        <w:trPr>
          <w:trHeight w:val="170"/>
        </w:trPr>
        <w:tc>
          <w:tcPr>
            <w:tcW w:w="6084" w:type="dxa"/>
            <w:vAlign w:val="bottom"/>
          </w:tcPr>
          <w:p w14:paraId="66FC9D1A" w14:textId="5D3B4A89" w:rsidR="009747C7" w:rsidRPr="00161BBC"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highlight w:val="green"/>
              </w:rPr>
            </w:pPr>
            <w:r w:rsidRPr="00161BBC">
              <w:rPr>
                <w:rFonts w:cs="Arial"/>
                <w:color w:val="000000"/>
                <w:sz w:val="18"/>
                <w:szCs w:val="18"/>
              </w:rPr>
              <w:t>Payments for deferred financing fee</w:t>
            </w:r>
          </w:p>
        </w:tc>
        <w:tc>
          <w:tcPr>
            <w:tcW w:w="1440" w:type="dxa"/>
            <w:vAlign w:val="bottom"/>
          </w:tcPr>
          <w:p w14:paraId="7133CBB9" w14:textId="1E4822B8"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(76)</w:t>
            </w:r>
          </w:p>
        </w:tc>
        <w:tc>
          <w:tcPr>
            <w:tcW w:w="1440" w:type="dxa"/>
            <w:vAlign w:val="bottom"/>
          </w:tcPr>
          <w:p w14:paraId="6B1B7C61" w14:textId="5068A411"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w:t>
            </w:r>
          </w:p>
        </w:tc>
      </w:tr>
      <w:tr w:rsidR="009747C7" w:rsidRPr="00161BBC" w14:paraId="059B2000" w14:textId="77777777" w:rsidTr="009747C7">
        <w:trPr>
          <w:trHeight w:val="170"/>
        </w:trPr>
        <w:tc>
          <w:tcPr>
            <w:tcW w:w="6084" w:type="dxa"/>
            <w:vAlign w:val="bottom"/>
          </w:tcPr>
          <w:p w14:paraId="502CA085" w14:textId="77777777" w:rsidR="009747C7" w:rsidRPr="00161BBC"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b/>
                <w:bCs/>
                <w:color w:val="000000"/>
                <w:sz w:val="18"/>
                <w:szCs w:val="18"/>
              </w:rPr>
            </w:pPr>
          </w:p>
        </w:tc>
        <w:tc>
          <w:tcPr>
            <w:tcW w:w="1440" w:type="dxa"/>
            <w:vAlign w:val="bottom"/>
          </w:tcPr>
          <w:p w14:paraId="1C22322F" w14:textId="068BB388"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vAlign w:val="bottom"/>
          </w:tcPr>
          <w:p w14:paraId="66EBF822" w14:textId="38731CA2"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9747C7" w:rsidRPr="00161BBC" w14:paraId="13EC6E25" w14:textId="77777777" w:rsidTr="009747C7">
        <w:trPr>
          <w:trHeight w:val="170"/>
        </w:trPr>
        <w:tc>
          <w:tcPr>
            <w:tcW w:w="6084" w:type="dxa"/>
            <w:vAlign w:val="bottom"/>
          </w:tcPr>
          <w:p w14:paraId="2B2745D7" w14:textId="3FDBC111" w:rsidR="009747C7" w:rsidRPr="00161BBC"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r w:rsidRPr="00161BBC">
              <w:rPr>
                <w:rFonts w:cs="Arial"/>
                <w:b/>
                <w:bCs/>
                <w:color w:val="000000"/>
                <w:sz w:val="18"/>
                <w:szCs w:val="18"/>
              </w:rPr>
              <w:t>Other non-cash movements</w:t>
            </w:r>
          </w:p>
        </w:tc>
        <w:tc>
          <w:tcPr>
            <w:tcW w:w="1440" w:type="dxa"/>
            <w:vAlign w:val="bottom"/>
          </w:tcPr>
          <w:p w14:paraId="044CE191" w14:textId="4E8BDA8D"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vAlign w:val="bottom"/>
          </w:tcPr>
          <w:p w14:paraId="14762815" w14:textId="6657BA1D" w:rsidR="009747C7" w:rsidRPr="00161BBC"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9747C7" w:rsidRPr="00161BBC" w14:paraId="03F50842" w14:textId="77777777" w:rsidTr="009747C7">
        <w:trPr>
          <w:trHeight w:val="170"/>
        </w:trPr>
        <w:tc>
          <w:tcPr>
            <w:tcW w:w="6084" w:type="dxa"/>
            <w:vAlign w:val="bottom"/>
          </w:tcPr>
          <w:p w14:paraId="3E1239CA" w14:textId="08226413" w:rsidR="009747C7" w:rsidRPr="00161BBC"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r w:rsidRPr="00161BBC">
              <w:rPr>
                <w:rFonts w:eastAsia="Arial Unicode MS" w:cs="Arial"/>
                <w:color w:val="000000"/>
                <w:sz w:val="18"/>
                <w:szCs w:val="22"/>
                <w:lang w:val="en-US"/>
              </w:rPr>
              <w:t>Disposal of subsidiaries (Note 12.1.1)</w:t>
            </w:r>
          </w:p>
        </w:tc>
        <w:tc>
          <w:tcPr>
            <w:tcW w:w="1440" w:type="dxa"/>
            <w:vAlign w:val="bottom"/>
          </w:tcPr>
          <w:p w14:paraId="150E5F4A" w14:textId="36A708B2" w:rsidR="009747C7" w:rsidRPr="00161BBC" w:rsidRDefault="009747C7"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(2,182)</w:t>
            </w:r>
          </w:p>
        </w:tc>
        <w:tc>
          <w:tcPr>
            <w:tcW w:w="1440" w:type="dxa"/>
            <w:vAlign w:val="bottom"/>
          </w:tcPr>
          <w:p w14:paraId="636A66C2" w14:textId="410558A0" w:rsidR="009747C7" w:rsidRPr="00161BBC" w:rsidRDefault="009747C7"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w:t>
            </w:r>
          </w:p>
        </w:tc>
      </w:tr>
      <w:tr w:rsidR="009747C7" w:rsidRPr="00161BBC" w14:paraId="7F8CC58F" w14:textId="77777777" w:rsidTr="009747C7">
        <w:trPr>
          <w:trHeight w:val="170"/>
        </w:trPr>
        <w:tc>
          <w:tcPr>
            <w:tcW w:w="6084" w:type="dxa"/>
            <w:vAlign w:val="bottom"/>
          </w:tcPr>
          <w:p w14:paraId="617E21B0" w14:textId="6249ECAD" w:rsidR="009747C7" w:rsidRPr="00161BBC"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r w:rsidRPr="00161BBC">
              <w:rPr>
                <w:rFonts w:cs="Arial"/>
                <w:color w:val="000000"/>
                <w:sz w:val="18"/>
                <w:szCs w:val="18"/>
              </w:rPr>
              <w:t>Derecognition from Loan refinancing</w:t>
            </w:r>
          </w:p>
        </w:tc>
        <w:tc>
          <w:tcPr>
            <w:tcW w:w="1440" w:type="dxa"/>
            <w:vAlign w:val="bottom"/>
          </w:tcPr>
          <w:p w14:paraId="17D1991A" w14:textId="28208F2F" w:rsidR="009747C7" w:rsidRPr="00161BBC" w:rsidRDefault="009747C7"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(7,451)</w:t>
            </w:r>
          </w:p>
        </w:tc>
        <w:tc>
          <w:tcPr>
            <w:tcW w:w="1440" w:type="dxa"/>
            <w:vAlign w:val="bottom"/>
          </w:tcPr>
          <w:p w14:paraId="5EEB2F91" w14:textId="4180E9B0" w:rsidR="009747C7" w:rsidRPr="00161BBC" w:rsidRDefault="009747C7"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(3,895)</w:t>
            </w:r>
          </w:p>
        </w:tc>
      </w:tr>
      <w:tr w:rsidR="009747C7" w:rsidRPr="00161BBC" w14:paraId="4B901BF7" w14:textId="77777777" w:rsidTr="009747C7">
        <w:trPr>
          <w:trHeight w:val="170"/>
        </w:trPr>
        <w:tc>
          <w:tcPr>
            <w:tcW w:w="6084" w:type="dxa"/>
            <w:vAlign w:val="bottom"/>
          </w:tcPr>
          <w:p w14:paraId="530730A8" w14:textId="46483D00" w:rsidR="009747C7" w:rsidRPr="00161BBC"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r w:rsidRPr="00161BBC">
              <w:rPr>
                <w:rFonts w:cs="Arial"/>
                <w:color w:val="000000"/>
                <w:sz w:val="18"/>
                <w:szCs w:val="18"/>
              </w:rPr>
              <w:t>Recognition from Loan refinancing</w:t>
            </w:r>
          </w:p>
        </w:tc>
        <w:tc>
          <w:tcPr>
            <w:tcW w:w="1440" w:type="dxa"/>
            <w:vAlign w:val="bottom"/>
          </w:tcPr>
          <w:p w14:paraId="6EF3B848" w14:textId="447738AE" w:rsidR="009747C7" w:rsidRPr="00161BBC" w:rsidRDefault="009747C7"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7,451</w:t>
            </w:r>
          </w:p>
        </w:tc>
        <w:tc>
          <w:tcPr>
            <w:tcW w:w="1440" w:type="dxa"/>
            <w:vAlign w:val="bottom"/>
          </w:tcPr>
          <w:p w14:paraId="16F18BE2" w14:textId="663A41E2" w:rsidR="009747C7" w:rsidRPr="00161BBC" w:rsidRDefault="009747C7"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3,895</w:t>
            </w:r>
          </w:p>
        </w:tc>
      </w:tr>
      <w:tr w:rsidR="009747C7" w:rsidRPr="00161BBC" w14:paraId="63818A76" w14:textId="77777777" w:rsidTr="009747C7">
        <w:trPr>
          <w:trHeight w:val="170"/>
        </w:trPr>
        <w:tc>
          <w:tcPr>
            <w:tcW w:w="6084" w:type="dxa"/>
            <w:vAlign w:val="bottom"/>
          </w:tcPr>
          <w:p w14:paraId="28D35358" w14:textId="40C46F39" w:rsidR="009747C7" w:rsidRPr="00161BBC"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r w:rsidRPr="00161BBC">
              <w:rPr>
                <w:rFonts w:cs="Arial"/>
                <w:color w:val="000000"/>
                <w:sz w:val="18"/>
                <w:szCs w:val="18"/>
              </w:rPr>
              <w:t>Amortisation of deferred financing fee</w:t>
            </w:r>
          </w:p>
        </w:tc>
        <w:tc>
          <w:tcPr>
            <w:tcW w:w="1440" w:type="dxa"/>
            <w:vAlign w:val="bottom"/>
          </w:tcPr>
          <w:p w14:paraId="4F6F6F47" w14:textId="33C1DD09"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54</w:t>
            </w:r>
          </w:p>
        </w:tc>
        <w:tc>
          <w:tcPr>
            <w:tcW w:w="1440" w:type="dxa"/>
            <w:vAlign w:val="bottom"/>
          </w:tcPr>
          <w:p w14:paraId="010CCF83" w14:textId="2F497B49"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3</w:t>
            </w:r>
          </w:p>
        </w:tc>
      </w:tr>
      <w:tr w:rsidR="009747C7" w:rsidRPr="00161BBC" w14:paraId="114A6677" w14:textId="77777777" w:rsidTr="009747C7">
        <w:trPr>
          <w:trHeight w:val="170"/>
        </w:trPr>
        <w:tc>
          <w:tcPr>
            <w:tcW w:w="6084" w:type="dxa"/>
            <w:vAlign w:val="bottom"/>
          </w:tcPr>
          <w:p w14:paraId="0C2B789A" w14:textId="6B3F959D" w:rsidR="009747C7" w:rsidRPr="00161BBC"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r w:rsidRPr="00161BBC">
              <w:rPr>
                <w:rFonts w:cs="Arial"/>
                <w:color w:val="000000"/>
                <w:sz w:val="18"/>
                <w:szCs w:val="18"/>
              </w:rPr>
              <w:t xml:space="preserve">Currency exchange </w:t>
            </w:r>
            <w:r w:rsidRPr="00161BBC">
              <w:rPr>
                <w:rFonts w:cs="Arial"/>
                <w:color w:val="000000"/>
                <w:sz w:val="18"/>
                <w:szCs w:val="22"/>
                <w:lang w:val="en-US"/>
              </w:rPr>
              <w:t>gain</w:t>
            </w:r>
            <w:r w:rsidRPr="00161BBC">
              <w:rPr>
                <w:rFonts w:cs="Arial"/>
                <w:color w:val="000000"/>
                <w:sz w:val="18"/>
                <w:szCs w:val="18"/>
              </w:rPr>
              <w:t>s</w:t>
            </w:r>
          </w:p>
        </w:tc>
        <w:tc>
          <w:tcPr>
            <w:tcW w:w="1440" w:type="dxa"/>
            <w:vAlign w:val="bottom"/>
          </w:tcPr>
          <w:p w14:paraId="760610E4" w14:textId="575EDE85"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(2,045)</w:t>
            </w:r>
          </w:p>
        </w:tc>
        <w:tc>
          <w:tcPr>
            <w:tcW w:w="1440" w:type="dxa"/>
            <w:vAlign w:val="bottom"/>
          </w:tcPr>
          <w:p w14:paraId="61C302AC" w14:textId="2CD02474"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(917)</w:t>
            </w:r>
          </w:p>
        </w:tc>
      </w:tr>
      <w:tr w:rsidR="009747C7" w:rsidRPr="00161BBC" w14:paraId="7EA417E4" w14:textId="77777777" w:rsidTr="009747C7">
        <w:trPr>
          <w:trHeight w:val="170"/>
        </w:trPr>
        <w:tc>
          <w:tcPr>
            <w:tcW w:w="6084" w:type="dxa"/>
            <w:vAlign w:val="bottom"/>
          </w:tcPr>
          <w:p w14:paraId="241304AC" w14:textId="07F5BD40" w:rsidR="009747C7" w:rsidRPr="00161BBC"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r w:rsidRPr="00161BBC">
              <w:rPr>
                <w:rFonts w:cs="Arial"/>
                <w:color w:val="000000"/>
                <w:sz w:val="18"/>
                <w:szCs w:val="18"/>
              </w:rPr>
              <w:t>Exchange difference on translation</w:t>
            </w:r>
          </w:p>
        </w:tc>
        <w:tc>
          <w:tcPr>
            <w:tcW w:w="1440" w:type="dxa"/>
            <w:tcBorders>
              <w:bottom w:val="single" w:sz="4" w:space="0" w:color="auto"/>
            </w:tcBorders>
            <w:vAlign w:val="bottom"/>
          </w:tcPr>
          <w:p w14:paraId="075FC3E8" w14:textId="7143575C"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1,042</w:t>
            </w:r>
          </w:p>
        </w:tc>
        <w:tc>
          <w:tcPr>
            <w:tcW w:w="1440" w:type="dxa"/>
            <w:tcBorders>
              <w:bottom w:val="single" w:sz="4" w:space="0" w:color="auto"/>
            </w:tcBorders>
            <w:vAlign w:val="bottom"/>
          </w:tcPr>
          <w:p w14:paraId="7FEB3D85" w14:textId="3F7B5C9B"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w:t>
            </w:r>
          </w:p>
        </w:tc>
      </w:tr>
      <w:tr w:rsidR="009747C7" w:rsidRPr="00161BBC" w14:paraId="39836FC3" w14:textId="77777777" w:rsidTr="009747C7">
        <w:trPr>
          <w:trHeight w:val="170"/>
        </w:trPr>
        <w:tc>
          <w:tcPr>
            <w:tcW w:w="6084" w:type="dxa"/>
            <w:vAlign w:val="bottom"/>
          </w:tcPr>
          <w:p w14:paraId="78357A57" w14:textId="77777777" w:rsidR="009747C7" w:rsidRPr="00161BBC" w:rsidRDefault="009747C7" w:rsidP="009B20AA">
            <w:pPr>
              <w:spacing w:line="240" w:lineRule="auto"/>
              <w:ind w:left="-67"/>
              <w:rPr>
                <w:rFonts w:cs="Arial"/>
                <w:b/>
                <w:bCs/>
                <w:color w:val="000000"/>
                <w:sz w:val="18"/>
                <w:szCs w:val="18"/>
              </w:rPr>
            </w:pPr>
          </w:p>
        </w:tc>
        <w:tc>
          <w:tcPr>
            <w:tcW w:w="1440" w:type="dxa"/>
            <w:tcBorders>
              <w:top w:val="single" w:sz="4" w:space="0" w:color="auto"/>
            </w:tcBorders>
            <w:vAlign w:val="bottom"/>
          </w:tcPr>
          <w:p w14:paraId="30E10A29" w14:textId="30AC291C"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top w:val="single" w:sz="4" w:space="0" w:color="auto"/>
            </w:tcBorders>
            <w:vAlign w:val="bottom"/>
          </w:tcPr>
          <w:p w14:paraId="444F83E3" w14:textId="77777777"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9747C7" w:rsidRPr="00161BBC" w14:paraId="451BF770" w14:textId="77777777" w:rsidTr="009747C7">
        <w:trPr>
          <w:trHeight w:val="170"/>
        </w:trPr>
        <w:tc>
          <w:tcPr>
            <w:tcW w:w="6084" w:type="dxa"/>
            <w:vAlign w:val="bottom"/>
          </w:tcPr>
          <w:p w14:paraId="02634C95" w14:textId="18A2669B" w:rsidR="009747C7" w:rsidRPr="00161BBC"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r w:rsidRPr="00161BBC">
              <w:rPr>
                <w:rFonts w:cs="Arial"/>
                <w:color w:val="000000"/>
                <w:sz w:val="18"/>
                <w:szCs w:val="18"/>
              </w:rPr>
              <w:t>Closing net book value</w:t>
            </w:r>
          </w:p>
        </w:tc>
        <w:tc>
          <w:tcPr>
            <w:tcW w:w="1440" w:type="dxa"/>
            <w:tcBorders>
              <w:bottom w:val="single" w:sz="4" w:space="0" w:color="auto"/>
            </w:tcBorders>
            <w:vAlign w:val="bottom"/>
          </w:tcPr>
          <w:p w14:paraId="0C9E4720" w14:textId="40D1367F"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161BBC">
              <w:rPr>
                <w:rFonts w:cs="Arial"/>
                <w:color w:val="000000"/>
                <w:sz w:val="18"/>
                <w:szCs w:val="18"/>
              </w:rPr>
              <w:t>108,593</w:t>
            </w:r>
          </w:p>
        </w:tc>
        <w:tc>
          <w:tcPr>
            <w:tcW w:w="1440" w:type="dxa"/>
            <w:tcBorders>
              <w:bottom w:val="single" w:sz="4" w:space="0" w:color="auto"/>
            </w:tcBorders>
            <w:vAlign w:val="bottom"/>
          </w:tcPr>
          <w:p w14:paraId="2F1B4B13" w14:textId="37350738"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161BBC">
              <w:rPr>
                <w:rFonts w:cs="Arial"/>
                <w:color w:val="000000"/>
                <w:sz w:val="18"/>
                <w:szCs w:val="18"/>
              </w:rPr>
              <w:t>25,694</w:t>
            </w:r>
          </w:p>
        </w:tc>
      </w:tr>
      <w:tr w:rsidR="009747C7" w:rsidRPr="00161BBC" w14:paraId="694226CA" w14:textId="77777777" w:rsidTr="009747C7">
        <w:trPr>
          <w:trHeight w:val="170"/>
        </w:trPr>
        <w:tc>
          <w:tcPr>
            <w:tcW w:w="6084" w:type="dxa"/>
            <w:vAlign w:val="bottom"/>
          </w:tcPr>
          <w:p w14:paraId="5CF04DDD" w14:textId="77777777" w:rsidR="009747C7" w:rsidRPr="00161BBC"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p>
        </w:tc>
        <w:tc>
          <w:tcPr>
            <w:tcW w:w="1440" w:type="dxa"/>
            <w:tcBorders>
              <w:top w:val="single" w:sz="4" w:space="0" w:color="auto"/>
            </w:tcBorders>
            <w:vAlign w:val="bottom"/>
          </w:tcPr>
          <w:p w14:paraId="26D733B9" w14:textId="77777777"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top w:val="single" w:sz="4" w:space="0" w:color="auto"/>
            </w:tcBorders>
            <w:vAlign w:val="bottom"/>
          </w:tcPr>
          <w:p w14:paraId="28E80CDC" w14:textId="77777777"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9747C7" w:rsidRPr="00161BBC" w14:paraId="399F383C" w14:textId="77777777" w:rsidTr="009747C7">
        <w:trPr>
          <w:trHeight w:val="170"/>
        </w:trPr>
        <w:tc>
          <w:tcPr>
            <w:tcW w:w="6084" w:type="dxa"/>
            <w:vAlign w:val="bottom"/>
          </w:tcPr>
          <w:p w14:paraId="29D70F8A" w14:textId="0E710E29" w:rsidR="009747C7" w:rsidRPr="00161BBC"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r w:rsidRPr="00161BBC">
              <w:rPr>
                <w:rFonts w:cs="Arial"/>
                <w:color w:val="000000"/>
                <w:sz w:val="18"/>
                <w:szCs w:val="18"/>
              </w:rPr>
              <w:t>Current portion</w:t>
            </w:r>
          </w:p>
        </w:tc>
        <w:tc>
          <w:tcPr>
            <w:tcW w:w="1440" w:type="dxa"/>
            <w:vAlign w:val="bottom"/>
          </w:tcPr>
          <w:p w14:paraId="4138558D" w14:textId="1F3F3468"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16,697</w:t>
            </w:r>
          </w:p>
        </w:tc>
        <w:tc>
          <w:tcPr>
            <w:tcW w:w="1440" w:type="dxa"/>
            <w:vAlign w:val="bottom"/>
          </w:tcPr>
          <w:p w14:paraId="2936E295" w14:textId="5FBB2CC2"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600</w:t>
            </w:r>
          </w:p>
        </w:tc>
      </w:tr>
      <w:tr w:rsidR="009747C7" w:rsidRPr="00161BBC" w14:paraId="2D58D33F" w14:textId="77777777" w:rsidTr="009747C7">
        <w:trPr>
          <w:trHeight w:val="170"/>
        </w:trPr>
        <w:tc>
          <w:tcPr>
            <w:tcW w:w="6084" w:type="dxa"/>
            <w:vAlign w:val="bottom"/>
          </w:tcPr>
          <w:p w14:paraId="2C3D21ED" w14:textId="77833BF8" w:rsidR="009747C7" w:rsidRPr="00161BBC"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r w:rsidRPr="00161BBC">
              <w:rPr>
                <w:rFonts w:cs="Arial"/>
                <w:color w:val="000000"/>
                <w:sz w:val="18"/>
                <w:szCs w:val="18"/>
              </w:rPr>
              <w:t>Non-current portion</w:t>
            </w:r>
          </w:p>
        </w:tc>
        <w:tc>
          <w:tcPr>
            <w:tcW w:w="1440" w:type="dxa"/>
            <w:tcBorders>
              <w:bottom w:val="single" w:sz="4" w:space="0" w:color="auto"/>
            </w:tcBorders>
            <w:vAlign w:val="bottom"/>
          </w:tcPr>
          <w:p w14:paraId="235198DD" w14:textId="579F8E96"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91,896</w:t>
            </w:r>
          </w:p>
        </w:tc>
        <w:tc>
          <w:tcPr>
            <w:tcW w:w="1440" w:type="dxa"/>
            <w:tcBorders>
              <w:bottom w:val="single" w:sz="4" w:space="0" w:color="auto"/>
            </w:tcBorders>
            <w:vAlign w:val="bottom"/>
          </w:tcPr>
          <w:p w14:paraId="0C622CAE" w14:textId="7DBFDD83"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25,094</w:t>
            </w:r>
          </w:p>
        </w:tc>
      </w:tr>
      <w:tr w:rsidR="009747C7" w:rsidRPr="00161BBC" w14:paraId="0B693445" w14:textId="77777777" w:rsidTr="009747C7">
        <w:trPr>
          <w:trHeight w:val="20"/>
        </w:trPr>
        <w:tc>
          <w:tcPr>
            <w:tcW w:w="6084" w:type="dxa"/>
            <w:vAlign w:val="bottom"/>
          </w:tcPr>
          <w:p w14:paraId="43ACEF07" w14:textId="77777777" w:rsidR="009747C7" w:rsidRPr="00161BBC" w:rsidRDefault="009747C7" w:rsidP="009B20AA">
            <w:pPr>
              <w:spacing w:line="240" w:lineRule="auto"/>
              <w:ind w:left="-67"/>
              <w:rPr>
                <w:rFonts w:cs="Arial"/>
                <w:b/>
                <w:bCs/>
                <w:color w:val="000000"/>
                <w:sz w:val="18"/>
                <w:szCs w:val="18"/>
              </w:rPr>
            </w:pPr>
          </w:p>
        </w:tc>
        <w:tc>
          <w:tcPr>
            <w:tcW w:w="1440" w:type="dxa"/>
            <w:tcBorders>
              <w:top w:val="single" w:sz="4" w:space="0" w:color="auto"/>
            </w:tcBorders>
            <w:vAlign w:val="bottom"/>
          </w:tcPr>
          <w:p w14:paraId="20F3C5DA" w14:textId="77777777"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p>
        </w:tc>
        <w:tc>
          <w:tcPr>
            <w:tcW w:w="1440" w:type="dxa"/>
            <w:tcBorders>
              <w:top w:val="single" w:sz="4" w:space="0" w:color="auto"/>
            </w:tcBorders>
            <w:vAlign w:val="bottom"/>
          </w:tcPr>
          <w:p w14:paraId="42F9FCEF" w14:textId="77777777"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p>
        </w:tc>
      </w:tr>
      <w:tr w:rsidR="009747C7" w:rsidRPr="00161BBC" w14:paraId="76AC0B61" w14:textId="77777777" w:rsidTr="009747C7">
        <w:trPr>
          <w:trHeight w:val="227"/>
        </w:trPr>
        <w:tc>
          <w:tcPr>
            <w:tcW w:w="6084" w:type="dxa"/>
            <w:vAlign w:val="bottom"/>
          </w:tcPr>
          <w:p w14:paraId="5E06ED91" w14:textId="111802C5" w:rsidR="009747C7" w:rsidRPr="00161BBC"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color w:val="000000"/>
                <w:sz w:val="18"/>
                <w:szCs w:val="18"/>
              </w:rPr>
            </w:pPr>
            <w:r w:rsidRPr="00161BBC">
              <w:rPr>
                <w:rFonts w:cs="Arial"/>
                <w:color w:val="000000"/>
                <w:sz w:val="18"/>
                <w:szCs w:val="18"/>
              </w:rPr>
              <w:t>Total long-term loans from financial institutions, net</w:t>
            </w:r>
          </w:p>
        </w:tc>
        <w:tc>
          <w:tcPr>
            <w:tcW w:w="1440" w:type="dxa"/>
            <w:tcBorders>
              <w:bottom w:val="single" w:sz="4" w:space="0" w:color="auto"/>
            </w:tcBorders>
            <w:vAlign w:val="bottom"/>
          </w:tcPr>
          <w:p w14:paraId="5E84166E" w14:textId="2A59740A"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161BBC">
              <w:rPr>
                <w:rFonts w:cs="Arial"/>
                <w:color w:val="000000"/>
                <w:sz w:val="18"/>
                <w:szCs w:val="18"/>
              </w:rPr>
              <w:t>108,593</w:t>
            </w:r>
          </w:p>
        </w:tc>
        <w:tc>
          <w:tcPr>
            <w:tcW w:w="1440" w:type="dxa"/>
            <w:tcBorders>
              <w:bottom w:val="single" w:sz="4" w:space="0" w:color="auto"/>
            </w:tcBorders>
            <w:vAlign w:val="bottom"/>
          </w:tcPr>
          <w:p w14:paraId="0C5D69AF" w14:textId="73B754E1" w:rsidR="009747C7" w:rsidRPr="00161BBC"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161BBC">
              <w:rPr>
                <w:rFonts w:cs="Arial"/>
                <w:color w:val="000000"/>
                <w:sz w:val="18"/>
                <w:szCs w:val="18"/>
              </w:rPr>
              <w:t>25,694</w:t>
            </w:r>
          </w:p>
        </w:tc>
      </w:tr>
    </w:tbl>
    <w:p w14:paraId="7C499BC4" w14:textId="77777777" w:rsidR="009747C7" w:rsidRDefault="009747C7" w:rsidP="00013193">
      <w:pPr>
        <w:spacing w:line="240" w:lineRule="auto"/>
        <w:ind w:left="540"/>
        <w:jc w:val="thaiDistribute"/>
        <w:rPr>
          <w:rFonts w:cs="Arial"/>
          <w:b/>
          <w:bCs/>
          <w:color w:val="000000"/>
          <w:sz w:val="18"/>
          <w:szCs w:val="18"/>
        </w:rPr>
      </w:pPr>
    </w:p>
    <w:p w14:paraId="6E7A81E2" w14:textId="5DD62B57" w:rsidR="002A534E" w:rsidRPr="00161BBC" w:rsidRDefault="00C032F5" w:rsidP="00013193">
      <w:pPr>
        <w:spacing w:line="240" w:lineRule="auto"/>
        <w:ind w:left="540"/>
        <w:jc w:val="thaiDistribute"/>
        <w:rPr>
          <w:rFonts w:cs="Arial"/>
          <w:b/>
          <w:bCs/>
          <w:color w:val="000000"/>
          <w:sz w:val="18"/>
          <w:szCs w:val="18"/>
        </w:rPr>
      </w:pPr>
      <w:r w:rsidRPr="00161BBC">
        <w:rPr>
          <w:rFonts w:cs="Arial"/>
          <w:b/>
          <w:bCs/>
          <w:color w:val="000000"/>
          <w:sz w:val="18"/>
          <w:szCs w:val="18"/>
        </w:rPr>
        <w:t>S</w:t>
      </w:r>
      <w:r w:rsidR="002A534E" w:rsidRPr="00161BBC">
        <w:rPr>
          <w:rFonts w:cs="Arial"/>
          <w:b/>
          <w:bCs/>
          <w:color w:val="000000"/>
          <w:sz w:val="18"/>
          <w:szCs w:val="18"/>
        </w:rPr>
        <w:t>eparate financial information</w:t>
      </w:r>
    </w:p>
    <w:p w14:paraId="6CD5BBAD" w14:textId="77777777" w:rsidR="002A534E" w:rsidRPr="00161BBC" w:rsidRDefault="002A534E" w:rsidP="00013193">
      <w:pPr>
        <w:spacing w:line="240" w:lineRule="auto"/>
        <w:ind w:left="540"/>
        <w:jc w:val="thaiDistribute"/>
        <w:rPr>
          <w:rFonts w:cs="Arial"/>
          <w:color w:val="000000"/>
          <w:sz w:val="18"/>
          <w:szCs w:val="18"/>
        </w:rPr>
      </w:pPr>
    </w:p>
    <w:p w14:paraId="5E8DD05C" w14:textId="66583998" w:rsidR="0017467B" w:rsidRPr="00161BBC" w:rsidRDefault="0017467B" w:rsidP="00013193">
      <w:pPr>
        <w:spacing w:line="240" w:lineRule="auto"/>
        <w:ind w:left="540"/>
        <w:jc w:val="thaiDistribute"/>
        <w:rPr>
          <w:rFonts w:cs="Arial"/>
          <w:color w:val="000000"/>
          <w:sz w:val="18"/>
          <w:szCs w:val="18"/>
        </w:rPr>
      </w:pPr>
      <w:r w:rsidRPr="00161BBC">
        <w:rPr>
          <w:rFonts w:cs="Arial"/>
          <w:color w:val="000000"/>
          <w:sz w:val="18"/>
          <w:szCs w:val="18"/>
        </w:rPr>
        <w:t xml:space="preserve">Long-term loans </w:t>
      </w:r>
      <w:r w:rsidR="006456F8" w:rsidRPr="00161BBC">
        <w:rPr>
          <w:rFonts w:cs="Arial"/>
          <w:color w:val="000000"/>
          <w:sz w:val="18"/>
          <w:szCs w:val="18"/>
        </w:rPr>
        <w:t xml:space="preserve">from financial institutions </w:t>
      </w:r>
      <w:r w:rsidRPr="00161BBC">
        <w:rPr>
          <w:rFonts w:cs="Arial"/>
          <w:color w:val="000000"/>
          <w:sz w:val="18"/>
          <w:szCs w:val="18"/>
        </w:rPr>
        <w:t>of</w:t>
      </w:r>
      <w:r w:rsidR="000C4AEB" w:rsidRPr="00161BBC">
        <w:rPr>
          <w:rFonts w:cs="Arial"/>
          <w:color w:val="000000"/>
          <w:sz w:val="18"/>
          <w:szCs w:val="18"/>
        </w:rPr>
        <w:t xml:space="preserve"> the Company are unsecured liabilities</w:t>
      </w:r>
      <w:r w:rsidR="00E85471" w:rsidRPr="00161BBC">
        <w:rPr>
          <w:rFonts w:cs="Arial"/>
          <w:color w:val="000000"/>
          <w:sz w:val="18"/>
          <w:szCs w:val="18"/>
        </w:rPr>
        <w:t>.</w:t>
      </w:r>
    </w:p>
    <w:p w14:paraId="7073898C" w14:textId="77777777" w:rsidR="008E6399" w:rsidRPr="00161BBC" w:rsidRDefault="008E6399" w:rsidP="00013193">
      <w:pPr>
        <w:spacing w:line="240" w:lineRule="auto"/>
        <w:ind w:left="540"/>
        <w:jc w:val="thaiDistribute"/>
        <w:rPr>
          <w:rFonts w:cs="Arial"/>
          <w:b/>
          <w:bCs/>
          <w:color w:val="000000"/>
          <w:sz w:val="18"/>
          <w:szCs w:val="18"/>
        </w:rPr>
      </w:pPr>
    </w:p>
    <w:p w14:paraId="0A794503" w14:textId="01BDFBDA" w:rsidR="002A534E" w:rsidRPr="00161BBC" w:rsidRDefault="00C032F5" w:rsidP="00013193">
      <w:pPr>
        <w:spacing w:line="240" w:lineRule="auto"/>
        <w:ind w:left="540"/>
        <w:jc w:val="thaiDistribute"/>
        <w:rPr>
          <w:rFonts w:cs="Arial"/>
          <w:b/>
          <w:bCs/>
          <w:color w:val="000000"/>
          <w:sz w:val="18"/>
          <w:szCs w:val="18"/>
        </w:rPr>
      </w:pPr>
      <w:r w:rsidRPr="00161BBC">
        <w:rPr>
          <w:rFonts w:cs="Arial"/>
          <w:b/>
          <w:bCs/>
          <w:color w:val="000000"/>
          <w:sz w:val="18"/>
          <w:szCs w:val="18"/>
        </w:rPr>
        <w:t>C</w:t>
      </w:r>
      <w:r w:rsidR="002A534E" w:rsidRPr="00161BBC">
        <w:rPr>
          <w:rFonts w:cs="Arial"/>
          <w:b/>
          <w:bCs/>
          <w:color w:val="000000"/>
          <w:sz w:val="18"/>
          <w:szCs w:val="18"/>
        </w:rPr>
        <w:t>onsolidated financial information</w:t>
      </w:r>
    </w:p>
    <w:p w14:paraId="69593A1D" w14:textId="77777777" w:rsidR="002A534E" w:rsidRPr="00161BBC" w:rsidRDefault="002A534E" w:rsidP="00013193">
      <w:pPr>
        <w:spacing w:line="240" w:lineRule="auto"/>
        <w:ind w:left="540"/>
        <w:jc w:val="thaiDistribute"/>
        <w:rPr>
          <w:rFonts w:cs="Arial"/>
          <w:color w:val="000000"/>
          <w:sz w:val="18"/>
          <w:szCs w:val="18"/>
        </w:rPr>
      </w:pPr>
    </w:p>
    <w:p w14:paraId="1F174E74" w14:textId="69C8E37D" w:rsidR="0017467B" w:rsidRPr="00161BBC" w:rsidRDefault="0017467B" w:rsidP="00013193">
      <w:pPr>
        <w:spacing w:line="240" w:lineRule="auto"/>
        <w:ind w:left="540"/>
        <w:jc w:val="thaiDistribute"/>
        <w:rPr>
          <w:rFonts w:cs="Arial"/>
          <w:color w:val="000000"/>
          <w:sz w:val="18"/>
          <w:szCs w:val="18"/>
        </w:rPr>
      </w:pPr>
      <w:r w:rsidRPr="00161BBC">
        <w:rPr>
          <w:rFonts w:cs="Arial"/>
          <w:color w:val="000000"/>
          <w:sz w:val="18"/>
          <w:szCs w:val="18"/>
        </w:rPr>
        <w:t>Long-term loans</w:t>
      </w:r>
      <w:r w:rsidR="006456F8" w:rsidRPr="00161BBC">
        <w:rPr>
          <w:rFonts w:cs="Arial"/>
          <w:color w:val="000000"/>
          <w:sz w:val="18"/>
          <w:szCs w:val="18"/>
        </w:rPr>
        <w:t xml:space="preserve"> from financial institutions</w:t>
      </w:r>
      <w:r w:rsidRPr="00161BBC">
        <w:rPr>
          <w:rFonts w:cs="Arial"/>
          <w:color w:val="000000"/>
          <w:sz w:val="18"/>
          <w:szCs w:val="18"/>
        </w:rPr>
        <w:t xml:space="preserve"> of the subsidiaries are secured liabilities. The long-term loans are secured over land, buildings, power plants and</w:t>
      </w:r>
      <w:r w:rsidR="000C4AEB" w:rsidRPr="00161BBC">
        <w:rPr>
          <w:rFonts w:cs="Arial"/>
          <w:color w:val="000000"/>
          <w:sz w:val="18"/>
          <w:szCs w:val="18"/>
        </w:rPr>
        <w:t xml:space="preserve"> equipment</w:t>
      </w:r>
      <w:r w:rsidRPr="00161BBC">
        <w:rPr>
          <w:rFonts w:cs="Arial"/>
          <w:color w:val="000000"/>
          <w:sz w:val="18"/>
          <w:szCs w:val="18"/>
        </w:rPr>
        <w:t xml:space="preserve">. The subsidiaries are required to maintain cash reserves which are provided from the proceeds of sales of electricity for the purpose of repayment of principal and payment of interest due within one year </w:t>
      </w:r>
      <w:r w:rsidR="002E1977" w:rsidRPr="00161BBC">
        <w:rPr>
          <w:rFonts w:cs="Arial"/>
          <w:color w:val="000000"/>
          <w:sz w:val="18"/>
          <w:szCs w:val="18"/>
        </w:rPr>
        <w:t xml:space="preserve">(as described in Note </w:t>
      </w:r>
      <w:r w:rsidR="00F37003" w:rsidRPr="00161BBC">
        <w:rPr>
          <w:rFonts w:cs="Arial"/>
          <w:color w:val="000000"/>
          <w:sz w:val="18"/>
          <w:szCs w:val="18"/>
        </w:rPr>
        <w:t>9</w:t>
      </w:r>
      <w:r w:rsidRPr="00161BBC">
        <w:rPr>
          <w:rFonts w:cs="Arial"/>
          <w:color w:val="000000"/>
          <w:sz w:val="18"/>
          <w:szCs w:val="18"/>
        </w:rPr>
        <w:t>). In addition, the Power Purchase Agreements, the Asset Purchase Agreements, the Major Maintenance Agreements and insurance policies have been assigned as collateral in accordance with the conditions under the Loan Agreements.</w:t>
      </w:r>
      <w:r w:rsidR="000C4AEB" w:rsidRPr="00161BBC">
        <w:rPr>
          <w:rFonts w:cs="Arial"/>
          <w:color w:val="000000"/>
          <w:sz w:val="18"/>
          <w:szCs w:val="18"/>
        </w:rPr>
        <w:t xml:space="preserve"> Furthermore, the subsidiaries are required to comply with certain procedure and conditions; for example, maintaining debt to equity ratio at the level as specified in the contract.</w:t>
      </w:r>
    </w:p>
    <w:p w14:paraId="5C29871D" w14:textId="77777777" w:rsidR="0017467B" w:rsidRPr="00161BBC" w:rsidRDefault="0017467B" w:rsidP="00013193">
      <w:pPr>
        <w:spacing w:line="240" w:lineRule="auto"/>
        <w:ind w:left="540"/>
        <w:jc w:val="thaiDistribute"/>
        <w:rPr>
          <w:rFonts w:cs="Arial"/>
          <w:color w:val="000000"/>
          <w:sz w:val="18"/>
          <w:szCs w:val="18"/>
        </w:rPr>
      </w:pPr>
    </w:p>
    <w:p w14:paraId="40314E9C" w14:textId="3FC88A24" w:rsidR="00A12115" w:rsidRPr="00161BBC" w:rsidRDefault="0017467B" w:rsidP="00013193">
      <w:pPr>
        <w:spacing w:line="240" w:lineRule="auto"/>
        <w:ind w:left="540"/>
        <w:jc w:val="thaiDistribute"/>
        <w:rPr>
          <w:rFonts w:cs="Arial"/>
          <w:color w:val="000000"/>
          <w:sz w:val="18"/>
          <w:szCs w:val="18"/>
        </w:rPr>
      </w:pPr>
      <w:r w:rsidRPr="00161BBC">
        <w:rPr>
          <w:rFonts w:cs="Arial"/>
          <w:color w:val="000000"/>
          <w:sz w:val="18"/>
          <w:szCs w:val="18"/>
        </w:rPr>
        <w:t>Under the terms and condition of lo</w:t>
      </w:r>
      <w:r w:rsidR="002402D9" w:rsidRPr="00161BBC">
        <w:rPr>
          <w:rFonts w:cs="Arial"/>
          <w:color w:val="000000"/>
          <w:sz w:val="18"/>
          <w:szCs w:val="18"/>
        </w:rPr>
        <w:t xml:space="preserve">ng-term loan agreements of </w:t>
      </w:r>
      <w:r w:rsidR="008E6399" w:rsidRPr="00161BBC">
        <w:rPr>
          <w:rFonts w:cs="Arial"/>
          <w:color w:val="000000"/>
          <w:sz w:val="18"/>
          <w:szCs w:val="18"/>
        </w:rPr>
        <w:t>six</w:t>
      </w:r>
      <w:r w:rsidRPr="00161BBC">
        <w:rPr>
          <w:rFonts w:cs="Arial"/>
          <w:color w:val="000000"/>
          <w:sz w:val="18"/>
          <w:szCs w:val="18"/>
        </w:rPr>
        <w:t xml:space="preserve"> subsidiaries, such subsidiaries have pledged their common shares as collateral for the long-term</w:t>
      </w:r>
      <w:r w:rsidR="004D11B6" w:rsidRPr="00161BBC">
        <w:rPr>
          <w:rFonts w:cs="Arial"/>
          <w:color w:val="000000"/>
          <w:sz w:val="18"/>
          <w:szCs w:val="18"/>
        </w:rPr>
        <w:t xml:space="preserve"> loans as described in Note </w:t>
      </w:r>
      <w:r w:rsidR="00F37003" w:rsidRPr="00161BBC">
        <w:rPr>
          <w:rFonts w:cs="Arial"/>
          <w:color w:val="000000"/>
          <w:sz w:val="18"/>
          <w:szCs w:val="18"/>
        </w:rPr>
        <w:t>12</w:t>
      </w:r>
      <w:r w:rsidR="0078501A" w:rsidRPr="00161BBC">
        <w:rPr>
          <w:rFonts w:cs="Arial"/>
          <w:color w:val="000000"/>
          <w:sz w:val="18"/>
          <w:szCs w:val="18"/>
        </w:rPr>
        <w:t>.</w:t>
      </w:r>
      <w:r w:rsidR="00F37003" w:rsidRPr="00161BBC">
        <w:rPr>
          <w:rFonts w:cs="Arial"/>
          <w:color w:val="000000"/>
          <w:sz w:val="18"/>
          <w:szCs w:val="18"/>
        </w:rPr>
        <w:t>2</w:t>
      </w:r>
      <w:r w:rsidRPr="00161BBC">
        <w:rPr>
          <w:rFonts w:cs="Arial"/>
          <w:color w:val="000000"/>
          <w:sz w:val="18"/>
          <w:szCs w:val="18"/>
        </w:rPr>
        <w:t>.</w:t>
      </w:r>
    </w:p>
    <w:p w14:paraId="7ADAE03A" w14:textId="77777777" w:rsidR="002D1890" w:rsidRPr="00161BBC" w:rsidRDefault="002D1890" w:rsidP="00013193">
      <w:pPr>
        <w:spacing w:line="240" w:lineRule="auto"/>
        <w:ind w:left="540"/>
        <w:jc w:val="thaiDistribute"/>
        <w:rPr>
          <w:rFonts w:cs="Arial"/>
          <w:color w:val="000000"/>
          <w:sz w:val="18"/>
          <w:szCs w:val="18"/>
        </w:rPr>
      </w:pPr>
    </w:p>
    <w:p w14:paraId="665ED134" w14:textId="50B29BD1" w:rsidR="002D1890" w:rsidRPr="00161BBC" w:rsidRDefault="002D1890" w:rsidP="002D1890">
      <w:pPr>
        <w:spacing w:line="240" w:lineRule="auto"/>
        <w:ind w:left="540"/>
        <w:jc w:val="thaiDistribute"/>
        <w:rPr>
          <w:rFonts w:eastAsia="Arial Unicode MS" w:cs="Arial"/>
          <w:color w:val="000000"/>
          <w:sz w:val="18"/>
          <w:szCs w:val="18"/>
        </w:rPr>
      </w:pPr>
      <w:r w:rsidRPr="00161BBC">
        <w:rPr>
          <w:rFonts w:cs="Arial"/>
          <w:color w:val="000000"/>
          <w:sz w:val="18"/>
          <w:szCs w:val="18"/>
        </w:rPr>
        <w:t xml:space="preserve">As at 30 June 2025, a subsidiary has reclassified the long-term loans of Baht 2,098 million to current liabilities and presented as current portion of long-term loans in accordance with accounting standards due to an </w:t>
      </w:r>
      <w:r w:rsidR="007E6659" w:rsidRPr="00161BBC">
        <w:rPr>
          <w:rFonts w:cs="Arial"/>
          <w:color w:val="000000"/>
          <w:sz w:val="18"/>
          <w:szCs w:val="22"/>
        </w:rPr>
        <w:t>e</w:t>
      </w:r>
      <w:r w:rsidRPr="00161BBC">
        <w:rPr>
          <w:rFonts w:cs="Arial"/>
          <w:color w:val="000000"/>
          <w:sz w:val="18"/>
          <w:szCs w:val="18"/>
        </w:rPr>
        <w:t xml:space="preserve">vent of </w:t>
      </w:r>
      <w:r w:rsidR="007E6659" w:rsidRPr="00161BBC">
        <w:rPr>
          <w:rFonts w:cs="Arial"/>
          <w:color w:val="000000"/>
          <w:sz w:val="18"/>
          <w:szCs w:val="18"/>
        </w:rPr>
        <w:t>d</w:t>
      </w:r>
      <w:r w:rsidRPr="00161BBC">
        <w:rPr>
          <w:rFonts w:cs="Arial"/>
          <w:color w:val="000000"/>
          <w:sz w:val="18"/>
          <w:szCs w:val="18"/>
        </w:rPr>
        <w:t xml:space="preserve">efault as a result of failure to comply with the financial ratio specified in its Credit Facilities Agreement. However, such subsidiary already received a consent letter from lender on 8 August 2025. Therefore, the Group shall classify these loans as </w:t>
      </w:r>
      <w:r w:rsidRPr="00161BBC">
        <w:rPr>
          <w:rFonts w:cs="Arial"/>
          <w:color w:val="000000"/>
          <w:sz w:val="18"/>
          <w:szCs w:val="22"/>
          <w:lang w:val="en-US"/>
        </w:rPr>
        <w:t>non-</w:t>
      </w:r>
      <w:r w:rsidRPr="00161BBC">
        <w:rPr>
          <w:rFonts w:cs="Arial"/>
          <w:color w:val="000000"/>
          <w:sz w:val="18"/>
          <w:szCs w:val="18"/>
        </w:rPr>
        <w:t xml:space="preserve">current liabilities in consolidated financial statement </w:t>
      </w:r>
      <w:r w:rsidR="007E6659" w:rsidRPr="00161BBC">
        <w:rPr>
          <w:rFonts w:cs="Arial"/>
          <w:color w:val="000000"/>
          <w:sz w:val="18"/>
          <w:szCs w:val="18"/>
        </w:rPr>
        <w:t>for</w:t>
      </w:r>
      <w:r w:rsidRPr="00161BBC">
        <w:rPr>
          <w:rFonts w:cs="Arial"/>
          <w:color w:val="000000"/>
          <w:sz w:val="18"/>
          <w:szCs w:val="18"/>
        </w:rPr>
        <w:t xml:space="preserve"> the next period. </w:t>
      </w:r>
    </w:p>
    <w:p w14:paraId="0D53E402" w14:textId="77777777" w:rsidR="002D1890" w:rsidRPr="00161BBC" w:rsidRDefault="002D1890" w:rsidP="00013193">
      <w:pPr>
        <w:spacing w:line="240" w:lineRule="auto"/>
        <w:ind w:left="540"/>
        <w:jc w:val="thaiDistribute"/>
        <w:rPr>
          <w:rFonts w:cs="Arial"/>
          <w:color w:val="000000"/>
          <w:sz w:val="18"/>
          <w:szCs w:val="18"/>
          <w:cs/>
        </w:rPr>
      </w:pPr>
    </w:p>
    <w:p w14:paraId="506C491D" w14:textId="77777777" w:rsidR="006122B7" w:rsidRPr="00161BBC" w:rsidRDefault="007A3B1E" w:rsidP="00013193">
      <w:pPr>
        <w:spacing w:line="240" w:lineRule="auto"/>
        <w:ind w:left="540"/>
        <w:jc w:val="thaiDistribute"/>
        <w:rPr>
          <w:rFonts w:cs="Arial"/>
          <w:color w:val="000000"/>
          <w:sz w:val="18"/>
          <w:szCs w:val="18"/>
        </w:rPr>
      </w:pPr>
      <w:r w:rsidRPr="00161BBC">
        <w:rPr>
          <w:rFonts w:cs="Arial"/>
          <w:color w:val="000000"/>
          <w:sz w:val="18"/>
          <w:szCs w:val="18"/>
        </w:rPr>
        <w:br w:type="page"/>
      </w:r>
    </w:p>
    <w:p w14:paraId="0E850EF6" w14:textId="77777777" w:rsidR="006122B7" w:rsidRPr="00161BBC" w:rsidRDefault="006122B7" w:rsidP="006122B7">
      <w:pPr>
        <w:spacing w:line="240" w:lineRule="auto"/>
        <w:ind w:left="540"/>
        <w:jc w:val="thaiDistribute"/>
        <w:rPr>
          <w:rFonts w:cs="Arial"/>
          <w:color w:val="000000"/>
          <w:sz w:val="18"/>
          <w:szCs w:val="18"/>
        </w:rPr>
      </w:pPr>
    </w:p>
    <w:p w14:paraId="4CE2A5A5" w14:textId="653DCA41" w:rsidR="001C4D66" w:rsidRPr="00161BBC" w:rsidRDefault="001C4D66" w:rsidP="006122B7">
      <w:pPr>
        <w:spacing w:line="240" w:lineRule="auto"/>
        <w:ind w:left="540"/>
        <w:jc w:val="thaiDistribute"/>
        <w:rPr>
          <w:rFonts w:cs="Arial"/>
          <w:i/>
          <w:iCs/>
          <w:color w:val="000000"/>
          <w:sz w:val="18"/>
          <w:szCs w:val="18"/>
        </w:rPr>
      </w:pPr>
      <w:r w:rsidRPr="00161BBC">
        <w:rPr>
          <w:rFonts w:cs="Arial"/>
          <w:i/>
          <w:iCs/>
          <w:color w:val="000000"/>
          <w:sz w:val="18"/>
          <w:szCs w:val="18"/>
        </w:rPr>
        <w:t>Additions of long-term loans in the period</w:t>
      </w:r>
    </w:p>
    <w:p w14:paraId="108731EB" w14:textId="77777777" w:rsidR="00667AF0" w:rsidRPr="00161BBC" w:rsidRDefault="00667AF0" w:rsidP="006122B7">
      <w:pPr>
        <w:spacing w:line="240" w:lineRule="auto"/>
        <w:ind w:left="540"/>
        <w:jc w:val="thaiDistribute"/>
        <w:rPr>
          <w:rFonts w:cs="Arial"/>
          <w:color w:val="000000"/>
          <w:sz w:val="18"/>
          <w:szCs w:val="18"/>
        </w:rPr>
      </w:pPr>
    </w:p>
    <w:p w14:paraId="2D92CFFA" w14:textId="77777777" w:rsidR="00667AF0" w:rsidRPr="00161BBC" w:rsidRDefault="00667AF0" w:rsidP="006122B7">
      <w:pPr>
        <w:spacing w:line="240" w:lineRule="auto"/>
        <w:ind w:left="540"/>
        <w:jc w:val="thaiDistribute"/>
        <w:rPr>
          <w:rFonts w:cs="Arial"/>
          <w:b/>
          <w:bCs/>
          <w:color w:val="000000"/>
          <w:sz w:val="18"/>
          <w:szCs w:val="18"/>
          <w:cs/>
        </w:rPr>
      </w:pPr>
      <w:r w:rsidRPr="00161BBC">
        <w:rPr>
          <w:rFonts w:cs="Arial"/>
          <w:b/>
          <w:bCs/>
          <w:color w:val="000000"/>
          <w:sz w:val="18"/>
          <w:szCs w:val="18"/>
        </w:rPr>
        <w:t>Consolidated financial information</w:t>
      </w:r>
    </w:p>
    <w:p w14:paraId="744167DC" w14:textId="77777777" w:rsidR="00667AF0" w:rsidRPr="00161BBC" w:rsidRDefault="00667AF0" w:rsidP="006122B7">
      <w:pPr>
        <w:spacing w:line="240" w:lineRule="auto"/>
        <w:ind w:left="540"/>
        <w:jc w:val="thaiDistribute"/>
        <w:rPr>
          <w:rFonts w:cs="Arial"/>
          <w:color w:val="000000"/>
          <w:sz w:val="18"/>
          <w:szCs w:val="18"/>
        </w:rPr>
      </w:pPr>
    </w:p>
    <w:p w14:paraId="38D9C7C3" w14:textId="23E74497" w:rsidR="00DF198C" w:rsidRPr="009747C7" w:rsidRDefault="00AF325C" w:rsidP="006122B7">
      <w:pPr>
        <w:spacing w:line="240" w:lineRule="auto"/>
        <w:ind w:left="540"/>
        <w:jc w:val="thaiDistribute"/>
        <w:rPr>
          <w:rFonts w:cs="Arial"/>
          <w:color w:val="000000"/>
          <w:spacing w:val="-6"/>
          <w:sz w:val="18"/>
          <w:szCs w:val="18"/>
        </w:rPr>
      </w:pPr>
      <w:r w:rsidRPr="009747C7">
        <w:rPr>
          <w:rFonts w:cs="Arial"/>
          <w:color w:val="000000"/>
          <w:spacing w:val="-6"/>
          <w:sz w:val="18"/>
          <w:szCs w:val="18"/>
        </w:rPr>
        <w:t>On 1</w:t>
      </w:r>
      <w:r w:rsidR="008654D4" w:rsidRPr="009747C7">
        <w:rPr>
          <w:rFonts w:cs="Arial"/>
          <w:color w:val="000000"/>
          <w:spacing w:val="-6"/>
          <w:sz w:val="18"/>
          <w:szCs w:val="18"/>
          <w:lang w:val="en-US"/>
        </w:rPr>
        <w:t>1</w:t>
      </w:r>
      <w:r w:rsidRPr="009747C7">
        <w:rPr>
          <w:rFonts w:cs="Arial"/>
          <w:color w:val="000000"/>
          <w:spacing w:val="-6"/>
          <w:sz w:val="18"/>
          <w:szCs w:val="18"/>
        </w:rPr>
        <w:t xml:space="preserve"> March 2025,</w:t>
      </w:r>
      <w:r w:rsidR="0085005D" w:rsidRPr="009747C7">
        <w:rPr>
          <w:rFonts w:cs="Arial"/>
          <w:color w:val="000000"/>
          <w:spacing w:val="-6"/>
          <w:sz w:val="18"/>
          <w:szCs w:val="18"/>
        </w:rPr>
        <w:t xml:space="preserve"> a</w:t>
      </w:r>
      <w:r w:rsidR="001D3F6B" w:rsidRPr="009747C7">
        <w:rPr>
          <w:rFonts w:cs="Arial"/>
          <w:color w:val="000000"/>
          <w:spacing w:val="-6"/>
          <w:sz w:val="18"/>
          <w:szCs w:val="18"/>
        </w:rPr>
        <w:t xml:space="preserve"> </w:t>
      </w:r>
      <w:r w:rsidR="0085005D" w:rsidRPr="009747C7">
        <w:rPr>
          <w:rFonts w:cs="Arial"/>
          <w:color w:val="000000"/>
          <w:spacing w:val="-6"/>
          <w:sz w:val="18"/>
          <w:szCs w:val="18"/>
        </w:rPr>
        <w:t xml:space="preserve">subsidiary entered into </w:t>
      </w:r>
      <w:r w:rsidR="00E9581F" w:rsidRPr="009747C7">
        <w:rPr>
          <w:rFonts w:cs="Arial"/>
          <w:color w:val="000000"/>
          <w:spacing w:val="-6"/>
          <w:sz w:val="18"/>
          <w:szCs w:val="18"/>
        </w:rPr>
        <w:t>a long-term loan agreement with financial institutions</w:t>
      </w:r>
      <w:r w:rsidR="000D5770" w:rsidRPr="009747C7">
        <w:rPr>
          <w:rFonts w:cs="Arial"/>
          <w:color w:val="000000"/>
          <w:spacing w:val="-6"/>
          <w:sz w:val="18"/>
          <w:szCs w:val="18"/>
        </w:rPr>
        <w:t xml:space="preserve"> with credit facilities of Euro 150 million.</w:t>
      </w:r>
      <w:r w:rsidR="00ED6741" w:rsidRPr="009747C7">
        <w:rPr>
          <w:rFonts w:cs="Arial"/>
          <w:color w:val="000000"/>
          <w:spacing w:val="-6"/>
          <w:sz w:val="18"/>
          <w:szCs w:val="18"/>
        </w:rPr>
        <w:t xml:space="preserve"> </w:t>
      </w:r>
      <w:r w:rsidRPr="009747C7">
        <w:rPr>
          <w:rFonts w:cs="Arial"/>
          <w:color w:val="000000"/>
          <w:spacing w:val="-6"/>
          <w:sz w:val="18"/>
          <w:szCs w:val="18"/>
        </w:rPr>
        <w:t xml:space="preserve">The interest rate is EURIBOR plus a certain margin per annum. The interest payment is made every </w:t>
      </w:r>
      <w:r w:rsidR="009747C7">
        <w:rPr>
          <w:rFonts w:cs="Arial"/>
          <w:color w:val="000000"/>
          <w:spacing w:val="-6"/>
          <w:sz w:val="18"/>
          <w:szCs w:val="18"/>
        </w:rPr>
        <w:br/>
      </w:r>
      <w:r w:rsidRPr="009747C7">
        <w:rPr>
          <w:rFonts w:cs="Arial"/>
          <w:color w:val="000000"/>
          <w:spacing w:val="-6"/>
          <w:sz w:val="18"/>
          <w:szCs w:val="18"/>
        </w:rPr>
        <w:t>six months</w:t>
      </w:r>
      <w:r w:rsidR="00242810" w:rsidRPr="009747C7">
        <w:rPr>
          <w:rFonts w:cs="Arial"/>
          <w:color w:val="000000"/>
          <w:spacing w:val="-6"/>
          <w:sz w:val="18"/>
          <w:szCs w:val="18"/>
        </w:rPr>
        <w:t xml:space="preserve"> and the principal repayment</w:t>
      </w:r>
      <w:r w:rsidR="00FA74F7" w:rsidRPr="009747C7">
        <w:rPr>
          <w:rFonts w:cs="Arial"/>
          <w:color w:val="000000"/>
          <w:spacing w:val="-6"/>
          <w:sz w:val="18"/>
          <w:szCs w:val="18"/>
        </w:rPr>
        <w:t xml:space="preserve"> is due within 11 March 20</w:t>
      </w:r>
      <w:r w:rsidR="00E84939" w:rsidRPr="009747C7">
        <w:rPr>
          <w:rFonts w:cs="Arial"/>
          <w:color w:val="000000"/>
          <w:spacing w:val="-6"/>
          <w:sz w:val="18"/>
          <w:szCs w:val="18"/>
        </w:rPr>
        <w:t>30</w:t>
      </w:r>
      <w:r w:rsidR="00E86DFA" w:rsidRPr="009747C7">
        <w:rPr>
          <w:rFonts w:cs="Arial"/>
          <w:color w:val="000000"/>
          <w:spacing w:val="-6"/>
          <w:sz w:val="18"/>
          <w:szCs w:val="18"/>
        </w:rPr>
        <w:t xml:space="preserve">. </w:t>
      </w:r>
      <w:r w:rsidR="00826D13" w:rsidRPr="009747C7">
        <w:rPr>
          <w:rFonts w:cs="Arial"/>
          <w:color w:val="000000"/>
          <w:spacing w:val="-6"/>
          <w:sz w:val="18"/>
          <w:szCs w:val="18"/>
        </w:rPr>
        <w:t>The long-term loan secured Company.</w:t>
      </w:r>
    </w:p>
    <w:p w14:paraId="18FE70AD" w14:textId="77777777" w:rsidR="00DF198C" w:rsidRPr="00161BBC" w:rsidRDefault="00DF198C" w:rsidP="006122B7">
      <w:pPr>
        <w:spacing w:line="240" w:lineRule="auto"/>
        <w:ind w:left="540"/>
        <w:jc w:val="thaiDistribute"/>
        <w:rPr>
          <w:rFonts w:cs="Arial"/>
          <w:color w:val="000000"/>
          <w:sz w:val="18"/>
          <w:szCs w:val="18"/>
        </w:rPr>
      </w:pPr>
    </w:p>
    <w:p w14:paraId="2347461F" w14:textId="37F24946" w:rsidR="007A3B1E" w:rsidRPr="00161BBC" w:rsidRDefault="00E86DFA" w:rsidP="006122B7">
      <w:pPr>
        <w:spacing w:line="240" w:lineRule="auto"/>
        <w:ind w:left="540"/>
        <w:jc w:val="thaiDistribute"/>
        <w:rPr>
          <w:rFonts w:cs="Arial"/>
          <w:color w:val="000000"/>
          <w:sz w:val="18"/>
          <w:szCs w:val="18"/>
        </w:rPr>
      </w:pPr>
      <w:r w:rsidRPr="00161BBC">
        <w:rPr>
          <w:rFonts w:cs="Arial"/>
          <w:color w:val="000000"/>
          <w:sz w:val="18"/>
          <w:szCs w:val="18"/>
        </w:rPr>
        <w:t xml:space="preserve">During the </w:t>
      </w:r>
      <w:r w:rsidR="00D41285" w:rsidRPr="00161BBC">
        <w:rPr>
          <w:rFonts w:cs="Arial"/>
          <w:color w:val="000000"/>
          <w:sz w:val="18"/>
          <w:szCs w:val="18"/>
        </w:rPr>
        <w:t>six-month</w:t>
      </w:r>
      <w:r w:rsidRPr="00161BBC">
        <w:rPr>
          <w:rFonts w:cs="Arial"/>
          <w:color w:val="000000"/>
          <w:sz w:val="18"/>
          <w:szCs w:val="18"/>
        </w:rPr>
        <w:t xml:space="preserve"> period ended </w:t>
      </w:r>
      <w:r w:rsidR="00D41285" w:rsidRPr="00161BBC">
        <w:rPr>
          <w:rFonts w:cs="Arial"/>
          <w:color w:val="000000"/>
          <w:sz w:val="18"/>
          <w:szCs w:val="18"/>
        </w:rPr>
        <w:t>30 June</w:t>
      </w:r>
      <w:r w:rsidRPr="00161BBC">
        <w:rPr>
          <w:rFonts w:cs="Arial"/>
          <w:color w:val="000000"/>
          <w:sz w:val="18"/>
          <w:szCs w:val="18"/>
        </w:rPr>
        <w:t xml:space="preserve"> 2025, a subsidiary </w:t>
      </w:r>
      <w:r w:rsidR="003F262E" w:rsidRPr="00161BBC">
        <w:rPr>
          <w:rFonts w:cs="Arial"/>
          <w:color w:val="000000"/>
          <w:sz w:val="18"/>
          <w:szCs w:val="18"/>
        </w:rPr>
        <w:t>fully</w:t>
      </w:r>
      <w:r w:rsidR="002E5F99" w:rsidRPr="00161BBC">
        <w:rPr>
          <w:rFonts w:cs="Arial"/>
          <w:color w:val="000000"/>
          <w:sz w:val="18"/>
          <w:szCs w:val="18"/>
        </w:rPr>
        <w:t xml:space="preserve"> utilised </w:t>
      </w:r>
      <w:r w:rsidRPr="00161BBC">
        <w:rPr>
          <w:rFonts w:cs="Arial"/>
          <w:color w:val="000000"/>
          <w:sz w:val="18"/>
          <w:szCs w:val="22"/>
          <w:lang w:val="en-US"/>
        </w:rPr>
        <w:t>this loan</w:t>
      </w:r>
      <w:r w:rsidRPr="00161BBC">
        <w:rPr>
          <w:rFonts w:cs="Arial"/>
          <w:color w:val="000000"/>
          <w:sz w:val="18"/>
          <w:szCs w:val="18"/>
        </w:rPr>
        <w:t xml:space="preserve"> facility. Additionally, subsidiary drew an additional Euro </w:t>
      </w:r>
      <w:r w:rsidR="00DF198C" w:rsidRPr="00161BBC">
        <w:rPr>
          <w:rFonts w:cs="Arial"/>
          <w:color w:val="000000"/>
          <w:sz w:val="18"/>
          <w:szCs w:val="18"/>
        </w:rPr>
        <w:t>44</w:t>
      </w:r>
      <w:r w:rsidRPr="00161BBC">
        <w:rPr>
          <w:rFonts w:cs="Arial"/>
          <w:color w:val="000000"/>
          <w:sz w:val="18"/>
          <w:szCs w:val="18"/>
        </w:rPr>
        <w:t xml:space="preserve"> million</w:t>
      </w:r>
      <w:r w:rsidR="00872426" w:rsidRPr="00161BBC">
        <w:rPr>
          <w:rFonts w:cs="Arial"/>
          <w:color w:val="000000"/>
          <w:sz w:val="18"/>
          <w:szCs w:val="18"/>
        </w:rPr>
        <w:t xml:space="preserve"> (equivalent to Baht 1,609 million)</w:t>
      </w:r>
      <w:r w:rsidRPr="00161BBC">
        <w:rPr>
          <w:rFonts w:cs="Arial"/>
          <w:color w:val="000000"/>
          <w:sz w:val="18"/>
          <w:szCs w:val="18"/>
        </w:rPr>
        <w:t xml:space="preserve"> from existing credit facilities, bringing the total drawdown Euro </w:t>
      </w:r>
      <w:r w:rsidR="00DF198C" w:rsidRPr="00161BBC">
        <w:rPr>
          <w:rFonts w:cs="Arial"/>
          <w:color w:val="000000"/>
          <w:sz w:val="18"/>
          <w:szCs w:val="18"/>
        </w:rPr>
        <w:t>194</w:t>
      </w:r>
      <w:r w:rsidRPr="00161BBC">
        <w:rPr>
          <w:rFonts w:cs="Arial"/>
          <w:color w:val="000000"/>
          <w:sz w:val="18"/>
          <w:szCs w:val="18"/>
        </w:rPr>
        <w:t xml:space="preserve"> million</w:t>
      </w:r>
      <w:r w:rsidR="003035E8" w:rsidRPr="00161BBC">
        <w:rPr>
          <w:rFonts w:cs="Arial"/>
          <w:color w:val="000000"/>
          <w:sz w:val="18"/>
          <w:szCs w:val="18"/>
        </w:rPr>
        <w:t xml:space="preserve"> (equivalent to Baht 7,302 million)</w:t>
      </w:r>
      <w:r w:rsidRPr="00161BBC">
        <w:rPr>
          <w:rFonts w:cs="Arial"/>
          <w:color w:val="000000"/>
          <w:sz w:val="18"/>
          <w:szCs w:val="18"/>
        </w:rPr>
        <w:t>.</w:t>
      </w:r>
    </w:p>
    <w:p w14:paraId="6AE3C392" w14:textId="77777777" w:rsidR="006122B7" w:rsidRPr="00161BBC" w:rsidRDefault="006122B7" w:rsidP="006122B7">
      <w:pPr>
        <w:spacing w:line="240" w:lineRule="auto"/>
        <w:ind w:left="540"/>
        <w:jc w:val="thaiDistribute"/>
        <w:rPr>
          <w:rFonts w:cs="Arial"/>
          <w:i/>
          <w:iCs/>
          <w:color w:val="000000"/>
          <w:sz w:val="18"/>
          <w:szCs w:val="18"/>
        </w:rPr>
      </w:pPr>
    </w:p>
    <w:p w14:paraId="64BBECD9" w14:textId="219BA3B3" w:rsidR="005350F8" w:rsidRPr="00161BBC" w:rsidRDefault="00533EC6" w:rsidP="006122B7">
      <w:pPr>
        <w:spacing w:line="240" w:lineRule="auto"/>
        <w:ind w:left="540"/>
        <w:jc w:val="thaiDistribute"/>
        <w:rPr>
          <w:rFonts w:cs="Arial"/>
          <w:i/>
          <w:iCs/>
          <w:color w:val="000000"/>
          <w:sz w:val="18"/>
          <w:szCs w:val="18"/>
        </w:rPr>
      </w:pPr>
      <w:r w:rsidRPr="00161BBC">
        <w:rPr>
          <w:rFonts w:cs="Arial"/>
          <w:i/>
          <w:iCs/>
          <w:color w:val="000000"/>
          <w:sz w:val="18"/>
          <w:szCs w:val="18"/>
        </w:rPr>
        <w:t>Modifications on conditions</w:t>
      </w:r>
      <w:r w:rsidR="005350F8" w:rsidRPr="00161BBC">
        <w:rPr>
          <w:rFonts w:cs="Arial"/>
          <w:i/>
          <w:iCs/>
          <w:color w:val="000000"/>
          <w:sz w:val="18"/>
          <w:szCs w:val="18"/>
        </w:rPr>
        <w:t xml:space="preserve"> of long-term loans in the period</w:t>
      </w:r>
    </w:p>
    <w:p w14:paraId="5AFB3F7F" w14:textId="77777777" w:rsidR="005350F8" w:rsidRPr="00161BBC" w:rsidRDefault="005350F8" w:rsidP="006122B7">
      <w:pPr>
        <w:spacing w:line="240" w:lineRule="auto"/>
        <w:ind w:left="540"/>
        <w:jc w:val="thaiDistribute"/>
        <w:rPr>
          <w:rFonts w:cs="Arial"/>
          <w:i/>
          <w:iCs/>
          <w:color w:val="000000"/>
          <w:sz w:val="18"/>
          <w:szCs w:val="18"/>
        </w:rPr>
      </w:pPr>
    </w:p>
    <w:p w14:paraId="10BBA2DF" w14:textId="77777777" w:rsidR="005350F8" w:rsidRPr="00161BBC" w:rsidRDefault="005350F8" w:rsidP="006122B7">
      <w:pPr>
        <w:spacing w:line="240" w:lineRule="auto"/>
        <w:ind w:left="540"/>
        <w:jc w:val="thaiDistribute"/>
        <w:rPr>
          <w:rFonts w:cs="Arial"/>
          <w:b/>
          <w:bCs/>
          <w:color w:val="000000"/>
          <w:sz w:val="18"/>
          <w:szCs w:val="18"/>
        </w:rPr>
      </w:pPr>
      <w:r w:rsidRPr="00161BBC">
        <w:rPr>
          <w:rFonts w:cs="Arial"/>
          <w:b/>
          <w:bCs/>
          <w:color w:val="000000"/>
          <w:sz w:val="18"/>
          <w:szCs w:val="18"/>
        </w:rPr>
        <w:t>Separate financial information</w:t>
      </w:r>
    </w:p>
    <w:p w14:paraId="2380A81E" w14:textId="77777777" w:rsidR="005350F8" w:rsidRPr="00161BBC" w:rsidRDefault="005350F8" w:rsidP="006122B7">
      <w:pPr>
        <w:spacing w:line="240" w:lineRule="auto"/>
        <w:ind w:left="540"/>
        <w:jc w:val="thaiDistribute"/>
        <w:rPr>
          <w:rFonts w:cs="Arial"/>
          <w:b/>
          <w:bCs/>
          <w:color w:val="000000"/>
          <w:sz w:val="18"/>
          <w:szCs w:val="18"/>
        </w:rPr>
      </w:pPr>
    </w:p>
    <w:p w14:paraId="5400DE31" w14:textId="7A3F17B0" w:rsidR="00505CFD" w:rsidRPr="00161BBC" w:rsidRDefault="005350F8" w:rsidP="006122B7">
      <w:pPr>
        <w:spacing w:line="240" w:lineRule="auto"/>
        <w:ind w:left="540"/>
        <w:jc w:val="thaiDistribute"/>
        <w:rPr>
          <w:rFonts w:cs="Arial"/>
          <w:color w:val="000000"/>
          <w:sz w:val="18"/>
          <w:szCs w:val="18"/>
        </w:rPr>
      </w:pPr>
      <w:r w:rsidRPr="00161BBC">
        <w:rPr>
          <w:rFonts w:cs="Arial"/>
          <w:color w:val="000000"/>
          <w:sz w:val="18"/>
          <w:szCs w:val="18"/>
        </w:rPr>
        <w:t xml:space="preserve">On </w:t>
      </w:r>
      <w:r w:rsidR="00B21902" w:rsidRPr="00161BBC">
        <w:rPr>
          <w:rFonts w:cs="Arial"/>
          <w:color w:val="000000"/>
          <w:sz w:val="18"/>
          <w:szCs w:val="18"/>
        </w:rPr>
        <w:t>28</w:t>
      </w:r>
      <w:r w:rsidRPr="00161BBC">
        <w:rPr>
          <w:rFonts w:cs="Arial"/>
          <w:color w:val="000000"/>
          <w:sz w:val="18"/>
          <w:szCs w:val="18"/>
        </w:rPr>
        <w:t xml:space="preserve"> </w:t>
      </w:r>
      <w:r w:rsidR="00B21902" w:rsidRPr="00161BBC">
        <w:rPr>
          <w:rFonts w:cs="Arial"/>
          <w:color w:val="000000"/>
          <w:sz w:val="18"/>
          <w:szCs w:val="18"/>
        </w:rPr>
        <w:t>February</w:t>
      </w:r>
      <w:r w:rsidRPr="00161BBC">
        <w:rPr>
          <w:rFonts w:cs="Arial"/>
          <w:color w:val="000000"/>
          <w:sz w:val="18"/>
          <w:szCs w:val="18"/>
        </w:rPr>
        <w:t xml:space="preserve"> 2025, the Company entered into a long-term loan </w:t>
      </w:r>
      <w:r w:rsidR="00320519" w:rsidRPr="00161BBC">
        <w:rPr>
          <w:rFonts w:cs="Arial"/>
          <w:color w:val="000000"/>
          <w:sz w:val="18"/>
          <w:szCs w:val="18"/>
        </w:rPr>
        <w:t xml:space="preserve">refinance </w:t>
      </w:r>
      <w:r w:rsidRPr="00161BBC">
        <w:rPr>
          <w:rFonts w:cs="Arial"/>
          <w:color w:val="000000"/>
          <w:sz w:val="18"/>
          <w:szCs w:val="18"/>
        </w:rPr>
        <w:t>agreement</w:t>
      </w:r>
      <w:r w:rsidR="00320519" w:rsidRPr="00161BBC">
        <w:rPr>
          <w:rFonts w:cs="Arial"/>
          <w:color w:val="000000"/>
          <w:sz w:val="18"/>
          <w:szCs w:val="18"/>
        </w:rPr>
        <w:t xml:space="preserve"> for repayment extension</w:t>
      </w:r>
      <w:r w:rsidRPr="00161BBC">
        <w:rPr>
          <w:rFonts w:cs="Arial"/>
          <w:color w:val="000000"/>
          <w:sz w:val="18"/>
          <w:szCs w:val="18"/>
        </w:rPr>
        <w:t xml:space="preserve"> </w:t>
      </w:r>
      <w:r w:rsidRPr="009747C7">
        <w:rPr>
          <w:rFonts w:cs="Arial"/>
          <w:color w:val="000000"/>
          <w:spacing w:val="-6"/>
          <w:sz w:val="18"/>
          <w:szCs w:val="18"/>
        </w:rPr>
        <w:t xml:space="preserve">with financial institutions </w:t>
      </w:r>
      <w:r w:rsidR="003F6BD3" w:rsidRPr="009747C7">
        <w:rPr>
          <w:rFonts w:cs="Arial"/>
          <w:color w:val="000000"/>
          <w:spacing w:val="-6"/>
          <w:sz w:val="18"/>
          <w:szCs w:val="18"/>
        </w:rPr>
        <w:t>with credit facilities of</w:t>
      </w:r>
      <w:r w:rsidR="00082651" w:rsidRPr="009747C7">
        <w:rPr>
          <w:rFonts w:cs="Arial"/>
          <w:color w:val="000000"/>
          <w:spacing w:val="-6"/>
          <w:sz w:val="18"/>
          <w:szCs w:val="18"/>
        </w:rPr>
        <w:t xml:space="preserve"> US</w:t>
      </w:r>
      <w:r w:rsidR="004B6DD5" w:rsidRPr="009747C7">
        <w:rPr>
          <w:rFonts w:cs="Arial"/>
          <w:color w:val="000000"/>
          <w:spacing w:val="-6"/>
          <w:sz w:val="18"/>
          <w:szCs w:val="18"/>
        </w:rPr>
        <w:t xml:space="preserve"> </w:t>
      </w:r>
      <w:r w:rsidR="00082651" w:rsidRPr="009747C7">
        <w:rPr>
          <w:rFonts w:cs="Arial"/>
          <w:color w:val="000000"/>
          <w:spacing w:val="-6"/>
          <w:sz w:val="18"/>
          <w:szCs w:val="18"/>
        </w:rPr>
        <w:t>D</w:t>
      </w:r>
      <w:r w:rsidR="00C518F2" w:rsidRPr="009747C7">
        <w:rPr>
          <w:rFonts w:cs="Arial"/>
          <w:color w:val="000000"/>
          <w:spacing w:val="-6"/>
          <w:sz w:val="18"/>
          <w:szCs w:val="18"/>
        </w:rPr>
        <w:t>ollar</w:t>
      </w:r>
      <w:r w:rsidR="00411732" w:rsidRPr="009747C7">
        <w:rPr>
          <w:rFonts w:cs="Arial"/>
          <w:color w:val="000000"/>
          <w:spacing w:val="-6"/>
          <w:sz w:val="18"/>
          <w:szCs w:val="18"/>
        </w:rPr>
        <w:t xml:space="preserve"> 115 million from within March 202</w:t>
      </w:r>
      <w:r w:rsidR="00F109F1" w:rsidRPr="009747C7">
        <w:rPr>
          <w:rFonts w:cs="Arial"/>
          <w:color w:val="000000"/>
          <w:spacing w:val="-6"/>
          <w:sz w:val="18"/>
          <w:szCs w:val="18"/>
        </w:rPr>
        <w:t>5</w:t>
      </w:r>
      <w:r w:rsidR="00411732" w:rsidRPr="009747C7">
        <w:rPr>
          <w:rFonts w:cs="Arial"/>
          <w:color w:val="000000"/>
          <w:spacing w:val="-6"/>
          <w:sz w:val="18"/>
          <w:szCs w:val="18"/>
        </w:rPr>
        <w:t xml:space="preserve"> to be </w:t>
      </w:r>
      <w:r w:rsidR="00D36AD4" w:rsidRPr="009747C7">
        <w:rPr>
          <w:rFonts w:cs="Arial"/>
          <w:color w:val="000000"/>
          <w:spacing w:val="-6"/>
          <w:sz w:val="18"/>
          <w:szCs w:val="18"/>
        </w:rPr>
        <w:t>within March 20</w:t>
      </w:r>
      <w:r w:rsidR="002F04FC" w:rsidRPr="009747C7">
        <w:rPr>
          <w:rFonts w:cs="Arial"/>
          <w:color w:val="000000"/>
          <w:spacing w:val="-6"/>
          <w:sz w:val="18"/>
          <w:szCs w:val="18"/>
        </w:rPr>
        <w:t>3</w:t>
      </w:r>
      <w:r w:rsidR="00D36AD4" w:rsidRPr="009747C7">
        <w:rPr>
          <w:rFonts w:cs="Arial"/>
          <w:color w:val="000000"/>
          <w:spacing w:val="-6"/>
          <w:sz w:val="18"/>
          <w:szCs w:val="18"/>
        </w:rPr>
        <w:t>0</w:t>
      </w:r>
      <w:r w:rsidRPr="009747C7">
        <w:rPr>
          <w:rFonts w:cs="Arial"/>
          <w:color w:val="000000"/>
          <w:spacing w:val="-6"/>
          <w:sz w:val="18"/>
          <w:szCs w:val="18"/>
        </w:rPr>
        <w:t>.</w:t>
      </w:r>
      <w:r w:rsidRPr="00161BBC">
        <w:rPr>
          <w:rFonts w:cs="Arial"/>
          <w:color w:val="000000"/>
          <w:sz w:val="18"/>
          <w:szCs w:val="18"/>
        </w:rPr>
        <w:t xml:space="preserve"> </w:t>
      </w:r>
      <w:r w:rsidR="009747C7">
        <w:rPr>
          <w:rFonts w:cs="Arial"/>
          <w:color w:val="000000"/>
          <w:sz w:val="18"/>
          <w:szCs w:val="18"/>
        </w:rPr>
        <w:br/>
      </w:r>
      <w:r w:rsidRPr="00161BBC">
        <w:rPr>
          <w:rFonts w:cs="Arial"/>
          <w:color w:val="000000"/>
          <w:sz w:val="18"/>
          <w:szCs w:val="18"/>
        </w:rPr>
        <w:t xml:space="preserve">The interest rate is </w:t>
      </w:r>
      <w:r w:rsidR="00D36AD4" w:rsidRPr="00161BBC">
        <w:rPr>
          <w:rFonts w:cs="Arial"/>
          <w:color w:val="000000"/>
          <w:sz w:val="18"/>
          <w:szCs w:val="18"/>
        </w:rPr>
        <w:t>compounded SOFR</w:t>
      </w:r>
      <w:r w:rsidRPr="00161BBC">
        <w:rPr>
          <w:rFonts w:cs="Arial"/>
          <w:color w:val="000000"/>
          <w:sz w:val="18"/>
          <w:szCs w:val="18"/>
        </w:rPr>
        <w:t xml:space="preserve"> plus a certain margin per annum. The interest payment is made every </w:t>
      </w:r>
      <w:r w:rsidR="00A42C7C" w:rsidRPr="00161BBC">
        <w:rPr>
          <w:rFonts w:cs="Arial"/>
          <w:color w:val="000000"/>
          <w:sz w:val="18"/>
          <w:szCs w:val="18"/>
        </w:rPr>
        <w:t>three</w:t>
      </w:r>
      <w:r w:rsidRPr="00161BBC">
        <w:rPr>
          <w:rFonts w:cs="Arial"/>
          <w:color w:val="000000"/>
          <w:sz w:val="18"/>
          <w:szCs w:val="18"/>
        </w:rPr>
        <w:t xml:space="preserve"> months.</w:t>
      </w:r>
    </w:p>
    <w:p w14:paraId="559C9E83" w14:textId="77777777" w:rsidR="005350F8" w:rsidRPr="00161BBC" w:rsidRDefault="005350F8" w:rsidP="006122B7">
      <w:pPr>
        <w:spacing w:line="240" w:lineRule="auto"/>
        <w:ind w:left="540"/>
        <w:jc w:val="thaiDistribute"/>
        <w:rPr>
          <w:rFonts w:cs="Arial"/>
          <w:b/>
          <w:bCs/>
          <w:color w:val="000000"/>
          <w:sz w:val="18"/>
          <w:szCs w:val="18"/>
        </w:rPr>
      </w:pPr>
    </w:p>
    <w:p w14:paraId="46F2CF23" w14:textId="544BA80C" w:rsidR="00B21902" w:rsidRPr="00161BBC" w:rsidRDefault="005350F8" w:rsidP="006122B7">
      <w:pPr>
        <w:spacing w:line="240" w:lineRule="auto"/>
        <w:ind w:left="540"/>
        <w:jc w:val="thaiDistribute"/>
        <w:rPr>
          <w:rFonts w:cs="Arial"/>
          <w:b/>
          <w:bCs/>
          <w:color w:val="000000"/>
          <w:sz w:val="18"/>
          <w:szCs w:val="18"/>
        </w:rPr>
      </w:pPr>
      <w:r w:rsidRPr="00161BBC">
        <w:rPr>
          <w:rFonts w:cs="Arial"/>
          <w:b/>
          <w:bCs/>
          <w:color w:val="000000"/>
          <w:sz w:val="18"/>
          <w:szCs w:val="18"/>
        </w:rPr>
        <w:t>Consolidated financial information</w:t>
      </w:r>
    </w:p>
    <w:p w14:paraId="7EF266C4" w14:textId="77777777" w:rsidR="00320519" w:rsidRPr="00161BBC" w:rsidRDefault="00320519" w:rsidP="006122B7">
      <w:pPr>
        <w:spacing w:line="240" w:lineRule="auto"/>
        <w:ind w:left="540"/>
        <w:jc w:val="thaiDistribute"/>
        <w:rPr>
          <w:rFonts w:cs="Arial"/>
          <w:b/>
          <w:bCs/>
          <w:color w:val="000000"/>
          <w:sz w:val="18"/>
          <w:szCs w:val="18"/>
        </w:rPr>
      </w:pPr>
    </w:p>
    <w:p w14:paraId="6C0158AA" w14:textId="617CBC0A" w:rsidR="00B21902" w:rsidRPr="00161BBC" w:rsidRDefault="00B21902" w:rsidP="006122B7">
      <w:pPr>
        <w:spacing w:line="240" w:lineRule="auto"/>
        <w:ind w:left="540"/>
        <w:jc w:val="thaiDistribute"/>
        <w:rPr>
          <w:rFonts w:cs="Arial"/>
          <w:color w:val="000000"/>
          <w:sz w:val="18"/>
          <w:szCs w:val="18"/>
        </w:rPr>
      </w:pPr>
      <w:r w:rsidRPr="00161BBC">
        <w:rPr>
          <w:rFonts w:cs="Arial"/>
          <w:color w:val="000000"/>
          <w:sz w:val="18"/>
          <w:szCs w:val="18"/>
        </w:rPr>
        <w:t xml:space="preserve">On 12 March 2025, </w:t>
      </w:r>
      <w:r w:rsidR="00196950" w:rsidRPr="00161BBC">
        <w:rPr>
          <w:rFonts w:cs="Arial"/>
          <w:color w:val="000000"/>
          <w:sz w:val="18"/>
          <w:szCs w:val="18"/>
        </w:rPr>
        <w:t>a subsidiary</w:t>
      </w:r>
      <w:r w:rsidRPr="00161BBC">
        <w:rPr>
          <w:rFonts w:cs="Arial"/>
          <w:color w:val="000000"/>
          <w:sz w:val="18"/>
          <w:szCs w:val="18"/>
        </w:rPr>
        <w:t xml:space="preserve"> entered into a long-term loan</w:t>
      </w:r>
      <w:r w:rsidRPr="00161BBC">
        <w:rPr>
          <w:rFonts w:cs="Arial"/>
          <w:color w:val="000000"/>
          <w:sz w:val="18"/>
          <w:szCs w:val="18"/>
          <w:lang w:val="en-US"/>
        </w:rPr>
        <w:t xml:space="preserve"> refinance</w:t>
      </w:r>
      <w:r w:rsidRPr="00161BBC">
        <w:rPr>
          <w:rFonts w:cs="Arial"/>
          <w:color w:val="000000"/>
          <w:sz w:val="18"/>
          <w:szCs w:val="18"/>
        </w:rPr>
        <w:t xml:space="preserve"> agreement for repayment extension with financial institutions with credit facilities of Euro 100 million</w:t>
      </w:r>
      <w:r w:rsidR="007A40E6" w:rsidRPr="00161BBC">
        <w:rPr>
          <w:rFonts w:cs="Arial"/>
          <w:color w:val="000000"/>
          <w:sz w:val="18"/>
          <w:szCs w:val="18"/>
        </w:rPr>
        <w:t xml:space="preserve"> from within March 2025 to be within March 2030</w:t>
      </w:r>
      <w:r w:rsidRPr="00161BBC">
        <w:rPr>
          <w:rFonts w:cs="Arial"/>
          <w:color w:val="000000"/>
          <w:sz w:val="18"/>
          <w:szCs w:val="18"/>
        </w:rPr>
        <w:t>.</w:t>
      </w:r>
      <w:r w:rsidR="00196950" w:rsidRPr="00161BBC">
        <w:rPr>
          <w:rFonts w:cs="Arial"/>
          <w:color w:val="000000"/>
          <w:sz w:val="18"/>
          <w:szCs w:val="18"/>
        </w:rPr>
        <w:t xml:space="preserve"> </w:t>
      </w:r>
      <w:r w:rsidR="009747C7">
        <w:rPr>
          <w:rFonts w:cs="Arial"/>
          <w:color w:val="000000"/>
          <w:sz w:val="18"/>
          <w:szCs w:val="18"/>
        </w:rPr>
        <w:br/>
      </w:r>
      <w:r w:rsidRPr="00161BBC">
        <w:rPr>
          <w:rFonts w:cs="Arial"/>
          <w:color w:val="000000"/>
          <w:sz w:val="18"/>
          <w:szCs w:val="18"/>
        </w:rPr>
        <w:t>The interest rate is EURIBOR plus a certain margin per annum. The interest payment is made every six months.</w:t>
      </w:r>
    </w:p>
    <w:p w14:paraId="385349DD" w14:textId="5121E941" w:rsidR="002179DC" w:rsidRPr="00161BBC" w:rsidRDefault="002179DC" w:rsidP="006122B7">
      <w:pPr>
        <w:spacing w:line="240" w:lineRule="auto"/>
        <w:ind w:left="540"/>
        <w:jc w:val="thaiDistribute"/>
        <w:rPr>
          <w:rFonts w:cs="Arial"/>
          <w:color w:val="000000"/>
          <w:sz w:val="18"/>
          <w:szCs w:val="18"/>
          <w:lang w:val="en-US"/>
        </w:rPr>
      </w:pPr>
    </w:p>
    <w:p w14:paraId="54B0C01A" w14:textId="395877A1" w:rsidR="00A516A6" w:rsidRPr="00161BBC" w:rsidRDefault="00F37003" w:rsidP="00E206BC">
      <w:pPr>
        <w:spacing w:line="240" w:lineRule="auto"/>
        <w:ind w:left="540" w:hanging="540"/>
        <w:jc w:val="thaiDistribute"/>
        <w:rPr>
          <w:rFonts w:eastAsia="Arial Unicode MS" w:cs="Arial"/>
          <w:color w:val="000000"/>
          <w:sz w:val="18"/>
          <w:szCs w:val="18"/>
          <w:cs/>
        </w:rPr>
      </w:pPr>
      <w:r w:rsidRPr="00161BBC">
        <w:rPr>
          <w:rFonts w:eastAsia="Arial Unicode MS" w:cs="Arial"/>
          <w:color w:val="000000"/>
          <w:sz w:val="18"/>
          <w:szCs w:val="18"/>
        </w:rPr>
        <w:t>15</w:t>
      </w:r>
      <w:r w:rsidR="00A516A6" w:rsidRPr="00161BBC">
        <w:rPr>
          <w:rFonts w:eastAsia="Arial Unicode MS" w:cs="Arial"/>
          <w:color w:val="000000"/>
          <w:sz w:val="18"/>
          <w:szCs w:val="18"/>
        </w:rPr>
        <w:t>.</w:t>
      </w:r>
      <w:r w:rsidRPr="00161BBC">
        <w:rPr>
          <w:rFonts w:eastAsia="Arial Unicode MS" w:cs="Arial"/>
          <w:color w:val="000000"/>
          <w:sz w:val="18"/>
          <w:szCs w:val="18"/>
        </w:rPr>
        <w:t>1</w:t>
      </w:r>
      <w:r w:rsidR="00D541EF" w:rsidRPr="00161BBC">
        <w:rPr>
          <w:rFonts w:eastAsia="Arial Unicode MS" w:cs="Arial"/>
          <w:color w:val="000000"/>
          <w:sz w:val="18"/>
          <w:szCs w:val="18"/>
        </w:rPr>
        <w:t>.</w:t>
      </w:r>
      <w:r w:rsidRPr="00161BBC">
        <w:rPr>
          <w:rFonts w:eastAsia="Arial Unicode MS" w:cs="Arial"/>
          <w:color w:val="000000"/>
          <w:sz w:val="18"/>
          <w:szCs w:val="18"/>
        </w:rPr>
        <w:t>2</w:t>
      </w:r>
      <w:r w:rsidR="00A516A6" w:rsidRPr="00161BBC">
        <w:rPr>
          <w:rFonts w:eastAsia="Arial Unicode MS" w:cs="Arial"/>
          <w:color w:val="000000"/>
          <w:sz w:val="18"/>
          <w:szCs w:val="18"/>
        </w:rPr>
        <w:tab/>
        <w:t>Credit facilities</w:t>
      </w:r>
    </w:p>
    <w:p w14:paraId="1BC67D1D" w14:textId="77777777" w:rsidR="00A516A6" w:rsidRPr="00161BBC" w:rsidRDefault="00A516A6" w:rsidP="00DB2273">
      <w:pPr>
        <w:spacing w:line="240" w:lineRule="auto"/>
        <w:ind w:left="540"/>
        <w:jc w:val="thaiDistribute"/>
        <w:rPr>
          <w:rFonts w:cs="Arial"/>
          <w:color w:val="000000"/>
          <w:sz w:val="18"/>
          <w:szCs w:val="18"/>
        </w:rPr>
      </w:pPr>
    </w:p>
    <w:p w14:paraId="0181CAFE" w14:textId="77777777" w:rsidR="00741623" w:rsidRPr="00161BBC" w:rsidRDefault="00741623" w:rsidP="00DB2273">
      <w:pPr>
        <w:spacing w:line="240" w:lineRule="auto"/>
        <w:ind w:left="540"/>
        <w:jc w:val="thaiDistribute"/>
        <w:rPr>
          <w:rFonts w:cs="Arial"/>
          <w:i/>
          <w:iCs/>
          <w:color w:val="000000"/>
          <w:sz w:val="18"/>
          <w:szCs w:val="18"/>
        </w:rPr>
      </w:pPr>
      <w:r w:rsidRPr="00161BBC">
        <w:rPr>
          <w:rFonts w:cs="Arial"/>
          <w:i/>
          <w:iCs/>
          <w:color w:val="000000"/>
          <w:sz w:val="18"/>
          <w:szCs w:val="18"/>
        </w:rPr>
        <w:t>Short-term loans</w:t>
      </w:r>
    </w:p>
    <w:p w14:paraId="6B553029" w14:textId="77777777" w:rsidR="00741623" w:rsidRPr="00161BBC" w:rsidRDefault="00741623" w:rsidP="00DB2273">
      <w:pPr>
        <w:spacing w:line="240" w:lineRule="auto"/>
        <w:ind w:left="540"/>
        <w:jc w:val="thaiDistribute"/>
        <w:rPr>
          <w:rFonts w:cs="Arial"/>
          <w:color w:val="000000"/>
          <w:sz w:val="18"/>
          <w:szCs w:val="18"/>
        </w:rPr>
      </w:pPr>
    </w:p>
    <w:p w14:paraId="2775A1F9" w14:textId="0A548893" w:rsidR="00C65D64" w:rsidRPr="00161BBC" w:rsidRDefault="00C65D64" w:rsidP="00DB2273">
      <w:pPr>
        <w:spacing w:line="240" w:lineRule="auto"/>
        <w:ind w:left="540"/>
        <w:jc w:val="thaiDistribute"/>
        <w:rPr>
          <w:rFonts w:cs="Arial"/>
          <w:color w:val="000000"/>
          <w:sz w:val="18"/>
          <w:szCs w:val="18"/>
        </w:rPr>
      </w:pPr>
      <w:r w:rsidRPr="00161BBC">
        <w:rPr>
          <w:rFonts w:cs="Arial"/>
          <w:color w:val="000000"/>
          <w:sz w:val="18"/>
          <w:szCs w:val="18"/>
        </w:rPr>
        <w:t xml:space="preserve">As at </w:t>
      </w:r>
      <w:r w:rsidR="00D41285" w:rsidRPr="00161BBC">
        <w:rPr>
          <w:rFonts w:cs="Arial"/>
          <w:color w:val="000000"/>
          <w:sz w:val="18"/>
          <w:szCs w:val="18"/>
        </w:rPr>
        <w:t>30 June</w:t>
      </w:r>
      <w:r w:rsidR="00231606" w:rsidRPr="00161BBC">
        <w:rPr>
          <w:rFonts w:cs="Arial"/>
          <w:color w:val="000000"/>
          <w:sz w:val="18"/>
          <w:szCs w:val="18"/>
        </w:rPr>
        <w:t xml:space="preserve"> </w:t>
      </w:r>
      <w:r w:rsidR="00F37003" w:rsidRPr="00161BBC">
        <w:rPr>
          <w:rFonts w:cs="Arial"/>
          <w:color w:val="000000"/>
          <w:sz w:val="18"/>
          <w:szCs w:val="18"/>
        </w:rPr>
        <w:t>2025</w:t>
      </w:r>
      <w:r w:rsidRPr="00161BBC">
        <w:rPr>
          <w:rFonts w:cs="Arial"/>
          <w:color w:val="000000"/>
          <w:sz w:val="18"/>
          <w:szCs w:val="18"/>
        </w:rPr>
        <w:t>, the Group had the available credit facilities from short-term loans from financial institutions amounting to Baht</w:t>
      </w:r>
      <w:r w:rsidR="003B5F92" w:rsidRPr="00161BBC">
        <w:rPr>
          <w:rFonts w:cs="Arial"/>
          <w:color w:val="000000"/>
          <w:sz w:val="18"/>
          <w:szCs w:val="18"/>
        </w:rPr>
        <w:t xml:space="preserve"> </w:t>
      </w:r>
      <w:r w:rsidR="00CA5EC0" w:rsidRPr="00161BBC">
        <w:rPr>
          <w:rFonts w:cs="Arial"/>
          <w:color w:val="000000"/>
          <w:sz w:val="18"/>
          <w:szCs w:val="18"/>
        </w:rPr>
        <w:t>7,</w:t>
      </w:r>
      <w:r w:rsidR="007C4299" w:rsidRPr="00161BBC">
        <w:rPr>
          <w:rFonts w:cs="Arial"/>
          <w:color w:val="000000"/>
          <w:sz w:val="18"/>
          <w:szCs w:val="18"/>
        </w:rPr>
        <w:t>841</w:t>
      </w:r>
      <w:r w:rsidR="008D67A3" w:rsidRPr="00161BBC">
        <w:rPr>
          <w:rFonts w:cs="Arial"/>
          <w:color w:val="000000"/>
          <w:sz w:val="18"/>
          <w:szCs w:val="18"/>
        </w:rPr>
        <w:t xml:space="preserve"> </w:t>
      </w:r>
      <w:r w:rsidRPr="00161BBC">
        <w:rPr>
          <w:rFonts w:cs="Arial"/>
          <w:color w:val="000000"/>
          <w:sz w:val="18"/>
          <w:szCs w:val="18"/>
        </w:rPr>
        <w:t>million and US Dollar</w:t>
      </w:r>
      <w:r w:rsidR="00453681" w:rsidRPr="00161BBC">
        <w:rPr>
          <w:rFonts w:cs="Arial"/>
          <w:color w:val="000000"/>
          <w:sz w:val="18"/>
          <w:szCs w:val="18"/>
        </w:rPr>
        <w:t xml:space="preserve"> </w:t>
      </w:r>
      <w:r w:rsidR="007C4299" w:rsidRPr="00161BBC">
        <w:rPr>
          <w:rFonts w:cs="Arial"/>
          <w:color w:val="000000"/>
          <w:sz w:val="18"/>
          <w:szCs w:val="18"/>
        </w:rPr>
        <w:t>20</w:t>
      </w:r>
      <w:r w:rsidR="008D67A3" w:rsidRPr="00161BBC">
        <w:rPr>
          <w:rFonts w:cs="Arial"/>
          <w:color w:val="000000"/>
          <w:sz w:val="18"/>
          <w:szCs w:val="18"/>
        </w:rPr>
        <w:t xml:space="preserve"> </w:t>
      </w:r>
      <w:r w:rsidRPr="00161BBC">
        <w:rPr>
          <w:rFonts w:cs="Arial"/>
          <w:color w:val="000000"/>
          <w:sz w:val="18"/>
          <w:szCs w:val="18"/>
        </w:rPr>
        <w:t>million in which an available credit facilities for</w:t>
      </w:r>
      <w:r w:rsidR="004B6BF2" w:rsidRPr="00161BBC">
        <w:rPr>
          <w:rFonts w:cs="Arial"/>
          <w:color w:val="000000"/>
          <w:sz w:val="18"/>
          <w:szCs w:val="18"/>
        </w:rPr>
        <w:t xml:space="preserve"> </w:t>
      </w:r>
      <w:r w:rsidRPr="00161BBC">
        <w:rPr>
          <w:rFonts w:cs="Arial"/>
          <w:color w:val="000000"/>
          <w:sz w:val="18"/>
          <w:szCs w:val="18"/>
        </w:rPr>
        <w:t>the Company amounting to Baht</w:t>
      </w:r>
      <w:r w:rsidR="00B74FE4" w:rsidRPr="00161BBC">
        <w:rPr>
          <w:rFonts w:cs="Arial"/>
          <w:color w:val="000000"/>
          <w:sz w:val="18"/>
          <w:szCs w:val="18"/>
        </w:rPr>
        <w:t xml:space="preserve"> </w:t>
      </w:r>
      <w:r w:rsidR="00CA5EC0" w:rsidRPr="00161BBC">
        <w:rPr>
          <w:rFonts w:cs="Arial"/>
          <w:color w:val="000000"/>
          <w:sz w:val="18"/>
          <w:szCs w:val="18"/>
        </w:rPr>
        <w:t>4,000</w:t>
      </w:r>
      <w:r w:rsidR="009B2801" w:rsidRPr="00161BBC">
        <w:rPr>
          <w:rFonts w:cs="Arial"/>
          <w:color w:val="000000"/>
          <w:sz w:val="18"/>
          <w:szCs w:val="18"/>
        </w:rPr>
        <w:t xml:space="preserve"> </w:t>
      </w:r>
      <w:r w:rsidRPr="00161BBC">
        <w:rPr>
          <w:rFonts w:cs="Arial"/>
          <w:color w:val="000000"/>
          <w:sz w:val="18"/>
          <w:szCs w:val="18"/>
        </w:rPr>
        <w:t>million</w:t>
      </w:r>
      <w:r w:rsidR="00DE5668" w:rsidRPr="00161BBC">
        <w:rPr>
          <w:rFonts w:cs="Arial"/>
          <w:color w:val="000000"/>
          <w:sz w:val="18"/>
          <w:szCs w:val="18"/>
        </w:rPr>
        <w:t xml:space="preserve"> (As at </w:t>
      </w:r>
      <w:r w:rsidR="00F37003" w:rsidRPr="00161BBC">
        <w:rPr>
          <w:rFonts w:cs="Arial"/>
          <w:color w:val="000000"/>
          <w:sz w:val="18"/>
          <w:szCs w:val="18"/>
        </w:rPr>
        <w:t>31</w:t>
      </w:r>
      <w:r w:rsidR="00035D64" w:rsidRPr="00161BBC">
        <w:rPr>
          <w:rFonts w:cs="Arial"/>
          <w:color w:val="000000"/>
          <w:sz w:val="18"/>
          <w:szCs w:val="18"/>
        </w:rPr>
        <w:t xml:space="preserve"> December </w:t>
      </w:r>
      <w:r w:rsidR="00F37003" w:rsidRPr="00161BBC">
        <w:rPr>
          <w:rFonts w:cs="Arial"/>
          <w:color w:val="000000"/>
          <w:sz w:val="18"/>
          <w:szCs w:val="18"/>
        </w:rPr>
        <w:t>2024</w:t>
      </w:r>
      <w:r w:rsidR="00DE5668" w:rsidRPr="00161BBC">
        <w:rPr>
          <w:rFonts w:cs="Arial"/>
          <w:color w:val="000000"/>
          <w:sz w:val="18"/>
          <w:szCs w:val="18"/>
        </w:rPr>
        <w:t xml:space="preserve">: the Group had the available credit facilities from short-term loans from financial institutions amounting to </w:t>
      </w:r>
      <w:r w:rsidR="00F37003" w:rsidRPr="00161BBC">
        <w:rPr>
          <w:rFonts w:cs="Arial"/>
          <w:color w:val="000000"/>
          <w:sz w:val="18"/>
          <w:szCs w:val="18"/>
        </w:rPr>
        <w:t>Baht 7,916</w:t>
      </w:r>
      <w:r w:rsidR="00F37003" w:rsidRPr="00161BBC">
        <w:rPr>
          <w:rFonts w:cs="Arial"/>
          <w:color w:val="000000"/>
          <w:sz w:val="18"/>
          <w:szCs w:val="18"/>
          <w:cs/>
        </w:rPr>
        <w:t xml:space="preserve"> </w:t>
      </w:r>
      <w:r w:rsidR="00F37003" w:rsidRPr="00161BBC">
        <w:rPr>
          <w:rFonts w:cs="Arial"/>
          <w:color w:val="000000"/>
          <w:sz w:val="18"/>
          <w:szCs w:val="18"/>
        </w:rPr>
        <w:t>million and US Dollar 27</w:t>
      </w:r>
      <w:r w:rsidR="00F37003" w:rsidRPr="00161BBC">
        <w:rPr>
          <w:rFonts w:cs="Arial"/>
          <w:color w:val="000000"/>
          <w:sz w:val="18"/>
          <w:szCs w:val="18"/>
          <w:cs/>
        </w:rPr>
        <w:t xml:space="preserve"> </w:t>
      </w:r>
      <w:r w:rsidR="00F37003" w:rsidRPr="00161BBC">
        <w:rPr>
          <w:rFonts w:cs="Arial"/>
          <w:color w:val="000000"/>
          <w:sz w:val="18"/>
          <w:szCs w:val="18"/>
        </w:rPr>
        <w:t xml:space="preserve">million </w:t>
      </w:r>
      <w:r w:rsidR="00DE5668" w:rsidRPr="00161BBC">
        <w:rPr>
          <w:rFonts w:cs="Arial"/>
          <w:color w:val="000000"/>
          <w:sz w:val="18"/>
          <w:szCs w:val="18"/>
        </w:rPr>
        <w:t>in which an available credit facilities for the Company amounting to Baht</w:t>
      </w:r>
      <w:r w:rsidR="00F37003" w:rsidRPr="00161BBC">
        <w:rPr>
          <w:rFonts w:cs="Arial"/>
          <w:color w:val="000000"/>
          <w:sz w:val="18"/>
          <w:szCs w:val="18"/>
        </w:rPr>
        <w:t xml:space="preserve"> 4,000</w:t>
      </w:r>
      <w:r w:rsidR="00F37003" w:rsidRPr="00161BBC">
        <w:rPr>
          <w:rFonts w:cs="Arial"/>
          <w:color w:val="000000"/>
          <w:sz w:val="18"/>
          <w:szCs w:val="18"/>
          <w:cs/>
        </w:rPr>
        <w:t xml:space="preserve"> </w:t>
      </w:r>
      <w:r w:rsidR="00DE5668" w:rsidRPr="00161BBC">
        <w:rPr>
          <w:rFonts w:cs="Arial"/>
          <w:color w:val="000000"/>
          <w:sz w:val="18"/>
          <w:szCs w:val="18"/>
        </w:rPr>
        <w:t>million).</w:t>
      </w:r>
    </w:p>
    <w:p w14:paraId="43097B0A" w14:textId="7E20805B" w:rsidR="00741623" w:rsidRPr="00161BBC" w:rsidRDefault="00741623" w:rsidP="00DB2273">
      <w:pPr>
        <w:spacing w:line="240" w:lineRule="auto"/>
        <w:ind w:left="540"/>
        <w:jc w:val="thaiDistribute"/>
        <w:rPr>
          <w:rFonts w:cs="Arial"/>
          <w:i/>
          <w:iCs/>
          <w:color w:val="000000"/>
          <w:sz w:val="18"/>
          <w:szCs w:val="18"/>
        </w:rPr>
      </w:pPr>
    </w:p>
    <w:p w14:paraId="5DC2107D" w14:textId="77777777" w:rsidR="00741623" w:rsidRPr="00161BBC" w:rsidRDefault="00741623" w:rsidP="00DB2273">
      <w:pPr>
        <w:spacing w:line="240" w:lineRule="auto"/>
        <w:ind w:left="540"/>
        <w:jc w:val="thaiDistribute"/>
        <w:rPr>
          <w:rFonts w:cs="Arial"/>
          <w:i/>
          <w:iCs/>
          <w:color w:val="000000"/>
          <w:sz w:val="18"/>
          <w:szCs w:val="18"/>
        </w:rPr>
      </w:pPr>
      <w:r w:rsidRPr="00161BBC">
        <w:rPr>
          <w:rFonts w:cs="Arial"/>
          <w:i/>
          <w:iCs/>
          <w:color w:val="000000"/>
          <w:sz w:val="18"/>
          <w:szCs w:val="18"/>
        </w:rPr>
        <w:t>Long-term loans</w:t>
      </w:r>
    </w:p>
    <w:p w14:paraId="78FF6DCA" w14:textId="771CE4DB" w:rsidR="00741623" w:rsidRPr="00161BBC" w:rsidRDefault="00741623" w:rsidP="00DB2273">
      <w:pPr>
        <w:spacing w:line="240" w:lineRule="auto"/>
        <w:ind w:left="540"/>
        <w:jc w:val="thaiDistribute"/>
        <w:rPr>
          <w:rFonts w:cs="Arial"/>
          <w:color w:val="000000"/>
          <w:sz w:val="18"/>
          <w:szCs w:val="18"/>
        </w:rPr>
      </w:pPr>
    </w:p>
    <w:p w14:paraId="5CA291F5" w14:textId="5CF85825" w:rsidR="00741623" w:rsidRPr="00161BBC" w:rsidRDefault="00741623" w:rsidP="00DB2273">
      <w:pPr>
        <w:spacing w:line="240" w:lineRule="auto"/>
        <w:ind w:left="540"/>
        <w:jc w:val="thaiDistribute"/>
        <w:rPr>
          <w:rFonts w:cs="Arial"/>
          <w:color w:val="000000"/>
          <w:sz w:val="18"/>
          <w:szCs w:val="18"/>
        </w:rPr>
      </w:pPr>
      <w:r w:rsidRPr="00161BBC">
        <w:rPr>
          <w:rFonts w:cs="Arial"/>
          <w:color w:val="000000"/>
          <w:sz w:val="18"/>
          <w:szCs w:val="18"/>
        </w:rPr>
        <w:t xml:space="preserve">As at </w:t>
      </w:r>
      <w:r w:rsidR="00D41285" w:rsidRPr="00161BBC">
        <w:rPr>
          <w:rFonts w:cs="Arial"/>
          <w:color w:val="000000"/>
          <w:sz w:val="18"/>
          <w:szCs w:val="18"/>
        </w:rPr>
        <w:t>30 June</w:t>
      </w:r>
      <w:r w:rsidR="00231606" w:rsidRPr="00161BBC">
        <w:rPr>
          <w:rFonts w:cs="Arial"/>
          <w:color w:val="000000"/>
          <w:sz w:val="18"/>
          <w:szCs w:val="18"/>
        </w:rPr>
        <w:t xml:space="preserve"> </w:t>
      </w:r>
      <w:r w:rsidR="00F37003" w:rsidRPr="00161BBC">
        <w:rPr>
          <w:rFonts w:cs="Arial"/>
          <w:color w:val="000000"/>
          <w:sz w:val="18"/>
          <w:szCs w:val="18"/>
        </w:rPr>
        <w:t>2025</w:t>
      </w:r>
      <w:r w:rsidRPr="00161BBC">
        <w:rPr>
          <w:rFonts w:cs="Arial"/>
          <w:color w:val="000000"/>
          <w:sz w:val="18"/>
          <w:szCs w:val="18"/>
        </w:rPr>
        <w:t>, the Group had the available credit facilities from long-term loans from financial institutions amounting to</w:t>
      </w:r>
      <w:r w:rsidR="00DE5668" w:rsidRPr="00161BBC">
        <w:rPr>
          <w:rFonts w:cs="Arial"/>
          <w:color w:val="000000"/>
          <w:sz w:val="18"/>
          <w:szCs w:val="18"/>
        </w:rPr>
        <w:t xml:space="preserve"> Baht</w:t>
      </w:r>
      <w:r w:rsidR="00B74FE4" w:rsidRPr="00161BBC">
        <w:rPr>
          <w:rFonts w:cs="Arial"/>
          <w:color w:val="000000"/>
          <w:sz w:val="18"/>
          <w:szCs w:val="18"/>
        </w:rPr>
        <w:t xml:space="preserve"> </w:t>
      </w:r>
      <w:r w:rsidR="00CA5EC0" w:rsidRPr="00161BBC">
        <w:rPr>
          <w:rFonts w:cs="Arial"/>
          <w:color w:val="000000"/>
          <w:sz w:val="18"/>
          <w:szCs w:val="18"/>
        </w:rPr>
        <w:t>70</w:t>
      </w:r>
      <w:r w:rsidR="007D32EC" w:rsidRPr="00161BBC">
        <w:rPr>
          <w:rFonts w:cs="Arial"/>
          <w:color w:val="000000"/>
          <w:sz w:val="18"/>
          <w:szCs w:val="18"/>
        </w:rPr>
        <w:t xml:space="preserve"> </w:t>
      </w:r>
      <w:r w:rsidR="00DE5668" w:rsidRPr="00161BBC">
        <w:rPr>
          <w:rFonts w:cs="Arial"/>
          <w:color w:val="000000"/>
          <w:sz w:val="18"/>
          <w:szCs w:val="18"/>
        </w:rPr>
        <w:t>millio</w:t>
      </w:r>
      <w:r w:rsidR="00453681" w:rsidRPr="00161BBC">
        <w:rPr>
          <w:rFonts w:cs="Arial"/>
          <w:color w:val="000000"/>
          <w:sz w:val="18"/>
          <w:szCs w:val="18"/>
        </w:rPr>
        <w:t>n</w:t>
      </w:r>
      <w:r w:rsidR="00B74FE4" w:rsidRPr="00161BBC">
        <w:rPr>
          <w:rFonts w:cs="Arial"/>
          <w:color w:val="000000"/>
          <w:sz w:val="18"/>
          <w:szCs w:val="18"/>
        </w:rPr>
        <w:t xml:space="preserve"> and Euro </w:t>
      </w:r>
      <w:r w:rsidR="007C4299" w:rsidRPr="00161BBC">
        <w:rPr>
          <w:rFonts w:cs="Arial"/>
          <w:color w:val="000000"/>
          <w:sz w:val="18"/>
          <w:szCs w:val="18"/>
        </w:rPr>
        <w:t>53</w:t>
      </w:r>
      <w:r w:rsidR="00CA5EC0" w:rsidRPr="00161BBC">
        <w:rPr>
          <w:rFonts w:cs="Arial"/>
          <w:color w:val="000000"/>
          <w:sz w:val="18"/>
          <w:szCs w:val="18"/>
        </w:rPr>
        <w:t xml:space="preserve"> </w:t>
      </w:r>
      <w:r w:rsidR="00CA40EC" w:rsidRPr="00161BBC">
        <w:rPr>
          <w:rFonts w:cs="Arial"/>
          <w:color w:val="000000"/>
          <w:sz w:val="18"/>
          <w:szCs w:val="18"/>
        </w:rPr>
        <w:t>million</w:t>
      </w:r>
      <w:r w:rsidR="00B74FE4" w:rsidRPr="00161BBC">
        <w:rPr>
          <w:rFonts w:cs="Arial"/>
          <w:color w:val="000000"/>
          <w:sz w:val="18"/>
          <w:szCs w:val="18"/>
        </w:rPr>
        <w:t xml:space="preserve"> </w:t>
      </w:r>
      <w:r w:rsidRPr="00161BBC">
        <w:rPr>
          <w:rFonts w:cs="Arial"/>
          <w:color w:val="000000"/>
          <w:sz w:val="18"/>
          <w:szCs w:val="18"/>
        </w:rPr>
        <w:t xml:space="preserve">(As at </w:t>
      </w:r>
      <w:r w:rsidR="00F37003" w:rsidRPr="00161BBC">
        <w:rPr>
          <w:rFonts w:cs="Arial"/>
          <w:color w:val="000000"/>
          <w:sz w:val="18"/>
          <w:szCs w:val="18"/>
        </w:rPr>
        <w:t>31</w:t>
      </w:r>
      <w:r w:rsidR="00035D64" w:rsidRPr="00161BBC">
        <w:rPr>
          <w:rFonts w:cs="Arial"/>
          <w:color w:val="000000"/>
          <w:sz w:val="18"/>
          <w:szCs w:val="18"/>
        </w:rPr>
        <w:t xml:space="preserve"> December </w:t>
      </w:r>
      <w:r w:rsidR="00F37003" w:rsidRPr="00161BBC">
        <w:rPr>
          <w:rFonts w:cs="Arial"/>
          <w:color w:val="000000"/>
          <w:sz w:val="18"/>
          <w:szCs w:val="18"/>
        </w:rPr>
        <w:t>2024</w:t>
      </w:r>
      <w:r w:rsidRPr="00161BBC">
        <w:rPr>
          <w:rFonts w:cs="Arial"/>
          <w:color w:val="000000"/>
          <w:sz w:val="18"/>
          <w:szCs w:val="18"/>
        </w:rPr>
        <w:t>:</w:t>
      </w:r>
      <w:r w:rsidR="004B6BF2" w:rsidRPr="00161BBC">
        <w:rPr>
          <w:rFonts w:cs="Arial"/>
          <w:color w:val="000000"/>
          <w:sz w:val="18"/>
          <w:szCs w:val="18"/>
        </w:rPr>
        <w:t xml:space="preserve"> </w:t>
      </w:r>
      <w:r w:rsidR="007D32EC" w:rsidRPr="00161BBC">
        <w:rPr>
          <w:rFonts w:cs="Arial"/>
          <w:color w:val="000000"/>
          <w:sz w:val="18"/>
          <w:szCs w:val="18"/>
        </w:rPr>
        <w:t>the Group had the available</w:t>
      </w:r>
      <w:r w:rsidR="00B74FE4" w:rsidRPr="00161BBC">
        <w:rPr>
          <w:rFonts w:cs="Arial"/>
          <w:color w:val="000000"/>
          <w:sz w:val="18"/>
          <w:szCs w:val="18"/>
        </w:rPr>
        <w:t xml:space="preserve"> </w:t>
      </w:r>
      <w:r w:rsidR="007D32EC" w:rsidRPr="00161BBC">
        <w:rPr>
          <w:rFonts w:cs="Arial"/>
          <w:color w:val="000000"/>
          <w:sz w:val="18"/>
          <w:szCs w:val="18"/>
        </w:rPr>
        <w:t xml:space="preserve">credit facilities from long-term loans from financial institutions amounting to </w:t>
      </w:r>
      <w:r w:rsidR="00F37003" w:rsidRPr="00161BBC">
        <w:rPr>
          <w:rFonts w:cs="Arial"/>
          <w:color w:val="000000"/>
          <w:sz w:val="18"/>
          <w:szCs w:val="18"/>
        </w:rPr>
        <w:t>Baht 70 million, and Euro 97 million</w:t>
      </w:r>
      <w:r w:rsidRPr="00161BBC">
        <w:rPr>
          <w:rFonts w:cs="Arial"/>
          <w:color w:val="000000"/>
          <w:sz w:val="18"/>
          <w:szCs w:val="18"/>
        </w:rPr>
        <w:t>).</w:t>
      </w:r>
    </w:p>
    <w:p w14:paraId="1FA04209" w14:textId="7345D0F1" w:rsidR="006B6F1D" w:rsidRPr="00161BBC" w:rsidRDefault="006B6F1D" w:rsidP="00DB2273">
      <w:pPr>
        <w:spacing w:line="240" w:lineRule="auto"/>
        <w:ind w:left="540"/>
        <w:jc w:val="both"/>
        <w:rPr>
          <w:rFonts w:cs="Arial"/>
          <w:color w:val="000000"/>
          <w:sz w:val="18"/>
          <w:szCs w:val="18"/>
        </w:rPr>
      </w:pPr>
    </w:p>
    <w:p w14:paraId="6A04AA25" w14:textId="57C092D3" w:rsidR="00781403" w:rsidRPr="00161BBC" w:rsidRDefault="00F37003" w:rsidP="000803A2">
      <w:pPr>
        <w:spacing w:line="240" w:lineRule="auto"/>
        <w:ind w:left="540" w:hanging="540"/>
        <w:rPr>
          <w:rFonts w:eastAsia="Arial Unicode MS" w:cs="Arial"/>
          <w:b/>
          <w:bCs/>
          <w:color w:val="000000"/>
          <w:sz w:val="18"/>
          <w:szCs w:val="18"/>
        </w:rPr>
      </w:pPr>
      <w:r w:rsidRPr="00161BBC">
        <w:rPr>
          <w:rFonts w:eastAsia="Arial Unicode MS" w:cs="Arial"/>
          <w:b/>
          <w:bCs/>
          <w:color w:val="000000"/>
          <w:sz w:val="18"/>
          <w:szCs w:val="18"/>
        </w:rPr>
        <w:t>15</w:t>
      </w:r>
      <w:r w:rsidR="00781403" w:rsidRPr="00161BBC">
        <w:rPr>
          <w:rFonts w:eastAsia="Arial Unicode MS" w:cs="Arial"/>
          <w:b/>
          <w:bCs/>
          <w:color w:val="000000"/>
          <w:sz w:val="18"/>
          <w:szCs w:val="18"/>
        </w:rPr>
        <w:t>.</w:t>
      </w:r>
      <w:r w:rsidRPr="00161BBC">
        <w:rPr>
          <w:rFonts w:eastAsia="Arial Unicode MS" w:cs="Arial"/>
          <w:b/>
          <w:bCs/>
          <w:color w:val="000000"/>
          <w:sz w:val="18"/>
          <w:szCs w:val="18"/>
        </w:rPr>
        <w:t>2</w:t>
      </w:r>
      <w:r w:rsidR="00781403" w:rsidRPr="00161BBC">
        <w:rPr>
          <w:rFonts w:eastAsia="Arial Unicode MS" w:cs="Arial"/>
          <w:b/>
          <w:bCs/>
          <w:color w:val="000000"/>
          <w:sz w:val="18"/>
          <w:szCs w:val="18"/>
        </w:rPr>
        <w:tab/>
      </w:r>
      <w:r w:rsidR="0098334C" w:rsidRPr="00161BBC">
        <w:rPr>
          <w:rFonts w:cs="Arial"/>
          <w:b/>
          <w:bCs/>
          <w:color w:val="000000"/>
          <w:sz w:val="18"/>
          <w:szCs w:val="18"/>
        </w:rPr>
        <w:t xml:space="preserve">Long-term </w:t>
      </w:r>
      <w:r w:rsidR="00C63DE4" w:rsidRPr="00161BBC">
        <w:rPr>
          <w:rFonts w:cs="Arial"/>
          <w:b/>
          <w:bCs/>
          <w:color w:val="000000"/>
          <w:sz w:val="18"/>
          <w:szCs w:val="18"/>
        </w:rPr>
        <w:t>l</w:t>
      </w:r>
      <w:r w:rsidR="0098334C" w:rsidRPr="00161BBC">
        <w:rPr>
          <w:rFonts w:cs="Arial"/>
          <w:b/>
          <w:bCs/>
          <w:color w:val="000000"/>
          <w:sz w:val="18"/>
          <w:szCs w:val="18"/>
        </w:rPr>
        <w:t xml:space="preserve">oan from </w:t>
      </w:r>
      <w:r w:rsidR="00C63DE4" w:rsidRPr="00161BBC">
        <w:rPr>
          <w:rFonts w:cs="Arial"/>
          <w:b/>
          <w:bCs/>
          <w:color w:val="000000"/>
          <w:sz w:val="18"/>
          <w:szCs w:val="18"/>
        </w:rPr>
        <w:t>other company</w:t>
      </w:r>
      <w:r w:rsidR="0098334C" w:rsidRPr="00161BBC">
        <w:rPr>
          <w:rFonts w:cs="Arial"/>
          <w:b/>
          <w:bCs/>
          <w:color w:val="000000"/>
          <w:sz w:val="18"/>
          <w:szCs w:val="18"/>
        </w:rPr>
        <w:t xml:space="preserve">, </w:t>
      </w:r>
      <w:r w:rsidR="000F30C5" w:rsidRPr="00161BBC">
        <w:rPr>
          <w:rFonts w:cs="Arial"/>
          <w:b/>
          <w:bCs/>
          <w:color w:val="000000"/>
          <w:sz w:val="18"/>
          <w:szCs w:val="18"/>
        </w:rPr>
        <w:t>n</w:t>
      </w:r>
      <w:r w:rsidR="0098334C" w:rsidRPr="00161BBC">
        <w:rPr>
          <w:rFonts w:cs="Arial"/>
          <w:b/>
          <w:bCs/>
          <w:color w:val="000000"/>
          <w:sz w:val="18"/>
          <w:szCs w:val="18"/>
        </w:rPr>
        <w:t>et</w:t>
      </w:r>
    </w:p>
    <w:p w14:paraId="50003298" w14:textId="77777777" w:rsidR="00781403" w:rsidRPr="00161BBC" w:rsidRDefault="00781403" w:rsidP="000803A2">
      <w:pPr>
        <w:spacing w:line="240" w:lineRule="auto"/>
        <w:ind w:left="540"/>
        <w:jc w:val="thaiDistribute"/>
        <w:rPr>
          <w:rFonts w:cs="Arial"/>
          <w:color w:val="000000"/>
          <w:sz w:val="18"/>
          <w:szCs w:val="18"/>
        </w:rPr>
      </w:pPr>
    </w:p>
    <w:p w14:paraId="32A1D34D" w14:textId="0157A6FD" w:rsidR="00781403" w:rsidRPr="00161BBC" w:rsidRDefault="0098334C" w:rsidP="000803A2">
      <w:pPr>
        <w:spacing w:line="240" w:lineRule="auto"/>
        <w:ind w:left="540"/>
        <w:jc w:val="thaiDistribute"/>
        <w:rPr>
          <w:rFonts w:eastAsia="Arial Unicode MS" w:cs="Arial"/>
          <w:color w:val="000000"/>
          <w:sz w:val="18"/>
          <w:szCs w:val="18"/>
        </w:rPr>
      </w:pPr>
      <w:r w:rsidRPr="00161BBC">
        <w:rPr>
          <w:rFonts w:eastAsia="Arial Unicode MS" w:cs="Arial"/>
          <w:color w:val="000000"/>
          <w:spacing w:val="-6"/>
          <w:sz w:val="18"/>
          <w:szCs w:val="18"/>
        </w:rPr>
        <w:t xml:space="preserve">The movement of the long-term loan from other </w:t>
      </w:r>
      <w:r w:rsidR="00C63DE4" w:rsidRPr="00161BBC">
        <w:rPr>
          <w:rFonts w:eastAsia="Arial Unicode MS" w:cs="Arial"/>
          <w:color w:val="000000"/>
          <w:spacing w:val="-6"/>
          <w:sz w:val="18"/>
          <w:szCs w:val="18"/>
        </w:rPr>
        <w:t xml:space="preserve">company </w:t>
      </w:r>
      <w:r w:rsidRPr="00161BBC">
        <w:rPr>
          <w:rFonts w:eastAsia="Arial Unicode MS" w:cs="Arial"/>
          <w:color w:val="000000"/>
          <w:spacing w:val="-6"/>
          <w:sz w:val="18"/>
          <w:szCs w:val="18"/>
        </w:rPr>
        <w:t xml:space="preserve">can be analysed </w:t>
      </w:r>
      <w:r w:rsidRPr="00161BBC">
        <w:rPr>
          <w:rFonts w:eastAsia="Arial Unicode MS" w:cs="Arial"/>
          <w:color w:val="000000"/>
          <w:sz w:val="18"/>
          <w:szCs w:val="18"/>
        </w:rPr>
        <w:t>as follows:</w:t>
      </w:r>
    </w:p>
    <w:p w14:paraId="39C74EBA" w14:textId="77777777" w:rsidR="00A41FE0" w:rsidRPr="00161BBC" w:rsidRDefault="00A41FE0" w:rsidP="000803A2">
      <w:pPr>
        <w:spacing w:line="240" w:lineRule="auto"/>
        <w:ind w:left="540"/>
        <w:jc w:val="thaiDistribute"/>
        <w:rPr>
          <w:rFonts w:eastAsia="Arial Unicode MS" w:cs="Arial"/>
          <w:color w:val="000000"/>
          <w:sz w:val="18"/>
          <w:szCs w:val="18"/>
        </w:rPr>
      </w:pPr>
    </w:p>
    <w:tbl>
      <w:tblPr>
        <w:tblW w:w="9000" w:type="dxa"/>
        <w:tblInd w:w="450" w:type="dxa"/>
        <w:tblLayout w:type="fixed"/>
        <w:tblLook w:val="0000" w:firstRow="0" w:lastRow="0" w:firstColumn="0" w:lastColumn="0" w:noHBand="0" w:noVBand="0"/>
      </w:tblPr>
      <w:tblGrid>
        <w:gridCol w:w="6998"/>
        <w:gridCol w:w="2002"/>
      </w:tblGrid>
      <w:tr w:rsidR="00AF149A" w:rsidRPr="00161BBC" w14:paraId="7D66B599" w14:textId="77777777" w:rsidTr="006122B7">
        <w:trPr>
          <w:cantSplit/>
          <w:trHeight w:val="20"/>
        </w:trPr>
        <w:tc>
          <w:tcPr>
            <w:tcW w:w="6998" w:type="dxa"/>
            <w:vAlign w:val="bottom"/>
          </w:tcPr>
          <w:p w14:paraId="37398EA0" w14:textId="77777777" w:rsidR="00AF149A" w:rsidRPr="00161BBC" w:rsidRDefault="00AF149A" w:rsidP="000803A2">
            <w:pPr>
              <w:spacing w:line="240" w:lineRule="auto"/>
              <w:jc w:val="thaiDistribute"/>
              <w:rPr>
                <w:rFonts w:eastAsia="Arial Unicode MS" w:cs="Arial"/>
                <w:color w:val="000000"/>
                <w:sz w:val="18"/>
                <w:szCs w:val="18"/>
              </w:rPr>
            </w:pPr>
          </w:p>
        </w:tc>
        <w:tc>
          <w:tcPr>
            <w:tcW w:w="2002" w:type="dxa"/>
            <w:vAlign w:val="bottom"/>
          </w:tcPr>
          <w:p w14:paraId="6CF2E7D6" w14:textId="77777777" w:rsidR="00AF149A" w:rsidRPr="00161BBC" w:rsidRDefault="00AF149A" w:rsidP="000803A2">
            <w:pPr>
              <w:spacing w:line="240" w:lineRule="auto"/>
              <w:ind w:left="-67" w:right="-72"/>
              <w:jc w:val="right"/>
              <w:rPr>
                <w:rFonts w:eastAsia="Arial Unicode MS" w:cs="Arial"/>
                <w:b/>
                <w:bCs/>
                <w:color w:val="000000"/>
                <w:sz w:val="18"/>
                <w:szCs w:val="18"/>
              </w:rPr>
            </w:pPr>
            <w:r w:rsidRPr="00161BBC">
              <w:rPr>
                <w:rFonts w:eastAsia="Arial Unicode MS" w:cs="Arial"/>
                <w:b/>
                <w:bCs/>
                <w:color w:val="000000"/>
                <w:sz w:val="18"/>
                <w:szCs w:val="18"/>
              </w:rPr>
              <w:t>Consolidated</w:t>
            </w:r>
            <w:r w:rsidRPr="00161BBC">
              <w:rPr>
                <w:rFonts w:eastAsia="Arial Unicode MS" w:cs="Arial"/>
                <w:b/>
                <w:bCs/>
                <w:color w:val="000000"/>
                <w:sz w:val="18"/>
                <w:szCs w:val="18"/>
                <w:cs/>
              </w:rPr>
              <w:t xml:space="preserve"> </w:t>
            </w:r>
          </w:p>
          <w:p w14:paraId="399AA989" w14:textId="2E6828D3" w:rsidR="00AF149A" w:rsidRPr="00161BBC" w:rsidRDefault="00AF149A" w:rsidP="000803A2">
            <w:pPr>
              <w:spacing w:line="240" w:lineRule="auto"/>
              <w:ind w:left="-67" w:right="-72"/>
              <w:jc w:val="right"/>
              <w:rPr>
                <w:rFonts w:eastAsia="Arial Unicode MS" w:cs="Arial"/>
                <w:b/>
                <w:bCs/>
                <w:color w:val="000000"/>
                <w:sz w:val="18"/>
                <w:szCs w:val="18"/>
              </w:rPr>
            </w:pPr>
            <w:r w:rsidRPr="00161BBC">
              <w:rPr>
                <w:rFonts w:eastAsia="Arial Unicode MS" w:cs="Arial"/>
                <w:b/>
                <w:bCs/>
                <w:color w:val="000000"/>
                <w:sz w:val="18"/>
                <w:szCs w:val="18"/>
              </w:rPr>
              <w:t xml:space="preserve">financial information </w:t>
            </w:r>
          </w:p>
        </w:tc>
      </w:tr>
      <w:tr w:rsidR="00AF149A" w:rsidRPr="00161BBC" w14:paraId="2A4CA930" w14:textId="77777777" w:rsidTr="006122B7">
        <w:trPr>
          <w:cantSplit/>
          <w:trHeight w:val="215"/>
        </w:trPr>
        <w:tc>
          <w:tcPr>
            <w:tcW w:w="6998" w:type="dxa"/>
            <w:vAlign w:val="bottom"/>
          </w:tcPr>
          <w:p w14:paraId="68519DB3" w14:textId="77777777" w:rsidR="00AF149A" w:rsidRPr="00161BBC" w:rsidRDefault="00AF149A" w:rsidP="000803A2">
            <w:pPr>
              <w:spacing w:line="240" w:lineRule="auto"/>
              <w:jc w:val="thaiDistribute"/>
              <w:rPr>
                <w:rFonts w:eastAsia="Arial Unicode MS" w:cs="Arial"/>
                <w:color w:val="000000"/>
                <w:sz w:val="18"/>
                <w:szCs w:val="18"/>
                <w:cs/>
                <w:lang w:val="en-US"/>
              </w:rPr>
            </w:pPr>
          </w:p>
        </w:tc>
        <w:tc>
          <w:tcPr>
            <w:tcW w:w="2002" w:type="dxa"/>
            <w:tcBorders>
              <w:bottom w:val="single" w:sz="4" w:space="0" w:color="auto"/>
            </w:tcBorders>
            <w:vAlign w:val="bottom"/>
          </w:tcPr>
          <w:p w14:paraId="2A44BE7E" w14:textId="77777777" w:rsidR="00AF149A" w:rsidRPr="00161BBC" w:rsidRDefault="00AF149A" w:rsidP="000803A2">
            <w:pPr>
              <w:spacing w:line="240" w:lineRule="auto"/>
              <w:ind w:right="-72"/>
              <w:jc w:val="right"/>
              <w:rPr>
                <w:rFonts w:eastAsia="Arial Unicode MS" w:cs="Arial"/>
                <w:b/>
                <w:bCs/>
                <w:color w:val="000000"/>
                <w:sz w:val="18"/>
                <w:szCs w:val="18"/>
                <w:lang w:val="en-US"/>
              </w:rPr>
            </w:pPr>
            <w:r w:rsidRPr="00161BBC">
              <w:rPr>
                <w:rFonts w:cs="Arial"/>
                <w:b/>
                <w:bCs/>
                <w:color w:val="000000"/>
                <w:sz w:val="18"/>
                <w:szCs w:val="18"/>
              </w:rPr>
              <w:t>Million Baht</w:t>
            </w:r>
          </w:p>
        </w:tc>
      </w:tr>
      <w:tr w:rsidR="00AF149A" w:rsidRPr="00161BBC" w14:paraId="54324895" w14:textId="77777777" w:rsidTr="006122B7">
        <w:trPr>
          <w:cantSplit/>
          <w:trHeight w:val="20"/>
        </w:trPr>
        <w:tc>
          <w:tcPr>
            <w:tcW w:w="6998" w:type="dxa"/>
            <w:vAlign w:val="bottom"/>
          </w:tcPr>
          <w:p w14:paraId="5A035FDE" w14:textId="77777777" w:rsidR="00AF149A" w:rsidRPr="00161BBC" w:rsidRDefault="00AF149A" w:rsidP="000803A2">
            <w:pPr>
              <w:spacing w:line="240" w:lineRule="auto"/>
              <w:jc w:val="thaiDistribute"/>
              <w:rPr>
                <w:rFonts w:eastAsia="Arial Unicode MS" w:cs="Arial"/>
                <w:color w:val="000000"/>
                <w:sz w:val="18"/>
                <w:szCs w:val="18"/>
                <w:cs/>
                <w:lang w:val="en-US"/>
              </w:rPr>
            </w:pPr>
          </w:p>
        </w:tc>
        <w:tc>
          <w:tcPr>
            <w:tcW w:w="2002" w:type="dxa"/>
            <w:tcBorders>
              <w:top w:val="single" w:sz="4" w:space="0" w:color="auto"/>
            </w:tcBorders>
            <w:vAlign w:val="bottom"/>
          </w:tcPr>
          <w:p w14:paraId="5E288990" w14:textId="77777777" w:rsidR="00AF149A" w:rsidRPr="00161BBC" w:rsidRDefault="00AF149A"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383E4A" w:rsidRPr="00161BBC" w14:paraId="75CDECE6" w14:textId="77777777" w:rsidTr="006122B7">
        <w:trPr>
          <w:cantSplit/>
          <w:trHeight w:val="20"/>
        </w:trPr>
        <w:tc>
          <w:tcPr>
            <w:tcW w:w="6998" w:type="dxa"/>
            <w:vAlign w:val="bottom"/>
          </w:tcPr>
          <w:p w14:paraId="2CE1FFEB" w14:textId="4CE06709" w:rsidR="00383E4A" w:rsidRPr="00161BBC" w:rsidRDefault="009B2801" w:rsidP="000803A2">
            <w:pPr>
              <w:pStyle w:val="Header"/>
              <w:tabs>
                <w:tab w:val="left" w:pos="1134"/>
                <w:tab w:val="left" w:pos="1276"/>
                <w:tab w:val="center" w:pos="3402"/>
                <w:tab w:val="center" w:pos="4536"/>
                <w:tab w:val="center" w:pos="5670"/>
                <w:tab w:val="center" w:pos="6804"/>
                <w:tab w:val="right" w:pos="7655"/>
              </w:tabs>
              <w:spacing w:line="240" w:lineRule="auto"/>
              <w:rPr>
                <w:rFonts w:cs="Arial"/>
                <w:b/>
                <w:bCs/>
                <w:color w:val="000000"/>
                <w:spacing w:val="-2"/>
                <w:sz w:val="18"/>
                <w:szCs w:val="18"/>
                <w:cs/>
              </w:rPr>
            </w:pPr>
            <w:r w:rsidRPr="00161BBC">
              <w:rPr>
                <w:rFonts w:cs="Arial"/>
                <w:b/>
                <w:bCs/>
                <w:color w:val="000000"/>
                <w:sz w:val="18"/>
                <w:szCs w:val="18"/>
              </w:rPr>
              <w:t xml:space="preserve">For the </w:t>
            </w:r>
            <w:r w:rsidR="00D41285" w:rsidRPr="00161BBC">
              <w:rPr>
                <w:rFonts w:cs="Arial"/>
                <w:b/>
                <w:bCs/>
                <w:color w:val="000000"/>
                <w:sz w:val="18"/>
                <w:szCs w:val="18"/>
              </w:rPr>
              <w:t>six-month</w:t>
            </w:r>
            <w:r w:rsidR="009A08D4" w:rsidRPr="00161BBC">
              <w:rPr>
                <w:rFonts w:cs="Arial"/>
                <w:b/>
                <w:bCs/>
                <w:color w:val="000000"/>
                <w:sz w:val="18"/>
                <w:szCs w:val="18"/>
              </w:rPr>
              <w:t xml:space="preserve"> period ended </w:t>
            </w:r>
            <w:r w:rsidR="00D41285" w:rsidRPr="00161BBC">
              <w:rPr>
                <w:rFonts w:cs="Arial"/>
                <w:b/>
                <w:bCs/>
                <w:color w:val="000000"/>
                <w:sz w:val="18"/>
                <w:szCs w:val="18"/>
              </w:rPr>
              <w:t>30 June</w:t>
            </w:r>
            <w:r w:rsidR="009A08D4" w:rsidRPr="00161BBC">
              <w:rPr>
                <w:rFonts w:cs="Arial"/>
                <w:b/>
                <w:bCs/>
                <w:color w:val="000000"/>
                <w:sz w:val="18"/>
                <w:szCs w:val="18"/>
              </w:rPr>
              <w:t xml:space="preserve"> </w:t>
            </w:r>
            <w:r w:rsidR="00F37003" w:rsidRPr="00161BBC">
              <w:rPr>
                <w:rFonts w:cs="Arial"/>
                <w:b/>
                <w:bCs/>
                <w:color w:val="000000"/>
                <w:sz w:val="18"/>
                <w:szCs w:val="18"/>
              </w:rPr>
              <w:t>2025</w:t>
            </w:r>
          </w:p>
        </w:tc>
        <w:tc>
          <w:tcPr>
            <w:tcW w:w="2002" w:type="dxa"/>
            <w:vAlign w:val="bottom"/>
          </w:tcPr>
          <w:p w14:paraId="7523B46F" w14:textId="77777777" w:rsidR="00383E4A" w:rsidRPr="00161BBC" w:rsidRDefault="00383E4A"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C65D64" w:rsidRPr="00161BBC" w14:paraId="17F55E13" w14:textId="77777777" w:rsidTr="006122B7">
        <w:trPr>
          <w:cantSplit/>
          <w:trHeight w:val="20"/>
        </w:trPr>
        <w:tc>
          <w:tcPr>
            <w:tcW w:w="6998" w:type="dxa"/>
            <w:vAlign w:val="bottom"/>
          </w:tcPr>
          <w:p w14:paraId="28174BDB" w14:textId="77777777" w:rsidR="00C65D64" w:rsidRPr="00161BBC"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cs/>
              </w:rPr>
            </w:pPr>
            <w:r w:rsidRPr="00161BBC">
              <w:rPr>
                <w:rFonts w:cs="Arial"/>
                <w:color w:val="000000"/>
                <w:spacing w:val="-2"/>
                <w:sz w:val="18"/>
                <w:szCs w:val="18"/>
              </w:rPr>
              <w:t>Opening net book value</w:t>
            </w:r>
          </w:p>
        </w:tc>
        <w:tc>
          <w:tcPr>
            <w:tcW w:w="2002" w:type="dxa"/>
            <w:vAlign w:val="bottom"/>
          </w:tcPr>
          <w:p w14:paraId="5F854D5A" w14:textId="5A624F6A" w:rsidR="00C65D64" w:rsidRPr="00161BBC" w:rsidRDefault="007C4299"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lang w:val="en-US"/>
              </w:rPr>
            </w:pPr>
            <w:r w:rsidRPr="00161BBC">
              <w:rPr>
                <w:rFonts w:eastAsia="Arial Unicode MS" w:cs="Arial"/>
                <w:color w:val="000000"/>
                <w:sz w:val="18"/>
                <w:szCs w:val="18"/>
                <w:lang w:val="en-US"/>
              </w:rPr>
              <w:t>120</w:t>
            </w:r>
          </w:p>
        </w:tc>
      </w:tr>
      <w:tr w:rsidR="00C65D64" w:rsidRPr="00161BBC" w14:paraId="761D9221" w14:textId="77777777" w:rsidTr="006122B7">
        <w:trPr>
          <w:cantSplit/>
          <w:trHeight w:val="20"/>
        </w:trPr>
        <w:tc>
          <w:tcPr>
            <w:tcW w:w="6998" w:type="dxa"/>
            <w:vAlign w:val="bottom"/>
          </w:tcPr>
          <w:p w14:paraId="3B26B35A" w14:textId="77777777" w:rsidR="00C65D64" w:rsidRPr="00161BBC"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rPr>
            </w:pPr>
          </w:p>
        </w:tc>
        <w:tc>
          <w:tcPr>
            <w:tcW w:w="2002" w:type="dxa"/>
            <w:vAlign w:val="bottom"/>
          </w:tcPr>
          <w:p w14:paraId="6DDA989C" w14:textId="0A8C14B4" w:rsidR="00C65D64" w:rsidRPr="00161BBC"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lang w:val="en-US"/>
              </w:rPr>
            </w:pPr>
          </w:p>
        </w:tc>
      </w:tr>
      <w:tr w:rsidR="00C65D64" w:rsidRPr="00161BBC" w14:paraId="20074075" w14:textId="77777777" w:rsidTr="006122B7">
        <w:trPr>
          <w:cantSplit/>
          <w:trHeight w:val="20"/>
        </w:trPr>
        <w:tc>
          <w:tcPr>
            <w:tcW w:w="6998" w:type="dxa"/>
            <w:vAlign w:val="bottom"/>
          </w:tcPr>
          <w:p w14:paraId="677BE6C2" w14:textId="77777777" w:rsidR="00C65D64" w:rsidRPr="00161BBC"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b/>
                <w:bCs/>
                <w:color w:val="000000"/>
                <w:spacing w:val="-2"/>
                <w:sz w:val="18"/>
                <w:szCs w:val="18"/>
                <w:cs/>
              </w:rPr>
            </w:pPr>
            <w:r w:rsidRPr="00161BBC">
              <w:rPr>
                <w:rFonts w:cs="Arial"/>
                <w:b/>
                <w:bCs/>
                <w:color w:val="000000"/>
                <w:spacing w:val="-2"/>
                <w:sz w:val="18"/>
                <w:szCs w:val="18"/>
              </w:rPr>
              <w:t>Cash flows</w:t>
            </w:r>
          </w:p>
        </w:tc>
        <w:tc>
          <w:tcPr>
            <w:tcW w:w="2002" w:type="dxa"/>
            <w:vAlign w:val="bottom"/>
          </w:tcPr>
          <w:p w14:paraId="0A454F7E" w14:textId="77777777" w:rsidR="00C65D64" w:rsidRPr="00161BBC"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lang w:val="en-US"/>
              </w:rPr>
            </w:pPr>
          </w:p>
        </w:tc>
      </w:tr>
      <w:tr w:rsidR="004B53B1" w:rsidRPr="00161BBC" w14:paraId="2B008C93" w14:textId="77777777" w:rsidTr="006122B7">
        <w:trPr>
          <w:cantSplit/>
          <w:trHeight w:val="20"/>
        </w:trPr>
        <w:tc>
          <w:tcPr>
            <w:tcW w:w="6998" w:type="dxa"/>
            <w:vAlign w:val="bottom"/>
          </w:tcPr>
          <w:p w14:paraId="51409E5F" w14:textId="0A7CA917" w:rsidR="004B53B1" w:rsidRPr="00161BBC" w:rsidRDefault="004B53B1"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rPr>
            </w:pPr>
            <w:r w:rsidRPr="00161BBC">
              <w:rPr>
                <w:rFonts w:cs="Arial"/>
                <w:color w:val="000000"/>
                <w:spacing w:val="-2"/>
                <w:sz w:val="18"/>
                <w:szCs w:val="18"/>
              </w:rPr>
              <w:t>Payment for long-term loan</w:t>
            </w:r>
          </w:p>
        </w:tc>
        <w:tc>
          <w:tcPr>
            <w:tcW w:w="2002" w:type="dxa"/>
          </w:tcPr>
          <w:p w14:paraId="5C830FC3" w14:textId="4007CC0F" w:rsidR="004B53B1" w:rsidRPr="00161BBC" w:rsidRDefault="007C4299" w:rsidP="000803A2">
            <w:pPr>
              <w:tabs>
                <w:tab w:val="left" w:pos="1168"/>
                <w:tab w:val="left" w:pos="1276"/>
                <w:tab w:val="center" w:pos="3402"/>
                <w:tab w:val="center" w:pos="4536"/>
                <w:tab w:val="center" w:pos="5670"/>
                <w:tab w:val="center" w:pos="6804"/>
                <w:tab w:val="right" w:pos="7655"/>
              </w:tabs>
              <w:spacing w:line="240" w:lineRule="auto"/>
              <w:ind w:right="-72"/>
              <w:jc w:val="right"/>
              <w:rPr>
                <w:rFonts w:cs="Arial"/>
                <w:color w:val="000000"/>
                <w:spacing w:val="-2"/>
                <w:sz w:val="18"/>
                <w:szCs w:val="18"/>
              </w:rPr>
            </w:pPr>
            <w:r w:rsidRPr="00161BBC">
              <w:rPr>
                <w:rFonts w:cs="Arial"/>
                <w:color w:val="000000"/>
                <w:spacing w:val="-2"/>
                <w:sz w:val="18"/>
                <w:szCs w:val="18"/>
              </w:rPr>
              <w:t>(12</w:t>
            </w:r>
            <w:r w:rsidR="00AF3FCC" w:rsidRPr="00161BBC">
              <w:rPr>
                <w:rFonts w:cs="Arial"/>
                <w:color w:val="000000"/>
                <w:spacing w:val="-2"/>
                <w:sz w:val="18"/>
                <w:szCs w:val="18"/>
              </w:rPr>
              <w:t>1</w:t>
            </w:r>
            <w:r w:rsidRPr="00161BBC">
              <w:rPr>
                <w:rFonts w:cs="Arial"/>
                <w:color w:val="000000"/>
                <w:spacing w:val="-2"/>
                <w:sz w:val="18"/>
                <w:szCs w:val="18"/>
              </w:rPr>
              <w:t>)</w:t>
            </w:r>
          </w:p>
        </w:tc>
      </w:tr>
      <w:tr w:rsidR="00134175" w:rsidRPr="00161BBC" w14:paraId="1000E70B" w14:textId="77777777" w:rsidTr="006122B7">
        <w:trPr>
          <w:cantSplit/>
          <w:trHeight w:val="20"/>
        </w:trPr>
        <w:tc>
          <w:tcPr>
            <w:tcW w:w="6998" w:type="dxa"/>
            <w:vAlign w:val="bottom"/>
          </w:tcPr>
          <w:p w14:paraId="39667320" w14:textId="77777777" w:rsidR="00134175" w:rsidRPr="00161BBC" w:rsidRDefault="00134175"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rPr>
            </w:pPr>
          </w:p>
        </w:tc>
        <w:tc>
          <w:tcPr>
            <w:tcW w:w="2002" w:type="dxa"/>
            <w:vAlign w:val="bottom"/>
          </w:tcPr>
          <w:p w14:paraId="2A5B6A11" w14:textId="77777777" w:rsidR="00134175" w:rsidRPr="00161BBC" w:rsidRDefault="00134175"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lang w:val="en-US"/>
              </w:rPr>
            </w:pPr>
          </w:p>
        </w:tc>
      </w:tr>
      <w:tr w:rsidR="00134175" w:rsidRPr="00161BBC" w14:paraId="621C4AEC" w14:textId="77777777" w:rsidTr="006122B7">
        <w:trPr>
          <w:cantSplit/>
          <w:trHeight w:val="20"/>
        </w:trPr>
        <w:tc>
          <w:tcPr>
            <w:tcW w:w="6998" w:type="dxa"/>
            <w:vAlign w:val="bottom"/>
          </w:tcPr>
          <w:p w14:paraId="1BE0D10B" w14:textId="42057BA5" w:rsidR="00134175" w:rsidRPr="00161BBC" w:rsidRDefault="00A503B3"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rPr>
            </w:pPr>
            <w:r w:rsidRPr="00161BBC">
              <w:rPr>
                <w:rFonts w:cs="Arial"/>
                <w:b/>
                <w:bCs/>
                <w:color w:val="000000"/>
                <w:spacing w:val="-2"/>
                <w:sz w:val="18"/>
                <w:szCs w:val="18"/>
              </w:rPr>
              <w:t>Changes in non-cash item</w:t>
            </w:r>
          </w:p>
        </w:tc>
        <w:tc>
          <w:tcPr>
            <w:tcW w:w="2002" w:type="dxa"/>
            <w:vAlign w:val="bottom"/>
          </w:tcPr>
          <w:p w14:paraId="1AC0662B" w14:textId="77777777" w:rsidR="00134175" w:rsidRPr="00161BBC" w:rsidRDefault="00134175"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lang w:val="en-US"/>
              </w:rPr>
            </w:pPr>
          </w:p>
        </w:tc>
      </w:tr>
      <w:tr w:rsidR="00C65D64" w:rsidRPr="00161BBC" w14:paraId="3017D9B4" w14:textId="77777777" w:rsidTr="006122B7">
        <w:trPr>
          <w:cantSplit/>
          <w:trHeight w:val="20"/>
        </w:trPr>
        <w:tc>
          <w:tcPr>
            <w:tcW w:w="6998" w:type="dxa"/>
            <w:vAlign w:val="bottom"/>
          </w:tcPr>
          <w:p w14:paraId="4F1DA9FC" w14:textId="7752684E" w:rsidR="00C65D64" w:rsidRPr="00161BBC" w:rsidRDefault="007E33FD"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rPr>
            </w:pPr>
            <w:r w:rsidRPr="00161BBC">
              <w:rPr>
                <w:rFonts w:cs="Arial"/>
                <w:color w:val="000000"/>
                <w:spacing w:val="-2"/>
                <w:sz w:val="18"/>
                <w:szCs w:val="18"/>
              </w:rPr>
              <w:t>Exchange difference on translation</w:t>
            </w:r>
          </w:p>
        </w:tc>
        <w:tc>
          <w:tcPr>
            <w:tcW w:w="2002" w:type="dxa"/>
            <w:vAlign w:val="bottom"/>
          </w:tcPr>
          <w:p w14:paraId="1B769AA8" w14:textId="66C9234A" w:rsidR="00C65D64" w:rsidRPr="00161BBC" w:rsidRDefault="00AF3FCC"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lang w:val="en-US"/>
              </w:rPr>
            </w:pPr>
            <w:r w:rsidRPr="00161BBC">
              <w:rPr>
                <w:rFonts w:eastAsia="Arial Unicode MS" w:cs="Arial"/>
                <w:color w:val="000000"/>
                <w:sz w:val="18"/>
                <w:szCs w:val="18"/>
                <w:lang w:val="en-US"/>
              </w:rPr>
              <w:t>1</w:t>
            </w:r>
          </w:p>
        </w:tc>
      </w:tr>
      <w:tr w:rsidR="00C65D64" w:rsidRPr="00161BBC" w14:paraId="176D925D" w14:textId="77777777" w:rsidTr="006122B7">
        <w:trPr>
          <w:cantSplit/>
          <w:trHeight w:val="20"/>
        </w:trPr>
        <w:tc>
          <w:tcPr>
            <w:tcW w:w="6998" w:type="dxa"/>
            <w:vAlign w:val="bottom"/>
          </w:tcPr>
          <w:p w14:paraId="7824327D" w14:textId="77777777" w:rsidR="00C65D64" w:rsidRPr="00161BBC"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rPr>
            </w:pPr>
          </w:p>
        </w:tc>
        <w:tc>
          <w:tcPr>
            <w:tcW w:w="2002" w:type="dxa"/>
            <w:tcBorders>
              <w:top w:val="single" w:sz="4" w:space="0" w:color="auto"/>
            </w:tcBorders>
            <w:vAlign w:val="bottom"/>
          </w:tcPr>
          <w:p w14:paraId="078BC0BC" w14:textId="22484741" w:rsidR="00C65D64" w:rsidRPr="00161BBC"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lang w:val="en-US"/>
              </w:rPr>
            </w:pPr>
          </w:p>
        </w:tc>
      </w:tr>
      <w:tr w:rsidR="00C65D64" w:rsidRPr="00161BBC" w14:paraId="2565D24C" w14:textId="77777777" w:rsidTr="006122B7">
        <w:trPr>
          <w:cantSplit/>
          <w:trHeight w:val="20"/>
        </w:trPr>
        <w:tc>
          <w:tcPr>
            <w:tcW w:w="6998" w:type="dxa"/>
            <w:vAlign w:val="bottom"/>
          </w:tcPr>
          <w:p w14:paraId="6194B7C0" w14:textId="77777777" w:rsidR="00C65D64" w:rsidRPr="00161BBC"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rPr>
            </w:pPr>
            <w:r w:rsidRPr="00161BBC">
              <w:rPr>
                <w:rFonts w:cs="Arial"/>
                <w:color w:val="000000"/>
                <w:spacing w:val="-2"/>
                <w:sz w:val="18"/>
                <w:szCs w:val="18"/>
              </w:rPr>
              <w:t>Closing net book value</w:t>
            </w:r>
          </w:p>
        </w:tc>
        <w:tc>
          <w:tcPr>
            <w:tcW w:w="2002" w:type="dxa"/>
            <w:tcBorders>
              <w:bottom w:val="single" w:sz="4" w:space="0" w:color="auto"/>
            </w:tcBorders>
            <w:vAlign w:val="bottom"/>
          </w:tcPr>
          <w:p w14:paraId="19F9F62D" w14:textId="1A7838F7" w:rsidR="00C65D64" w:rsidRPr="00161BBC" w:rsidRDefault="007C4299"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cs/>
                <w:lang w:val="en-US"/>
              </w:rPr>
            </w:pPr>
            <w:r w:rsidRPr="00161BBC">
              <w:rPr>
                <w:rFonts w:eastAsia="Arial Unicode MS" w:cs="Arial"/>
                <w:color w:val="000000"/>
                <w:sz w:val="18"/>
                <w:szCs w:val="18"/>
                <w:lang w:val="en-US"/>
              </w:rPr>
              <w:t>-</w:t>
            </w:r>
          </w:p>
        </w:tc>
      </w:tr>
    </w:tbl>
    <w:p w14:paraId="5FE9453E" w14:textId="77777777" w:rsidR="004D7C87" w:rsidRPr="00161BBC" w:rsidRDefault="004D7C87" w:rsidP="000803A2">
      <w:pPr>
        <w:spacing w:line="240" w:lineRule="auto"/>
        <w:jc w:val="thaiDistribute"/>
        <w:rPr>
          <w:rFonts w:cs="Arial"/>
          <w:color w:val="000000"/>
          <w:sz w:val="18"/>
          <w:szCs w:val="18"/>
        </w:rPr>
      </w:pPr>
    </w:p>
    <w:p w14:paraId="6CD7EDEF" w14:textId="32CFD533" w:rsidR="00C22805" w:rsidRDefault="00C22805" w:rsidP="000803A2">
      <w:pPr>
        <w:spacing w:line="240" w:lineRule="auto"/>
        <w:jc w:val="thaiDistribute"/>
        <w:rPr>
          <w:rFonts w:cs="Arial"/>
          <w:color w:val="000000"/>
          <w:sz w:val="18"/>
          <w:szCs w:val="18"/>
        </w:rPr>
      </w:pPr>
      <w:r w:rsidRPr="00161BBC">
        <w:rPr>
          <w:rFonts w:cs="Arial"/>
          <w:color w:val="000000"/>
          <w:sz w:val="18"/>
          <w:szCs w:val="18"/>
          <w:cs/>
        </w:rPr>
        <w:br w:type="page"/>
      </w:r>
    </w:p>
    <w:p w14:paraId="45F14305" w14:textId="77777777" w:rsidR="00161BBC" w:rsidRPr="00161BBC" w:rsidRDefault="00161BBC" w:rsidP="000803A2">
      <w:pPr>
        <w:spacing w:line="240" w:lineRule="auto"/>
        <w:jc w:val="thaiDistribute"/>
        <w:rPr>
          <w:rFonts w:cs="Arial"/>
          <w:color w:val="000000"/>
          <w:sz w:val="18"/>
          <w:szCs w:val="18"/>
        </w:rPr>
      </w:pPr>
    </w:p>
    <w:tbl>
      <w:tblPr>
        <w:tblW w:w="9461" w:type="dxa"/>
        <w:tblInd w:w="45" w:type="dxa"/>
        <w:tblLook w:val="04A0" w:firstRow="1" w:lastRow="0" w:firstColumn="1" w:lastColumn="0" w:noHBand="0" w:noVBand="1"/>
      </w:tblPr>
      <w:tblGrid>
        <w:gridCol w:w="9461"/>
      </w:tblGrid>
      <w:tr w:rsidR="00F219AC" w:rsidRPr="00161BBC" w14:paraId="6BC1189F" w14:textId="77777777" w:rsidTr="006122B7">
        <w:trPr>
          <w:trHeight w:val="389"/>
        </w:trPr>
        <w:tc>
          <w:tcPr>
            <w:tcW w:w="9461" w:type="dxa"/>
            <w:vAlign w:val="center"/>
          </w:tcPr>
          <w:p w14:paraId="53CC9D73" w14:textId="278904FE" w:rsidR="00F219AC" w:rsidRPr="00161BBC" w:rsidRDefault="00F37003" w:rsidP="00F53131">
            <w:pPr>
              <w:spacing w:line="240" w:lineRule="auto"/>
              <w:ind w:left="446" w:hanging="547"/>
              <w:jc w:val="both"/>
              <w:rPr>
                <w:rFonts w:cs="Arial"/>
                <w:b/>
                <w:bCs/>
                <w:color w:val="000000"/>
                <w:sz w:val="18"/>
                <w:szCs w:val="18"/>
              </w:rPr>
            </w:pPr>
            <w:r w:rsidRPr="00161BBC">
              <w:rPr>
                <w:rFonts w:cs="Arial"/>
                <w:b/>
                <w:bCs/>
                <w:color w:val="000000"/>
                <w:sz w:val="18"/>
                <w:szCs w:val="18"/>
              </w:rPr>
              <w:t>1</w:t>
            </w:r>
            <w:r w:rsidR="00953AB7" w:rsidRPr="00161BBC">
              <w:rPr>
                <w:rFonts w:cs="Arial"/>
                <w:b/>
                <w:bCs/>
                <w:color w:val="000000"/>
                <w:sz w:val="18"/>
                <w:szCs w:val="18"/>
              </w:rPr>
              <w:t>6</w:t>
            </w:r>
            <w:r w:rsidR="00F219AC" w:rsidRPr="00161BBC">
              <w:rPr>
                <w:rFonts w:cs="Arial"/>
                <w:b/>
                <w:bCs/>
                <w:color w:val="000000"/>
                <w:sz w:val="18"/>
                <w:szCs w:val="18"/>
              </w:rPr>
              <w:tab/>
              <w:t>Finance costs</w:t>
            </w:r>
          </w:p>
        </w:tc>
      </w:tr>
    </w:tbl>
    <w:p w14:paraId="69DA6F6A" w14:textId="48B5A268" w:rsidR="00F219AC" w:rsidRPr="00161BBC" w:rsidRDefault="00F219AC" w:rsidP="000803A2">
      <w:pPr>
        <w:spacing w:line="240" w:lineRule="auto"/>
        <w:ind w:left="540" w:hanging="540"/>
        <w:jc w:val="thaiDistribute"/>
        <w:rPr>
          <w:rFonts w:cs="Arial"/>
          <w:b/>
          <w:bCs/>
          <w:color w:val="000000"/>
          <w:sz w:val="18"/>
          <w:szCs w:val="18"/>
        </w:rPr>
      </w:pPr>
    </w:p>
    <w:tbl>
      <w:tblPr>
        <w:tblW w:w="4985" w:type="pct"/>
        <w:tblInd w:w="45" w:type="dxa"/>
        <w:tblLook w:val="0000" w:firstRow="0" w:lastRow="0" w:firstColumn="0" w:lastColumn="0" w:noHBand="0" w:noVBand="0"/>
      </w:tblPr>
      <w:tblGrid>
        <w:gridCol w:w="4365"/>
        <w:gridCol w:w="1268"/>
        <w:gridCol w:w="1268"/>
        <w:gridCol w:w="1268"/>
        <w:gridCol w:w="1264"/>
      </w:tblGrid>
      <w:tr w:rsidR="00C22805" w:rsidRPr="00161BBC" w14:paraId="5E81D3DC" w14:textId="77777777" w:rsidTr="006122B7">
        <w:trPr>
          <w:trHeight w:val="234"/>
        </w:trPr>
        <w:tc>
          <w:tcPr>
            <w:tcW w:w="2314" w:type="pct"/>
          </w:tcPr>
          <w:p w14:paraId="3FB8E8DB" w14:textId="77777777" w:rsidR="00C22805" w:rsidRPr="00161BBC" w:rsidRDefault="00C22805">
            <w:pPr>
              <w:spacing w:line="240" w:lineRule="auto"/>
              <w:ind w:left="-101"/>
              <w:jc w:val="both"/>
              <w:rPr>
                <w:rFonts w:cs="Arial"/>
                <w:b/>
                <w:bCs/>
                <w:sz w:val="18"/>
                <w:szCs w:val="18"/>
              </w:rPr>
            </w:pPr>
          </w:p>
        </w:tc>
        <w:tc>
          <w:tcPr>
            <w:tcW w:w="1343" w:type="pct"/>
            <w:gridSpan w:val="2"/>
            <w:tcBorders>
              <w:bottom w:val="single" w:sz="4" w:space="0" w:color="auto"/>
            </w:tcBorders>
          </w:tcPr>
          <w:p w14:paraId="33C9F9F4"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Consolidated</w:t>
            </w:r>
          </w:p>
          <w:p w14:paraId="6686E672"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financial information</w:t>
            </w:r>
          </w:p>
        </w:tc>
        <w:tc>
          <w:tcPr>
            <w:tcW w:w="1343" w:type="pct"/>
            <w:gridSpan w:val="2"/>
            <w:tcBorders>
              <w:bottom w:val="single" w:sz="4" w:space="0" w:color="auto"/>
            </w:tcBorders>
          </w:tcPr>
          <w:p w14:paraId="60439754"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Separate</w:t>
            </w:r>
          </w:p>
          <w:p w14:paraId="1C114B48"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financial information</w:t>
            </w:r>
          </w:p>
        </w:tc>
      </w:tr>
      <w:tr w:rsidR="00C22805" w:rsidRPr="00161BBC" w14:paraId="5CFB9599" w14:textId="77777777" w:rsidTr="006122B7">
        <w:tc>
          <w:tcPr>
            <w:tcW w:w="2314" w:type="pct"/>
          </w:tcPr>
          <w:p w14:paraId="35A97C6F" w14:textId="77777777" w:rsidR="00C22805" w:rsidRPr="00161BBC" w:rsidRDefault="00C22805" w:rsidP="00C22805">
            <w:pPr>
              <w:spacing w:line="240" w:lineRule="auto"/>
              <w:ind w:left="-101" w:right="-124"/>
              <w:jc w:val="both"/>
              <w:rPr>
                <w:rFonts w:cs="Arial"/>
                <w:b/>
                <w:bCs/>
                <w:spacing w:val="-4"/>
                <w:sz w:val="18"/>
                <w:szCs w:val="18"/>
              </w:rPr>
            </w:pPr>
            <w:r w:rsidRPr="00161BBC">
              <w:rPr>
                <w:rFonts w:cs="Arial"/>
                <w:b/>
                <w:bCs/>
                <w:spacing w:val="-4"/>
                <w:sz w:val="18"/>
                <w:szCs w:val="18"/>
              </w:rPr>
              <w:t>For the three-month periods ended 30 June</w:t>
            </w:r>
          </w:p>
          <w:p w14:paraId="42177C2D" w14:textId="77777777" w:rsidR="00C22805" w:rsidRPr="00161BBC" w:rsidRDefault="00C22805" w:rsidP="00C22805">
            <w:pPr>
              <w:spacing w:line="240" w:lineRule="auto"/>
              <w:ind w:left="-101" w:right="-124"/>
              <w:jc w:val="both"/>
              <w:rPr>
                <w:rFonts w:cs="Arial"/>
                <w:b/>
                <w:bCs/>
                <w:spacing w:val="-4"/>
                <w:sz w:val="18"/>
                <w:szCs w:val="18"/>
              </w:rPr>
            </w:pPr>
          </w:p>
        </w:tc>
        <w:tc>
          <w:tcPr>
            <w:tcW w:w="672" w:type="pct"/>
            <w:tcBorders>
              <w:top w:val="single" w:sz="4" w:space="0" w:color="auto"/>
            </w:tcBorders>
          </w:tcPr>
          <w:p w14:paraId="1A0399A0" w14:textId="3D73AC87"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2025</w:t>
            </w:r>
          </w:p>
          <w:p w14:paraId="17294959" w14:textId="77777777"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Million Baht</w:t>
            </w:r>
          </w:p>
        </w:tc>
        <w:tc>
          <w:tcPr>
            <w:tcW w:w="672" w:type="pct"/>
            <w:tcBorders>
              <w:top w:val="single" w:sz="4" w:space="0" w:color="auto"/>
            </w:tcBorders>
          </w:tcPr>
          <w:p w14:paraId="25EF93FB" w14:textId="5AA26CA2"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2024</w:t>
            </w:r>
          </w:p>
          <w:p w14:paraId="730CC3F2" w14:textId="77777777"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Million Baht</w:t>
            </w:r>
          </w:p>
        </w:tc>
        <w:tc>
          <w:tcPr>
            <w:tcW w:w="672" w:type="pct"/>
            <w:tcBorders>
              <w:top w:val="single" w:sz="4" w:space="0" w:color="auto"/>
            </w:tcBorders>
          </w:tcPr>
          <w:p w14:paraId="0AFFF75B" w14:textId="77777777"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2025</w:t>
            </w:r>
          </w:p>
          <w:p w14:paraId="079B5BCA" w14:textId="18C11F06"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Million Baht</w:t>
            </w:r>
          </w:p>
        </w:tc>
        <w:tc>
          <w:tcPr>
            <w:tcW w:w="672" w:type="pct"/>
            <w:tcBorders>
              <w:top w:val="single" w:sz="4" w:space="0" w:color="auto"/>
            </w:tcBorders>
          </w:tcPr>
          <w:p w14:paraId="1B16EAC3" w14:textId="77777777"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2024</w:t>
            </w:r>
          </w:p>
          <w:p w14:paraId="68D20AF7" w14:textId="5938FFC6"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Million Baht</w:t>
            </w:r>
          </w:p>
        </w:tc>
      </w:tr>
      <w:tr w:rsidR="00C22805" w:rsidRPr="00161BBC" w14:paraId="10B7CAEB" w14:textId="77777777" w:rsidTr="006122B7">
        <w:tc>
          <w:tcPr>
            <w:tcW w:w="2314" w:type="pct"/>
          </w:tcPr>
          <w:p w14:paraId="3AA6EFB1" w14:textId="77777777" w:rsidR="00C22805" w:rsidRPr="00161BBC" w:rsidRDefault="00C22805">
            <w:pPr>
              <w:spacing w:line="240" w:lineRule="auto"/>
              <w:ind w:left="-101"/>
              <w:jc w:val="both"/>
              <w:rPr>
                <w:rFonts w:cs="Arial"/>
                <w:sz w:val="12"/>
                <w:szCs w:val="12"/>
              </w:rPr>
            </w:pPr>
          </w:p>
        </w:tc>
        <w:tc>
          <w:tcPr>
            <w:tcW w:w="672" w:type="pct"/>
            <w:tcBorders>
              <w:top w:val="single" w:sz="4" w:space="0" w:color="auto"/>
            </w:tcBorders>
          </w:tcPr>
          <w:p w14:paraId="31461C5D" w14:textId="77777777" w:rsidR="00C22805" w:rsidRPr="00161BBC" w:rsidRDefault="00C22805" w:rsidP="00C22805">
            <w:pPr>
              <w:spacing w:line="240" w:lineRule="auto"/>
              <w:ind w:left="567"/>
              <w:jc w:val="right"/>
              <w:rPr>
                <w:rFonts w:cs="Arial"/>
                <w:sz w:val="12"/>
                <w:szCs w:val="12"/>
              </w:rPr>
            </w:pPr>
          </w:p>
        </w:tc>
        <w:tc>
          <w:tcPr>
            <w:tcW w:w="672" w:type="pct"/>
            <w:tcBorders>
              <w:top w:val="single" w:sz="4" w:space="0" w:color="auto"/>
            </w:tcBorders>
          </w:tcPr>
          <w:p w14:paraId="69BAE510" w14:textId="77777777" w:rsidR="00C22805" w:rsidRPr="00161BBC" w:rsidRDefault="00C22805" w:rsidP="00C22805">
            <w:pPr>
              <w:spacing w:line="240" w:lineRule="auto"/>
              <w:ind w:left="567"/>
              <w:jc w:val="right"/>
              <w:rPr>
                <w:rFonts w:cs="Arial"/>
                <w:sz w:val="12"/>
                <w:szCs w:val="12"/>
              </w:rPr>
            </w:pPr>
          </w:p>
        </w:tc>
        <w:tc>
          <w:tcPr>
            <w:tcW w:w="672" w:type="pct"/>
            <w:tcBorders>
              <w:top w:val="single" w:sz="4" w:space="0" w:color="auto"/>
            </w:tcBorders>
          </w:tcPr>
          <w:p w14:paraId="41F28961" w14:textId="77777777" w:rsidR="00C22805" w:rsidRPr="00161BBC" w:rsidRDefault="00C22805" w:rsidP="00C22805">
            <w:pPr>
              <w:spacing w:line="240" w:lineRule="auto"/>
              <w:ind w:left="567"/>
              <w:jc w:val="right"/>
              <w:rPr>
                <w:rFonts w:cs="Arial"/>
                <w:sz w:val="12"/>
                <w:szCs w:val="12"/>
              </w:rPr>
            </w:pPr>
          </w:p>
        </w:tc>
        <w:tc>
          <w:tcPr>
            <w:tcW w:w="672" w:type="pct"/>
            <w:tcBorders>
              <w:top w:val="single" w:sz="4" w:space="0" w:color="auto"/>
            </w:tcBorders>
          </w:tcPr>
          <w:p w14:paraId="108D1DAA" w14:textId="77777777" w:rsidR="00C22805" w:rsidRPr="00161BBC" w:rsidRDefault="00C22805" w:rsidP="00C22805">
            <w:pPr>
              <w:spacing w:line="240" w:lineRule="auto"/>
              <w:ind w:left="567"/>
              <w:jc w:val="right"/>
              <w:rPr>
                <w:rFonts w:cs="Arial"/>
                <w:sz w:val="12"/>
                <w:szCs w:val="12"/>
              </w:rPr>
            </w:pPr>
          </w:p>
        </w:tc>
      </w:tr>
      <w:tr w:rsidR="00C22805" w:rsidRPr="00161BBC" w14:paraId="44AC0EF0" w14:textId="77777777" w:rsidTr="006122B7">
        <w:tc>
          <w:tcPr>
            <w:tcW w:w="2314" w:type="pct"/>
          </w:tcPr>
          <w:p w14:paraId="75F049C6" w14:textId="77777777" w:rsidR="00C22805" w:rsidRPr="00161BBC" w:rsidRDefault="00C22805" w:rsidP="00C22805">
            <w:pPr>
              <w:spacing w:line="240" w:lineRule="auto"/>
              <w:ind w:left="-101"/>
              <w:jc w:val="both"/>
              <w:rPr>
                <w:rFonts w:cs="Arial"/>
                <w:sz w:val="18"/>
                <w:szCs w:val="18"/>
              </w:rPr>
            </w:pPr>
            <w:r w:rsidRPr="00161BBC">
              <w:rPr>
                <w:rFonts w:cs="Arial"/>
                <w:sz w:val="18"/>
                <w:szCs w:val="18"/>
              </w:rPr>
              <w:t>Interest expenses</w:t>
            </w:r>
          </w:p>
        </w:tc>
        <w:tc>
          <w:tcPr>
            <w:tcW w:w="672" w:type="pct"/>
          </w:tcPr>
          <w:p w14:paraId="1E4B17CF" w14:textId="16D677D1" w:rsidR="00C22805" w:rsidRPr="00161BBC" w:rsidRDefault="004A7F8E" w:rsidP="00C22805">
            <w:pPr>
              <w:spacing w:line="240" w:lineRule="auto"/>
              <w:ind w:right="-72"/>
              <w:jc w:val="right"/>
              <w:rPr>
                <w:rFonts w:cs="Arial"/>
                <w:sz w:val="18"/>
                <w:szCs w:val="18"/>
              </w:rPr>
            </w:pPr>
            <w:r w:rsidRPr="00161BBC">
              <w:rPr>
                <w:rFonts w:cs="Arial"/>
                <w:sz w:val="18"/>
                <w:szCs w:val="18"/>
              </w:rPr>
              <w:t>1,435</w:t>
            </w:r>
          </w:p>
        </w:tc>
        <w:tc>
          <w:tcPr>
            <w:tcW w:w="672" w:type="pct"/>
          </w:tcPr>
          <w:p w14:paraId="41DD22D0" w14:textId="72DBE298" w:rsidR="00C22805" w:rsidRPr="00161BBC" w:rsidRDefault="00C22805" w:rsidP="00C22805">
            <w:pPr>
              <w:spacing w:line="240" w:lineRule="auto"/>
              <w:ind w:right="-72"/>
              <w:jc w:val="right"/>
              <w:rPr>
                <w:rFonts w:cs="Arial"/>
                <w:sz w:val="18"/>
                <w:szCs w:val="18"/>
              </w:rPr>
            </w:pPr>
            <w:r w:rsidRPr="00161BBC">
              <w:rPr>
                <w:rFonts w:cs="Arial"/>
                <w:sz w:val="18"/>
                <w:szCs w:val="18"/>
              </w:rPr>
              <w:t>2,123</w:t>
            </w:r>
          </w:p>
        </w:tc>
        <w:tc>
          <w:tcPr>
            <w:tcW w:w="672" w:type="pct"/>
          </w:tcPr>
          <w:p w14:paraId="5B8D4B65" w14:textId="30126C29" w:rsidR="00C22805" w:rsidRPr="00161BBC" w:rsidRDefault="007B3645" w:rsidP="00C22805">
            <w:pPr>
              <w:spacing w:line="240" w:lineRule="auto"/>
              <w:ind w:right="-72"/>
              <w:jc w:val="right"/>
              <w:rPr>
                <w:rFonts w:cs="Arial"/>
                <w:sz w:val="18"/>
                <w:szCs w:val="18"/>
              </w:rPr>
            </w:pPr>
            <w:r w:rsidRPr="00161BBC">
              <w:rPr>
                <w:rFonts w:cs="Arial"/>
                <w:sz w:val="18"/>
                <w:szCs w:val="18"/>
              </w:rPr>
              <w:t>423</w:t>
            </w:r>
          </w:p>
        </w:tc>
        <w:tc>
          <w:tcPr>
            <w:tcW w:w="672" w:type="pct"/>
          </w:tcPr>
          <w:p w14:paraId="5692469E" w14:textId="0FE3301C" w:rsidR="00C22805" w:rsidRPr="00161BBC" w:rsidRDefault="00C22805" w:rsidP="00C22805">
            <w:pPr>
              <w:spacing w:line="240" w:lineRule="auto"/>
              <w:ind w:right="-72"/>
              <w:jc w:val="right"/>
              <w:rPr>
                <w:rFonts w:cs="Arial"/>
                <w:sz w:val="18"/>
                <w:szCs w:val="18"/>
              </w:rPr>
            </w:pPr>
            <w:r w:rsidRPr="00161BBC">
              <w:rPr>
                <w:rFonts w:cs="Arial"/>
                <w:sz w:val="18"/>
                <w:szCs w:val="18"/>
              </w:rPr>
              <w:t>738</w:t>
            </w:r>
          </w:p>
        </w:tc>
      </w:tr>
      <w:tr w:rsidR="00C22805" w:rsidRPr="00161BBC" w14:paraId="0563BFED" w14:textId="77777777" w:rsidTr="006122B7">
        <w:tc>
          <w:tcPr>
            <w:tcW w:w="2314" w:type="pct"/>
          </w:tcPr>
          <w:p w14:paraId="17C5EA7A" w14:textId="77777777" w:rsidR="00C22805" w:rsidRPr="00161BBC" w:rsidRDefault="00C22805" w:rsidP="00C22805">
            <w:pPr>
              <w:spacing w:line="240" w:lineRule="auto"/>
              <w:ind w:left="-101"/>
              <w:jc w:val="both"/>
              <w:rPr>
                <w:rFonts w:cs="Arial"/>
                <w:sz w:val="18"/>
                <w:szCs w:val="18"/>
              </w:rPr>
            </w:pPr>
            <w:r w:rsidRPr="00161BBC">
              <w:rPr>
                <w:rFonts w:cs="Arial"/>
                <w:sz w:val="18"/>
                <w:szCs w:val="18"/>
              </w:rPr>
              <w:t>Interest income - derivatives</w:t>
            </w:r>
          </w:p>
        </w:tc>
        <w:tc>
          <w:tcPr>
            <w:tcW w:w="672" w:type="pct"/>
          </w:tcPr>
          <w:p w14:paraId="1EC10345" w14:textId="4B6CD326" w:rsidR="00C22805" w:rsidRPr="00161BBC" w:rsidRDefault="004A7F8E" w:rsidP="00C22805">
            <w:pPr>
              <w:spacing w:line="240" w:lineRule="auto"/>
              <w:ind w:right="-72"/>
              <w:jc w:val="right"/>
              <w:rPr>
                <w:rFonts w:cs="Arial"/>
                <w:sz w:val="18"/>
                <w:szCs w:val="18"/>
              </w:rPr>
            </w:pPr>
            <w:r w:rsidRPr="00161BBC">
              <w:rPr>
                <w:rFonts w:cs="Arial"/>
                <w:sz w:val="18"/>
                <w:szCs w:val="18"/>
              </w:rPr>
              <w:t>(213)</w:t>
            </w:r>
          </w:p>
        </w:tc>
        <w:tc>
          <w:tcPr>
            <w:tcW w:w="672" w:type="pct"/>
          </w:tcPr>
          <w:p w14:paraId="6DA72357" w14:textId="6855C74A" w:rsidR="00C22805" w:rsidRPr="00161BBC" w:rsidRDefault="00C22805" w:rsidP="00C22805">
            <w:pPr>
              <w:spacing w:line="240" w:lineRule="auto"/>
              <w:ind w:right="-72"/>
              <w:jc w:val="right"/>
              <w:rPr>
                <w:rFonts w:cs="Arial"/>
                <w:sz w:val="18"/>
                <w:szCs w:val="18"/>
              </w:rPr>
            </w:pPr>
            <w:r w:rsidRPr="00161BBC">
              <w:rPr>
                <w:rFonts w:cs="Arial"/>
                <w:sz w:val="18"/>
                <w:szCs w:val="18"/>
              </w:rPr>
              <w:t>(629)</w:t>
            </w:r>
          </w:p>
        </w:tc>
        <w:tc>
          <w:tcPr>
            <w:tcW w:w="672" w:type="pct"/>
          </w:tcPr>
          <w:p w14:paraId="4003A010" w14:textId="56514545" w:rsidR="00C22805" w:rsidRPr="00161BBC" w:rsidRDefault="007B3645" w:rsidP="00C22805">
            <w:pPr>
              <w:spacing w:line="240" w:lineRule="auto"/>
              <w:ind w:right="-72"/>
              <w:jc w:val="right"/>
              <w:rPr>
                <w:rFonts w:cs="Arial"/>
                <w:sz w:val="18"/>
                <w:szCs w:val="18"/>
              </w:rPr>
            </w:pPr>
            <w:r w:rsidRPr="00161BBC">
              <w:rPr>
                <w:rFonts w:cs="Arial"/>
                <w:sz w:val="18"/>
                <w:szCs w:val="18"/>
              </w:rPr>
              <w:t>(74)</w:t>
            </w:r>
          </w:p>
        </w:tc>
        <w:tc>
          <w:tcPr>
            <w:tcW w:w="672" w:type="pct"/>
          </w:tcPr>
          <w:p w14:paraId="66206F89" w14:textId="7930EF48" w:rsidR="00C22805" w:rsidRPr="00161BBC" w:rsidRDefault="00C22805" w:rsidP="00C22805">
            <w:pPr>
              <w:spacing w:line="240" w:lineRule="auto"/>
              <w:ind w:right="-72"/>
              <w:jc w:val="right"/>
              <w:rPr>
                <w:rFonts w:cs="Arial"/>
                <w:sz w:val="18"/>
                <w:szCs w:val="18"/>
              </w:rPr>
            </w:pPr>
            <w:r w:rsidRPr="00161BBC">
              <w:rPr>
                <w:rFonts w:cs="Arial"/>
                <w:sz w:val="18"/>
                <w:szCs w:val="18"/>
              </w:rPr>
              <w:t>(269)</w:t>
            </w:r>
          </w:p>
        </w:tc>
      </w:tr>
      <w:tr w:rsidR="00C22805" w:rsidRPr="00161BBC" w14:paraId="739D828B" w14:textId="77777777" w:rsidTr="006122B7">
        <w:tc>
          <w:tcPr>
            <w:tcW w:w="2314" w:type="pct"/>
          </w:tcPr>
          <w:p w14:paraId="5EC6A2D0" w14:textId="7D0561AA" w:rsidR="00C22805" w:rsidRPr="00161BBC" w:rsidRDefault="00C22805" w:rsidP="00C22805">
            <w:pPr>
              <w:spacing w:line="240" w:lineRule="auto"/>
              <w:ind w:left="-101"/>
              <w:jc w:val="both"/>
              <w:rPr>
                <w:rFonts w:cs="Arial"/>
                <w:sz w:val="18"/>
                <w:szCs w:val="18"/>
              </w:rPr>
            </w:pPr>
            <w:r w:rsidRPr="00161BBC">
              <w:rPr>
                <w:rFonts w:cs="Arial"/>
                <w:sz w:val="18"/>
                <w:szCs w:val="18"/>
              </w:rPr>
              <w:t xml:space="preserve">Net </w:t>
            </w:r>
            <w:r w:rsidR="00442194" w:rsidRPr="00161BBC">
              <w:rPr>
                <w:rFonts w:cs="Arial"/>
                <w:sz w:val="18"/>
                <w:szCs w:val="18"/>
              </w:rPr>
              <w:t xml:space="preserve">(gains) </w:t>
            </w:r>
            <w:r w:rsidRPr="00161BBC">
              <w:rPr>
                <w:rFonts w:cs="Arial"/>
                <w:sz w:val="18"/>
                <w:szCs w:val="18"/>
              </w:rPr>
              <w:t>losses on exchange rates</w:t>
            </w:r>
          </w:p>
        </w:tc>
        <w:tc>
          <w:tcPr>
            <w:tcW w:w="672" w:type="pct"/>
          </w:tcPr>
          <w:p w14:paraId="0560FCDA" w14:textId="6F916A2A" w:rsidR="00C22805" w:rsidRPr="00161BBC" w:rsidRDefault="00C22805" w:rsidP="00C22805">
            <w:pPr>
              <w:spacing w:line="240" w:lineRule="auto"/>
              <w:ind w:right="-72"/>
              <w:jc w:val="right"/>
              <w:rPr>
                <w:rFonts w:cs="Arial"/>
                <w:sz w:val="18"/>
                <w:szCs w:val="18"/>
              </w:rPr>
            </w:pPr>
          </w:p>
        </w:tc>
        <w:tc>
          <w:tcPr>
            <w:tcW w:w="672" w:type="pct"/>
          </w:tcPr>
          <w:p w14:paraId="74D0F143" w14:textId="77777777" w:rsidR="00C22805" w:rsidRPr="00161BBC" w:rsidRDefault="00C22805" w:rsidP="00C22805">
            <w:pPr>
              <w:spacing w:line="240" w:lineRule="auto"/>
              <w:ind w:right="-72"/>
              <w:jc w:val="right"/>
              <w:rPr>
                <w:rFonts w:cs="Arial"/>
                <w:sz w:val="18"/>
                <w:szCs w:val="18"/>
              </w:rPr>
            </w:pPr>
          </w:p>
        </w:tc>
        <w:tc>
          <w:tcPr>
            <w:tcW w:w="672" w:type="pct"/>
          </w:tcPr>
          <w:p w14:paraId="0EC48EC7" w14:textId="77777777" w:rsidR="00C22805" w:rsidRPr="00161BBC" w:rsidRDefault="00C22805" w:rsidP="00C22805">
            <w:pPr>
              <w:spacing w:line="240" w:lineRule="auto"/>
              <w:ind w:right="-72"/>
              <w:jc w:val="right"/>
              <w:rPr>
                <w:rFonts w:cs="Arial"/>
                <w:sz w:val="18"/>
                <w:szCs w:val="18"/>
              </w:rPr>
            </w:pPr>
          </w:p>
        </w:tc>
        <w:tc>
          <w:tcPr>
            <w:tcW w:w="672" w:type="pct"/>
          </w:tcPr>
          <w:p w14:paraId="25A63073" w14:textId="77777777" w:rsidR="00C22805" w:rsidRPr="00161BBC" w:rsidRDefault="00C22805" w:rsidP="00C22805">
            <w:pPr>
              <w:spacing w:line="240" w:lineRule="auto"/>
              <w:ind w:right="-72"/>
              <w:jc w:val="right"/>
              <w:rPr>
                <w:rFonts w:cs="Arial"/>
                <w:sz w:val="18"/>
                <w:szCs w:val="18"/>
              </w:rPr>
            </w:pPr>
          </w:p>
        </w:tc>
      </w:tr>
      <w:tr w:rsidR="00C22805" w:rsidRPr="00161BBC" w14:paraId="1975D5EB" w14:textId="77777777" w:rsidTr="006122B7">
        <w:tc>
          <w:tcPr>
            <w:tcW w:w="2314" w:type="pct"/>
          </w:tcPr>
          <w:p w14:paraId="7CA5F55F" w14:textId="77777777" w:rsidR="00C22805" w:rsidRPr="00161BBC" w:rsidRDefault="00C22805" w:rsidP="00C22805">
            <w:pPr>
              <w:spacing w:line="240" w:lineRule="auto"/>
              <w:ind w:left="-101"/>
              <w:jc w:val="both"/>
              <w:rPr>
                <w:rFonts w:cs="Arial"/>
                <w:sz w:val="18"/>
                <w:szCs w:val="18"/>
              </w:rPr>
            </w:pPr>
            <w:r w:rsidRPr="00161BBC">
              <w:rPr>
                <w:rFonts w:cs="Arial"/>
                <w:sz w:val="18"/>
                <w:szCs w:val="18"/>
              </w:rPr>
              <w:t xml:space="preserve">   from financing activities</w:t>
            </w:r>
          </w:p>
        </w:tc>
        <w:tc>
          <w:tcPr>
            <w:tcW w:w="672" w:type="pct"/>
          </w:tcPr>
          <w:p w14:paraId="05C3267D" w14:textId="5343D94F" w:rsidR="00C22805" w:rsidRPr="00161BBC" w:rsidRDefault="007B3645" w:rsidP="00C22805">
            <w:pPr>
              <w:spacing w:line="240" w:lineRule="auto"/>
              <w:ind w:right="-72"/>
              <w:jc w:val="right"/>
              <w:rPr>
                <w:rFonts w:cs="Arial"/>
                <w:sz w:val="18"/>
                <w:szCs w:val="18"/>
                <w:cs/>
              </w:rPr>
            </w:pPr>
            <w:r w:rsidRPr="00161BBC">
              <w:rPr>
                <w:rFonts w:cs="Arial"/>
                <w:sz w:val="18"/>
                <w:szCs w:val="18"/>
              </w:rPr>
              <w:t>(1,66</w:t>
            </w:r>
            <w:r w:rsidR="004B6647">
              <w:rPr>
                <w:rFonts w:cs="Arial"/>
                <w:sz w:val="18"/>
                <w:szCs w:val="18"/>
              </w:rPr>
              <w:t>7</w:t>
            </w:r>
            <w:r w:rsidRPr="00161BBC">
              <w:rPr>
                <w:rFonts w:cs="Arial"/>
                <w:sz w:val="18"/>
                <w:szCs w:val="18"/>
              </w:rPr>
              <w:t>)</w:t>
            </w:r>
          </w:p>
        </w:tc>
        <w:tc>
          <w:tcPr>
            <w:tcW w:w="672" w:type="pct"/>
          </w:tcPr>
          <w:p w14:paraId="2AA84F52" w14:textId="3DF4BDDF" w:rsidR="00C22805" w:rsidRPr="00161BBC" w:rsidRDefault="00C22805" w:rsidP="00C22805">
            <w:pPr>
              <w:spacing w:line="240" w:lineRule="auto"/>
              <w:ind w:right="-72"/>
              <w:jc w:val="right"/>
              <w:rPr>
                <w:rFonts w:cs="Arial"/>
                <w:sz w:val="18"/>
                <w:szCs w:val="18"/>
              </w:rPr>
            </w:pPr>
            <w:r w:rsidRPr="00161BBC">
              <w:rPr>
                <w:rFonts w:cs="Arial"/>
                <w:sz w:val="18"/>
                <w:szCs w:val="18"/>
              </w:rPr>
              <w:t>553</w:t>
            </w:r>
          </w:p>
        </w:tc>
        <w:tc>
          <w:tcPr>
            <w:tcW w:w="672" w:type="pct"/>
          </w:tcPr>
          <w:p w14:paraId="15F7C253" w14:textId="10E1273C" w:rsidR="00C22805" w:rsidRPr="00161BBC" w:rsidRDefault="007B3645" w:rsidP="00C22805">
            <w:pPr>
              <w:spacing w:line="240" w:lineRule="auto"/>
              <w:ind w:right="-72"/>
              <w:jc w:val="right"/>
              <w:rPr>
                <w:rFonts w:cs="Arial"/>
                <w:sz w:val="18"/>
                <w:szCs w:val="18"/>
              </w:rPr>
            </w:pPr>
            <w:r w:rsidRPr="00161BBC">
              <w:rPr>
                <w:rFonts w:cs="Arial"/>
                <w:sz w:val="18"/>
                <w:szCs w:val="18"/>
              </w:rPr>
              <w:t>(</w:t>
            </w:r>
            <w:r w:rsidR="00AE3831" w:rsidRPr="00161BBC">
              <w:rPr>
                <w:rFonts w:cs="Arial"/>
                <w:sz w:val="18"/>
                <w:szCs w:val="18"/>
              </w:rPr>
              <w:t>879)</w:t>
            </w:r>
          </w:p>
        </w:tc>
        <w:tc>
          <w:tcPr>
            <w:tcW w:w="672" w:type="pct"/>
          </w:tcPr>
          <w:p w14:paraId="5CE6B335" w14:textId="0FCE0FE2" w:rsidR="00C22805" w:rsidRPr="00161BBC" w:rsidRDefault="00C22805" w:rsidP="00C22805">
            <w:pPr>
              <w:spacing w:line="240" w:lineRule="auto"/>
              <w:ind w:right="-72"/>
              <w:jc w:val="right"/>
              <w:rPr>
                <w:rFonts w:cs="Arial"/>
                <w:sz w:val="18"/>
                <w:szCs w:val="18"/>
              </w:rPr>
            </w:pPr>
            <w:r w:rsidRPr="00161BBC">
              <w:rPr>
                <w:rFonts w:cs="Arial"/>
                <w:sz w:val="18"/>
                <w:szCs w:val="18"/>
              </w:rPr>
              <w:t>342</w:t>
            </w:r>
          </w:p>
        </w:tc>
      </w:tr>
      <w:tr w:rsidR="00C22805" w:rsidRPr="00161BBC" w14:paraId="1CE8BE5C" w14:textId="77777777" w:rsidTr="006122B7">
        <w:trPr>
          <w:trHeight w:val="70"/>
        </w:trPr>
        <w:tc>
          <w:tcPr>
            <w:tcW w:w="2314" w:type="pct"/>
          </w:tcPr>
          <w:p w14:paraId="589C4DCB" w14:textId="77777777" w:rsidR="00C22805" w:rsidRPr="00161BBC" w:rsidRDefault="00C22805" w:rsidP="00C22805">
            <w:pPr>
              <w:spacing w:line="240" w:lineRule="auto"/>
              <w:ind w:left="-101"/>
              <w:jc w:val="both"/>
              <w:rPr>
                <w:rFonts w:cs="Arial"/>
                <w:sz w:val="18"/>
                <w:szCs w:val="18"/>
              </w:rPr>
            </w:pPr>
            <w:r w:rsidRPr="00161BBC">
              <w:rPr>
                <w:rFonts w:cs="Arial"/>
                <w:sz w:val="18"/>
                <w:szCs w:val="18"/>
              </w:rPr>
              <w:t>Other finance costs</w:t>
            </w:r>
          </w:p>
        </w:tc>
        <w:tc>
          <w:tcPr>
            <w:tcW w:w="672" w:type="pct"/>
            <w:tcBorders>
              <w:bottom w:val="single" w:sz="4" w:space="0" w:color="auto"/>
            </w:tcBorders>
          </w:tcPr>
          <w:p w14:paraId="7F615223" w14:textId="55136342" w:rsidR="00C22805" w:rsidRPr="00161BBC" w:rsidRDefault="007B3645" w:rsidP="00C22805">
            <w:pPr>
              <w:spacing w:line="240" w:lineRule="auto"/>
              <w:ind w:right="-72"/>
              <w:jc w:val="right"/>
              <w:rPr>
                <w:rFonts w:cs="Arial"/>
                <w:sz w:val="18"/>
                <w:szCs w:val="18"/>
                <w:cs/>
              </w:rPr>
            </w:pPr>
            <w:r w:rsidRPr="00161BBC">
              <w:rPr>
                <w:rFonts w:cs="Arial"/>
                <w:sz w:val="18"/>
                <w:szCs w:val="18"/>
              </w:rPr>
              <w:t>69</w:t>
            </w:r>
          </w:p>
        </w:tc>
        <w:tc>
          <w:tcPr>
            <w:tcW w:w="672" w:type="pct"/>
            <w:tcBorders>
              <w:bottom w:val="single" w:sz="4" w:space="0" w:color="auto"/>
            </w:tcBorders>
          </w:tcPr>
          <w:p w14:paraId="53991069" w14:textId="319A4C4C" w:rsidR="00C22805" w:rsidRPr="00161BBC" w:rsidRDefault="00C22805" w:rsidP="00C22805">
            <w:pPr>
              <w:spacing w:line="240" w:lineRule="auto"/>
              <w:ind w:right="-72"/>
              <w:jc w:val="right"/>
              <w:rPr>
                <w:rFonts w:cs="Arial"/>
                <w:sz w:val="18"/>
                <w:szCs w:val="18"/>
              </w:rPr>
            </w:pPr>
            <w:r w:rsidRPr="00161BBC">
              <w:rPr>
                <w:rFonts w:cs="Arial"/>
                <w:sz w:val="18"/>
                <w:szCs w:val="18"/>
              </w:rPr>
              <w:t>106</w:t>
            </w:r>
          </w:p>
        </w:tc>
        <w:tc>
          <w:tcPr>
            <w:tcW w:w="672" w:type="pct"/>
            <w:tcBorders>
              <w:bottom w:val="single" w:sz="4" w:space="0" w:color="auto"/>
            </w:tcBorders>
          </w:tcPr>
          <w:p w14:paraId="32176430" w14:textId="28AADE13" w:rsidR="00C22805" w:rsidRPr="00161BBC" w:rsidRDefault="00AE3831" w:rsidP="00C22805">
            <w:pPr>
              <w:spacing w:line="240" w:lineRule="auto"/>
              <w:ind w:right="-72"/>
              <w:jc w:val="right"/>
              <w:rPr>
                <w:rFonts w:cs="Arial"/>
                <w:sz w:val="18"/>
                <w:szCs w:val="18"/>
              </w:rPr>
            </w:pPr>
            <w:r w:rsidRPr="00161BBC">
              <w:rPr>
                <w:rFonts w:cs="Arial"/>
                <w:sz w:val="18"/>
                <w:szCs w:val="18"/>
              </w:rPr>
              <w:t>4</w:t>
            </w:r>
          </w:p>
        </w:tc>
        <w:tc>
          <w:tcPr>
            <w:tcW w:w="672" w:type="pct"/>
            <w:tcBorders>
              <w:bottom w:val="single" w:sz="4" w:space="0" w:color="auto"/>
            </w:tcBorders>
          </w:tcPr>
          <w:p w14:paraId="466B4953" w14:textId="2230B3C1" w:rsidR="00C22805" w:rsidRPr="00161BBC" w:rsidRDefault="00C22805" w:rsidP="00C22805">
            <w:pPr>
              <w:spacing w:line="240" w:lineRule="auto"/>
              <w:ind w:right="-72"/>
              <w:jc w:val="right"/>
              <w:rPr>
                <w:rFonts w:cs="Arial"/>
                <w:sz w:val="18"/>
                <w:szCs w:val="18"/>
              </w:rPr>
            </w:pPr>
            <w:r w:rsidRPr="00161BBC">
              <w:rPr>
                <w:rFonts w:cs="Arial"/>
                <w:sz w:val="18"/>
                <w:szCs w:val="18"/>
              </w:rPr>
              <w:t>11</w:t>
            </w:r>
          </w:p>
        </w:tc>
      </w:tr>
      <w:tr w:rsidR="00C22805" w:rsidRPr="00161BBC" w14:paraId="5CB7DCA1" w14:textId="77777777" w:rsidTr="006122B7">
        <w:trPr>
          <w:trHeight w:val="70"/>
        </w:trPr>
        <w:tc>
          <w:tcPr>
            <w:tcW w:w="2314" w:type="pct"/>
          </w:tcPr>
          <w:p w14:paraId="27DB94A8" w14:textId="77777777" w:rsidR="00C22805" w:rsidRPr="00161BBC" w:rsidRDefault="00C22805" w:rsidP="00C22805">
            <w:pPr>
              <w:spacing w:line="240" w:lineRule="auto"/>
              <w:ind w:left="-101"/>
              <w:jc w:val="both"/>
              <w:rPr>
                <w:rFonts w:cs="Arial"/>
                <w:sz w:val="18"/>
                <w:szCs w:val="18"/>
              </w:rPr>
            </w:pPr>
          </w:p>
        </w:tc>
        <w:tc>
          <w:tcPr>
            <w:tcW w:w="672" w:type="pct"/>
            <w:tcBorders>
              <w:top w:val="single" w:sz="4" w:space="0" w:color="auto"/>
            </w:tcBorders>
          </w:tcPr>
          <w:p w14:paraId="2DE2C494" w14:textId="77777777" w:rsidR="00C22805" w:rsidRPr="00161BBC" w:rsidRDefault="00C22805" w:rsidP="00C22805">
            <w:pPr>
              <w:spacing w:line="240" w:lineRule="auto"/>
              <w:ind w:right="-72"/>
              <w:jc w:val="right"/>
              <w:rPr>
                <w:rFonts w:cs="Arial"/>
                <w:sz w:val="18"/>
                <w:szCs w:val="18"/>
              </w:rPr>
            </w:pPr>
          </w:p>
        </w:tc>
        <w:tc>
          <w:tcPr>
            <w:tcW w:w="672" w:type="pct"/>
            <w:tcBorders>
              <w:top w:val="single" w:sz="4" w:space="0" w:color="auto"/>
            </w:tcBorders>
          </w:tcPr>
          <w:p w14:paraId="6F9C298B" w14:textId="77777777" w:rsidR="00C22805" w:rsidRPr="00161BBC" w:rsidRDefault="00C22805" w:rsidP="00C22805">
            <w:pPr>
              <w:spacing w:line="240" w:lineRule="auto"/>
              <w:ind w:right="-72"/>
              <w:jc w:val="right"/>
              <w:rPr>
                <w:rFonts w:cs="Arial"/>
                <w:sz w:val="18"/>
                <w:szCs w:val="18"/>
              </w:rPr>
            </w:pPr>
          </w:p>
        </w:tc>
        <w:tc>
          <w:tcPr>
            <w:tcW w:w="672" w:type="pct"/>
            <w:tcBorders>
              <w:top w:val="single" w:sz="4" w:space="0" w:color="auto"/>
            </w:tcBorders>
          </w:tcPr>
          <w:p w14:paraId="54F2BA26" w14:textId="2703E432" w:rsidR="00C22805" w:rsidRPr="00161BBC" w:rsidRDefault="00C22805" w:rsidP="00C22805">
            <w:pPr>
              <w:spacing w:line="240" w:lineRule="auto"/>
              <w:ind w:left="-72" w:right="-72"/>
              <w:jc w:val="right"/>
              <w:rPr>
                <w:rFonts w:cs="Arial"/>
                <w:sz w:val="18"/>
                <w:szCs w:val="18"/>
              </w:rPr>
            </w:pPr>
          </w:p>
        </w:tc>
        <w:tc>
          <w:tcPr>
            <w:tcW w:w="672" w:type="pct"/>
            <w:tcBorders>
              <w:top w:val="single" w:sz="4" w:space="0" w:color="auto"/>
            </w:tcBorders>
          </w:tcPr>
          <w:p w14:paraId="7EDC18FF" w14:textId="77777777" w:rsidR="00C22805" w:rsidRPr="00161BBC" w:rsidRDefault="00C22805" w:rsidP="00C22805">
            <w:pPr>
              <w:spacing w:line="240" w:lineRule="auto"/>
              <w:ind w:right="-72"/>
              <w:jc w:val="right"/>
              <w:rPr>
                <w:rFonts w:cs="Arial"/>
                <w:sz w:val="18"/>
                <w:szCs w:val="18"/>
              </w:rPr>
            </w:pPr>
          </w:p>
        </w:tc>
      </w:tr>
      <w:tr w:rsidR="00C22805" w:rsidRPr="00161BBC" w14:paraId="40D8A5C9" w14:textId="77777777" w:rsidTr="006122B7">
        <w:tc>
          <w:tcPr>
            <w:tcW w:w="2314" w:type="pct"/>
          </w:tcPr>
          <w:p w14:paraId="1497FF35" w14:textId="77777777" w:rsidR="00C22805" w:rsidRPr="00161BBC" w:rsidRDefault="00C22805" w:rsidP="00C22805">
            <w:pPr>
              <w:spacing w:line="240" w:lineRule="auto"/>
              <w:ind w:left="-101"/>
              <w:jc w:val="both"/>
              <w:rPr>
                <w:rFonts w:cs="Arial"/>
                <w:sz w:val="18"/>
                <w:szCs w:val="18"/>
              </w:rPr>
            </w:pPr>
            <w:r w:rsidRPr="00161BBC">
              <w:rPr>
                <w:rFonts w:cs="Arial"/>
                <w:sz w:val="18"/>
                <w:szCs w:val="18"/>
              </w:rPr>
              <w:t>Total finance costs</w:t>
            </w:r>
          </w:p>
        </w:tc>
        <w:tc>
          <w:tcPr>
            <w:tcW w:w="672" w:type="pct"/>
            <w:tcBorders>
              <w:bottom w:val="single" w:sz="4" w:space="0" w:color="auto"/>
            </w:tcBorders>
          </w:tcPr>
          <w:p w14:paraId="26264B41" w14:textId="7BBF5049" w:rsidR="00C22805" w:rsidRPr="00161BBC" w:rsidRDefault="007B3645" w:rsidP="00C22805">
            <w:pPr>
              <w:spacing w:line="240" w:lineRule="auto"/>
              <w:ind w:right="-72"/>
              <w:jc w:val="right"/>
              <w:rPr>
                <w:rFonts w:cs="Arial"/>
                <w:sz w:val="18"/>
                <w:szCs w:val="18"/>
              </w:rPr>
            </w:pPr>
            <w:r w:rsidRPr="00161BBC">
              <w:rPr>
                <w:rFonts w:cs="Arial"/>
                <w:sz w:val="18"/>
                <w:szCs w:val="18"/>
              </w:rPr>
              <w:t>(37</w:t>
            </w:r>
            <w:r w:rsidR="004B6647">
              <w:rPr>
                <w:rFonts w:cs="Arial"/>
                <w:sz w:val="18"/>
                <w:szCs w:val="18"/>
              </w:rPr>
              <w:t>6</w:t>
            </w:r>
            <w:r w:rsidRPr="00161BBC">
              <w:rPr>
                <w:rFonts w:cs="Arial"/>
                <w:sz w:val="18"/>
                <w:szCs w:val="18"/>
              </w:rPr>
              <w:t>)</w:t>
            </w:r>
          </w:p>
        </w:tc>
        <w:tc>
          <w:tcPr>
            <w:tcW w:w="672" w:type="pct"/>
            <w:tcBorders>
              <w:bottom w:val="single" w:sz="4" w:space="0" w:color="auto"/>
            </w:tcBorders>
          </w:tcPr>
          <w:p w14:paraId="2621BC87" w14:textId="1C755FDD" w:rsidR="00C22805" w:rsidRPr="00161BBC" w:rsidRDefault="00C22805" w:rsidP="00C22805">
            <w:pPr>
              <w:spacing w:line="240" w:lineRule="auto"/>
              <w:ind w:right="-72"/>
              <w:jc w:val="right"/>
              <w:rPr>
                <w:rFonts w:cs="Arial"/>
                <w:sz w:val="18"/>
                <w:szCs w:val="18"/>
                <w:cs/>
              </w:rPr>
            </w:pPr>
            <w:r w:rsidRPr="00161BBC">
              <w:rPr>
                <w:rFonts w:cs="Arial"/>
                <w:sz w:val="18"/>
                <w:szCs w:val="18"/>
              </w:rPr>
              <w:t>2,153</w:t>
            </w:r>
          </w:p>
        </w:tc>
        <w:tc>
          <w:tcPr>
            <w:tcW w:w="672" w:type="pct"/>
            <w:tcBorders>
              <w:bottom w:val="single" w:sz="4" w:space="0" w:color="auto"/>
            </w:tcBorders>
          </w:tcPr>
          <w:p w14:paraId="774A5E8E" w14:textId="47701C6F" w:rsidR="00C22805" w:rsidRPr="00161BBC" w:rsidRDefault="00AE3831" w:rsidP="00C22805">
            <w:pPr>
              <w:spacing w:line="240" w:lineRule="auto"/>
              <w:ind w:right="-72"/>
              <w:jc w:val="right"/>
              <w:rPr>
                <w:rFonts w:cs="Arial"/>
                <w:sz w:val="18"/>
                <w:szCs w:val="18"/>
              </w:rPr>
            </w:pPr>
            <w:r w:rsidRPr="00161BBC">
              <w:rPr>
                <w:rFonts w:cs="Arial"/>
                <w:sz w:val="18"/>
                <w:szCs w:val="18"/>
              </w:rPr>
              <w:t>(526)</w:t>
            </w:r>
          </w:p>
        </w:tc>
        <w:tc>
          <w:tcPr>
            <w:tcW w:w="672" w:type="pct"/>
            <w:tcBorders>
              <w:bottom w:val="single" w:sz="4" w:space="0" w:color="auto"/>
            </w:tcBorders>
          </w:tcPr>
          <w:p w14:paraId="7B1A73C7" w14:textId="041C940B" w:rsidR="00C22805" w:rsidRPr="00161BBC" w:rsidRDefault="00C22805" w:rsidP="00C22805">
            <w:pPr>
              <w:spacing w:line="240" w:lineRule="auto"/>
              <w:ind w:right="-72"/>
              <w:jc w:val="right"/>
              <w:rPr>
                <w:rFonts w:cs="Arial"/>
                <w:sz w:val="18"/>
                <w:szCs w:val="18"/>
                <w:cs/>
              </w:rPr>
            </w:pPr>
            <w:r w:rsidRPr="00161BBC">
              <w:rPr>
                <w:rFonts w:cs="Arial"/>
                <w:sz w:val="18"/>
                <w:szCs w:val="18"/>
              </w:rPr>
              <w:t>822</w:t>
            </w:r>
          </w:p>
        </w:tc>
      </w:tr>
    </w:tbl>
    <w:p w14:paraId="525CD9AC" w14:textId="77777777" w:rsidR="00C22805" w:rsidRPr="00161BBC" w:rsidRDefault="00C22805" w:rsidP="00C22805">
      <w:pPr>
        <w:spacing w:line="240" w:lineRule="auto"/>
        <w:ind w:left="540" w:hanging="540"/>
        <w:jc w:val="thaiDistribute"/>
        <w:rPr>
          <w:rFonts w:cs="Arial"/>
          <w:b/>
          <w:bCs/>
          <w:sz w:val="18"/>
          <w:szCs w:val="18"/>
        </w:rPr>
      </w:pPr>
    </w:p>
    <w:tbl>
      <w:tblPr>
        <w:tblW w:w="4990" w:type="pct"/>
        <w:tblInd w:w="27" w:type="dxa"/>
        <w:tblLook w:val="0000" w:firstRow="0" w:lastRow="0" w:firstColumn="0" w:lastColumn="0" w:noHBand="0" w:noVBand="0"/>
      </w:tblPr>
      <w:tblGrid>
        <w:gridCol w:w="4374"/>
        <w:gridCol w:w="1267"/>
        <w:gridCol w:w="1267"/>
        <w:gridCol w:w="1267"/>
        <w:gridCol w:w="1267"/>
      </w:tblGrid>
      <w:tr w:rsidR="00C22805" w:rsidRPr="00161BBC" w14:paraId="2AB27D85" w14:textId="77777777" w:rsidTr="006122B7">
        <w:tc>
          <w:tcPr>
            <w:tcW w:w="2316" w:type="pct"/>
          </w:tcPr>
          <w:p w14:paraId="4F178A87" w14:textId="77777777" w:rsidR="00C22805" w:rsidRPr="00161BBC" w:rsidRDefault="00C22805">
            <w:pPr>
              <w:spacing w:line="240" w:lineRule="auto"/>
              <w:ind w:left="-101"/>
              <w:jc w:val="both"/>
              <w:rPr>
                <w:rFonts w:cs="Arial"/>
                <w:b/>
                <w:bCs/>
                <w:sz w:val="18"/>
                <w:szCs w:val="18"/>
              </w:rPr>
            </w:pPr>
          </w:p>
        </w:tc>
        <w:tc>
          <w:tcPr>
            <w:tcW w:w="1342" w:type="pct"/>
            <w:gridSpan w:val="2"/>
            <w:tcBorders>
              <w:bottom w:val="single" w:sz="4" w:space="0" w:color="auto"/>
            </w:tcBorders>
          </w:tcPr>
          <w:p w14:paraId="552A3E39"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Consolidated</w:t>
            </w:r>
          </w:p>
          <w:p w14:paraId="50A20119"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financial information</w:t>
            </w:r>
          </w:p>
        </w:tc>
        <w:tc>
          <w:tcPr>
            <w:tcW w:w="1342" w:type="pct"/>
            <w:gridSpan w:val="2"/>
            <w:tcBorders>
              <w:bottom w:val="single" w:sz="4" w:space="0" w:color="auto"/>
            </w:tcBorders>
          </w:tcPr>
          <w:p w14:paraId="7211079A"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Separate</w:t>
            </w:r>
          </w:p>
          <w:p w14:paraId="125D91E3"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financial information</w:t>
            </w:r>
          </w:p>
        </w:tc>
      </w:tr>
      <w:tr w:rsidR="00C22805" w:rsidRPr="00161BBC" w14:paraId="0EA01AA2" w14:textId="77777777" w:rsidTr="006122B7">
        <w:tc>
          <w:tcPr>
            <w:tcW w:w="2316" w:type="pct"/>
          </w:tcPr>
          <w:p w14:paraId="1C8618CE" w14:textId="77777777" w:rsidR="00C22805" w:rsidRPr="00161BBC" w:rsidRDefault="00C22805" w:rsidP="00C22805">
            <w:pPr>
              <w:spacing w:line="240" w:lineRule="auto"/>
              <w:ind w:left="-101" w:right="-124"/>
              <w:jc w:val="both"/>
              <w:rPr>
                <w:rFonts w:cs="Arial"/>
                <w:b/>
                <w:bCs/>
                <w:spacing w:val="-4"/>
                <w:sz w:val="18"/>
                <w:szCs w:val="18"/>
              </w:rPr>
            </w:pPr>
            <w:r w:rsidRPr="00161BBC">
              <w:rPr>
                <w:rFonts w:cs="Arial"/>
                <w:b/>
                <w:bCs/>
                <w:spacing w:val="-4"/>
                <w:sz w:val="18"/>
                <w:szCs w:val="18"/>
              </w:rPr>
              <w:t>For the six-month periods ended 30 June</w:t>
            </w:r>
          </w:p>
          <w:p w14:paraId="5F72673B" w14:textId="77777777" w:rsidR="00C22805" w:rsidRPr="00161BBC" w:rsidRDefault="00C22805" w:rsidP="00C22805">
            <w:pPr>
              <w:spacing w:line="240" w:lineRule="auto"/>
              <w:ind w:left="-101" w:right="-124"/>
              <w:jc w:val="both"/>
              <w:rPr>
                <w:rFonts w:cs="Arial"/>
                <w:b/>
                <w:bCs/>
                <w:spacing w:val="-4"/>
                <w:sz w:val="18"/>
                <w:szCs w:val="18"/>
              </w:rPr>
            </w:pPr>
          </w:p>
        </w:tc>
        <w:tc>
          <w:tcPr>
            <w:tcW w:w="671" w:type="pct"/>
            <w:tcBorders>
              <w:top w:val="single" w:sz="4" w:space="0" w:color="auto"/>
            </w:tcBorders>
          </w:tcPr>
          <w:p w14:paraId="365EE922" w14:textId="77777777"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2025</w:t>
            </w:r>
          </w:p>
          <w:p w14:paraId="6F499F7B" w14:textId="722287AD"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Million Baht</w:t>
            </w:r>
          </w:p>
        </w:tc>
        <w:tc>
          <w:tcPr>
            <w:tcW w:w="671" w:type="pct"/>
            <w:tcBorders>
              <w:top w:val="single" w:sz="4" w:space="0" w:color="auto"/>
            </w:tcBorders>
          </w:tcPr>
          <w:p w14:paraId="143BD00F" w14:textId="77777777"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2024</w:t>
            </w:r>
          </w:p>
          <w:p w14:paraId="790DE697" w14:textId="55A97D74"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Million Baht</w:t>
            </w:r>
          </w:p>
        </w:tc>
        <w:tc>
          <w:tcPr>
            <w:tcW w:w="671" w:type="pct"/>
            <w:tcBorders>
              <w:top w:val="single" w:sz="4" w:space="0" w:color="auto"/>
            </w:tcBorders>
          </w:tcPr>
          <w:p w14:paraId="1B541FF1" w14:textId="77777777"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2025</w:t>
            </w:r>
          </w:p>
          <w:p w14:paraId="27C6B968" w14:textId="055A136E"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Million Baht</w:t>
            </w:r>
          </w:p>
        </w:tc>
        <w:tc>
          <w:tcPr>
            <w:tcW w:w="671" w:type="pct"/>
            <w:tcBorders>
              <w:top w:val="single" w:sz="4" w:space="0" w:color="auto"/>
            </w:tcBorders>
          </w:tcPr>
          <w:p w14:paraId="2C5D223F" w14:textId="77777777"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2024</w:t>
            </w:r>
          </w:p>
          <w:p w14:paraId="2455E788" w14:textId="0BF79631"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Million Baht</w:t>
            </w:r>
          </w:p>
        </w:tc>
      </w:tr>
      <w:tr w:rsidR="00C22805" w:rsidRPr="00161BBC" w14:paraId="45B49C75" w14:textId="77777777" w:rsidTr="006122B7">
        <w:tc>
          <w:tcPr>
            <w:tcW w:w="2316" w:type="pct"/>
          </w:tcPr>
          <w:p w14:paraId="2F2A849B" w14:textId="77777777" w:rsidR="00C22805" w:rsidRPr="00161BBC" w:rsidRDefault="00C22805">
            <w:pPr>
              <w:spacing w:line="240" w:lineRule="auto"/>
              <w:ind w:left="-101"/>
              <w:jc w:val="both"/>
              <w:rPr>
                <w:rFonts w:cs="Arial"/>
                <w:sz w:val="12"/>
                <w:szCs w:val="12"/>
              </w:rPr>
            </w:pPr>
          </w:p>
        </w:tc>
        <w:tc>
          <w:tcPr>
            <w:tcW w:w="671" w:type="pct"/>
            <w:tcBorders>
              <w:top w:val="single" w:sz="4" w:space="0" w:color="auto"/>
            </w:tcBorders>
          </w:tcPr>
          <w:p w14:paraId="0D2DFA4A" w14:textId="77777777" w:rsidR="00C22805" w:rsidRPr="00161BBC" w:rsidRDefault="00C22805" w:rsidP="00C22805">
            <w:pPr>
              <w:spacing w:line="240" w:lineRule="auto"/>
              <w:ind w:left="567"/>
              <w:jc w:val="right"/>
              <w:rPr>
                <w:rFonts w:cs="Arial"/>
                <w:sz w:val="12"/>
                <w:szCs w:val="12"/>
              </w:rPr>
            </w:pPr>
          </w:p>
        </w:tc>
        <w:tc>
          <w:tcPr>
            <w:tcW w:w="671" w:type="pct"/>
            <w:tcBorders>
              <w:top w:val="single" w:sz="4" w:space="0" w:color="auto"/>
            </w:tcBorders>
          </w:tcPr>
          <w:p w14:paraId="37E7A367" w14:textId="77777777" w:rsidR="00C22805" w:rsidRPr="00161BBC" w:rsidRDefault="00C22805" w:rsidP="00C22805">
            <w:pPr>
              <w:spacing w:line="240" w:lineRule="auto"/>
              <w:ind w:left="567"/>
              <w:jc w:val="right"/>
              <w:rPr>
                <w:rFonts w:cs="Arial"/>
                <w:sz w:val="12"/>
                <w:szCs w:val="12"/>
              </w:rPr>
            </w:pPr>
          </w:p>
        </w:tc>
        <w:tc>
          <w:tcPr>
            <w:tcW w:w="671" w:type="pct"/>
            <w:tcBorders>
              <w:top w:val="single" w:sz="4" w:space="0" w:color="auto"/>
            </w:tcBorders>
          </w:tcPr>
          <w:p w14:paraId="4C747AF0" w14:textId="77777777" w:rsidR="00C22805" w:rsidRPr="00161BBC" w:rsidRDefault="00C22805" w:rsidP="00C22805">
            <w:pPr>
              <w:spacing w:line="240" w:lineRule="auto"/>
              <w:ind w:left="567"/>
              <w:jc w:val="right"/>
              <w:rPr>
                <w:rFonts w:cs="Arial"/>
                <w:sz w:val="12"/>
                <w:szCs w:val="12"/>
              </w:rPr>
            </w:pPr>
          </w:p>
        </w:tc>
        <w:tc>
          <w:tcPr>
            <w:tcW w:w="671" w:type="pct"/>
            <w:tcBorders>
              <w:top w:val="single" w:sz="4" w:space="0" w:color="auto"/>
            </w:tcBorders>
          </w:tcPr>
          <w:p w14:paraId="2B9D1ED5" w14:textId="77777777" w:rsidR="00C22805" w:rsidRPr="00161BBC" w:rsidRDefault="00C22805" w:rsidP="00C22805">
            <w:pPr>
              <w:spacing w:line="240" w:lineRule="auto"/>
              <w:ind w:left="567"/>
              <w:jc w:val="right"/>
              <w:rPr>
                <w:rFonts w:cs="Arial"/>
                <w:sz w:val="12"/>
                <w:szCs w:val="12"/>
              </w:rPr>
            </w:pPr>
          </w:p>
        </w:tc>
      </w:tr>
      <w:tr w:rsidR="00C22805" w:rsidRPr="00161BBC" w14:paraId="10FBCC2E" w14:textId="77777777" w:rsidTr="006122B7">
        <w:tc>
          <w:tcPr>
            <w:tcW w:w="2316" w:type="pct"/>
          </w:tcPr>
          <w:p w14:paraId="3CE30E7E" w14:textId="77777777" w:rsidR="00C22805" w:rsidRPr="00161BBC" w:rsidRDefault="00C22805" w:rsidP="00C22805">
            <w:pPr>
              <w:spacing w:line="240" w:lineRule="auto"/>
              <w:ind w:left="-101"/>
              <w:jc w:val="both"/>
              <w:rPr>
                <w:rFonts w:cs="Arial"/>
                <w:sz w:val="18"/>
                <w:szCs w:val="18"/>
              </w:rPr>
            </w:pPr>
            <w:bookmarkStart w:id="9" w:name="OLE_LINK9"/>
            <w:r w:rsidRPr="00161BBC">
              <w:rPr>
                <w:rFonts w:cs="Arial"/>
                <w:sz w:val="18"/>
                <w:szCs w:val="18"/>
              </w:rPr>
              <w:t>Interest expenses</w:t>
            </w:r>
          </w:p>
        </w:tc>
        <w:tc>
          <w:tcPr>
            <w:tcW w:w="671" w:type="pct"/>
          </w:tcPr>
          <w:p w14:paraId="6DAFD761" w14:textId="7DD1E711" w:rsidR="00C22805" w:rsidRPr="00161BBC" w:rsidRDefault="00AE3831" w:rsidP="00C22805">
            <w:pPr>
              <w:spacing w:line="240" w:lineRule="auto"/>
              <w:ind w:right="-72"/>
              <w:jc w:val="right"/>
              <w:rPr>
                <w:rFonts w:cs="Arial"/>
                <w:sz w:val="18"/>
                <w:szCs w:val="18"/>
              </w:rPr>
            </w:pPr>
            <w:r w:rsidRPr="00161BBC">
              <w:rPr>
                <w:rFonts w:cs="Arial"/>
                <w:sz w:val="18"/>
                <w:szCs w:val="18"/>
              </w:rPr>
              <w:t>3,002</w:t>
            </w:r>
          </w:p>
        </w:tc>
        <w:tc>
          <w:tcPr>
            <w:tcW w:w="671" w:type="pct"/>
          </w:tcPr>
          <w:p w14:paraId="0DE69BC1" w14:textId="1F1E5B4C" w:rsidR="00C22805" w:rsidRPr="00161BBC" w:rsidRDefault="00C22805" w:rsidP="00C22805">
            <w:pPr>
              <w:spacing w:line="240" w:lineRule="auto"/>
              <w:ind w:right="-72"/>
              <w:jc w:val="right"/>
              <w:rPr>
                <w:rFonts w:cs="Arial"/>
                <w:sz w:val="18"/>
                <w:szCs w:val="18"/>
              </w:rPr>
            </w:pPr>
            <w:r w:rsidRPr="00161BBC">
              <w:rPr>
                <w:rFonts w:cs="Arial"/>
                <w:sz w:val="18"/>
                <w:szCs w:val="18"/>
              </w:rPr>
              <w:t>4,182</w:t>
            </w:r>
          </w:p>
        </w:tc>
        <w:tc>
          <w:tcPr>
            <w:tcW w:w="671" w:type="pct"/>
          </w:tcPr>
          <w:p w14:paraId="62F1E3CC" w14:textId="0B081FC1" w:rsidR="00C22805" w:rsidRPr="00161BBC" w:rsidRDefault="00412CFE" w:rsidP="00C22805">
            <w:pPr>
              <w:spacing w:line="240" w:lineRule="auto"/>
              <w:ind w:right="-72"/>
              <w:jc w:val="right"/>
              <w:rPr>
                <w:rFonts w:cs="Arial"/>
                <w:sz w:val="18"/>
                <w:szCs w:val="18"/>
              </w:rPr>
            </w:pPr>
            <w:r w:rsidRPr="00161BBC">
              <w:rPr>
                <w:rFonts w:cs="Arial"/>
                <w:sz w:val="18"/>
                <w:szCs w:val="18"/>
              </w:rPr>
              <w:t>874</w:t>
            </w:r>
          </w:p>
        </w:tc>
        <w:tc>
          <w:tcPr>
            <w:tcW w:w="671" w:type="pct"/>
          </w:tcPr>
          <w:p w14:paraId="74BCFB26" w14:textId="76F8C31F" w:rsidR="00C22805" w:rsidRPr="00161BBC" w:rsidRDefault="00C22805" w:rsidP="00C22805">
            <w:pPr>
              <w:spacing w:line="240" w:lineRule="auto"/>
              <w:ind w:right="-72"/>
              <w:jc w:val="right"/>
              <w:rPr>
                <w:rFonts w:cs="Arial"/>
                <w:sz w:val="18"/>
                <w:szCs w:val="18"/>
              </w:rPr>
            </w:pPr>
            <w:r w:rsidRPr="00161BBC">
              <w:rPr>
                <w:rFonts w:cs="Arial"/>
                <w:sz w:val="18"/>
                <w:szCs w:val="18"/>
              </w:rPr>
              <w:t>1,473</w:t>
            </w:r>
          </w:p>
        </w:tc>
      </w:tr>
      <w:tr w:rsidR="00C22805" w:rsidRPr="00161BBC" w14:paraId="1925397C" w14:textId="77777777" w:rsidTr="006122B7">
        <w:tc>
          <w:tcPr>
            <w:tcW w:w="2316" w:type="pct"/>
          </w:tcPr>
          <w:p w14:paraId="26D4BF6E" w14:textId="77777777" w:rsidR="00C22805" w:rsidRPr="00161BBC" w:rsidRDefault="00C22805" w:rsidP="00C22805">
            <w:pPr>
              <w:spacing w:line="240" w:lineRule="auto"/>
              <w:ind w:left="-101"/>
              <w:jc w:val="both"/>
              <w:rPr>
                <w:rFonts w:cs="Arial"/>
                <w:sz w:val="18"/>
                <w:szCs w:val="18"/>
              </w:rPr>
            </w:pPr>
            <w:r w:rsidRPr="00161BBC">
              <w:rPr>
                <w:rFonts w:cs="Arial"/>
                <w:sz w:val="18"/>
                <w:szCs w:val="18"/>
              </w:rPr>
              <w:t>Interest income - derivatives</w:t>
            </w:r>
          </w:p>
        </w:tc>
        <w:tc>
          <w:tcPr>
            <w:tcW w:w="671" w:type="pct"/>
          </w:tcPr>
          <w:p w14:paraId="4AC093B6" w14:textId="44D14C9C" w:rsidR="00C22805" w:rsidRPr="00161BBC" w:rsidRDefault="00412CFE" w:rsidP="00C22805">
            <w:pPr>
              <w:spacing w:line="240" w:lineRule="auto"/>
              <w:ind w:right="-72"/>
              <w:jc w:val="right"/>
              <w:rPr>
                <w:rFonts w:cs="Arial"/>
                <w:sz w:val="18"/>
                <w:szCs w:val="18"/>
              </w:rPr>
            </w:pPr>
            <w:r w:rsidRPr="00161BBC">
              <w:rPr>
                <w:rFonts w:cs="Arial"/>
                <w:sz w:val="18"/>
                <w:szCs w:val="18"/>
              </w:rPr>
              <w:t>(520)</w:t>
            </w:r>
          </w:p>
        </w:tc>
        <w:tc>
          <w:tcPr>
            <w:tcW w:w="671" w:type="pct"/>
          </w:tcPr>
          <w:p w14:paraId="58EF8229" w14:textId="4583918A" w:rsidR="00C22805" w:rsidRPr="00161BBC" w:rsidRDefault="00C22805" w:rsidP="00C22805">
            <w:pPr>
              <w:spacing w:line="240" w:lineRule="auto"/>
              <w:ind w:right="-72"/>
              <w:jc w:val="right"/>
              <w:rPr>
                <w:rFonts w:cs="Arial"/>
                <w:sz w:val="18"/>
                <w:szCs w:val="18"/>
              </w:rPr>
            </w:pPr>
            <w:r w:rsidRPr="00161BBC">
              <w:rPr>
                <w:rFonts w:cs="Arial"/>
                <w:sz w:val="18"/>
                <w:szCs w:val="18"/>
              </w:rPr>
              <w:t>(1,256)</w:t>
            </w:r>
          </w:p>
        </w:tc>
        <w:tc>
          <w:tcPr>
            <w:tcW w:w="671" w:type="pct"/>
          </w:tcPr>
          <w:p w14:paraId="77613EF3" w14:textId="6737A7DF" w:rsidR="00C22805" w:rsidRPr="00161BBC" w:rsidRDefault="00412CFE" w:rsidP="00C22805">
            <w:pPr>
              <w:spacing w:line="240" w:lineRule="auto"/>
              <w:ind w:right="-72"/>
              <w:jc w:val="right"/>
              <w:rPr>
                <w:rFonts w:cs="Arial"/>
                <w:sz w:val="18"/>
                <w:szCs w:val="18"/>
              </w:rPr>
            </w:pPr>
            <w:r w:rsidRPr="00161BBC">
              <w:rPr>
                <w:rFonts w:cs="Arial"/>
                <w:sz w:val="18"/>
                <w:szCs w:val="18"/>
              </w:rPr>
              <w:t>(173)</w:t>
            </w:r>
          </w:p>
        </w:tc>
        <w:tc>
          <w:tcPr>
            <w:tcW w:w="671" w:type="pct"/>
          </w:tcPr>
          <w:p w14:paraId="68B8EB3C" w14:textId="1AE96E9A" w:rsidR="00C22805" w:rsidRPr="00161BBC" w:rsidRDefault="00C22805" w:rsidP="00C22805">
            <w:pPr>
              <w:spacing w:line="240" w:lineRule="auto"/>
              <w:ind w:right="-72"/>
              <w:jc w:val="right"/>
              <w:rPr>
                <w:rFonts w:cs="Arial"/>
                <w:sz w:val="18"/>
                <w:szCs w:val="18"/>
              </w:rPr>
            </w:pPr>
            <w:r w:rsidRPr="00161BBC">
              <w:rPr>
                <w:rFonts w:cs="Arial"/>
                <w:sz w:val="18"/>
                <w:szCs w:val="18"/>
              </w:rPr>
              <w:t>(540)</w:t>
            </w:r>
          </w:p>
        </w:tc>
      </w:tr>
      <w:tr w:rsidR="00C22805" w:rsidRPr="00161BBC" w14:paraId="689D5408" w14:textId="77777777" w:rsidTr="006122B7">
        <w:tc>
          <w:tcPr>
            <w:tcW w:w="2316" w:type="pct"/>
          </w:tcPr>
          <w:p w14:paraId="441B17F9" w14:textId="12C8939B" w:rsidR="00C22805" w:rsidRPr="00161BBC" w:rsidRDefault="00C22805" w:rsidP="00C22805">
            <w:pPr>
              <w:spacing w:line="240" w:lineRule="auto"/>
              <w:ind w:left="-101"/>
              <w:jc w:val="both"/>
              <w:rPr>
                <w:rFonts w:cs="Arial"/>
                <w:sz w:val="18"/>
                <w:szCs w:val="18"/>
              </w:rPr>
            </w:pPr>
            <w:r w:rsidRPr="00161BBC">
              <w:rPr>
                <w:rFonts w:cs="Arial"/>
                <w:sz w:val="18"/>
                <w:szCs w:val="18"/>
              </w:rPr>
              <w:t xml:space="preserve">Net </w:t>
            </w:r>
            <w:r w:rsidR="0099495E" w:rsidRPr="00161BBC">
              <w:rPr>
                <w:rFonts w:cs="Arial"/>
                <w:sz w:val="18"/>
                <w:szCs w:val="18"/>
              </w:rPr>
              <w:t xml:space="preserve">(gains) </w:t>
            </w:r>
            <w:r w:rsidRPr="00161BBC">
              <w:rPr>
                <w:rFonts w:cs="Arial"/>
                <w:sz w:val="18"/>
                <w:szCs w:val="18"/>
              </w:rPr>
              <w:t>losses on exchange rates</w:t>
            </w:r>
          </w:p>
        </w:tc>
        <w:tc>
          <w:tcPr>
            <w:tcW w:w="671" w:type="pct"/>
          </w:tcPr>
          <w:p w14:paraId="5E7381B3" w14:textId="77777777" w:rsidR="00C22805" w:rsidRPr="00161BBC" w:rsidRDefault="00C22805" w:rsidP="00C22805">
            <w:pPr>
              <w:spacing w:line="240" w:lineRule="auto"/>
              <w:ind w:right="-72"/>
              <w:jc w:val="right"/>
              <w:rPr>
                <w:rFonts w:cs="Arial"/>
                <w:sz w:val="18"/>
                <w:szCs w:val="18"/>
              </w:rPr>
            </w:pPr>
          </w:p>
        </w:tc>
        <w:tc>
          <w:tcPr>
            <w:tcW w:w="671" w:type="pct"/>
          </w:tcPr>
          <w:p w14:paraId="10438C7E" w14:textId="77777777" w:rsidR="00C22805" w:rsidRPr="00161BBC" w:rsidRDefault="00C22805" w:rsidP="00C22805">
            <w:pPr>
              <w:spacing w:line="240" w:lineRule="auto"/>
              <w:ind w:right="-72"/>
              <w:jc w:val="right"/>
              <w:rPr>
                <w:rFonts w:cs="Arial"/>
                <w:sz w:val="18"/>
                <w:szCs w:val="18"/>
              </w:rPr>
            </w:pPr>
          </w:p>
        </w:tc>
        <w:tc>
          <w:tcPr>
            <w:tcW w:w="671" w:type="pct"/>
          </w:tcPr>
          <w:p w14:paraId="0A7176CC" w14:textId="77777777" w:rsidR="00C22805" w:rsidRPr="00161BBC" w:rsidRDefault="00C22805" w:rsidP="00C22805">
            <w:pPr>
              <w:spacing w:line="240" w:lineRule="auto"/>
              <w:ind w:right="-72"/>
              <w:jc w:val="right"/>
              <w:rPr>
                <w:rFonts w:cs="Arial"/>
                <w:sz w:val="18"/>
                <w:szCs w:val="18"/>
              </w:rPr>
            </w:pPr>
          </w:p>
        </w:tc>
        <w:tc>
          <w:tcPr>
            <w:tcW w:w="671" w:type="pct"/>
          </w:tcPr>
          <w:p w14:paraId="3DE72C5A" w14:textId="77777777" w:rsidR="00C22805" w:rsidRPr="00161BBC" w:rsidRDefault="00C22805" w:rsidP="00C22805">
            <w:pPr>
              <w:spacing w:line="240" w:lineRule="auto"/>
              <w:ind w:right="-72"/>
              <w:jc w:val="right"/>
              <w:rPr>
                <w:rFonts w:cs="Arial"/>
                <w:sz w:val="18"/>
                <w:szCs w:val="18"/>
              </w:rPr>
            </w:pPr>
          </w:p>
        </w:tc>
      </w:tr>
      <w:tr w:rsidR="00C22805" w:rsidRPr="00161BBC" w14:paraId="52A104AD" w14:textId="77777777" w:rsidTr="006122B7">
        <w:tc>
          <w:tcPr>
            <w:tcW w:w="2316" w:type="pct"/>
          </w:tcPr>
          <w:p w14:paraId="76ADA0DA" w14:textId="77777777" w:rsidR="00C22805" w:rsidRPr="00161BBC" w:rsidRDefault="00C22805" w:rsidP="00C22805">
            <w:pPr>
              <w:spacing w:line="240" w:lineRule="auto"/>
              <w:ind w:left="-101"/>
              <w:jc w:val="both"/>
              <w:rPr>
                <w:rFonts w:cs="Arial"/>
                <w:sz w:val="18"/>
                <w:szCs w:val="18"/>
              </w:rPr>
            </w:pPr>
            <w:r w:rsidRPr="00161BBC">
              <w:rPr>
                <w:rFonts w:cs="Arial"/>
                <w:sz w:val="18"/>
                <w:szCs w:val="18"/>
              </w:rPr>
              <w:t xml:space="preserve">   from financing activities</w:t>
            </w:r>
          </w:p>
        </w:tc>
        <w:tc>
          <w:tcPr>
            <w:tcW w:w="671" w:type="pct"/>
          </w:tcPr>
          <w:p w14:paraId="7E00C540" w14:textId="61689D54" w:rsidR="00C22805" w:rsidRPr="00161BBC" w:rsidRDefault="00412CFE" w:rsidP="00C22805">
            <w:pPr>
              <w:spacing w:line="240" w:lineRule="auto"/>
              <w:ind w:right="-72"/>
              <w:jc w:val="right"/>
              <w:rPr>
                <w:rFonts w:cs="Arial"/>
                <w:sz w:val="18"/>
                <w:szCs w:val="18"/>
                <w:cs/>
              </w:rPr>
            </w:pPr>
            <w:r w:rsidRPr="00161BBC">
              <w:rPr>
                <w:rFonts w:cs="Arial"/>
                <w:sz w:val="18"/>
                <w:szCs w:val="18"/>
              </w:rPr>
              <w:t>(1,71</w:t>
            </w:r>
            <w:r w:rsidR="004B6647">
              <w:rPr>
                <w:rFonts w:cs="Arial"/>
                <w:sz w:val="18"/>
                <w:szCs w:val="18"/>
              </w:rPr>
              <w:t>7</w:t>
            </w:r>
            <w:r w:rsidRPr="00161BBC">
              <w:rPr>
                <w:rFonts w:cs="Arial"/>
                <w:sz w:val="18"/>
                <w:szCs w:val="18"/>
              </w:rPr>
              <w:t>)</w:t>
            </w:r>
          </w:p>
        </w:tc>
        <w:tc>
          <w:tcPr>
            <w:tcW w:w="671" w:type="pct"/>
          </w:tcPr>
          <w:p w14:paraId="7E9C2467" w14:textId="576D72FD" w:rsidR="00C22805" w:rsidRPr="00161BBC" w:rsidRDefault="00C22805" w:rsidP="00C22805">
            <w:pPr>
              <w:spacing w:line="240" w:lineRule="auto"/>
              <w:ind w:right="-72"/>
              <w:jc w:val="right"/>
              <w:rPr>
                <w:rFonts w:cs="Arial"/>
                <w:sz w:val="18"/>
                <w:szCs w:val="18"/>
              </w:rPr>
            </w:pPr>
            <w:r w:rsidRPr="00161BBC">
              <w:rPr>
                <w:rFonts w:cs="Arial"/>
                <w:sz w:val="18"/>
                <w:szCs w:val="18"/>
              </w:rPr>
              <w:t>3,265</w:t>
            </w:r>
          </w:p>
        </w:tc>
        <w:tc>
          <w:tcPr>
            <w:tcW w:w="671" w:type="pct"/>
          </w:tcPr>
          <w:p w14:paraId="472D82DF" w14:textId="5A0B0745" w:rsidR="00C22805" w:rsidRPr="00161BBC" w:rsidRDefault="00412CFE" w:rsidP="00C22805">
            <w:pPr>
              <w:spacing w:line="240" w:lineRule="auto"/>
              <w:ind w:right="-72"/>
              <w:jc w:val="right"/>
              <w:rPr>
                <w:rFonts w:cs="Arial"/>
                <w:sz w:val="18"/>
                <w:szCs w:val="18"/>
              </w:rPr>
            </w:pPr>
            <w:r w:rsidRPr="00161BBC">
              <w:rPr>
                <w:rFonts w:cs="Arial"/>
                <w:sz w:val="18"/>
                <w:szCs w:val="18"/>
              </w:rPr>
              <w:t>(918)</w:t>
            </w:r>
          </w:p>
        </w:tc>
        <w:tc>
          <w:tcPr>
            <w:tcW w:w="671" w:type="pct"/>
          </w:tcPr>
          <w:p w14:paraId="38027DCD" w14:textId="5179BA84" w:rsidR="00C22805" w:rsidRPr="00161BBC" w:rsidRDefault="00C22805" w:rsidP="00C22805">
            <w:pPr>
              <w:spacing w:line="240" w:lineRule="auto"/>
              <w:ind w:right="-72"/>
              <w:jc w:val="right"/>
              <w:rPr>
                <w:rFonts w:cs="Arial"/>
                <w:sz w:val="18"/>
                <w:szCs w:val="18"/>
              </w:rPr>
            </w:pPr>
            <w:r w:rsidRPr="00161BBC">
              <w:rPr>
                <w:rFonts w:cs="Arial"/>
                <w:sz w:val="18"/>
                <w:szCs w:val="18"/>
              </w:rPr>
              <w:t>2,381</w:t>
            </w:r>
          </w:p>
        </w:tc>
      </w:tr>
      <w:tr w:rsidR="00C22805" w:rsidRPr="00161BBC" w14:paraId="61B4D041" w14:textId="77777777" w:rsidTr="006122B7">
        <w:trPr>
          <w:trHeight w:val="70"/>
        </w:trPr>
        <w:tc>
          <w:tcPr>
            <w:tcW w:w="2316" w:type="pct"/>
          </w:tcPr>
          <w:p w14:paraId="063D4D93" w14:textId="77777777" w:rsidR="00C22805" w:rsidRPr="00161BBC" w:rsidRDefault="00C22805" w:rsidP="00C22805">
            <w:pPr>
              <w:spacing w:line="240" w:lineRule="auto"/>
              <w:ind w:left="-101"/>
              <w:jc w:val="both"/>
              <w:rPr>
                <w:rFonts w:cs="Arial"/>
                <w:sz w:val="18"/>
                <w:szCs w:val="18"/>
              </w:rPr>
            </w:pPr>
            <w:r w:rsidRPr="00161BBC">
              <w:rPr>
                <w:rFonts w:cs="Arial"/>
                <w:sz w:val="18"/>
                <w:szCs w:val="18"/>
              </w:rPr>
              <w:t>Other finance costs</w:t>
            </w:r>
          </w:p>
        </w:tc>
        <w:tc>
          <w:tcPr>
            <w:tcW w:w="671" w:type="pct"/>
            <w:tcBorders>
              <w:bottom w:val="single" w:sz="4" w:space="0" w:color="auto"/>
            </w:tcBorders>
          </w:tcPr>
          <w:p w14:paraId="78D5A304" w14:textId="2DF0385D" w:rsidR="00C22805" w:rsidRPr="00161BBC" w:rsidRDefault="00412CFE" w:rsidP="00C22805">
            <w:pPr>
              <w:spacing w:line="240" w:lineRule="auto"/>
              <w:ind w:right="-72"/>
              <w:jc w:val="right"/>
              <w:rPr>
                <w:rFonts w:cs="Arial"/>
                <w:sz w:val="18"/>
                <w:szCs w:val="18"/>
                <w:cs/>
              </w:rPr>
            </w:pPr>
            <w:r w:rsidRPr="00161BBC">
              <w:rPr>
                <w:rFonts w:cs="Arial"/>
                <w:sz w:val="18"/>
                <w:szCs w:val="18"/>
              </w:rPr>
              <w:t>143</w:t>
            </w:r>
          </w:p>
        </w:tc>
        <w:tc>
          <w:tcPr>
            <w:tcW w:w="671" w:type="pct"/>
            <w:tcBorders>
              <w:bottom w:val="single" w:sz="4" w:space="0" w:color="auto"/>
            </w:tcBorders>
          </w:tcPr>
          <w:p w14:paraId="36DBCD82" w14:textId="06292A7A" w:rsidR="00C22805" w:rsidRPr="00161BBC" w:rsidRDefault="00C22805" w:rsidP="00C22805">
            <w:pPr>
              <w:spacing w:line="240" w:lineRule="auto"/>
              <w:ind w:right="-72"/>
              <w:jc w:val="right"/>
              <w:rPr>
                <w:rFonts w:cs="Arial"/>
                <w:sz w:val="18"/>
                <w:szCs w:val="18"/>
              </w:rPr>
            </w:pPr>
            <w:r w:rsidRPr="00161BBC">
              <w:rPr>
                <w:rFonts w:cs="Arial"/>
                <w:sz w:val="18"/>
                <w:szCs w:val="18"/>
              </w:rPr>
              <w:t>192</w:t>
            </w:r>
          </w:p>
        </w:tc>
        <w:tc>
          <w:tcPr>
            <w:tcW w:w="671" w:type="pct"/>
            <w:tcBorders>
              <w:bottom w:val="single" w:sz="4" w:space="0" w:color="auto"/>
            </w:tcBorders>
          </w:tcPr>
          <w:p w14:paraId="2967D436" w14:textId="74E8756E" w:rsidR="00C22805" w:rsidRPr="00161BBC" w:rsidRDefault="00412CFE" w:rsidP="00C22805">
            <w:pPr>
              <w:spacing w:line="240" w:lineRule="auto"/>
              <w:ind w:right="-72"/>
              <w:jc w:val="right"/>
              <w:rPr>
                <w:rFonts w:cs="Arial"/>
                <w:sz w:val="18"/>
                <w:szCs w:val="18"/>
              </w:rPr>
            </w:pPr>
            <w:r w:rsidRPr="00161BBC">
              <w:rPr>
                <w:rFonts w:cs="Arial"/>
                <w:sz w:val="18"/>
                <w:szCs w:val="18"/>
              </w:rPr>
              <w:t>13</w:t>
            </w:r>
          </w:p>
        </w:tc>
        <w:tc>
          <w:tcPr>
            <w:tcW w:w="671" w:type="pct"/>
            <w:tcBorders>
              <w:bottom w:val="single" w:sz="4" w:space="0" w:color="auto"/>
            </w:tcBorders>
          </w:tcPr>
          <w:p w14:paraId="0F44E93F" w14:textId="6BFE96D6" w:rsidR="00C22805" w:rsidRPr="00161BBC" w:rsidRDefault="00C22805" w:rsidP="00C22805">
            <w:pPr>
              <w:spacing w:line="240" w:lineRule="auto"/>
              <w:ind w:right="-72"/>
              <w:jc w:val="right"/>
              <w:rPr>
                <w:rFonts w:cs="Arial"/>
                <w:sz w:val="18"/>
                <w:szCs w:val="18"/>
              </w:rPr>
            </w:pPr>
            <w:r w:rsidRPr="00161BBC">
              <w:rPr>
                <w:rFonts w:cs="Arial"/>
                <w:sz w:val="18"/>
                <w:szCs w:val="18"/>
              </w:rPr>
              <w:t>15</w:t>
            </w:r>
          </w:p>
        </w:tc>
      </w:tr>
      <w:tr w:rsidR="00C22805" w:rsidRPr="00161BBC" w14:paraId="1228A0BE" w14:textId="77777777" w:rsidTr="006122B7">
        <w:trPr>
          <w:trHeight w:val="70"/>
        </w:trPr>
        <w:tc>
          <w:tcPr>
            <w:tcW w:w="2316" w:type="pct"/>
          </w:tcPr>
          <w:p w14:paraId="70A63A8E" w14:textId="77777777" w:rsidR="00C22805" w:rsidRPr="00161BBC" w:rsidRDefault="00C22805" w:rsidP="00C22805">
            <w:pPr>
              <w:spacing w:line="240" w:lineRule="auto"/>
              <w:ind w:left="-101"/>
              <w:jc w:val="both"/>
              <w:rPr>
                <w:rFonts w:cs="Arial"/>
                <w:sz w:val="18"/>
                <w:szCs w:val="18"/>
              </w:rPr>
            </w:pPr>
          </w:p>
        </w:tc>
        <w:tc>
          <w:tcPr>
            <w:tcW w:w="671" w:type="pct"/>
            <w:tcBorders>
              <w:top w:val="single" w:sz="4" w:space="0" w:color="auto"/>
            </w:tcBorders>
          </w:tcPr>
          <w:p w14:paraId="34215DD6" w14:textId="77777777" w:rsidR="00C22805" w:rsidRPr="00161BBC" w:rsidRDefault="00C22805" w:rsidP="00C22805">
            <w:pPr>
              <w:spacing w:line="240" w:lineRule="auto"/>
              <w:ind w:right="-72"/>
              <w:jc w:val="right"/>
              <w:rPr>
                <w:rFonts w:cs="Arial"/>
                <w:sz w:val="18"/>
                <w:szCs w:val="18"/>
              </w:rPr>
            </w:pPr>
          </w:p>
        </w:tc>
        <w:tc>
          <w:tcPr>
            <w:tcW w:w="671" w:type="pct"/>
            <w:tcBorders>
              <w:top w:val="single" w:sz="4" w:space="0" w:color="auto"/>
            </w:tcBorders>
          </w:tcPr>
          <w:p w14:paraId="7F19A524" w14:textId="77777777" w:rsidR="00C22805" w:rsidRPr="00161BBC" w:rsidRDefault="00C22805" w:rsidP="00C22805">
            <w:pPr>
              <w:spacing w:line="240" w:lineRule="auto"/>
              <w:ind w:right="-72"/>
              <w:jc w:val="right"/>
              <w:rPr>
                <w:rFonts w:cs="Arial"/>
                <w:sz w:val="18"/>
                <w:szCs w:val="18"/>
              </w:rPr>
            </w:pPr>
          </w:p>
        </w:tc>
        <w:tc>
          <w:tcPr>
            <w:tcW w:w="671" w:type="pct"/>
            <w:tcBorders>
              <w:top w:val="single" w:sz="4" w:space="0" w:color="auto"/>
            </w:tcBorders>
          </w:tcPr>
          <w:p w14:paraId="15E16472" w14:textId="77777777" w:rsidR="00C22805" w:rsidRPr="00161BBC" w:rsidRDefault="00C22805" w:rsidP="00C22805">
            <w:pPr>
              <w:spacing w:line="240" w:lineRule="auto"/>
              <w:ind w:left="-72" w:right="-72"/>
              <w:jc w:val="right"/>
              <w:rPr>
                <w:rFonts w:cs="Arial"/>
                <w:sz w:val="18"/>
                <w:szCs w:val="18"/>
              </w:rPr>
            </w:pPr>
          </w:p>
        </w:tc>
        <w:tc>
          <w:tcPr>
            <w:tcW w:w="671" w:type="pct"/>
            <w:tcBorders>
              <w:top w:val="single" w:sz="4" w:space="0" w:color="auto"/>
            </w:tcBorders>
          </w:tcPr>
          <w:p w14:paraId="02D72164" w14:textId="77777777" w:rsidR="00C22805" w:rsidRPr="00161BBC" w:rsidRDefault="00C22805" w:rsidP="00C22805">
            <w:pPr>
              <w:spacing w:line="240" w:lineRule="auto"/>
              <w:ind w:right="-72"/>
              <w:jc w:val="right"/>
              <w:rPr>
                <w:rFonts w:cs="Arial"/>
                <w:sz w:val="18"/>
                <w:szCs w:val="18"/>
              </w:rPr>
            </w:pPr>
          </w:p>
        </w:tc>
      </w:tr>
      <w:tr w:rsidR="00C22805" w:rsidRPr="00161BBC" w14:paraId="781195A5" w14:textId="77777777" w:rsidTr="006122B7">
        <w:tc>
          <w:tcPr>
            <w:tcW w:w="2316" w:type="pct"/>
          </w:tcPr>
          <w:p w14:paraId="3BAB6155" w14:textId="77777777" w:rsidR="00C22805" w:rsidRPr="00161BBC" w:rsidRDefault="00C22805" w:rsidP="00C22805">
            <w:pPr>
              <w:spacing w:line="240" w:lineRule="auto"/>
              <w:ind w:left="-101"/>
              <w:jc w:val="both"/>
              <w:rPr>
                <w:rFonts w:cs="Arial"/>
                <w:sz w:val="18"/>
                <w:szCs w:val="18"/>
              </w:rPr>
            </w:pPr>
            <w:r w:rsidRPr="00161BBC">
              <w:rPr>
                <w:rFonts w:cs="Arial"/>
                <w:sz w:val="18"/>
                <w:szCs w:val="18"/>
              </w:rPr>
              <w:t>Total finance costs</w:t>
            </w:r>
          </w:p>
        </w:tc>
        <w:tc>
          <w:tcPr>
            <w:tcW w:w="671" w:type="pct"/>
            <w:tcBorders>
              <w:bottom w:val="single" w:sz="4" w:space="0" w:color="auto"/>
            </w:tcBorders>
          </w:tcPr>
          <w:p w14:paraId="38C1CF39" w14:textId="162C50E7" w:rsidR="00C22805" w:rsidRPr="00161BBC" w:rsidRDefault="00412CFE" w:rsidP="00C22805">
            <w:pPr>
              <w:spacing w:line="240" w:lineRule="auto"/>
              <w:ind w:right="-72"/>
              <w:jc w:val="right"/>
              <w:rPr>
                <w:rFonts w:cs="Arial"/>
                <w:sz w:val="18"/>
                <w:szCs w:val="18"/>
              </w:rPr>
            </w:pPr>
            <w:r w:rsidRPr="00161BBC">
              <w:rPr>
                <w:rFonts w:cs="Arial"/>
                <w:sz w:val="18"/>
                <w:szCs w:val="18"/>
              </w:rPr>
              <w:t>90</w:t>
            </w:r>
            <w:r w:rsidR="004B6647">
              <w:rPr>
                <w:rFonts w:cs="Arial"/>
                <w:sz w:val="18"/>
                <w:szCs w:val="18"/>
              </w:rPr>
              <w:t>8</w:t>
            </w:r>
          </w:p>
        </w:tc>
        <w:tc>
          <w:tcPr>
            <w:tcW w:w="671" w:type="pct"/>
            <w:tcBorders>
              <w:bottom w:val="single" w:sz="4" w:space="0" w:color="auto"/>
            </w:tcBorders>
          </w:tcPr>
          <w:p w14:paraId="7E379346" w14:textId="1F4789AE" w:rsidR="00C22805" w:rsidRPr="00161BBC" w:rsidRDefault="00C22805" w:rsidP="00C22805">
            <w:pPr>
              <w:spacing w:line="240" w:lineRule="auto"/>
              <w:ind w:right="-72"/>
              <w:jc w:val="right"/>
              <w:rPr>
                <w:rFonts w:cs="Arial"/>
                <w:sz w:val="18"/>
                <w:szCs w:val="18"/>
                <w:cs/>
              </w:rPr>
            </w:pPr>
            <w:r w:rsidRPr="00161BBC">
              <w:rPr>
                <w:rFonts w:cs="Arial"/>
                <w:sz w:val="18"/>
                <w:szCs w:val="18"/>
              </w:rPr>
              <w:t>6,383</w:t>
            </w:r>
          </w:p>
        </w:tc>
        <w:tc>
          <w:tcPr>
            <w:tcW w:w="671" w:type="pct"/>
            <w:tcBorders>
              <w:bottom w:val="single" w:sz="4" w:space="0" w:color="auto"/>
            </w:tcBorders>
          </w:tcPr>
          <w:p w14:paraId="3519CEE7" w14:textId="7DB3F360" w:rsidR="00C22805" w:rsidRPr="00161BBC" w:rsidRDefault="00412CFE" w:rsidP="00C22805">
            <w:pPr>
              <w:spacing w:line="240" w:lineRule="auto"/>
              <w:ind w:right="-72"/>
              <w:jc w:val="right"/>
              <w:rPr>
                <w:rFonts w:cs="Arial"/>
                <w:sz w:val="18"/>
                <w:szCs w:val="18"/>
              </w:rPr>
            </w:pPr>
            <w:r w:rsidRPr="00161BBC">
              <w:rPr>
                <w:rFonts w:cs="Arial"/>
                <w:sz w:val="18"/>
                <w:szCs w:val="18"/>
              </w:rPr>
              <w:t>(204)</w:t>
            </w:r>
          </w:p>
        </w:tc>
        <w:tc>
          <w:tcPr>
            <w:tcW w:w="671" w:type="pct"/>
            <w:tcBorders>
              <w:bottom w:val="single" w:sz="4" w:space="0" w:color="auto"/>
            </w:tcBorders>
          </w:tcPr>
          <w:p w14:paraId="3A23521A" w14:textId="530BBC01" w:rsidR="00C22805" w:rsidRPr="00161BBC" w:rsidRDefault="00C22805" w:rsidP="00C22805">
            <w:pPr>
              <w:spacing w:line="240" w:lineRule="auto"/>
              <w:ind w:right="-72"/>
              <w:jc w:val="right"/>
              <w:rPr>
                <w:rFonts w:cs="Arial"/>
                <w:sz w:val="18"/>
                <w:szCs w:val="18"/>
                <w:cs/>
              </w:rPr>
            </w:pPr>
            <w:r w:rsidRPr="00161BBC">
              <w:rPr>
                <w:rFonts w:cs="Arial"/>
                <w:sz w:val="18"/>
                <w:szCs w:val="18"/>
              </w:rPr>
              <w:t>3,329</w:t>
            </w:r>
          </w:p>
        </w:tc>
      </w:tr>
      <w:bookmarkEnd w:id="9"/>
    </w:tbl>
    <w:p w14:paraId="55A6D1DA" w14:textId="77777777" w:rsidR="00C22805" w:rsidRPr="00161BBC" w:rsidRDefault="00C22805" w:rsidP="00C22805">
      <w:pPr>
        <w:spacing w:line="240" w:lineRule="auto"/>
        <w:ind w:left="540" w:hanging="540"/>
        <w:jc w:val="thaiDistribute"/>
        <w:rPr>
          <w:rFonts w:cs="Arial"/>
          <w:b/>
          <w:bCs/>
          <w:sz w:val="18"/>
          <w:szCs w:val="18"/>
        </w:rPr>
      </w:pPr>
    </w:p>
    <w:p w14:paraId="3F42D54A" w14:textId="1BC2A3C6" w:rsidR="007E259D" w:rsidRPr="00161BBC" w:rsidRDefault="007E259D" w:rsidP="003D18C8">
      <w:pPr>
        <w:spacing w:line="240" w:lineRule="auto"/>
        <w:ind w:left="540" w:hanging="540"/>
        <w:jc w:val="thaiDistribute"/>
        <w:rPr>
          <w:rFonts w:cs="Arial"/>
          <w:b/>
          <w:bCs/>
          <w:color w:val="000000"/>
          <w:sz w:val="18"/>
          <w:szCs w:val="18"/>
        </w:rPr>
      </w:pPr>
    </w:p>
    <w:tbl>
      <w:tblPr>
        <w:tblW w:w="9461" w:type="dxa"/>
        <w:tblInd w:w="18" w:type="dxa"/>
        <w:tblLook w:val="04A0" w:firstRow="1" w:lastRow="0" w:firstColumn="1" w:lastColumn="0" w:noHBand="0" w:noVBand="1"/>
      </w:tblPr>
      <w:tblGrid>
        <w:gridCol w:w="9461"/>
      </w:tblGrid>
      <w:tr w:rsidR="00F219AC" w:rsidRPr="00161BBC" w14:paraId="0D1CE2E6" w14:textId="77777777" w:rsidTr="006122B7">
        <w:trPr>
          <w:trHeight w:val="389"/>
        </w:trPr>
        <w:tc>
          <w:tcPr>
            <w:tcW w:w="9461" w:type="dxa"/>
            <w:vAlign w:val="center"/>
          </w:tcPr>
          <w:p w14:paraId="3A23DE88" w14:textId="3498CC79" w:rsidR="00F219AC" w:rsidRPr="00161BBC" w:rsidRDefault="00F37003" w:rsidP="00F53131">
            <w:pPr>
              <w:spacing w:line="240" w:lineRule="auto"/>
              <w:ind w:left="446" w:hanging="547"/>
              <w:jc w:val="both"/>
              <w:rPr>
                <w:rFonts w:cs="Arial"/>
                <w:b/>
                <w:bCs/>
                <w:color w:val="000000"/>
                <w:sz w:val="18"/>
                <w:szCs w:val="18"/>
              </w:rPr>
            </w:pPr>
            <w:r w:rsidRPr="00161BBC">
              <w:rPr>
                <w:rFonts w:cs="Arial"/>
                <w:b/>
                <w:bCs/>
                <w:color w:val="000000"/>
                <w:sz w:val="18"/>
                <w:szCs w:val="18"/>
              </w:rPr>
              <w:t>1</w:t>
            </w:r>
            <w:r w:rsidR="00953AB7" w:rsidRPr="00161BBC">
              <w:rPr>
                <w:rFonts w:cs="Arial"/>
                <w:b/>
                <w:bCs/>
                <w:color w:val="000000"/>
                <w:sz w:val="18"/>
                <w:szCs w:val="18"/>
              </w:rPr>
              <w:t>7</w:t>
            </w:r>
            <w:r w:rsidR="00F219AC" w:rsidRPr="00161BBC">
              <w:rPr>
                <w:rFonts w:cs="Arial"/>
                <w:b/>
                <w:bCs/>
                <w:color w:val="000000"/>
                <w:sz w:val="18"/>
                <w:szCs w:val="18"/>
              </w:rPr>
              <w:tab/>
              <w:t>Income tax expense</w:t>
            </w:r>
          </w:p>
        </w:tc>
      </w:tr>
    </w:tbl>
    <w:p w14:paraId="5A4CF51D" w14:textId="77777777" w:rsidR="00C22805" w:rsidRPr="00161BBC" w:rsidRDefault="00C22805" w:rsidP="00C22805">
      <w:pPr>
        <w:spacing w:line="240" w:lineRule="auto"/>
        <w:jc w:val="both"/>
        <w:rPr>
          <w:rFonts w:cs="Arial"/>
          <w:sz w:val="18"/>
          <w:szCs w:val="18"/>
        </w:rPr>
      </w:pPr>
    </w:p>
    <w:tbl>
      <w:tblPr>
        <w:tblW w:w="4985" w:type="pct"/>
        <w:tblInd w:w="27" w:type="dxa"/>
        <w:tblLook w:val="0000" w:firstRow="0" w:lastRow="0" w:firstColumn="0" w:lastColumn="0" w:noHBand="0" w:noVBand="0"/>
      </w:tblPr>
      <w:tblGrid>
        <w:gridCol w:w="4365"/>
        <w:gridCol w:w="1266"/>
        <w:gridCol w:w="1270"/>
        <w:gridCol w:w="1266"/>
        <w:gridCol w:w="1266"/>
      </w:tblGrid>
      <w:tr w:rsidR="00C22805" w:rsidRPr="00161BBC" w14:paraId="15DA7CB7" w14:textId="77777777" w:rsidTr="006122B7">
        <w:tc>
          <w:tcPr>
            <w:tcW w:w="2314" w:type="pct"/>
          </w:tcPr>
          <w:p w14:paraId="55644090" w14:textId="77777777" w:rsidR="00C22805" w:rsidRPr="00161BBC" w:rsidRDefault="00C22805">
            <w:pPr>
              <w:spacing w:line="240" w:lineRule="auto"/>
              <w:ind w:left="-101"/>
              <w:jc w:val="both"/>
              <w:rPr>
                <w:rFonts w:cs="Arial"/>
                <w:b/>
                <w:bCs/>
                <w:sz w:val="18"/>
                <w:szCs w:val="18"/>
              </w:rPr>
            </w:pPr>
          </w:p>
        </w:tc>
        <w:tc>
          <w:tcPr>
            <w:tcW w:w="1343" w:type="pct"/>
            <w:gridSpan w:val="2"/>
            <w:tcBorders>
              <w:bottom w:val="single" w:sz="4" w:space="0" w:color="auto"/>
            </w:tcBorders>
          </w:tcPr>
          <w:p w14:paraId="020DA4CA"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Consolidated</w:t>
            </w:r>
          </w:p>
          <w:p w14:paraId="60779001"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financial information</w:t>
            </w:r>
          </w:p>
        </w:tc>
        <w:tc>
          <w:tcPr>
            <w:tcW w:w="1343" w:type="pct"/>
            <w:gridSpan w:val="2"/>
            <w:tcBorders>
              <w:bottom w:val="single" w:sz="4" w:space="0" w:color="auto"/>
            </w:tcBorders>
          </w:tcPr>
          <w:p w14:paraId="65DC602A"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Separate</w:t>
            </w:r>
          </w:p>
          <w:p w14:paraId="52620805"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financial information</w:t>
            </w:r>
          </w:p>
        </w:tc>
      </w:tr>
      <w:tr w:rsidR="00C22805" w:rsidRPr="00161BBC" w14:paraId="2C4EA44A" w14:textId="77777777" w:rsidTr="006122B7">
        <w:tc>
          <w:tcPr>
            <w:tcW w:w="2314" w:type="pct"/>
          </w:tcPr>
          <w:p w14:paraId="79EF243C" w14:textId="77777777" w:rsidR="00C22805" w:rsidRPr="00161BBC" w:rsidRDefault="00C22805" w:rsidP="00C22805">
            <w:pPr>
              <w:spacing w:line="240" w:lineRule="auto"/>
              <w:ind w:left="-101" w:right="-124"/>
              <w:jc w:val="both"/>
              <w:rPr>
                <w:rFonts w:cs="Arial"/>
                <w:b/>
                <w:bCs/>
                <w:spacing w:val="-6"/>
                <w:sz w:val="18"/>
                <w:szCs w:val="18"/>
              </w:rPr>
            </w:pPr>
            <w:r w:rsidRPr="00161BBC">
              <w:rPr>
                <w:rFonts w:cs="Arial"/>
                <w:b/>
                <w:bCs/>
                <w:spacing w:val="-6"/>
                <w:sz w:val="18"/>
                <w:szCs w:val="18"/>
              </w:rPr>
              <w:t>For the three-month periods ended 30 June</w:t>
            </w:r>
          </w:p>
          <w:p w14:paraId="664E14FF" w14:textId="77777777" w:rsidR="00C22805" w:rsidRPr="00161BBC" w:rsidRDefault="00C22805" w:rsidP="00C22805">
            <w:pPr>
              <w:spacing w:line="240" w:lineRule="auto"/>
              <w:ind w:left="-101" w:right="-75"/>
              <w:jc w:val="both"/>
              <w:rPr>
                <w:rFonts w:cs="Arial"/>
                <w:b/>
                <w:bCs/>
                <w:sz w:val="18"/>
                <w:szCs w:val="18"/>
              </w:rPr>
            </w:pPr>
          </w:p>
        </w:tc>
        <w:tc>
          <w:tcPr>
            <w:tcW w:w="671" w:type="pct"/>
            <w:tcBorders>
              <w:top w:val="single" w:sz="4" w:space="0" w:color="auto"/>
              <w:bottom w:val="single" w:sz="4" w:space="0" w:color="auto"/>
            </w:tcBorders>
          </w:tcPr>
          <w:p w14:paraId="366E043B" w14:textId="77777777" w:rsidR="00C22805" w:rsidRPr="00161BBC" w:rsidRDefault="00C22805" w:rsidP="00C22805">
            <w:pPr>
              <w:spacing w:line="240" w:lineRule="auto"/>
              <w:ind w:right="-72"/>
              <w:jc w:val="right"/>
              <w:rPr>
                <w:rFonts w:cs="Arial"/>
                <w:b/>
                <w:bCs/>
                <w:color w:val="000000"/>
                <w:sz w:val="18"/>
                <w:szCs w:val="18"/>
              </w:rPr>
            </w:pPr>
            <w:r w:rsidRPr="00161BBC">
              <w:rPr>
                <w:rFonts w:cs="Arial"/>
                <w:b/>
                <w:bCs/>
                <w:color w:val="000000"/>
                <w:sz w:val="18"/>
                <w:szCs w:val="18"/>
              </w:rPr>
              <w:t>2025</w:t>
            </w:r>
          </w:p>
          <w:p w14:paraId="756E1A5E" w14:textId="35A509ED" w:rsidR="00C22805" w:rsidRPr="00161BBC" w:rsidRDefault="00C22805" w:rsidP="00C22805">
            <w:pPr>
              <w:spacing w:line="240" w:lineRule="auto"/>
              <w:ind w:right="-72"/>
              <w:jc w:val="right"/>
              <w:rPr>
                <w:rFonts w:cs="Arial"/>
                <w:b/>
                <w:bCs/>
                <w:sz w:val="18"/>
                <w:szCs w:val="18"/>
              </w:rPr>
            </w:pPr>
            <w:r w:rsidRPr="00161BBC">
              <w:rPr>
                <w:rFonts w:cs="Arial"/>
                <w:b/>
                <w:bCs/>
                <w:color w:val="000000"/>
                <w:sz w:val="18"/>
                <w:szCs w:val="18"/>
              </w:rPr>
              <w:t>Million Baht</w:t>
            </w:r>
          </w:p>
        </w:tc>
        <w:tc>
          <w:tcPr>
            <w:tcW w:w="673" w:type="pct"/>
            <w:tcBorders>
              <w:top w:val="single" w:sz="4" w:space="0" w:color="auto"/>
              <w:bottom w:val="single" w:sz="4" w:space="0" w:color="auto"/>
            </w:tcBorders>
          </w:tcPr>
          <w:p w14:paraId="53D884BE" w14:textId="77777777" w:rsidR="00C22805" w:rsidRPr="00161BBC" w:rsidRDefault="00C22805" w:rsidP="00C22805">
            <w:pPr>
              <w:spacing w:line="240" w:lineRule="auto"/>
              <w:ind w:right="-72"/>
              <w:jc w:val="right"/>
              <w:rPr>
                <w:rFonts w:cs="Arial"/>
                <w:b/>
                <w:bCs/>
                <w:color w:val="000000"/>
                <w:sz w:val="18"/>
                <w:szCs w:val="18"/>
              </w:rPr>
            </w:pPr>
            <w:r w:rsidRPr="00161BBC">
              <w:rPr>
                <w:rFonts w:cs="Arial"/>
                <w:b/>
                <w:bCs/>
                <w:color w:val="000000"/>
                <w:sz w:val="18"/>
                <w:szCs w:val="18"/>
              </w:rPr>
              <w:t>2024</w:t>
            </w:r>
          </w:p>
          <w:p w14:paraId="5BBCF7BC" w14:textId="34694BF5" w:rsidR="00C22805" w:rsidRPr="00161BBC" w:rsidRDefault="00C22805" w:rsidP="00C22805">
            <w:pPr>
              <w:spacing w:line="240" w:lineRule="auto"/>
              <w:ind w:right="-72"/>
              <w:jc w:val="right"/>
              <w:rPr>
                <w:rFonts w:cs="Arial"/>
                <w:b/>
                <w:bCs/>
                <w:sz w:val="18"/>
                <w:szCs w:val="18"/>
              </w:rPr>
            </w:pPr>
            <w:r w:rsidRPr="00161BBC">
              <w:rPr>
                <w:rFonts w:cs="Arial"/>
                <w:b/>
                <w:bCs/>
                <w:color w:val="000000"/>
                <w:sz w:val="18"/>
                <w:szCs w:val="18"/>
              </w:rPr>
              <w:t>Million Baht</w:t>
            </w:r>
          </w:p>
        </w:tc>
        <w:tc>
          <w:tcPr>
            <w:tcW w:w="671" w:type="pct"/>
            <w:tcBorders>
              <w:top w:val="single" w:sz="4" w:space="0" w:color="auto"/>
              <w:bottom w:val="single" w:sz="4" w:space="0" w:color="auto"/>
            </w:tcBorders>
          </w:tcPr>
          <w:p w14:paraId="306579F6" w14:textId="77777777" w:rsidR="00C22805" w:rsidRPr="00161BBC" w:rsidRDefault="00C22805" w:rsidP="00C22805">
            <w:pPr>
              <w:spacing w:line="240" w:lineRule="auto"/>
              <w:ind w:right="-72"/>
              <w:jc w:val="right"/>
              <w:rPr>
                <w:rFonts w:cs="Arial"/>
                <w:b/>
                <w:bCs/>
                <w:color w:val="000000"/>
                <w:sz w:val="18"/>
                <w:szCs w:val="18"/>
              </w:rPr>
            </w:pPr>
            <w:r w:rsidRPr="00161BBC">
              <w:rPr>
                <w:rFonts w:cs="Arial"/>
                <w:b/>
                <w:bCs/>
                <w:color w:val="000000"/>
                <w:sz w:val="18"/>
                <w:szCs w:val="18"/>
              </w:rPr>
              <w:t>2025</w:t>
            </w:r>
          </w:p>
          <w:p w14:paraId="63FD7D38" w14:textId="400493B4" w:rsidR="00C22805" w:rsidRPr="00161BBC" w:rsidRDefault="00C22805" w:rsidP="00C22805">
            <w:pPr>
              <w:spacing w:line="240" w:lineRule="auto"/>
              <w:ind w:right="-72"/>
              <w:jc w:val="right"/>
              <w:rPr>
                <w:rFonts w:cs="Arial"/>
                <w:b/>
                <w:bCs/>
                <w:sz w:val="18"/>
                <w:szCs w:val="18"/>
              </w:rPr>
            </w:pPr>
            <w:r w:rsidRPr="00161BBC">
              <w:rPr>
                <w:rFonts w:cs="Arial"/>
                <w:b/>
                <w:bCs/>
                <w:color w:val="000000"/>
                <w:sz w:val="18"/>
                <w:szCs w:val="18"/>
              </w:rPr>
              <w:t>Million Baht</w:t>
            </w:r>
          </w:p>
        </w:tc>
        <w:tc>
          <w:tcPr>
            <w:tcW w:w="673" w:type="pct"/>
            <w:tcBorders>
              <w:top w:val="single" w:sz="4" w:space="0" w:color="auto"/>
              <w:bottom w:val="single" w:sz="4" w:space="0" w:color="auto"/>
            </w:tcBorders>
          </w:tcPr>
          <w:p w14:paraId="353CA13E" w14:textId="77777777" w:rsidR="00C22805" w:rsidRPr="00161BBC" w:rsidRDefault="00C22805" w:rsidP="00C22805">
            <w:pPr>
              <w:spacing w:line="240" w:lineRule="auto"/>
              <w:ind w:right="-72"/>
              <w:jc w:val="right"/>
              <w:rPr>
                <w:rFonts w:cs="Arial"/>
                <w:b/>
                <w:bCs/>
                <w:color w:val="000000"/>
                <w:sz w:val="18"/>
                <w:szCs w:val="18"/>
              </w:rPr>
            </w:pPr>
            <w:r w:rsidRPr="00161BBC">
              <w:rPr>
                <w:rFonts w:cs="Arial"/>
                <w:b/>
                <w:bCs/>
                <w:color w:val="000000"/>
                <w:sz w:val="18"/>
                <w:szCs w:val="18"/>
              </w:rPr>
              <w:t>2024</w:t>
            </w:r>
          </w:p>
          <w:p w14:paraId="068B6281" w14:textId="72028E54" w:rsidR="00C22805" w:rsidRPr="00161BBC" w:rsidRDefault="00C22805" w:rsidP="00C22805">
            <w:pPr>
              <w:spacing w:line="240" w:lineRule="auto"/>
              <w:ind w:right="-72"/>
              <w:jc w:val="right"/>
              <w:rPr>
                <w:rFonts w:cs="Arial"/>
                <w:b/>
                <w:bCs/>
                <w:sz w:val="18"/>
                <w:szCs w:val="18"/>
              </w:rPr>
            </w:pPr>
            <w:r w:rsidRPr="00161BBC">
              <w:rPr>
                <w:rFonts w:cs="Arial"/>
                <w:b/>
                <w:bCs/>
                <w:color w:val="000000"/>
                <w:sz w:val="18"/>
                <w:szCs w:val="18"/>
              </w:rPr>
              <w:t>Million Baht</w:t>
            </w:r>
          </w:p>
        </w:tc>
      </w:tr>
      <w:tr w:rsidR="00C22805" w:rsidRPr="00161BBC" w14:paraId="0EB616C3" w14:textId="77777777" w:rsidTr="006122B7">
        <w:tc>
          <w:tcPr>
            <w:tcW w:w="2314" w:type="pct"/>
          </w:tcPr>
          <w:p w14:paraId="600171EA" w14:textId="77777777" w:rsidR="00C22805" w:rsidRPr="00161BBC" w:rsidRDefault="00C22805">
            <w:pPr>
              <w:spacing w:line="240" w:lineRule="auto"/>
              <w:ind w:left="-101"/>
              <w:jc w:val="both"/>
              <w:rPr>
                <w:rFonts w:cs="Arial"/>
                <w:sz w:val="12"/>
                <w:szCs w:val="12"/>
              </w:rPr>
            </w:pPr>
          </w:p>
        </w:tc>
        <w:tc>
          <w:tcPr>
            <w:tcW w:w="671" w:type="pct"/>
            <w:tcBorders>
              <w:top w:val="single" w:sz="4" w:space="0" w:color="auto"/>
            </w:tcBorders>
          </w:tcPr>
          <w:p w14:paraId="327BFF57" w14:textId="77777777" w:rsidR="00C22805" w:rsidRPr="00161BBC" w:rsidRDefault="00C22805" w:rsidP="00C22805">
            <w:pPr>
              <w:spacing w:line="240" w:lineRule="auto"/>
              <w:ind w:left="567"/>
              <w:jc w:val="right"/>
              <w:rPr>
                <w:rFonts w:cs="Arial"/>
                <w:sz w:val="12"/>
                <w:szCs w:val="12"/>
              </w:rPr>
            </w:pPr>
          </w:p>
        </w:tc>
        <w:tc>
          <w:tcPr>
            <w:tcW w:w="673" w:type="pct"/>
            <w:tcBorders>
              <w:top w:val="single" w:sz="4" w:space="0" w:color="auto"/>
            </w:tcBorders>
          </w:tcPr>
          <w:p w14:paraId="59FF8492" w14:textId="77777777" w:rsidR="00C22805" w:rsidRPr="00161BBC" w:rsidRDefault="00C22805" w:rsidP="00C22805">
            <w:pPr>
              <w:spacing w:line="240" w:lineRule="auto"/>
              <w:ind w:left="567"/>
              <w:jc w:val="right"/>
              <w:rPr>
                <w:rFonts w:cs="Arial"/>
                <w:sz w:val="12"/>
                <w:szCs w:val="12"/>
              </w:rPr>
            </w:pPr>
          </w:p>
        </w:tc>
        <w:tc>
          <w:tcPr>
            <w:tcW w:w="671" w:type="pct"/>
            <w:tcBorders>
              <w:top w:val="single" w:sz="4" w:space="0" w:color="auto"/>
            </w:tcBorders>
          </w:tcPr>
          <w:p w14:paraId="3A8DB852" w14:textId="77777777" w:rsidR="00C22805" w:rsidRPr="00161BBC" w:rsidRDefault="00C22805" w:rsidP="00C22805">
            <w:pPr>
              <w:spacing w:line="240" w:lineRule="auto"/>
              <w:ind w:left="567"/>
              <w:jc w:val="right"/>
              <w:rPr>
                <w:rFonts w:cs="Arial"/>
                <w:sz w:val="12"/>
                <w:szCs w:val="12"/>
              </w:rPr>
            </w:pPr>
          </w:p>
        </w:tc>
        <w:tc>
          <w:tcPr>
            <w:tcW w:w="673" w:type="pct"/>
            <w:tcBorders>
              <w:top w:val="single" w:sz="4" w:space="0" w:color="auto"/>
            </w:tcBorders>
          </w:tcPr>
          <w:p w14:paraId="69E4EF1D" w14:textId="77777777" w:rsidR="00C22805" w:rsidRPr="00161BBC" w:rsidRDefault="00C22805" w:rsidP="00C22805">
            <w:pPr>
              <w:spacing w:line="240" w:lineRule="auto"/>
              <w:ind w:left="567"/>
              <w:jc w:val="right"/>
              <w:rPr>
                <w:rFonts w:cs="Arial"/>
                <w:sz w:val="12"/>
                <w:szCs w:val="12"/>
              </w:rPr>
            </w:pPr>
          </w:p>
        </w:tc>
      </w:tr>
      <w:tr w:rsidR="00C22805" w:rsidRPr="00161BBC" w14:paraId="58F202A8" w14:textId="77777777" w:rsidTr="006122B7">
        <w:tc>
          <w:tcPr>
            <w:tcW w:w="2314" w:type="pct"/>
          </w:tcPr>
          <w:p w14:paraId="7A93E78A" w14:textId="77777777" w:rsidR="00C22805" w:rsidRPr="00161BBC" w:rsidRDefault="00C22805" w:rsidP="00C22805">
            <w:pPr>
              <w:spacing w:line="240" w:lineRule="auto"/>
              <w:ind w:left="-101"/>
              <w:jc w:val="both"/>
              <w:rPr>
                <w:rFonts w:cs="Arial"/>
                <w:sz w:val="18"/>
                <w:szCs w:val="18"/>
              </w:rPr>
            </w:pPr>
            <w:r w:rsidRPr="00161BBC">
              <w:rPr>
                <w:rFonts w:cs="Arial"/>
                <w:sz w:val="18"/>
                <w:szCs w:val="18"/>
              </w:rPr>
              <w:t>Current tax</w:t>
            </w:r>
          </w:p>
        </w:tc>
        <w:tc>
          <w:tcPr>
            <w:tcW w:w="671" w:type="pct"/>
          </w:tcPr>
          <w:p w14:paraId="17269BE3" w14:textId="7B7BB842" w:rsidR="00C22805" w:rsidRPr="00161BBC" w:rsidRDefault="00832C26" w:rsidP="00C22805">
            <w:pPr>
              <w:spacing w:line="240" w:lineRule="auto"/>
              <w:ind w:right="-72"/>
              <w:jc w:val="right"/>
              <w:rPr>
                <w:rFonts w:cs="Arial"/>
                <w:sz w:val="18"/>
                <w:szCs w:val="18"/>
                <w:lang w:val="en-US"/>
              </w:rPr>
            </w:pPr>
            <w:r w:rsidRPr="00161BBC">
              <w:rPr>
                <w:rFonts w:cs="Arial"/>
                <w:sz w:val="18"/>
                <w:szCs w:val="18"/>
                <w:lang w:val="en-US"/>
              </w:rPr>
              <w:t>278</w:t>
            </w:r>
          </w:p>
        </w:tc>
        <w:tc>
          <w:tcPr>
            <w:tcW w:w="673" w:type="pct"/>
          </w:tcPr>
          <w:p w14:paraId="3F370598" w14:textId="351B5F29" w:rsidR="00C22805" w:rsidRPr="00161BBC" w:rsidRDefault="00C22805" w:rsidP="00C22805">
            <w:pPr>
              <w:spacing w:line="240" w:lineRule="auto"/>
              <w:ind w:right="-72"/>
              <w:jc w:val="right"/>
              <w:rPr>
                <w:rFonts w:cs="Arial"/>
                <w:sz w:val="18"/>
                <w:szCs w:val="18"/>
              </w:rPr>
            </w:pPr>
            <w:r w:rsidRPr="00161BBC">
              <w:rPr>
                <w:rFonts w:cs="Arial"/>
                <w:sz w:val="18"/>
                <w:szCs w:val="18"/>
              </w:rPr>
              <w:t>323</w:t>
            </w:r>
          </w:p>
        </w:tc>
        <w:tc>
          <w:tcPr>
            <w:tcW w:w="671" w:type="pct"/>
          </w:tcPr>
          <w:p w14:paraId="3CDE5F8D" w14:textId="7A62B0EC" w:rsidR="00C22805" w:rsidRPr="00161BBC" w:rsidRDefault="00832C26" w:rsidP="00C22805">
            <w:pPr>
              <w:spacing w:line="240" w:lineRule="auto"/>
              <w:ind w:right="-72"/>
              <w:jc w:val="right"/>
              <w:rPr>
                <w:rFonts w:cs="Arial"/>
                <w:sz w:val="18"/>
                <w:szCs w:val="18"/>
                <w:lang w:val="en-US"/>
              </w:rPr>
            </w:pPr>
            <w:r w:rsidRPr="00161BBC">
              <w:rPr>
                <w:rFonts w:cs="Arial"/>
                <w:sz w:val="18"/>
                <w:szCs w:val="18"/>
                <w:lang w:val="en-US"/>
              </w:rPr>
              <w:t>-</w:t>
            </w:r>
          </w:p>
        </w:tc>
        <w:tc>
          <w:tcPr>
            <w:tcW w:w="673" w:type="pct"/>
          </w:tcPr>
          <w:p w14:paraId="3A047B11" w14:textId="3B97DFBC" w:rsidR="00C22805" w:rsidRPr="00161BBC" w:rsidRDefault="00C22805" w:rsidP="00C22805">
            <w:pPr>
              <w:spacing w:line="240" w:lineRule="auto"/>
              <w:ind w:right="-72"/>
              <w:jc w:val="right"/>
              <w:rPr>
                <w:rFonts w:cs="Arial"/>
                <w:sz w:val="18"/>
                <w:szCs w:val="18"/>
                <w:lang w:val="en-US"/>
              </w:rPr>
            </w:pPr>
            <w:r w:rsidRPr="00161BBC">
              <w:rPr>
                <w:rFonts w:cs="Arial"/>
                <w:sz w:val="18"/>
                <w:szCs w:val="18"/>
                <w:lang w:val="en-US"/>
              </w:rPr>
              <w:t>-</w:t>
            </w:r>
          </w:p>
        </w:tc>
      </w:tr>
      <w:tr w:rsidR="00C22805" w:rsidRPr="00161BBC" w14:paraId="5CC26FCB" w14:textId="77777777" w:rsidTr="006122B7">
        <w:trPr>
          <w:trHeight w:val="70"/>
        </w:trPr>
        <w:tc>
          <w:tcPr>
            <w:tcW w:w="2314" w:type="pct"/>
          </w:tcPr>
          <w:p w14:paraId="575CCBCF" w14:textId="77777777" w:rsidR="00C22805" w:rsidRPr="00161BBC" w:rsidRDefault="00C22805" w:rsidP="00C22805">
            <w:pPr>
              <w:spacing w:line="240" w:lineRule="auto"/>
              <w:ind w:left="-101"/>
              <w:jc w:val="both"/>
              <w:rPr>
                <w:rFonts w:cs="Arial"/>
                <w:sz w:val="18"/>
                <w:szCs w:val="18"/>
              </w:rPr>
            </w:pPr>
            <w:r w:rsidRPr="00161BBC">
              <w:rPr>
                <w:rFonts w:cs="Arial"/>
                <w:sz w:val="18"/>
                <w:szCs w:val="18"/>
              </w:rPr>
              <w:t>Deferred tax</w:t>
            </w:r>
          </w:p>
        </w:tc>
        <w:tc>
          <w:tcPr>
            <w:tcW w:w="671" w:type="pct"/>
            <w:tcBorders>
              <w:bottom w:val="single" w:sz="4" w:space="0" w:color="auto"/>
            </w:tcBorders>
          </w:tcPr>
          <w:p w14:paraId="1E03A9CE" w14:textId="0C824768" w:rsidR="00C22805" w:rsidRPr="00161BBC" w:rsidRDefault="00832C26" w:rsidP="00C22805">
            <w:pPr>
              <w:spacing w:line="240" w:lineRule="auto"/>
              <w:ind w:right="-72"/>
              <w:jc w:val="right"/>
              <w:rPr>
                <w:rFonts w:cs="Arial"/>
                <w:sz w:val="18"/>
                <w:szCs w:val="18"/>
              </w:rPr>
            </w:pPr>
            <w:r w:rsidRPr="00161BBC">
              <w:rPr>
                <w:rFonts w:cs="Arial"/>
                <w:sz w:val="18"/>
                <w:szCs w:val="18"/>
              </w:rPr>
              <w:t>(145)</w:t>
            </w:r>
          </w:p>
        </w:tc>
        <w:tc>
          <w:tcPr>
            <w:tcW w:w="673" w:type="pct"/>
            <w:tcBorders>
              <w:bottom w:val="single" w:sz="4" w:space="0" w:color="auto"/>
            </w:tcBorders>
          </w:tcPr>
          <w:p w14:paraId="0D960301" w14:textId="08CEB8B8" w:rsidR="00C22805" w:rsidRPr="00161BBC" w:rsidRDefault="00C22805" w:rsidP="00C22805">
            <w:pPr>
              <w:spacing w:line="240" w:lineRule="auto"/>
              <w:ind w:right="-72"/>
              <w:jc w:val="right"/>
              <w:rPr>
                <w:rFonts w:cs="Arial"/>
                <w:sz w:val="18"/>
                <w:szCs w:val="18"/>
                <w:cs/>
                <w:lang w:val="en-US"/>
              </w:rPr>
            </w:pPr>
            <w:r w:rsidRPr="00161BBC">
              <w:rPr>
                <w:rFonts w:cs="Arial"/>
                <w:sz w:val="18"/>
                <w:szCs w:val="18"/>
              </w:rPr>
              <w:t>180</w:t>
            </w:r>
          </w:p>
        </w:tc>
        <w:tc>
          <w:tcPr>
            <w:tcW w:w="671" w:type="pct"/>
            <w:tcBorders>
              <w:bottom w:val="single" w:sz="4" w:space="0" w:color="auto"/>
            </w:tcBorders>
          </w:tcPr>
          <w:p w14:paraId="4EFDF58F" w14:textId="372A52E2" w:rsidR="00C22805" w:rsidRPr="00161BBC" w:rsidRDefault="00832C26" w:rsidP="00C22805">
            <w:pPr>
              <w:spacing w:line="240" w:lineRule="auto"/>
              <w:ind w:right="-72"/>
              <w:jc w:val="right"/>
              <w:rPr>
                <w:rFonts w:cs="Arial"/>
                <w:sz w:val="18"/>
                <w:szCs w:val="18"/>
                <w:cs/>
                <w:lang w:val="en-US"/>
              </w:rPr>
            </w:pPr>
            <w:r w:rsidRPr="00161BBC">
              <w:rPr>
                <w:rFonts w:cs="Arial"/>
                <w:sz w:val="18"/>
                <w:szCs w:val="18"/>
                <w:lang w:val="en-US"/>
              </w:rPr>
              <w:t>-</w:t>
            </w:r>
          </w:p>
        </w:tc>
        <w:tc>
          <w:tcPr>
            <w:tcW w:w="673" w:type="pct"/>
            <w:tcBorders>
              <w:bottom w:val="single" w:sz="4" w:space="0" w:color="auto"/>
            </w:tcBorders>
          </w:tcPr>
          <w:p w14:paraId="7FC251A0" w14:textId="5B9E8B4C" w:rsidR="00C22805" w:rsidRPr="00161BBC" w:rsidRDefault="00C22805" w:rsidP="00C22805">
            <w:pPr>
              <w:spacing w:line="240" w:lineRule="auto"/>
              <w:ind w:right="-72"/>
              <w:jc w:val="right"/>
              <w:rPr>
                <w:rFonts w:cs="Arial"/>
                <w:sz w:val="18"/>
                <w:szCs w:val="18"/>
                <w:cs/>
                <w:lang w:val="en-US"/>
              </w:rPr>
            </w:pPr>
            <w:r w:rsidRPr="00161BBC">
              <w:rPr>
                <w:rFonts w:cs="Arial"/>
                <w:sz w:val="18"/>
                <w:szCs w:val="18"/>
                <w:lang w:val="en-US"/>
              </w:rPr>
              <w:t>-</w:t>
            </w:r>
          </w:p>
        </w:tc>
      </w:tr>
      <w:tr w:rsidR="00C22805" w:rsidRPr="00161BBC" w14:paraId="219030FB" w14:textId="77777777" w:rsidTr="006122B7">
        <w:tc>
          <w:tcPr>
            <w:tcW w:w="2314" w:type="pct"/>
          </w:tcPr>
          <w:p w14:paraId="2A47A493" w14:textId="77777777" w:rsidR="00C22805" w:rsidRPr="00161BBC" w:rsidRDefault="00C22805" w:rsidP="00C22805">
            <w:pPr>
              <w:spacing w:line="240" w:lineRule="auto"/>
              <w:ind w:left="-101"/>
              <w:jc w:val="both"/>
              <w:rPr>
                <w:rFonts w:cs="Arial"/>
                <w:sz w:val="18"/>
                <w:szCs w:val="18"/>
              </w:rPr>
            </w:pPr>
          </w:p>
        </w:tc>
        <w:tc>
          <w:tcPr>
            <w:tcW w:w="671" w:type="pct"/>
            <w:tcBorders>
              <w:top w:val="single" w:sz="4" w:space="0" w:color="auto"/>
            </w:tcBorders>
          </w:tcPr>
          <w:p w14:paraId="19816F79" w14:textId="77777777" w:rsidR="00C22805" w:rsidRPr="00161BBC" w:rsidRDefault="00C22805" w:rsidP="00C22805">
            <w:pPr>
              <w:spacing w:line="240" w:lineRule="auto"/>
              <w:ind w:right="-72"/>
              <w:jc w:val="right"/>
              <w:rPr>
                <w:rFonts w:cs="Arial"/>
                <w:sz w:val="18"/>
                <w:szCs w:val="18"/>
              </w:rPr>
            </w:pPr>
          </w:p>
        </w:tc>
        <w:tc>
          <w:tcPr>
            <w:tcW w:w="673" w:type="pct"/>
            <w:tcBorders>
              <w:top w:val="single" w:sz="4" w:space="0" w:color="auto"/>
            </w:tcBorders>
          </w:tcPr>
          <w:p w14:paraId="159E4728" w14:textId="77777777" w:rsidR="00C22805" w:rsidRPr="00161BBC" w:rsidRDefault="00C22805" w:rsidP="00C22805">
            <w:pPr>
              <w:spacing w:line="240" w:lineRule="auto"/>
              <w:ind w:right="-72"/>
              <w:jc w:val="right"/>
              <w:rPr>
                <w:rFonts w:cs="Arial"/>
                <w:sz w:val="18"/>
                <w:szCs w:val="18"/>
              </w:rPr>
            </w:pPr>
          </w:p>
        </w:tc>
        <w:tc>
          <w:tcPr>
            <w:tcW w:w="671" w:type="pct"/>
            <w:tcBorders>
              <w:top w:val="single" w:sz="4" w:space="0" w:color="auto"/>
            </w:tcBorders>
          </w:tcPr>
          <w:p w14:paraId="741C86F8" w14:textId="77777777" w:rsidR="00C22805" w:rsidRPr="00161BBC" w:rsidRDefault="00C22805" w:rsidP="00C22805">
            <w:pPr>
              <w:spacing w:line="240" w:lineRule="auto"/>
              <w:ind w:right="-72"/>
              <w:jc w:val="right"/>
              <w:rPr>
                <w:rFonts w:cs="Arial"/>
                <w:sz w:val="18"/>
                <w:szCs w:val="18"/>
              </w:rPr>
            </w:pPr>
          </w:p>
        </w:tc>
        <w:tc>
          <w:tcPr>
            <w:tcW w:w="673" w:type="pct"/>
            <w:tcBorders>
              <w:top w:val="single" w:sz="4" w:space="0" w:color="auto"/>
            </w:tcBorders>
          </w:tcPr>
          <w:p w14:paraId="0572D634" w14:textId="77777777" w:rsidR="00C22805" w:rsidRPr="00161BBC" w:rsidRDefault="00C22805" w:rsidP="00C22805">
            <w:pPr>
              <w:spacing w:line="240" w:lineRule="auto"/>
              <w:ind w:right="-72"/>
              <w:jc w:val="right"/>
              <w:rPr>
                <w:rFonts w:cs="Arial"/>
                <w:sz w:val="18"/>
                <w:szCs w:val="18"/>
              </w:rPr>
            </w:pPr>
          </w:p>
        </w:tc>
      </w:tr>
      <w:tr w:rsidR="00C22805" w:rsidRPr="00161BBC" w14:paraId="547935F2" w14:textId="77777777" w:rsidTr="006122B7">
        <w:tc>
          <w:tcPr>
            <w:tcW w:w="2314" w:type="pct"/>
          </w:tcPr>
          <w:p w14:paraId="33B3C77B" w14:textId="77777777" w:rsidR="00C22805" w:rsidRPr="00161BBC" w:rsidRDefault="00C22805" w:rsidP="00C22805">
            <w:pPr>
              <w:spacing w:line="240" w:lineRule="auto"/>
              <w:ind w:left="-101"/>
              <w:jc w:val="both"/>
              <w:rPr>
                <w:rFonts w:cs="Arial"/>
                <w:sz w:val="18"/>
                <w:szCs w:val="18"/>
              </w:rPr>
            </w:pPr>
            <w:r w:rsidRPr="00161BBC">
              <w:rPr>
                <w:rFonts w:cs="Arial"/>
                <w:sz w:val="18"/>
                <w:szCs w:val="18"/>
              </w:rPr>
              <w:t>Total income tax expense</w:t>
            </w:r>
          </w:p>
        </w:tc>
        <w:tc>
          <w:tcPr>
            <w:tcW w:w="671" w:type="pct"/>
            <w:tcBorders>
              <w:bottom w:val="single" w:sz="4" w:space="0" w:color="auto"/>
            </w:tcBorders>
          </w:tcPr>
          <w:p w14:paraId="12F8794D" w14:textId="0DD6896C" w:rsidR="00C22805" w:rsidRPr="00161BBC" w:rsidRDefault="00832C26" w:rsidP="00C22805">
            <w:pPr>
              <w:spacing w:line="240" w:lineRule="auto"/>
              <w:ind w:right="-72"/>
              <w:jc w:val="right"/>
              <w:rPr>
                <w:rFonts w:cs="Arial"/>
                <w:sz w:val="18"/>
                <w:szCs w:val="18"/>
              </w:rPr>
            </w:pPr>
            <w:r w:rsidRPr="00161BBC">
              <w:rPr>
                <w:rFonts w:cs="Arial"/>
                <w:sz w:val="18"/>
                <w:szCs w:val="18"/>
              </w:rPr>
              <w:t>133</w:t>
            </w:r>
          </w:p>
        </w:tc>
        <w:tc>
          <w:tcPr>
            <w:tcW w:w="673" w:type="pct"/>
            <w:tcBorders>
              <w:bottom w:val="single" w:sz="4" w:space="0" w:color="auto"/>
            </w:tcBorders>
          </w:tcPr>
          <w:p w14:paraId="61523A9D" w14:textId="418495A3" w:rsidR="00C22805" w:rsidRPr="00161BBC" w:rsidRDefault="00C22805" w:rsidP="00C22805">
            <w:pPr>
              <w:spacing w:line="240" w:lineRule="auto"/>
              <w:ind w:right="-72"/>
              <w:jc w:val="right"/>
              <w:rPr>
                <w:rFonts w:cs="Arial"/>
                <w:sz w:val="18"/>
                <w:szCs w:val="18"/>
              </w:rPr>
            </w:pPr>
            <w:r w:rsidRPr="00161BBC">
              <w:rPr>
                <w:rFonts w:cs="Arial"/>
                <w:sz w:val="18"/>
                <w:szCs w:val="18"/>
              </w:rPr>
              <w:t>503</w:t>
            </w:r>
          </w:p>
        </w:tc>
        <w:tc>
          <w:tcPr>
            <w:tcW w:w="671" w:type="pct"/>
            <w:tcBorders>
              <w:bottom w:val="single" w:sz="4" w:space="0" w:color="auto"/>
            </w:tcBorders>
          </w:tcPr>
          <w:p w14:paraId="2A9F895B" w14:textId="6DBA7965" w:rsidR="00C22805" w:rsidRPr="00161BBC" w:rsidRDefault="00832C26" w:rsidP="00C22805">
            <w:pPr>
              <w:spacing w:line="240" w:lineRule="auto"/>
              <w:ind w:right="-72"/>
              <w:jc w:val="right"/>
              <w:rPr>
                <w:rFonts w:cs="Arial"/>
                <w:sz w:val="18"/>
                <w:szCs w:val="18"/>
                <w:cs/>
              </w:rPr>
            </w:pPr>
            <w:r w:rsidRPr="00161BBC">
              <w:rPr>
                <w:rFonts w:cs="Arial"/>
                <w:sz w:val="18"/>
                <w:szCs w:val="18"/>
              </w:rPr>
              <w:t>-</w:t>
            </w:r>
          </w:p>
        </w:tc>
        <w:tc>
          <w:tcPr>
            <w:tcW w:w="673" w:type="pct"/>
            <w:tcBorders>
              <w:bottom w:val="single" w:sz="4" w:space="0" w:color="auto"/>
            </w:tcBorders>
          </w:tcPr>
          <w:p w14:paraId="45652640" w14:textId="4095311A" w:rsidR="00C22805" w:rsidRPr="00161BBC" w:rsidRDefault="00C22805" w:rsidP="00C22805">
            <w:pPr>
              <w:spacing w:line="240" w:lineRule="auto"/>
              <w:ind w:right="-72"/>
              <w:jc w:val="right"/>
              <w:rPr>
                <w:rFonts w:cs="Arial"/>
                <w:sz w:val="18"/>
                <w:szCs w:val="18"/>
                <w:cs/>
              </w:rPr>
            </w:pPr>
            <w:r w:rsidRPr="00161BBC">
              <w:rPr>
                <w:rFonts w:cs="Arial"/>
                <w:sz w:val="18"/>
                <w:szCs w:val="18"/>
              </w:rPr>
              <w:t>-</w:t>
            </w:r>
          </w:p>
        </w:tc>
      </w:tr>
    </w:tbl>
    <w:p w14:paraId="491776CE" w14:textId="77777777" w:rsidR="00C22805" w:rsidRPr="00161BBC" w:rsidRDefault="00C22805" w:rsidP="00C22805">
      <w:pPr>
        <w:spacing w:line="240" w:lineRule="auto"/>
        <w:jc w:val="both"/>
        <w:rPr>
          <w:rFonts w:cs="Arial"/>
          <w:sz w:val="18"/>
          <w:szCs w:val="18"/>
        </w:rPr>
      </w:pPr>
    </w:p>
    <w:tbl>
      <w:tblPr>
        <w:tblW w:w="4985" w:type="pct"/>
        <w:tblInd w:w="27" w:type="dxa"/>
        <w:tblLook w:val="0000" w:firstRow="0" w:lastRow="0" w:firstColumn="0" w:lastColumn="0" w:noHBand="0" w:noVBand="0"/>
      </w:tblPr>
      <w:tblGrid>
        <w:gridCol w:w="4365"/>
        <w:gridCol w:w="1266"/>
        <w:gridCol w:w="1270"/>
        <w:gridCol w:w="1266"/>
        <w:gridCol w:w="1266"/>
      </w:tblGrid>
      <w:tr w:rsidR="00C22805" w:rsidRPr="00161BBC" w14:paraId="27620AAD" w14:textId="77777777" w:rsidTr="006122B7">
        <w:tc>
          <w:tcPr>
            <w:tcW w:w="2314" w:type="pct"/>
          </w:tcPr>
          <w:p w14:paraId="24359A46" w14:textId="77777777" w:rsidR="00C22805" w:rsidRPr="00161BBC" w:rsidRDefault="00C22805">
            <w:pPr>
              <w:spacing w:line="240" w:lineRule="auto"/>
              <w:ind w:left="-101"/>
              <w:jc w:val="both"/>
              <w:rPr>
                <w:rFonts w:cs="Arial"/>
                <w:b/>
                <w:bCs/>
                <w:sz w:val="18"/>
                <w:szCs w:val="18"/>
              </w:rPr>
            </w:pPr>
          </w:p>
        </w:tc>
        <w:tc>
          <w:tcPr>
            <w:tcW w:w="1343" w:type="pct"/>
            <w:gridSpan w:val="2"/>
            <w:tcBorders>
              <w:bottom w:val="single" w:sz="4" w:space="0" w:color="auto"/>
            </w:tcBorders>
          </w:tcPr>
          <w:p w14:paraId="376C3650"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Consolidated</w:t>
            </w:r>
          </w:p>
          <w:p w14:paraId="4D6C6E75"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financial information</w:t>
            </w:r>
          </w:p>
        </w:tc>
        <w:tc>
          <w:tcPr>
            <w:tcW w:w="1343" w:type="pct"/>
            <w:gridSpan w:val="2"/>
            <w:tcBorders>
              <w:bottom w:val="single" w:sz="4" w:space="0" w:color="auto"/>
            </w:tcBorders>
          </w:tcPr>
          <w:p w14:paraId="53D65EB6"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Separate</w:t>
            </w:r>
          </w:p>
          <w:p w14:paraId="61FC4EA5"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financial information</w:t>
            </w:r>
          </w:p>
        </w:tc>
      </w:tr>
      <w:tr w:rsidR="00C22805" w:rsidRPr="00161BBC" w14:paraId="0CB93E5B" w14:textId="77777777" w:rsidTr="006122B7">
        <w:tc>
          <w:tcPr>
            <w:tcW w:w="2314" w:type="pct"/>
          </w:tcPr>
          <w:p w14:paraId="7740568D" w14:textId="77777777" w:rsidR="00C22805" w:rsidRPr="00161BBC" w:rsidRDefault="00C22805" w:rsidP="00C22805">
            <w:pPr>
              <w:spacing w:line="240" w:lineRule="auto"/>
              <w:ind w:left="-101" w:right="-124"/>
              <w:jc w:val="both"/>
              <w:rPr>
                <w:rFonts w:cs="Arial"/>
                <w:b/>
                <w:bCs/>
                <w:spacing w:val="-6"/>
                <w:sz w:val="18"/>
                <w:szCs w:val="18"/>
              </w:rPr>
            </w:pPr>
            <w:r w:rsidRPr="00161BBC">
              <w:rPr>
                <w:rFonts w:cs="Arial"/>
                <w:b/>
                <w:bCs/>
                <w:spacing w:val="-6"/>
                <w:sz w:val="18"/>
                <w:szCs w:val="18"/>
              </w:rPr>
              <w:t>For the six-month periods ended 30 June</w:t>
            </w:r>
          </w:p>
          <w:p w14:paraId="7A4558E7" w14:textId="77777777" w:rsidR="00C22805" w:rsidRPr="00161BBC" w:rsidRDefault="00C22805" w:rsidP="00C22805">
            <w:pPr>
              <w:spacing w:line="240" w:lineRule="auto"/>
              <w:ind w:left="-101" w:right="-75"/>
              <w:jc w:val="both"/>
              <w:rPr>
                <w:rFonts w:cs="Arial"/>
                <w:b/>
                <w:bCs/>
                <w:sz w:val="18"/>
                <w:szCs w:val="18"/>
              </w:rPr>
            </w:pPr>
          </w:p>
        </w:tc>
        <w:tc>
          <w:tcPr>
            <w:tcW w:w="671" w:type="pct"/>
            <w:tcBorders>
              <w:top w:val="single" w:sz="4" w:space="0" w:color="auto"/>
              <w:bottom w:val="single" w:sz="4" w:space="0" w:color="auto"/>
            </w:tcBorders>
          </w:tcPr>
          <w:p w14:paraId="1DE58A92" w14:textId="77777777" w:rsidR="00C22805" w:rsidRPr="00161BBC" w:rsidRDefault="00C22805" w:rsidP="00C22805">
            <w:pPr>
              <w:spacing w:line="240" w:lineRule="auto"/>
              <w:ind w:right="-72"/>
              <w:jc w:val="right"/>
              <w:rPr>
                <w:rFonts w:cs="Arial"/>
                <w:b/>
                <w:bCs/>
                <w:color w:val="000000"/>
                <w:sz w:val="18"/>
                <w:szCs w:val="18"/>
              </w:rPr>
            </w:pPr>
            <w:r w:rsidRPr="00161BBC">
              <w:rPr>
                <w:rFonts w:cs="Arial"/>
                <w:b/>
                <w:bCs/>
                <w:color w:val="000000"/>
                <w:sz w:val="18"/>
                <w:szCs w:val="18"/>
              </w:rPr>
              <w:t>2025</w:t>
            </w:r>
          </w:p>
          <w:p w14:paraId="6724F60B" w14:textId="0A01B745" w:rsidR="00C22805" w:rsidRPr="00161BBC" w:rsidRDefault="00C22805" w:rsidP="00C22805">
            <w:pPr>
              <w:spacing w:line="240" w:lineRule="auto"/>
              <w:ind w:right="-72"/>
              <w:jc w:val="right"/>
              <w:rPr>
                <w:rFonts w:cs="Arial"/>
                <w:b/>
                <w:bCs/>
                <w:sz w:val="18"/>
                <w:szCs w:val="18"/>
              </w:rPr>
            </w:pPr>
            <w:r w:rsidRPr="00161BBC">
              <w:rPr>
                <w:rFonts w:cs="Arial"/>
                <w:b/>
                <w:bCs/>
                <w:color w:val="000000"/>
                <w:sz w:val="18"/>
                <w:szCs w:val="18"/>
              </w:rPr>
              <w:t>Million Baht</w:t>
            </w:r>
          </w:p>
        </w:tc>
        <w:tc>
          <w:tcPr>
            <w:tcW w:w="673" w:type="pct"/>
            <w:tcBorders>
              <w:top w:val="single" w:sz="4" w:space="0" w:color="auto"/>
              <w:bottom w:val="single" w:sz="4" w:space="0" w:color="auto"/>
            </w:tcBorders>
          </w:tcPr>
          <w:p w14:paraId="0428716D" w14:textId="77777777" w:rsidR="00C22805" w:rsidRPr="00161BBC" w:rsidRDefault="00C22805" w:rsidP="00C22805">
            <w:pPr>
              <w:spacing w:line="240" w:lineRule="auto"/>
              <w:ind w:right="-72"/>
              <w:jc w:val="right"/>
              <w:rPr>
                <w:rFonts w:cs="Arial"/>
                <w:b/>
                <w:bCs/>
                <w:color w:val="000000"/>
                <w:sz w:val="18"/>
                <w:szCs w:val="18"/>
              </w:rPr>
            </w:pPr>
            <w:r w:rsidRPr="00161BBC">
              <w:rPr>
                <w:rFonts w:cs="Arial"/>
                <w:b/>
                <w:bCs/>
                <w:color w:val="000000"/>
                <w:sz w:val="18"/>
                <w:szCs w:val="18"/>
              </w:rPr>
              <w:t>2024</w:t>
            </w:r>
          </w:p>
          <w:p w14:paraId="66194A79" w14:textId="1E940E49" w:rsidR="00C22805" w:rsidRPr="00161BBC" w:rsidRDefault="00C22805" w:rsidP="00C22805">
            <w:pPr>
              <w:spacing w:line="240" w:lineRule="auto"/>
              <w:ind w:right="-72"/>
              <w:jc w:val="right"/>
              <w:rPr>
                <w:rFonts w:cs="Arial"/>
                <w:b/>
                <w:bCs/>
                <w:sz w:val="18"/>
                <w:szCs w:val="18"/>
              </w:rPr>
            </w:pPr>
            <w:r w:rsidRPr="00161BBC">
              <w:rPr>
                <w:rFonts w:cs="Arial"/>
                <w:b/>
                <w:bCs/>
                <w:color w:val="000000"/>
                <w:sz w:val="18"/>
                <w:szCs w:val="18"/>
              </w:rPr>
              <w:t>Million Baht</w:t>
            </w:r>
          </w:p>
        </w:tc>
        <w:tc>
          <w:tcPr>
            <w:tcW w:w="671" w:type="pct"/>
            <w:tcBorders>
              <w:top w:val="single" w:sz="4" w:space="0" w:color="auto"/>
              <w:bottom w:val="single" w:sz="4" w:space="0" w:color="auto"/>
            </w:tcBorders>
          </w:tcPr>
          <w:p w14:paraId="36F7E42A" w14:textId="77777777" w:rsidR="00C22805" w:rsidRPr="00161BBC" w:rsidRDefault="00C22805" w:rsidP="00C22805">
            <w:pPr>
              <w:spacing w:line="240" w:lineRule="auto"/>
              <w:ind w:right="-72"/>
              <w:jc w:val="right"/>
              <w:rPr>
                <w:rFonts w:cs="Arial"/>
                <w:b/>
                <w:bCs/>
                <w:color w:val="000000"/>
                <w:sz w:val="18"/>
                <w:szCs w:val="18"/>
              </w:rPr>
            </w:pPr>
            <w:r w:rsidRPr="00161BBC">
              <w:rPr>
                <w:rFonts w:cs="Arial"/>
                <w:b/>
                <w:bCs/>
                <w:color w:val="000000"/>
                <w:sz w:val="18"/>
                <w:szCs w:val="18"/>
              </w:rPr>
              <w:t>2025</w:t>
            </w:r>
          </w:p>
          <w:p w14:paraId="1C5673D3" w14:textId="5EF8ECE2" w:rsidR="00C22805" w:rsidRPr="00161BBC" w:rsidRDefault="00C22805" w:rsidP="00C22805">
            <w:pPr>
              <w:spacing w:line="240" w:lineRule="auto"/>
              <w:ind w:right="-72"/>
              <w:jc w:val="right"/>
              <w:rPr>
                <w:rFonts w:cs="Arial"/>
                <w:b/>
                <w:bCs/>
                <w:sz w:val="18"/>
                <w:szCs w:val="18"/>
              </w:rPr>
            </w:pPr>
            <w:r w:rsidRPr="00161BBC">
              <w:rPr>
                <w:rFonts w:cs="Arial"/>
                <w:b/>
                <w:bCs/>
                <w:color w:val="000000"/>
                <w:sz w:val="18"/>
                <w:szCs w:val="18"/>
              </w:rPr>
              <w:t>Million Baht</w:t>
            </w:r>
          </w:p>
        </w:tc>
        <w:tc>
          <w:tcPr>
            <w:tcW w:w="673" w:type="pct"/>
            <w:tcBorders>
              <w:top w:val="single" w:sz="4" w:space="0" w:color="auto"/>
              <w:bottom w:val="single" w:sz="4" w:space="0" w:color="auto"/>
            </w:tcBorders>
          </w:tcPr>
          <w:p w14:paraId="57092A53" w14:textId="77777777" w:rsidR="00C22805" w:rsidRPr="00161BBC" w:rsidRDefault="00C22805" w:rsidP="00C22805">
            <w:pPr>
              <w:spacing w:line="240" w:lineRule="auto"/>
              <w:ind w:right="-72"/>
              <w:jc w:val="right"/>
              <w:rPr>
                <w:rFonts w:cs="Arial"/>
                <w:b/>
                <w:bCs/>
                <w:color w:val="000000"/>
                <w:sz w:val="18"/>
                <w:szCs w:val="18"/>
              </w:rPr>
            </w:pPr>
            <w:r w:rsidRPr="00161BBC">
              <w:rPr>
                <w:rFonts w:cs="Arial"/>
                <w:b/>
                <w:bCs/>
                <w:color w:val="000000"/>
                <w:sz w:val="18"/>
                <w:szCs w:val="18"/>
              </w:rPr>
              <w:t>2024</w:t>
            </w:r>
          </w:p>
          <w:p w14:paraId="6F9A4796" w14:textId="15A9900A" w:rsidR="00C22805" w:rsidRPr="00161BBC" w:rsidRDefault="00C22805" w:rsidP="00C22805">
            <w:pPr>
              <w:spacing w:line="240" w:lineRule="auto"/>
              <w:ind w:right="-72"/>
              <w:jc w:val="right"/>
              <w:rPr>
                <w:rFonts w:cs="Arial"/>
                <w:b/>
                <w:bCs/>
                <w:sz w:val="18"/>
                <w:szCs w:val="18"/>
              </w:rPr>
            </w:pPr>
            <w:r w:rsidRPr="00161BBC">
              <w:rPr>
                <w:rFonts w:cs="Arial"/>
                <w:b/>
                <w:bCs/>
                <w:color w:val="000000"/>
                <w:sz w:val="18"/>
                <w:szCs w:val="18"/>
              </w:rPr>
              <w:t>Million Baht</w:t>
            </w:r>
          </w:p>
        </w:tc>
      </w:tr>
      <w:tr w:rsidR="00C22805" w:rsidRPr="00161BBC" w14:paraId="2A7A2A66" w14:textId="77777777" w:rsidTr="006122B7">
        <w:tc>
          <w:tcPr>
            <w:tcW w:w="2314" w:type="pct"/>
          </w:tcPr>
          <w:p w14:paraId="3999DC16" w14:textId="77777777" w:rsidR="00C22805" w:rsidRPr="00161BBC" w:rsidRDefault="00C22805">
            <w:pPr>
              <w:spacing w:line="240" w:lineRule="auto"/>
              <w:ind w:left="-101"/>
              <w:jc w:val="both"/>
              <w:rPr>
                <w:rFonts w:cs="Arial"/>
                <w:sz w:val="12"/>
                <w:szCs w:val="12"/>
              </w:rPr>
            </w:pPr>
          </w:p>
        </w:tc>
        <w:tc>
          <w:tcPr>
            <w:tcW w:w="671" w:type="pct"/>
            <w:tcBorders>
              <w:top w:val="single" w:sz="4" w:space="0" w:color="auto"/>
            </w:tcBorders>
          </w:tcPr>
          <w:p w14:paraId="5E9D0637" w14:textId="77777777" w:rsidR="00C22805" w:rsidRPr="00161BBC" w:rsidRDefault="00C22805" w:rsidP="00C22805">
            <w:pPr>
              <w:spacing w:line="240" w:lineRule="auto"/>
              <w:ind w:left="567"/>
              <w:jc w:val="right"/>
              <w:rPr>
                <w:rFonts w:cs="Arial"/>
                <w:sz w:val="12"/>
                <w:szCs w:val="12"/>
              </w:rPr>
            </w:pPr>
          </w:p>
        </w:tc>
        <w:tc>
          <w:tcPr>
            <w:tcW w:w="673" w:type="pct"/>
            <w:tcBorders>
              <w:top w:val="single" w:sz="4" w:space="0" w:color="auto"/>
            </w:tcBorders>
          </w:tcPr>
          <w:p w14:paraId="49045E19" w14:textId="77777777" w:rsidR="00C22805" w:rsidRPr="00161BBC" w:rsidRDefault="00C22805" w:rsidP="00C22805">
            <w:pPr>
              <w:spacing w:line="240" w:lineRule="auto"/>
              <w:ind w:left="567"/>
              <w:jc w:val="right"/>
              <w:rPr>
                <w:rFonts w:cs="Arial"/>
                <w:sz w:val="12"/>
                <w:szCs w:val="12"/>
              </w:rPr>
            </w:pPr>
          </w:p>
        </w:tc>
        <w:tc>
          <w:tcPr>
            <w:tcW w:w="671" w:type="pct"/>
            <w:tcBorders>
              <w:top w:val="single" w:sz="4" w:space="0" w:color="auto"/>
            </w:tcBorders>
          </w:tcPr>
          <w:p w14:paraId="479AB10F" w14:textId="77777777" w:rsidR="00C22805" w:rsidRPr="00161BBC" w:rsidRDefault="00C22805" w:rsidP="00C22805">
            <w:pPr>
              <w:spacing w:line="240" w:lineRule="auto"/>
              <w:ind w:left="567"/>
              <w:jc w:val="right"/>
              <w:rPr>
                <w:rFonts w:cs="Arial"/>
                <w:sz w:val="12"/>
                <w:szCs w:val="12"/>
              </w:rPr>
            </w:pPr>
          </w:p>
        </w:tc>
        <w:tc>
          <w:tcPr>
            <w:tcW w:w="673" w:type="pct"/>
            <w:tcBorders>
              <w:top w:val="single" w:sz="4" w:space="0" w:color="auto"/>
            </w:tcBorders>
          </w:tcPr>
          <w:p w14:paraId="14876D56" w14:textId="77777777" w:rsidR="00C22805" w:rsidRPr="00161BBC" w:rsidRDefault="00C22805" w:rsidP="00C22805">
            <w:pPr>
              <w:spacing w:line="240" w:lineRule="auto"/>
              <w:ind w:left="567"/>
              <w:jc w:val="right"/>
              <w:rPr>
                <w:rFonts w:cs="Arial"/>
                <w:sz w:val="12"/>
                <w:szCs w:val="12"/>
              </w:rPr>
            </w:pPr>
          </w:p>
        </w:tc>
      </w:tr>
      <w:tr w:rsidR="00C22805" w:rsidRPr="00161BBC" w14:paraId="63D05E8B" w14:textId="77777777" w:rsidTr="006122B7">
        <w:tc>
          <w:tcPr>
            <w:tcW w:w="2314" w:type="pct"/>
          </w:tcPr>
          <w:p w14:paraId="2BB960B3" w14:textId="77777777" w:rsidR="00C22805" w:rsidRPr="00161BBC" w:rsidRDefault="00C22805" w:rsidP="00C22805">
            <w:pPr>
              <w:spacing w:line="240" w:lineRule="auto"/>
              <w:ind w:left="-101"/>
              <w:jc w:val="both"/>
              <w:rPr>
                <w:rFonts w:cs="Arial"/>
                <w:sz w:val="18"/>
                <w:szCs w:val="18"/>
              </w:rPr>
            </w:pPr>
            <w:bookmarkStart w:id="10" w:name="OLE_LINK10"/>
            <w:r w:rsidRPr="00161BBC">
              <w:rPr>
                <w:rFonts w:cs="Arial"/>
                <w:sz w:val="18"/>
                <w:szCs w:val="18"/>
              </w:rPr>
              <w:t>Current tax</w:t>
            </w:r>
          </w:p>
        </w:tc>
        <w:tc>
          <w:tcPr>
            <w:tcW w:w="671" w:type="pct"/>
          </w:tcPr>
          <w:p w14:paraId="01BF7E1C" w14:textId="2FB771C9" w:rsidR="00C22805" w:rsidRPr="00161BBC" w:rsidRDefault="00832C26" w:rsidP="00C22805">
            <w:pPr>
              <w:spacing w:line="240" w:lineRule="auto"/>
              <w:ind w:right="-72"/>
              <w:jc w:val="right"/>
              <w:rPr>
                <w:rFonts w:cs="Arial"/>
                <w:sz w:val="18"/>
                <w:szCs w:val="18"/>
                <w:lang w:val="en-US"/>
              </w:rPr>
            </w:pPr>
            <w:r w:rsidRPr="00161BBC">
              <w:rPr>
                <w:rFonts w:cs="Arial"/>
                <w:sz w:val="18"/>
                <w:szCs w:val="18"/>
                <w:lang w:val="en-US"/>
              </w:rPr>
              <w:t>1,327</w:t>
            </w:r>
          </w:p>
        </w:tc>
        <w:tc>
          <w:tcPr>
            <w:tcW w:w="673" w:type="pct"/>
          </w:tcPr>
          <w:p w14:paraId="2A55ABCD" w14:textId="6A104988" w:rsidR="00C22805" w:rsidRPr="00161BBC" w:rsidRDefault="00C22805" w:rsidP="00C22805">
            <w:pPr>
              <w:spacing w:line="240" w:lineRule="auto"/>
              <w:ind w:right="-72"/>
              <w:jc w:val="right"/>
              <w:rPr>
                <w:rFonts w:cs="Arial"/>
                <w:sz w:val="18"/>
                <w:szCs w:val="18"/>
              </w:rPr>
            </w:pPr>
            <w:r w:rsidRPr="00161BBC">
              <w:rPr>
                <w:rFonts w:cs="Arial"/>
                <w:sz w:val="18"/>
                <w:szCs w:val="18"/>
              </w:rPr>
              <w:t>510</w:t>
            </w:r>
          </w:p>
        </w:tc>
        <w:tc>
          <w:tcPr>
            <w:tcW w:w="671" w:type="pct"/>
          </w:tcPr>
          <w:p w14:paraId="33AC90B9" w14:textId="6CA260DD" w:rsidR="00C22805" w:rsidRPr="00161BBC" w:rsidRDefault="00832C26" w:rsidP="00C22805">
            <w:pPr>
              <w:spacing w:line="240" w:lineRule="auto"/>
              <w:ind w:right="-72"/>
              <w:jc w:val="right"/>
              <w:rPr>
                <w:rFonts w:cs="Arial"/>
                <w:sz w:val="18"/>
                <w:szCs w:val="18"/>
                <w:lang w:val="en-US"/>
              </w:rPr>
            </w:pPr>
            <w:r w:rsidRPr="00161BBC">
              <w:rPr>
                <w:rFonts w:cs="Arial"/>
                <w:sz w:val="18"/>
                <w:szCs w:val="18"/>
                <w:lang w:val="en-US"/>
              </w:rPr>
              <w:t>-</w:t>
            </w:r>
          </w:p>
        </w:tc>
        <w:tc>
          <w:tcPr>
            <w:tcW w:w="673" w:type="pct"/>
          </w:tcPr>
          <w:p w14:paraId="7E38CAFE" w14:textId="3294BEF9" w:rsidR="00C22805" w:rsidRPr="00161BBC" w:rsidRDefault="00C22805" w:rsidP="00C22805">
            <w:pPr>
              <w:spacing w:line="240" w:lineRule="auto"/>
              <w:ind w:right="-72"/>
              <w:jc w:val="right"/>
              <w:rPr>
                <w:rFonts w:cs="Arial"/>
                <w:sz w:val="18"/>
                <w:szCs w:val="18"/>
                <w:lang w:val="en-US"/>
              </w:rPr>
            </w:pPr>
            <w:r w:rsidRPr="00161BBC">
              <w:rPr>
                <w:rFonts w:cs="Arial"/>
                <w:sz w:val="18"/>
                <w:szCs w:val="18"/>
                <w:lang w:val="en-US"/>
              </w:rPr>
              <w:t>-</w:t>
            </w:r>
          </w:p>
        </w:tc>
      </w:tr>
      <w:tr w:rsidR="00C22805" w:rsidRPr="00161BBC" w14:paraId="5E69EFFB" w14:textId="77777777" w:rsidTr="006122B7">
        <w:trPr>
          <w:trHeight w:val="70"/>
        </w:trPr>
        <w:tc>
          <w:tcPr>
            <w:tcW w:w="2314" w:type="pct"/>
          </w:tcPr>
          <w:p w14:paraId="4BC7E678" w14:textId="77777777" w:rsidR="00C22805" w:rsidRPr="00161BBC" w:rsidRDefault="00C22805" w:rsidP="00C22805">
            <w:pPr>
              <w:spacing w:line="240" w:lineRule="auto"/>
              <w:ind w:left="-101"/>
              <w:jc w:val="both"/>
              <w:rPr>
                <w:rFonts w:cs="Arial"/>
                <w:sz w:val="18"/>
                <w:szCs w:val="18"/>
              </w:rPr>
            </w:pPr>
            <w:r w:rsidRPr="00161BBC">
              <w:rPr>
                <w:rFonts w:cs="Arial"/>
                <w:sz w:val="18"/>
                <w:szCs w:val="18"/>
              </w:rPr>
              <w:t>Deferred tax</w:t>
            </w:r>
          </w:p>
        </w:tc>
        <w:tc>
          <w:tcPr>
            <w:tcW w:w="671" w:type="pct"/>
            <w:tcBorders>
              <w:bottom w:val="single" w:sz="4" w:space="0" w:color="auto"/>
            </w:tcBorders>
          </w:tcPr>
          <w:p w14:paraId="4EE1599E" w14:textId="60B4B6FB" w:rsidR="00C22805" w:rsidRPr="00161BBC" w:rsidRDefault="00832C26" w:rsidP="00C22805">
            <w:pPr>
              <w:spacing w:line="240" w:lineRule="auto"/>
              <w:ind w:right="-72"/>
              <w:jc w:val="right"/>
              <w:rPr>
                <w:rFonts w:cs="Arial"/>
                <w:sz w:val="18"/>
                <w:szCs w:val="18"/>
                <w:lang w:val="en-US"/>
              </w:rPr>
            </w:pPr>
            <w:r w:rsidRPr="00161BBC">
              <w:rPr>
                <w:rFonts w:cs="Arial"/>
                <w:sz w:val="18"/>
                <w:szCs w:val="18"/>
                <w:lang w:val="en-US"/>
              </w:rPr>
              <w:t>(106)</w:t>
            </w:r>
          </w:p>
        </w:tc>
        <w:tc>
          <w:tcPr>
            <w:tcW w:w="673" w:type="pct"/>
            <w:tcBorders>
              <w:bottom w:val="single" w:sz="4" w:space="0" w:color="auto"/>
            </w:tcBorders>
          </w:tcPr>
          <w:p w14:paraId="3637DBF0" w14:textId="2BA9BF41" w:rsidR="00C22805" w:rsidRPr="00161BBC" w:rsidRDefault="00C22805" w:rsidP="00C22805">
            <w:pPr>
              <w:spacing w:line="240" w:lineRule="auto"/>
              <w:ind w:right="-72"/>
              <w:jc w:val="right"/>
              <w:rPr>
                <w:rFonts w:cs="Arial"/>
                <w:sz w:val="18"/>
                <w:szCs w:val="18"/>
                <w:cs/>
                <w:lang w:val="en-US"/>
              </w:rPr>
            </w:pPr>
            <w:r w:rsidRPr="00161BBC">
              <w:rPr>
                <w:rFonts w:cs="Arial"/>
                <w:sz w:val="18"/>
                <w:szCs w:val="18"/>
              </w:rPr>
              <w:t>460</w:t>
            </w:r>
          </w:p>
        </w:tc>
        <w:tc>
          <w:tcPr>
            <w:tcW w:w="671" w:type="pct"/>
            <w:tcBorders>
              <w:bottom w:val="single" w:sz="4" w:space="0" w:color="auto"/>
            </w:tcBorders>
          </w:tcPr>
          <w:p w14:paraId="17FD625A" w14:textId="2C6AFDF7" w:rsidR="00C22805" w:rsidRPr="00161BBC" w:rsidRDefault="00832C26" w:rsidP="00C22805">
            <w:pPr>
              <w:spacing w:line="240" w:lineRule="auto"/>
              <w:ind w:right="-72"/>
              <w:jc w:val="right"/>
              <w:rPr>
                <w:rFonts w:cs="Arial"/>
                <w:sz w:val="18"/>
                <w:szCs w:val="18"/>
                <w:cs/>
                <w:lang w:val="en-US"/>
              </w:rPr>
            </w:pPr>
            <w:r w:rsidRPr="00161BBC">
              <w:rPr>
                <w:rFonts w:cs="Arial"/>
                <w:sz w:val="18"/>
                <w:szCs w:val="18"/>
                <w:lang w:val="en-US"/>
              </w:rPr>
              <w:t>-</w:t>
            </w:r>
          </w:p>
        </w:tc>
        <w:tc>
          <w:tcPr>
            <w:tcW w:w="673" w:type="pct"/>
            <w:tcBorders>
              <w:bottom w:val="single" w:sz="4" w:space="0" w:color="auto"/>
            </w:tcBorders>
          </w:tcPr>
          <w:p w14:paraId="6EB2DA34" w14:textId="3358566D" w:rsidR="00C22805" w:rsidRPr="00161BBC" w:rsidRDefault="00C22805" w:rsidP="00C22805">
            <w:pPr>
              <w:spacing w:line="240" w:lineRule="auto"/>
              <w:ind w:right="-72"/>
              <w:jc w:val="right"/>
              <w:rPr>
                <w:rFonts w:cs="Arial"/>
                <w:sz w:val="18"/>
                <w:szCs w:val="18"/>
                <w:cs/>
                <w:lang w:val="en-US"/>
              </w:rPr>
            </w:pPr>
            <w:r w:rsidRPr="00161BBC">
              <w:rPr>
                <w:rFonts w:cs="Arial"/>
                <w:sz w:val="18"/>
                <w:szCs w:val="18"/>
                <w:lang w:val="en-US"/>
              </w:rPr>
              <w:t>-</w:t>
            </w:r>
          </w:p>
        </w:tc>
      </w:tr>
      <w:tr w:rsidR="00C22805" w:rsidRPr="00161BBC" w14:paraId="7C18E48E" w14:textId="77777777" w:rsidTr="006122B7">
        <w:tc>
          <w:tcPr>
            <w:tcW w:w="2314" w:type="pct"/>
          </w:tcPr>
          <w:p w14:paraId="21284A06" w14:textId="77777777" w:rsidR="00C22805" w:rsidRPr="00161BBC" w:rsidRDefault="00C22805" w:rsidP="00C22805">
            <w:pPr>
              <w:spacing w:line="240" w:lineRule="auto"/>
              <w:ind w:left="-101"/>
              <w:jc w:val="both"/>
              <w:rPr>
                <w:rFonts w:cs="Arial"/>
                <w:sz w:val="18"/>
                <w:szCs w:val="18"/>
              </w:rPr>
            </w:pPr>
          </w:p>
        </w:tc>
        <w:tc>
          <w:tcPr>
            <w:tcW w:w="671" w:type="pct"/>
            <w:tcBorders>
              <w:top w:val="single" w:sz="4" w:space="0" w:color="auto"/>
            </w:tcBorders>
          </w:tcPr>
          <w:p w14:paraId="21AC99DB" w14:textId="77777777" w:rsidR="00C22805" w:rsidRPr="00161BBC" w:rsidRDefault="00C22805" w:rsidP="00C22805">
            <w:pPr>
              <w:spacing w:line="240" w:lineRule="auto"/>
              <w:ind w:right="-72"/>
              <w:jc w:val="right"/>
              <w:rPr>
                <w:rFonts w:cs="Arial"/>
                <w:sz w:val="18"/>
                <w:szCs w:val="18"/>
              </w:rPr>
            </w:pPr>
          </w:p>
        </w:tc>
        <w:tc>
          <w:tcPr>
            <w:tcW w:w="673" w:type="pct"/>
            <w:tcBorders>
              <w:top w:val="single" w:sz="4" w:space="0" w:color="auto"/>
            </w:tcBorders>
          </w:tcPr>
          <w:p w14:paraId="75971995" w14:textId="77777777" w:rsidR="00C22805" w:rsidRPr="00161BBC" w:rsidRDefault="00C22805" w:rsidP="00C22805">
            <w:pPr>
              <w:spacing w:line="240" w:lineRule="auto"/>
              <w:ind w:right="-72"/>
              <w:jc w:val="right"/>
              <w:rPr>
                <w:rFonts w:cs="Arial"/>
                <w:sz w:val="18"/>
                <w:szCs w:val="18"/>
              </w:rPr>
            </w:pPr>
          </w:p>
        </w:tc>
        <w:tc>
          <w:tcPr>
            <w:tcW w:w="671" w:type="pct"/>
            <w:tcBorders>
              <w:top w:val="single" w:sz="4" w:space="0" w:color="auto"/>
            </w:tcBorders>
          </w:tcPr>
          <w:p w14:paraId="40BD5DB8" w14:textId="77777777" w:rsidR="00C22805" w:rsidRPr="00161BBC" w:rsidRDefault="00C22805" w:rsidP="00C22805">
            <w:pPr>
              <w:spacing w:line="240" w:lineRule="auto"/>
              <w:ind w:right="-72"/>
              <w:jc w:val="right"/>
              <w:rPr>
                <w:rFonts w:cs="Arial"/>
                <w:sz w:val="18"/>
                <w:szCs w:val="18"/>
              </w:rPr>
            </w:pPr>
          </w:p>
        </w:tc>
        <w:tc>
          <w:tcPr>
            <w:tcW w:w="673" w:type="pct"/>
            <w:tcBorders>
              <w:top w:val="single" w:sz="4" w:space="0" w:color="auto"/>
            </w:tcBorders>
          </w:tcPr>
          <w:p w14:paraId="3BC12799" w14:textId="77777777" w:rsidR="00C22805" w:rsidRPr="00161BBC" w:rsidRDefault="00C22805" w:rsidP="00C22805">
            <w:pPr>
              <w:spacing w:line="240" w:lineRule="auto"/>
              <w:ind w:right="-72"/>
              <w:jc w:val="right"/>
              <w:rPr>
                <w:rFonts w:cs="Arial"/>
                <w:sz w:val="18"/>
                <w:szCs w:val="18"/>
              </w:rPr>
            </w:pPr>
          </w:p>
        </w:tc>
      </w:tr>
      <w:tr w:rsidR="00C22805" w:rsidRPr="00161BBC" w14:paraId="25F86F97" w14:textId="77777777" w:rsidTr="006122B7">
        <w:tc>
          <w:tcPr>
            <w:tcW w:w="2314" w:type="pct"/>
          </w:tcPr>
          <w:p w14:paraId="620522D4" w14:textId="77777777" w:rsidR="00C22805" w:rsidRPr="00161BBC" w:rsidRDefault="00C22805" w:rsidP="00C22805">
            <w:pPr>
              <w:spacing w:line="240" w:lineRule="auto"/>
              <w:ind w:left="-101"/>
              <w:jc w:val="both"/>
              <w:rPr>
                <w:rFonts w:cs="Arial"/>
                <w:sz w:val="18"/>
                <w:szCs w:val="18"/>
              </w:rPr>
            </w:pPr>
            <w:r w:rsidRPr="00161BBC">
              <w:rPr>
                <w:rFonts w:cs="Arial"/>
                <w:sz w:val="18"/>
                <w:szCs w:val="18"/>
              </w:rPr>
              <w:t>Total income tax expense</w:t>
            </w:r>
          </w:p>
        </w:tc>
        <w:tc>
          <w:tcPr>
            <w:tcW w:w="671" w:type="pct"/>
            <w:tcBorders>
              <w:bottom w:val="single" w:sz="4" w:space="0" w:color="auto"/>
            </w:tcBorders>
          </w:tcPr>
          <w:p w14:paraId="7A1619F8" w14:textId="1E8843EB" w:rsidR="00C22805" w:rsidRPr="00161BBC" w:rsidRDefault="00832C26" w:rsidP="00C22805">
            <w:pPr>
              <w:spacing w:line="240" w:lineRule="auto"/>
              <w:ind w:right="-72"/>
              <w:jc w:val="right"/>
              <w:rPr>
                <w:rFonts w:cs="Arial"/>
                <w:sz w:val="18"/>
                <w:szCs w:val="18"/>
              </w:rPr>
            </w:pPr>
            <w:r w:rsidRPr="00161BBC">
              <w:rPr>
                <w:rFonts w:cs="Arial"/>
                <w:sz w:val="18"/>
                <w:szCs w:val="18"/>
              </w:rPr>
              <w:t>1,221</w:t>
            </w:r>
          </w:p>
        </w:tc>
        <w:tc>
          <w:tcPr>
            <w:tcW w:w="673" w:type="pct"/>
            <w:tcBorders>
              <w:bottom w:val="single" w:sz="4" w:space="0" w:color="auto"/>
            </w:tcBorders>
          </w:tcPr>
          <w:p w14:paraId="3CEF4212" w14:textId="6615BC2F" w:rsidR="00C22805" w:rsidRPr="00161BBC" w:rsidRDefault="00C22805" w:rsidP="00C22805">
            <w:pPr>
              <w:spacing w:line="240" w:lineRule="auto"/>
              <w:ind w:right="-72"/>
              <w:jc w:val="right"/>
              <w:rPr>
                <w:rFonts w:cs="Arial"/>
                <w:sz w:val="18"/>
                <w:szCs w:val="18"/>
              </w:rPr>
            </w:pPr>
            <w:r w:rsidRPr="00161BBC">
              <w:rPr>
                <w:rFonts w:cs="Arial"/>
                <w:sz w:val="18"/>
                <w:szCs w:val="18"/>
              </w:rPr>
              <w:t>970</w:t>
            </w:r>
          </w:p>
        </w:tc>
        <w:tc>
          <w:tcPr>
            <w:tcW w:w="671" w:type="pct"/>
            <w:tcBorders>
              <w:bottom w:val="single" w:sz="4" w:space="0" w:color="auto"/>
            </w:tcBorders>
          </w:tcPr>
          <w:p w14:paraId="41C6737F" w14:textId="1F9DB3FD" w:rsidR="00C22805" w:rsidRPr="00161BBC" w:rsidRDefault="00832C26" w:rsidP="00C22805">
            <w:pPr>
              <w:spacing w:line="240" w:lineRule="auto"/>
              <w:ind w:right="-72"/>
              <w:jc w:val="right"/>
              <w:rPr>
                <w:rFonts w:cs="Arial"/>
                <w:sz w:val="18"/>
                <w:szCs w:val="18"/>
                <w:cs/>
              </w:rPr>
            </w:pPr>
            <w:r w:rsidRPr="00161BBC">
              <w:rPr>
                <w:rFonts w:cs="Arial"/>
                <w:sz w:val="18"/>
                <w:szCs w:val="18"/>
              </w:rPr>
              <w:t>-</w:t>
            </w:r>
          </w:p>
        </w:tc>
        <w:tc>
          <w:tcPr>
            <w:tcW w:w="673" w:type="pct"/>
            <w:tcBorders>
              <w:bottom w:val="single" w:sz="4" w:space="0" w:color="auto"/>
            </w:tcBorders>
          </w:tcPr>
          <w:p w14:paraId="7549A97F" w14:textId="7A718008" w:rsidR="00C22805" w:rsidRPr="00161BBC" w:rsidRDefault="00C22805" w:rsidP="00C22805">
            <w:pPr>
              <w:spacing w:line="240" w:lineRule="auto"/>
              <w:ind w:right="-72"/>
              <w:jc w:val="right"/>
              <w:rPr>
                <w:rFonts w:cs="Arial"/>
                <w:sz w:val="18"/>
                <w:szCs w:val="18"/>
                <w:cs/>
              </w:rPr>
            </w:pPr>
            <w:r w:rsidRPr="00161BBC">
              <w:rPr>
                <w:rFonts w:cs="Arial"/>
                <w:sz w:val="18"/>
                <w:szCs w:val="18"/>
              </w:rPr>
              <w:t>-</w:t>
            </w:r>
          </w:p>
        </w:tc>
      </w:tr>
      <w:bookmarkEnd w:id="10"/>
    </w:tbl>
    <w:p w14:paraId="46DDB079" w14:textId="77777777" w:rsidR="00C22805" w:rsidRPr="00161BBC" w:rsidRDefault="00C22805" w:rsidP="00C22805">
      <w:pPr>
        <w:spacing w:line="240" w:lineRule="auto"/>
        <w:jc w:val="both"/>
        <w:rPr>
          <w:rFonts w:cs="Arial"/>
          <w:sz w:val="18"/>
          <w:szCs w:val="18"/>
        </w:rPr>
      </w:pPr>
    </w:p>
    <w:p w14:paraId="41C7E9C6" w14:textId="5C7A0AC7" w:rsidR="00C22805" w:rsidRPr="00161BBC" w:rsidRDefault="00C22805" w:rsidP="00C22805">
      <w:pPr>
        <w:spacing w:line="240" w:lineRule="auto"/>
        <w:jc w:val="both"/>
        <w:rPr>
          <w:rFonts w:cs="Arial"/>
          <w:sz w:val="18"/>
          <w:szCs w:val="18"/>
        </w:rPr>
      </w:pPr>
      <w:r w:rsidRPr="00161BBC">
        <w:rPr>
          <w:rFonts w:cs="Arial"/>
          <w:spacing w:val="-4"/>
          <w:sz w:val="18"/>
          <w:szCs w:val="18"/>
        </w:rPr>
        <w:t xml:space="preserve">The weighted average applicable tax rate for the Group and the Company in 2025 were </w:t>
      </w:r>
      <w:r w:rsidR="004050C5" w:rsidRPr="00161BBC">
        <w:rPr>
          <w:rFonts w:cs="Arial"/>
          <w:spacing w:val="-4"/>
          <w:sz w:val="18"/>
          <w:szCs w:val="18"/>
        </w:rPr>
        <w:t>17.57</w:t>
      </w:r>
      <w:r w:rsidRPr="00161BBC">
        <w:rPr>
          <w:rFonts w:cs="Arial"/>
          <w:spacing w:val="-4"/>
          <w:sz w:val="18"/>
          <w:szCs w:val="18"/>
        </w:rPr>
        <w:t xml:space="preserve">% and </w:t>
      </w:r>
      <w:r w:rsidR="00832C26" w:rsidRPr="00161BBC">
        <w:rPr>
          <w:rFonts w:cs="Arial"/>
          <w:spacing w:val="-4"/>
          <w:sz w:val="18"/>
          <w:szCs w:val="18"/>
        </w:rPr>
        <w:t>0.00</w:t>
      </w:r>
      <w:r w:rsidRPr="00161BBC">
        <w:rPr>
          <w:rFonts w:cs="Arial"/>
          <w:spacing w:val="-4"/>
          <w:sz w:val="18"/>
          <w:szCs w:val="18"/>
        </w:rPr>
        <w:t xml:space="preserve">%, respectively </w:t>
      </w:r>
      <w:r w:rsidRPr="00161BBC">
        <w:rPr>
          <w:rFonts w:cs="Arial"/>
          <w:spacing w:val="-4"/>
          <w:sz w:val="18"/>
          <w:szCs w:val="18"/>
        </w:rPr>
        <w:br/>
      </w:r>
      <w:r w:rsidRPr="00161BBC">
        <w:rPr>
          <w:rFonts w:cs="Arial"/>
          <w:sz w:val="18"/>
          <w:szCs w:val="18"/>
        </w:rPr>
        <w:t xml:space="preserve">(2024: </w:t>
      </w:r>
      <w:r w:rsidRPr="00161BBC">
        <w:rPr>
          <w:rFonts w:cs="Arial"/>
          <w:spacing w:val="-4"/>
          <w:sz w:val="18"/>
          <w:szCs w:val="18"/>
        </w:rPr>
        <w:t>24.04% and 0.00%</w:t>
      </w:r>
      <w:r w:rsidRPr="00161BBC">
        <w:rPr>
          <w:rFonts w:cs="Arial"/>
          <w:sz w:val="18"/>
          <w:szCs w:val="18"/>
        </w:rPr>
        <w:t>, respectively).</w:t>
      </w:r>
    </w:p>
    <w:p w14:paraId="2D602646" w14:textId="77777777" w:rsidR="00C22805" w:rsidRPr="00161BBC" w:rsidRDefault="00C22805" w:rsidP="00C22805">
      <w:pPr>
        <w:spacing w:line="240" w:lineRule="auto"/>
        <w:jc w:val="both"/>
        <w:rPr>
          <w:rFonts w:cs="Arial"/>
          <w:sz w:val="18"/>
          <w:szCs w:val="18"/>
        </w:rPr>
      </w:pPr>
    </w:p>
    <w:p w14:paraId="1F8D269E" w14:textId="77777777" w:rsidR="00E91880" w:rsidRPr="00161BBC" w:rsidRDefault="00E91880" w:rsidP="000D705D">
      <w:pPr>
        <w:spacing w:line="240" w:lineRule="auto"/>
        <w:jc w:val="both"/>
        <w:rPr>
          <w:rFonts w:cs="Arial"/>
          <w:color w:val="000000"/>
          <w:sz w:val="18"/>
          <w:szCs w:val="18"/>
        </w:rPr>
      </w:pPr>
      <w:r w:rsidRPr="00161BBC">
        <w:rPr>
          <w:rFonts w:cs="Arial"/>
          <w:color w:val="000000"/>
          <w:sz w:val="18"/>
          <w:szCs w:val="18"/>
        </w:rPr>
        <w:t>The Global Anti-Base Erosion Model Rules (GloBE Model Rules) under Base Erosion and Profit Shifting (BEPS) 2.0’s Pillar Two were announced in December 2021 by the Organization for Economic Co-operation and Development (OECD) with the objective of reforming the international tax system and ensuring that large Multinational Enterprises (MNEs) are subject to a global minimum tax of 15% on a jurisdictional basis.</w:t>
      </w:r>
    </w:p>
    <w:p w14:paraId="4DFD01FB" w14:textId="77777777" w:rsidR="000D705D" w:rsidRPr="00161BBC" w:rsidRDefault="000D705D" w:rsidP="000D705D">
      <w:pPr>
        <w:spacing w:line="240" w:lineRule="auto"/>
        <w:jc w:val="both"/>
        <w:rPr>
          <w:rFonts w:cs="Arial"/>
          <w:color w:val="000000"/>
          <w:sz w:val="18"/>
          <w:szCs w:val="18"/>
        </w:rPr>
      </w:pPr>
    </w:p>
    <w:p w14:paraId="050F4B47" w14:textId="71B782CA" w:rsidR="00E91880" w:rsidRPr="00161BBC" w:rsidRDefault="00E91880" w:rsidP="000D705D">
      <w:pPr>
        <w:spacing w:line="240" w:lineRule="auto"/>
        <w:jc w:val="both"/>
        <w:rPr>
          <w:rFonts w:cs="Arial"/>
          <w:color w:val="000000"/>
          <w:sz w:val="18"/>
          <w:szCs w:val="18"/>
        </w:rPr>
      </w:pPr>
      <w:r w:rsidRPr="00161BBC">
        <w:rPr>
          <w:rFonts w:cs="Arial"/>
          <w:color w:val="000000"/>
          <w:sz w:val="18"/>
          <w:szCs w:val="18"/>
        </w:rPr>
        <w:t xml:space="preserve">EGCO Group is considered an MNE under the scope of the GloBE Model Rules of Pillar Two. Thailand’s Emergency Decree on Top-up Tax B.E. 2567 was published in December 2024 and came into effect on </w:t>
      </w:r>
      <w:r w:rsidR="000D705D" w:rsidRPr="00161BBC">
        <w:rPr>
          <w:rFonts w:cs="Arial"/>
          <w:color w:val="000000"/>
          <w:sz w:val="18"/>
          <w:szCs w:val="18"/>
        </w:rPr>
        <w:t xml:space="preserve">1 </w:t>
      </w:r>
      <w:r w:rsidRPr="00161BBC">
        <w:rPr>
          <w:rFonts w:cs="Arial"/>
          <w:color w:val="000000"/>
          <w:sz w:val="18"/>
          <w:szCs w:val="18"/>
        </w:rPr>
        <w:t>January 2025.</w:t>
      </w:r>
    </w:p>
    <w:p w14:paraId="2534712E" w14:textId="77777777" w:rsidR="000D705D" w:rsidRPr="00161BBC" w:rsidRDefault="000D705D" w:rsidP="000D705D">
      <w:pPr>
        <w:spacing w:line="240" w:lineRule="auto"/>
        <w:jc w:val="both"/>
        <w:rPr>
          <w:rFonts w:cs="Arial"/>
          <w:color w:val="000000"/>
          <w:sz w:val="18"/>
          <w:szCs w:val="18"/>
        </w:rPr>
      </w:pPr>
    </w:p>
    <w:p w14:paraId="36C78809" w14:textId="08420BD6" w:rsidR="00E91880" w:rsidRPr="00161BBC" w:rsidRDefault="00E91880" w:rsidP="000D705D">
      <w:pPr>
        <w:spacing w:line="240" w:lineRule="auto"/>
        <w:jc w:val="both"/>
        <w:rPr>
          <w:rFonts w:cs="Arial"/>
          <w:color w:val="000000"/>
          <w:sz w:val="18"/>
          <w:szCs w:val="18"/>
        </w:rPr>
      </w:pPr>
      <w:r w:rsidRPr="00161BBC">
        <w:rPr>
          <w:rFonts w:cs="Arial"/>
          <w:color w:val="000000"/>
          <w:sz w:val="18"/>
          <w:szCs w:val="18"/>
        </w:rPr>
        <w:t xml:space="preserve">EGCO Group has been considered as satisfying the Transitional CbCR Safe Harbour, resulting in no Top-up Tax (TUT) liability. Therefore, EGCO Group has not recorded any deferred tax in relation to the TUT under Pillar Two, in accordance with Thai Accounting Standard (TAS 12) for the </w:t>
      </w:r>
      <w:r w:rsidR="00D41285" w:rsidRPr="00161BBC">
        <w:rPr>
          <w:rFonts w:cs="Arial"/>
          <w:color w:val="000000"/>
          <w:sz w:val="18"/>
          <w:szCs w:val="18"/>
        </w:rPr>
        <w:t>six-month</w:t>
      </w:r>
      <w:r w:rsidRPr="00161BBC">
        <w:rPr>
          <w:rFonts w:cs="Arial"/>
          <w:color w:val="000000"/>
          <w:sz w:val="18"/>
          <w:szCs w:val="18"/>
        </w:rPr>
        <w:t xml:space="preserve"> period ending</w:t>
      </w:r>
      <w:r w:rsidR="000D705D" w:rsidRPr="00161BBC">
        <w:rPr>
          <w:rFonts w:cs="Arial"/>
          <w:color w:val="000000"/>
          <w:sz w:val="18"/>
          <w:szCs w:val="18"/>
        </w:rPr>
        <w:t xml:space="preserve"> </w:t>
      </w:r>
      <w:r w:rsidR="00D41285" w:rsidRPr="00161BBC">
        <w:rPr>
          <w:rFonts w:cs="Arial"/>
          <w:color w:val="000000"/>
          <w:sz w:val="18"/>
          <w:szCs w:val="18"/>
        </w:rPr>
        <w:t>30 June</w:t>
      </w:r>
      <w:r w:rsidRPr="00161BBC">
        <w:rPr>
          <w:rFonts w:cs="Arial"/>
          <w:color w:val="000000"/>
          <w:sz w:val="18"/>
          <w:szCs w:val="18"/>
        </w:rPr>
        <w:t xml:space="preserve"> 2025.</w:t>
      </w:r>
    </w:p>
    <w:p w14:paraId="365AF28E" w14:textId="429AE1B1" w:rsidR="009C1939" w:rsidRDefault="00C22805" w:rsidP="00C22805">
      <w:pPr>
        <w:spacing w:line="240" w:lineRule="auto"/>
        <w:jc w:val="both"/>
        <w:rPr>
          <w:rFonts w:cs="Arial"/>
          <w:color w:val="000000"/>
          <w:sz w:val="18"/>
          <w:szCs w:val="18"/>
        </w:rPr>
      </w:pPr>
      <w:r w:rsidRPr="00161BBC">
        <w:rPr>
          <w:rFonts w:cs="Arial"/>
          <w:color w:val="000000"/>
          <w:sz w:val="18"/>
          <w:szCs w:val="18"/>
        </w:rPr>
        <w:br w:type="page"/>
      </w:r>
    </w:p>
    <w:p w14:paraId="78C2996F" w14:textId="77777777" w:rsidR="00161BBC" w:rsidRPr="00161BBC" w:rsidRDefault="00161BBC" w:rsidP="00C22805">
      <w:pPr>
        <w:spacing w:line="240" w:lineRule="auto"/>
        <w:jc w:val="both"/>
        <w:rPr>
          <w:rFonts w:cs="Arial"/>
          <w:color w:val="000000"/>
          <w:sz w:val="18"/>
          <w:szCs w:val="18"/>
        </w:rPr>
      </w:pPr>
    </w:p>
    <w:tbl>
      <w:tblPr>
        <w:tblW w:w="9461" w:type="dxa"/>
        <w:tblInd w:w="18" w:type="dxa"/>
        <w:tblLook w:val="04A0" w:firstRow="1" w:lastRow="0" w:firstColumn="1" w:lastColumn="0" w:noHBand="0" w:noVBand="1"/>
      </w:tblPr>
      <w:tblGrid>
        <w:gridCol w:w="9461"/>
      </w:tblGrid>
      <w:tr w:rsidR="004A2BC6" w:rsidRPr="00161BBC" w14:paraId="4F9BEA1F" w14:textId="77777777" w:rsidTr="006122B7">
        <w:trPr>
          <w:trHeight w:val="389"/>
        </w:trPr>
        <w:tc>
          <w:tcPr>
            <w:tcW w:w="9461" w:type="dxa"/>
            <w:vAlign w:val="center"/>
          </w:tcPr>
          <w:p w14:paraId="34417E6D" w14:textId="78588157" w:rsidR="004A2BC6" w:rsidRPr="00161BBC" w:rsidRDefault="00CC3CF2" w:rsidP="00F53131">
            <w:pPr>
              <w:spacing w:line="240" w:lineRule="auto"/>
              <w:ind w:left="446" w:hanging="547"/>
              <w:jc w:val="both"/>
              <w:rPr>
                <w:rFonts w:cs="Arial"/>
                <w:b/>
                <w:bCs/>
                <w:color w:val="000000"/>
                <w:sz w:val="18"/>
                <w:szCs w:val="18"/>
              </w:rPr>
            </w:pPr>
            <w:r w:rsidRPr="00161BBC">
              <w:rPr>
                <w:rFonts w:cs="Arial"/>
                <w:color w:val="000000"/>
                <w:sz w:val="18"/>
                <w:szCs w:val="18"/>
              </w:rPr>
              <w:br w:type="page"/>
            </w:r>
            <w:r w:rsidRPr="00161BBC">
              <w:rPr>
                <w:rFonts w:cs="Arial"/>
                <w:color w:val="000000"/>
                <w:sz w:val="18"/>
                <w:szCs w:val="18"/>
              </w:rPr>
              <w:br w:type="page"/>
            </w:r>
            <w:r w:rsidR="00953AB7" w:rsidRPr="00161BBC">
              <w:rPr>
                <w:rFonts w:cs="Arial"/>
                <w:b/>
                <w:bCs/>
                <w:color w:val="000000"/>
                <w:sz w:val="18"/>
                <w:szCs w:val="18"/>
              </w:rPr>
              <w:t>18</w:t>
            </w:r>
            <w:r w:rsidR="004A2BC6" w:rsidRPr="00161BBC">
              <w:rPr>
                <w:rFonts w:cs="Arial"/>
                <w:b/>
                <w:bCs/>
                <w:color w:val="000000"/>
                <w:sz w:val="18"/>
                <w:szCs w:val="18"/>
              </w:rPr>
              <w:tab/>
              <w:t>Related party transactions</w:t>
            </w:r>
          </w:p>
        </w:tc>
      </w:tr>
    </w:tbl>
    <w:p w14:paraId="2B718EE4" w14:textId="77777777" w:rsidR="00B763B4" w:rsidRPr="00161BBC" w:rsidRDefault="00B763B4" w:rsidP="00013193">
      <w:pPr>
        <w:spacing w:line="240" w:lineRule="auto"/>
        <w:jc w:val="both"/>
        <w:rPr>
          <w:rFonts w:cs="Arial"/>
          <w:color w:val="000000"/>
          <w:sz w:val="18"/>
          <w:szCs w:val="18"/>
        </w:rPr>
      </w:pPr>
    </w:p>
    <w:p w14:paraId="46DEEAAB" w14:textId="77777777" w:rsidR="00EE34D3" w:rsidRPr="00161BBC" w:rsidRDefault="00EE34D3" w:rsidP="00013193">
      <w:pPr>
        <w:spacing w:line="240" w:lineRule="auto"/>
        <w:jc w:val="both"/>
        <w:rPr>
          <w:rFonts w:cs="Arial"/>
          <w:color w:val="000000"/>
          <w:sz w:val="18"/>
          <w:szCs w:val="18"/>
        </w:rPr>
      </w:pPr>
      <w:r w:rsidRPr="00161BBC">
        <w:rPr>
          <w:rFonts w:cs="Arial"/>
          <w:color w:val="000000"/>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0DD71FF" w14:textId="77777777" w:rsidR="00EE34D3" w:rsidRPr="00161BBC" w:rsidRDefault="00EE34D3" w:rsidP="00013193">
      <w:pPr>
        <w:spacing w:line="240" w:lineRule="auto"/>
        <w:jc w:val="both"/>
        <w:rPr>
          <w:rFonts w:cs="Arial"/>
          <w:color w:val="000000"/>
          <w:sz w:val="18"/>
          <w:szCs w:val="18"/>
        </w:rPr>
      </w:pPr>
    </w:p>
    <w:p w14:paraId="7A6B263D" w14:textId="77777777" w:rsidR="00EE34D3" w:rsidRPr="00161BBC" w:rsidRDefault="00EE34D3" w:rsidP="00013193">
      <w:pPr>
        <w:spacing w:line="240" w:lineRule="auto"/>
        <w:jc w:val="both"/>
        <w:rPr>
          <w:rFonts w:cs="Arial"/>
          <w:color w:val="000000"/>
          <w:sz w:val="18"/>
          <w:szCs w:val="18"/>
        </w:rPr>
      </w:pPr>
      <w:r w:rsidRPr="00161BBC">
        <w:rPr>
          <w:rFonts w:cs="Arial"/>
          <w:color w:val="000000"/>
          <w:spacing w:val="-2"/>
          <w:sz w:val="18"/>
          <w:szCs w:val="18"/>
        </w:rPr>
        <w:t>In considering each possible related-party relationship, attention is directed to the substance of the relationship, and not</w:t>
      </w:r>
      <w:r w:rsidRPr="00161BBC">
        <w:rPr>
          <w:rFonts w:cs="Arial"/>
          <w:color w:val="000000"/>
          <w:sz w:val="18"/>
          <w:szCs w:val="18"/>
        </w:rPr>
        <w:t xml:space="preserve"> merely the legal form.</w:t>
      </w:r>
    </w:p>
    <w:p w14:paraId="7BA6F3DC" w14:textId="77777777" w:rsidR="00EE34D3" w:rsidRPr="00161BBC" w:rsidRDefault="00EE34D3" w:rsidP="00013193">
      <w:pPr>
        <w:spacing w:line="240" w:lineRule="auto"/>
        <w:jc w:val="both"/>
        <w:rPr>
          <w:rFonts w:cs="Arial"/>
          <w:color w:val="000000"/>
          <w:sz w:val="18"/>
          <w:szCs w:val="18"/>
        </w:rPr>
      </w:pPr>
    </w:p>
    <w:p w14:paraId="4EE628F2" w14:textId="538855EE" w:rsidR="00EE34D3" w:rsidRPr="00161BBC" w:rsidRDefault="00EE34D3" w:rsidP="009360BF">
      <w:pPr>
        <w:spacing w:line="240" w:lineRule="auto"/>
        <w:jc w:val="both"/>
        <w:rPr>
          <w:rFonts w:cs="Arial"/>
          <w:color w:val="000000"/>
          <w:spacing w:val="-8"/>
          <w:sz w:val="18"/>
          <w:szCs w:val="18"/>
        </w:rPr>
      </w:pPr>
      <w:r w:rsidRPr="00161BBC">
        <w:rPr>
          <w:rFonts w:cs="Arial"/>
          <w:color w:val="000000"/>
          <w:spacing w:val="-8"/>
          <w:sz w:val="18"/>
          <w:szCs w:val="18"/>
        </w:rPr>
        <w:t>The major shareholders of the Company are the Electricity Generating Authority of Thailand (EGAT) and TEPDIA Generating B.V.,</w:t>
      </w:r>
      <w:r w:rsidR="0064151E" w:rsidRPr="00161BBC">
        <w:rPr>
          <w:rFonts w:cs="Arial"/>
          <w:color w:val="000000"/>
          <w:spacing w:val="-8"/>
          <w:sz w:val="18"/>
          <w:szCs w:val="18"/>
        </w:rPr>
        <w:t xml:space="preserve"> </w:t>
      </w:r>
      <w:r w:rsidRPr="00161BBC">
        <w:rPr>
          <w:rFonts w:cs="Arial"/>
          <w:color w:val="000000"/>
          <w:spacing w:val="-8"/>
          <w:sz w:val="18"/>
          <w:szCs w:val="18"/>
        </w:rPr>
        <w:t>holding 25.41% and 23.94% of the Company’s shares, respectively. The remaining shares of the Company are widely</w:t>
      </w:r>
      <w:r w:rsidR="009360BF" w:rsidRPr="00161BBC">
        <w:rPr>
          <w:rFonts w:cs="Arial"/>
          <w:color w:val="000000"/>
          <w:spacing w:val="-8"/>
          <w:sz w:val="18"/>
          <w:szCs w:val="18"/>
        </w:rPr>
        <w:t xml:space="preserve"> </w:t>
      </w:r>
      <w:r w:rsidRPr="00161BBC">
        <w:rPr>
          <w:rFonts w:cs="Arial"/>
          <w:color w:val="000000"/>
          <w:spacing w:val="-8"/>
          <w:sz w:val="18"/>
          <w:szCs w:val="18"/>
        </w:rPr>
        <w:t>held.</w:t>
      </w:r>
    </w:p>
    <w:p w14:paraId="5545382B" w14:textId="77777777" w:rsidR="00B763B4" w:rsidRPr="00161BBC" w:rsidRDefault="00B763B4" w:rsidP="000803A2">
      <w:pPr>
        <w:spacing w:line="240" w:lineRule="auto"/>
        <w:jc w:val="both"/>
        <w:rPr>
          <w:rFonts w:cs="Arial"/>
          <w:color w:val="000000"/>
          <w:sz w:val="18"/>
          <w:szCs w:val="18"/>
        </w:rPr>
      </w:pPr>
    </w:p>
    <w:p w14:paraId="5B88B66A" w14:textId="3E06A808" w:rsidR="00B763B4" w:rsidRPr="00161BBC" w:rsidRDefault="00B763B4" w:rsidP="000803A2">
      <w:pPr>
        <w:spacing w:line="240" w:lineRule="auto"/>
        <w:jc w:val="both"/>
        <w:rPr>
          <w:rFonts w:cs="Arial"/>
          <w:color w:val="000000"/>
          <w:sz w:val="18"/>
          <w:szCs w:val="18"/>
        </w:rPr>
      </w:pPr>
      <w:r w:rsidRPr="00161BBC">
        <w:rPr>
          <w:rFonts w:cs="Arial"/>
          <w:color w:val="000000"/>
          <w:sz w:val="18"/>
          <w:szCs w:val="18"/>
        </w:rPr>
        <w:t xml:space="preserve">Information </w:t>
      </w:r>
      <w:r w:rsidR="000B65C3" w:rsidRPr="00161BBC">
        <w:rPr>
          <w:rFonts w:cs="Arial"/>
          <w:color w:val="000000"/>
          <w:sz w:val="18"/>
          <w:szCs w:val="18"/>
        </w:rPr>
        <w:t>of</w:t>
      </w:r>
      <w:r w:rsidRPr="00161BBC">
        <w:rPr>
          <w:rFonts w:cs="Arial"/>
          <w:color w:val="000000"/>
          <w:sz w:val="18"/>
          <w:szCs w:val="18"/>
        </w:rPr>
        <w:t xml:space="preserve"> the Company’s subsidiaries</w:t>
      </w:r>
      <w:r w:rsidR="00A12115" w:rsidRPr="00161BBC">
        <w:rPr>
          <w:rFonts w:cs="Arial"/>
          <w:color w:val="000000"/>
          <w:sz w:val="18"/>
          <w:szCs w:val="18"/>
        </w:rPr>
        <w:t xml:space="preserve">, </w:t>
      </w:r>
      <w:r w:rsidR="00845CED" w:rsidRPr="00161BBC">
        <w:rPr>
          <w:rFonts w:cs="Arial"/>
          <w:color w:val="000000"/>
          <w:sz w:val="18"/>
          <w:szCs w:val="18"/>
        </w:rPr>
        <w:t>associate</w:t>
      </w:r>
      <w:r w:rsidR="00A12115" w:rsidRPr="00161BBC">
        <w:rPr>
          <w:rFonts w:cs="Arial"/>
          <w:color w:val="000000"/>
          <w:sz w:val="18"/>
          <w:szCs w:val="18"/>
        </w:rPr>
        <w:t xml:space="preserve">s </w:t>
      </w:r>
      <w:r w:rsidRPr="00161BBC">
        <w:rPr>
          <w:rFonts w:cs="Arial"/>
          <w:color w:val="000000"/>
          <w:sz w:val="18"/>
          <w:szCs w:val="18"/>
        </w:rPr>
        <w:t>and join</w:t>
      </w:r>
      <w:r w:rsidR="00530775" w:rsidRPr="00161BBC">
        <w:rPr>
          <w:rFonts w:cs="Arial"/>
          <w:color w:val="000000"/>
          <w:sz w:val="18"/>
          <w:szCs w:val="18"/>
        </w:rPr>
        <w:t>t</w:t>
      </w:r>
      <w:r w:rsidR="00C22D1D" w:rsidRPr="00161BBC">
        <w:rPr>
          <w:rFonts w:cs="Arial"/>
          <w:color w:val="000000"/>
          <w:sz w:val="18"/>
          <w:szCs w:val="18"/>
        </w:rPr>
        <w:t xml:space="preserve"> ventures is provided in Note </w:t>
      </w:r>
      <w:r w:rsidR="00F37003" w:rsidRPr="00161BBC">
        <w:rPr>
          <w:rFonts w:cs="Arial"/>
          <w:color w:val="000000"/>
          <w:sz w:val="18"/>
          <w:szCs w:val="18"/>
        </w:rPr>
        <w:t>12</w:t>
      </w:r>
      <w:r w:rsidRPr="00161BBC">
        <w:rPr>
          <w:rFonts w:cs="Arial"/>
          <w:color w:val="000000"/>
          <w:sz w:val="18"/>
          <w:szCs w:val="18"/>
        </w:rPr>
        <w:t>.</w:t>
      </w:r>
    </w:p>
    <w:p w14:paraId="26CAF6D2" w14:textId="77777777" w:rsidR="00B763B4" w:rsidRPr="00161BBC" w:rsidRDefault="00B763B4" w:rsidP="000803A2">
      <w:pPr>
        <w:spacing w:line="240" w:lineRule="auto"/>
        <w:jc w:val="both"/>
        <w:rPr>
          <w:rFonts w:cs="Arial"/>
          <w:color w:val="000000"/>
          <w:sz w:val="18"/>
          <w:szCs w:val="18"/>
        </w:rPr>
      </w:pPr>
    </w:p>
    <w:p w14:paraId="536BA8DC" w14:textId="77777777" w:rsidR="00B763B4" w:rsidRPr="00161BBC" w:rsidRDefault="00B763B4" w:rsidP="000803A2">
      <w:pPr>
        <w:spacing w:line="240" w:lineRule="auto"/>
        <w:jc w:val="both"/>
        <w:rPr>
          <w:rFonts w:cs="Arial"/>
          <w:color w:val="000000"/>
          <w:sz w:val="18"/>
          <w:szCs w:val="18"/>
        </w:rPr>
      </w:pPr>
      <w:r w:rsidRPr="00161BBC">
        <w:rPr>
          <w:rFonts w:cs="Arial"/>
          <w:color w:val="000000"/>
          <w:sz w:val="18"/>
          <w:szCs w:val="18"/>
        </w:rPr>
        <w:t>The following material transactions were carried out with related parties:</w:t>
      </w:r>
    </w:p>
    <w:p w14:paraId="6439E034" w14:textId="77777777" w:rsidR="00B763B4" w:rsidRPr="00161BBC" w:rsidRDefault="00B763B4" w:rsidP="000803A2">
      <w:pPr>
        <w:spacing w:line="240" w:lineRule="auto"/>
        <w:jc w:val="both"/>
        <w:rPr>
          <w:rFonts w:cs="Arial"/>
          <w:color w:val="000000"/>
          <w:sz w:val="18"/>
          <w:szCs w:val="18"/>
        </w:rPr>
      </w:pPr>
    </w:p>
    <w:p w14:paraId="1B5B1464" w14:textId="35067E1E" w:rsidR="00B763B4" w:rsidRPr="00161BBC" w:rsidRDefault="00953AB7" w:rsidP="000803A2">
      <w:pPr>
        <w:pStyle w:val="Header"/>
        <w:tabs>
          <w:tab w:val="clear" w:pos="4153"/>
          <w:tab w:val="clear" w:pos="8306"/>
        </w:tabs>
        <w:spacing w:line="240" w:lineRule="auto"/>
        <w:ind w:left="540" w:hanging="540"/>
        <w:jc w:val="both"/>
        <w:rPr>
          <w:rFonts w:cs="Arial"/>
          <w:b/>
          <w:bCs/>
          <w:color w:val="000000"/>
          <w:sz w:val="18"/>
          <w:szCs w:val="18"/>
        </w:rPr>
      </w:pPr>
      <w:r w:rsidRPr="00161BBC">
        <w:rPr>
          <w:rFonts w:cs="Arial"/>
          <w:b/>
          <w:bCs/>
          <w:color w:val="000000"/>
          <w:sz w:val="18"/>
          <w:szCs w:val="18"/>
        </w:rPr>
        <w:t>18.1</w:t>
      </w:r>
      <w:r w:rsidR="00B763B4" w:rsidRPr="00161BBC">
        <w:rPr>
          <w:rFonts w:cs="Arial"/>
          <w:b/>
          <w:bCs/>
          <w:color w:val="000000"/>
          <w:sz w:val="18"/>
          <w:szCs w:val="18"/>
        </w:rPr>
        <w:tab/>
        <w:t>Sales of electricity</w:t>
      </w:r>
    </w:p>
    <w:p w14:paraId="6F3E1184" w14:textId="77777777" w:rsidR="00C22805" w:rsidRPr="00161BBC" w:rsidRDefault="00C22805" w:rsidP="000803A2">
      <w:pPr>
        <w:pStyle w:val="Header"/>
        <w:tabs>
          <w:tab w:val="clear" w:pos="4153"/>
          <w:tab w:val="clear" w:pos="8306"/>
        </w:tabs>
        <w:spacing w:line="240" w:lineRule="auto"/>
        <w:ind w:left="540" w:hanging="540"/>
        <w:jc w:val="both"/>
        <w:rPr>
          <w:rFonts w:cs="Arial"/>
          <w:b/>
          <w:bCs/>
          <w:color w:val="000000"/>
          <w:sz w:val="18"/>
          <w:szCs w:val="18"/>
        </w:rPr>
      </w:pPr>
    </w:p>
    <w:tbl>
      <w:tblPr>
        <w:tblW w:w="9202" w:type="dxa"/>
        <w:tblInd w:w="288" w:type="dxa"/>
        <w:tblLayout w:type="fixed"/>
        <w:tblLook w:val="0000" w:firstRow="0" w:lastRow="0" w:firstColumn="0" w:lastColumn="0" w:noHBand="0" w:noVBand="0"/>
      </w:tblPr>
      <w:tblGrid>
        <w:gridCol w:w="4018"/>
        <w:gridCol w:w="1296"/>
        <w:gridCol w:w="1296"/>
        <w:gridCol w:w="1296"/>
        <w:gridCol w:w="1296"/>
      </w:tblGrid>
      <w:tr w:rsidR="00C22805" w:rsidRPr="00161BBC" w14:paraId="7353B7CF" w14:textId="77777777" w:rsidTr="006122B7">
        <w:tc>
          <w:tcPr>
            <w:tcW w:w="4018" w:type="dxa"/>
            <w:vAlign w:val="bottom"/>
          </w:tcPr>
          <w:p w14:paraId="562328A6" w14:textId="77777777" w:rsidR="00C22805" w:rsidRPr="00161BBC" w:rsidRDefault="00C22805">
            <w:pPr>
              <w:spacing w:line="240" w:lineRule="auto"/>
              <w:ind w:left="162"/>
              <w:rPr>
                <w:rFonts w:cs="Arial"/>
                <w:sz w:val="18"/>
                <w:szCs w:val="18"/>
              </w:rPr>
            </w:pPr>
          </w:p>
        </w:tc>
        <w:tc>
          <w:tcPr>
            <w:tcW w:w="2592" w:type="dxa"/>
            <w:gridSpan w:val="2"/>
            <w:tcBorders>
              <w:bottom w:val="single" w:sz="4" w:space="0" w:color="auto"/>
            </w:tcBorders>
            <w:vAlign w:val="bottom"/>
          </w:tcPr>
          <w:p w14:paraId="1DDB5913"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Consolidated</w:t>
            </w:r>
          </w:p>
          <w:p w14:paraId="02F4EF8B"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financial information</w:t>
            </w:r>
          </w:p>
        </w:tc>
        <w:tc>
          <w:tcPr>
            <w:tcW w:w="2592" w:type="dxa"/>
            <w:gridSpan w:val="2"/>
            <w:tcBorders>
              <w:bottom w:val="single" w:sz="4" w:space="0" w:color="auto"/>
            </w:tcBorders>
            <w:vAlign w:val="bottom"/>
          </w:tcPr>
          <w:p w14:paraId="09965F79"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Separate</w:t>
            </w:r>
          </w:p>
          <w:p w14:paraId="68D94C5F"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financial information</w:t>
            </w:r>
          </w:p>
        </w:tc>
      </w:tr>
      <w:tr w:rsidR="00C22805" w:rsidRPr="00161BBC" w14:paraId="28F994C6" w14:textId="77777777" w:rsidTr="006122B7">
        <w:trPr>
          <w:trHeight w:val="161"/>
        </w:trPr>
        <w:tc>
          <w:tcPr>
            <w:tcW w:w="4018" w:type="dxa"/>
            <w:vAlign w:val="bottom"/>
          </w:tcPr>
          <w:p w14:paraId="6DBF72E9" w14:textId="77777777" w:rsidR="00C22805" w:rsidRPr="00161BBC" w:rsidRDefault="00C22805">
            <w:pPr>
              <w:spacing w:line="240" w:lineRule="auto"/>
              <w:ind w:left="162" w:right="-124"/>
              <w:jc w:val="both"/>
              <w:rPr>
                <w:rFonts w:cs="Arial"/>
                <w:b/>
                <w:bCs/>
                <w:spacing w:val="-6"/>
                <w:sz w:val="18"/>
                <w:szCs w:val="18"/>
              </w:rPr>
            </w:pPr>
            <w:r w:rsidRPr="00161BBC">
              <w:rPr>
                <w:rFonts w:cs="Arial"/>
                <w:b/>
                <w:bCs/>
                <w:spacing w:val="-6"/>
                <w:sz w:val="18"/>
                <w:szCs w:val="18"/>
              </w:rPr>
              <w:t>For the three-month periods ended 30 June</w:t>
            </w:r>
          </w:p>
        </w:tc>
        <w:tc>
          <w:tcPr>
            <w:tcW w:w="1296" w:type="dxa"/>
            <w:tcBorders>
              <w:top w:val="single" w:sz="4" w:space="0" w:color="auto"/>
            </w:tcBorders>
            <w:vAlign w:val="bottom"/>
          </w:tcPr>
          <w:p w14:paraId="64A85871" w14:textId="73FBB476" w:rsidR="00C22805" w:rsidRPr="00161BBC" w:rsidRDefault="00C22805">
            <w:pPr>
              <w:spacing w:line="240" w:lineRule="auto"/>
              <w:ind w:right="-72"/>
              <w:jc w:val="right"/>
              <w:rPr>
                <w:rFonts w:cs="Arial"/>
                <w:b/>
                <w:bCs/>
                <w:sz w:val="18"/>
                <w:szCs w:val="18"/>
              </w:rPr>
            </w:pPr>
            <w:r w:rsidRPr="00161BBC">
              <w:rPr>
                <w:rFonts w:cs="Arial"/>
                <w:b/>
                <w:bCs/>
                <w:sz w:val="18"/>
                <w:szCs w:val="18"/>
              </w:rPr>
              <w:t>2025</w:t>
            </w:r>
          </w:p>
        </w:tc>
        <w:tc>
          <w:tcPr>
            <w:tcW w:w="1296" w:type="dxa"/>
            <w:tcBorders>
              <w:top w:val="single" w:sz="4" w:space="0" w:color="auto"/>
            </w:tcBorders>
            <w:vAlign w:val="bottom"/>
          </w:tcPr>
          <w:p w14:paraId="2955D45F" w14:textId="33AACB9A" w:rsidR="00C22805" w:rsidRPr="00161BBC" w:rsidRDefault="00C22805">
            <w:pPr>
              <w:spacing w:line="240" w:lineRule="auto"/>
              <w:ind w:right="-72"/>
              <w:jc w:val="right"/>
              <w:rPr>
                <w:rFonts w:cs="Arial"/>
                <w:b/>
                <w:bCs/>
                <w:sz w:val="18"/>
                <w:szCs w:val="18"/>
              </w:rPr>
            </w:pPr>
            <w:r w:rsidRPr="00161BBC">
              <w:rPr>
                <w:rFonts w:cs="Arial"/>
                <w:b/>
                <w:bCs/>
                <w:sz w:val="18"/>
                <w:szCs w:val="18"/>
              </w:rPr>
              <w:t>2024</w:t>
            </w:r>
          </w:p>
        </w:tc>
        <w:tc>
          <w:tcPr>
            <w:tcW w:w="1296" w:type="dxa"/>
            <w:tcBorders>
              <w:top w:val="single" w:sz="4" w:space="0" w:color="auto"/>
            </w:tcBorders>
            <w:vAlign w:val="bottom"/>
          </w:tcPr>
          <w:p w14:paraId="5CC11AE0" w14:textId="6667BA57" w:rsidR="00C22805" w:rsidRPr="00161BBC" w:rsidRDefault="00C22805">
            <w:pPr>
              <w:spacing w:line="240" w:lineRule="auto"/>
              <w:ind w:right="-72"/>
              <w:jc w:val="right"/>
              <w:rPr>
                <w:rFonts w:cs="Arial"/>
                <w:b/>
                <w:bCs/>
                <w:sz w:val="18"/>
                <w:szCs w:val="18"/>
              </w:rPr>
            </w:pPr>
            <w:r w:rsidRPr="00161BBC">
              <w:rPr>
                <w:rFonts w:cs="Arial"/>
                <w:b/>
                <w:bCs/>
                <w:sz w:val="18"/>
                <w:szCs w:val="18"/>
              </w:rPr>
              <w:t>2025</w:t>
            </w:r>
          </w:p>
        </w:tc>
        <w:tc>
          <w:tcPr>
            <w:tcW w:w="1296" w:type="dxa"/>
            <w:tcBorders>
              <w:top w:val="single" w:sz="4" w:space="0" w:color="auto"/>
            </w:tcBorders>
            <w:vAlign w:val="bottom"/>
          </w:tcPr>
          <w:p w14:paraId="7730DF75" w14:textId="12330BF4" w:rsidR="00C22805" w:rsidRPr="00161BBC" w:rsidRDefault="00C22805">
            <w:pPr>
              <w:spacing w:line="240" w:lineRule="auto"/>
              <w:ind w:right="-72"/>
              <w:jc w:val="right"/>
              <w:rPr>
                <w:rFonts w:cs="Arial"/>
                <w:b/>
                <w:bCs/>
                <w:sz w:val="18"/>
                <w:szCs w:val="18"/>
              </w:rPr>
            </w:pPr>
            <w:r w:rsidRPr="00161BBC">
              <w:rPr>
                <w:rFonts w:cs="Arial"/>
                <w:b/>
                <w:bCs/>
                <w:sz w:val="18"/>
                <w:szCs w:val="18"/>
              </w:rPr>
              <w:t>2024</w:t>
            </w:r>
          </w:p>
        </w:tc>
      </w:tr>
      <w:tr w:rsidR="00C22805" w:rsidRPr="00161BBC" w14:paraId="6B8C8F9C" w14:textId="77777777" w:rsidTr="006122B7">
        <w:tc>
          <w:tcPr>
            <w:tcW w:w="4018" w:type="dxa"/>
            <w:vAlign w:val="bottom"/>
          </w:tcPr>
          <w:p w14:paraId="09CD40C8" w14:textId="77777777" w:rsidR="00C22805" w:rsidRPr="00161BBC" w:rsidRDefault="00C22805">
            <w:pPr>
              <w:spacing w:line="240" w:lineRule="auto"/>
              <w:ind w:left="162"/>
              <w:rPr>
                <w:rFonts w:cs="Arial"/>
                <w:b/>
                <w:bCs/>
                <w:sz w:val="18"/>
                <w:szCs w:val="18"/>
              </w:rPr>
            </w:pPr>
          </w:p>
        </w:tc>
        <w:tc>
          <w:tcPr>
            <w:tcW w:w="1296" w:type="dxa"/>
            <w:tcBorders>
              <w:bottom w:val="single" w:sz="4" w:space="0" w:color="auto"/>
            </w:tcBorders>
            <w:vAlign w:val="bottom"/>
          </w:tcPr>
          <w:p w14:paraId="223AEBC2"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Million Baht</w:t>
            </w:r>
          </w:p>
        </w:tc>
        <w:tc>
          <w:tcPr>
            <w:tcW w:w="1296" w:type="dxa"/>
            <w:tcBorders>
              <w:bottom w:val="single" w:sz="4" w:space="0" w:color="auto"/>
            </w:tcBorders>
            <w:vAlign w:val="bottom"/>
          </w:tcPr>
          <w:p w14:paraId="497346AB"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Million Baht</w:t>
            </w:r>
          </w:p>
        </w:tc>
        <w:tc>
          <w:tcPr>
            <w:tcW w:w="1296" w:type="dxa"/>
            <w:tcBorders>
              <w:bottom w:val="single" w:sz="4" w:space="0" w:color="auto"/>
            </w:tcBorders>
            <w:vAlign w:val="bottom"/>
          </w:tcPr>
          <w:p w14:paraId="666AFC1D"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Million Baht</w:t>
            </w:r>
          </w:p>
        </w:tc>
        <w:tc>
          <w:tcPr>
            <w:tcW w:w="1296" w:type="dxa"/>
            <w:tcBorders>
              <w:bottom w:val="single" w:sz="4" w:space="0" w:color="auto"/>
            </w:tcBorders>
            <w:vAlign w:val="bottom"/>
          </w:tcPr>
          <w:p w14:paraId="3156D740"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Million Baht</w:t>
            </w:r>
          </w:p>
        </w:tc>
      </w:tr>
      <w:tr w:rsidR="00C22805" w:rsidRPr="00161BBC" w14:paraId="19C2851F" w14:textId="77777777" w:rsidTr="006122B7">
        <w:tc>
          <w:tcPr>
            <w:tcW w:w="4018" w:type="dxa"/>
            <w:vAlign w:val="bottom"/>
          </w:tcPr>
          <w:p w14:paraId="0A6E39F4"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96" w:type="dxa"/>
            <w:tcBorders>
              <w:top w:val="single" w:sz="4" w:space="0" w:color="auto"/>
            </w:tcBorders>
            <w:vAlign w:val="bottom"/>
          </w:tcPr>
          <w:p w14:paraId="41B1F6DE"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63588973"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569DE2B5"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020F231B" w14:textId="77777777" w:rsidR="00C22805" w:rsidRPr="00161BBC" w:rsidRDefault="00C22805" w:rsidP="00C22805">
            <w:pPr>
              <w:spacing w:line="240" w:lineRule="auto"/>
              <w:ind w:right="-72"/>
              <w:jc w:val="right"/>
              <w:rPr>
                <w:rFonts w:cs="Arial"/>
                <w:sz w:val="18"/>
                <w:szCs w:val="18"/>
              </w:rPr>
            </w:pPr>
          </w:p>
        </w:tc>
      </w:tr>
      <w:tr w:rsidR="00C22805" w:rsidRPr="00161BBC" w14:paraId="74C7CA3C" w14:textId="77777777" w:rsidTr="006122B7">
        <w:trPr>
          <w:trHeight w:val="81"/>
        </w:trPr>
        <w:tc>
          <w:tcPr>
            <w:tcW w:w="4018" w:type="dxa"/>
            <w:vAlign w:val="bottom"/>
          </w:tcPr>
          <w:p w14:paraId="5679C696"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61BBC">
              <w:rPr>
                <w:rFonts w:cs="Arial"/>
                <w:sz w:val="18"/>
                <w:szCs w:val="18"/>
              </w:rPr>
              <w:t>Sales of electricity</w:t>
            </w:r>
          </w:p>
        </w:tc>
        <w:tc>
          <w:tcPr>
            <w:tcW w:w="1296" w:type="dxa"/>
            <w:vAlign w:val="bottom"/>
          </w:tcPr>
          <w:p w14:paraId="18C44E8C"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3E061379"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0A25CECB"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677B004F" w14:textId="77777777" w:rsidR="00C22805" w:rsidRPr="00161BBC" w:rsidRDefault="00C22805" w:rsidP="00C22805">
            <w:pPr>
              <w:spacing w:line="240" w:lineRule="auto"/>
              <w:ind w:right="-72"/>
              <w:jc w:val="right"/>
              <w:rPr>
                <w:rFonts w:cs="Arial"/>
                <w:sz w:val="18"/>
                <w:szCs w:val="18"/>
              </w:rPr>
            </w:pPr>
          </w:p>
        </w:tc>
      </w:tr>
      <w:tr w:rsidR="00C22805" w:rsidRPr="00161BBC" w14:paraId="71E3B211" w14:textId="77777777" w:rsidTr="006122B7">
        <w:tc>
          <w:tcPr>
            <w:tcW w:w="4018" w:type="dxa"/>
            <w:vAlign w:val="bottom"/>
          </w:tcPr>
          <w:p w14:paraId="2FA66372" w14:textId="77777777" w:rsidR="00C22805" w:rsidRPr="00161BBC" w:rsidRDefault="00C22805" w:rsidP="00C22805">
            <w:pPr>
              <w:pStyle w:val="Header"/>
              <w:spacing w:line="240" w:lineRule="auto"/>
              <w:ind w:left="162"/>
              <w:rPr>
                <w:rFonts w:cs="Arial"/>
                <w:sz w:val="18"/>
                <w:szCs w:val="18"/>
              </w:rPr>
            </w:pPr>
            <w:r w:rsidRPr="00161BBC">
              <w:rPr>
                <w:rFonts w:cs="Arial"/>
                <w:sz w:val="18"/>
                <w:szCs w:val="18"/>
              </w:rPr>
              <w:t xml:space="preserve">   - Major shareholder</w:t>
            </w:r>
          </w:p>
        </w:tc>
        <w:tc>
          <w:tcPr>
            <w:tcW w:w="1296" w:type="dxa"/>
            <w:vAlign w:val="bottom"/>
          </w:tcPr>
          <w:p w14:paraId="1D41EBCD" w14:textId="3A184320" w:rsidR="00C22805" w:rsidRPr="00161BBC" w:rsidRDefault="001253B2" w:rsidP="00C22805">
            <w:pPr>
              <w:spacing w:line="240" w:lineRule="auto"/>
              <w:ind w:right="-72"/>
              <w:jc w:val="right"/>
              <w:rPr>
                <w:rFonts w:cs="Arial"/>
                <w:sz w:val="18"/>
                <w:szCs w:val="18"/>
              </w:rPr>
            </w:pPr>
            <w:r w:rsidRPr="00161BBC">
              <w:rPr>
                <w:rFonts w:cs="Arial"/>
                <w:sz w:val="18"/>
                <w:szCs w:val="18"/>
              </w:rPr>
              <w:t>2,284</w:t>
            </w:r>
          </w:p>
        </w:tc>
        <w:tc>
          <w:tcPr>
            <w:tcW w:w="1296" w:type="dxa"/>
            <w:vAlign w:val="bottom"/>
          </w:tcPr>
          <w:p w14:paraId="04FFD3B8" w14:textId="2F85F9BD" w:rsidR="00C22805" w:rsidRPr="00161BBC" w:rsidRDefault="00C22805" w:rsidP="00C22805">
            <w:pPr>
              <w:spacing w:line="240" w:lineRule="auto"/>
              <w:ind w:right="-72"/>
              <w:jc w:val="right"/>
              <w:rPr>
                <w:rFonts w:cs="Arial"/>
                <w:sz w:val="18"/>
                <w:szCs w:val="18"/>
              </w:rPr>
            </w:pPr>
            <w:r w:rsidRPr="00161BBC">
              <w:rPr>
                <w:rFonts w:cs="Arial"/>
                <w:sz w:val="18"/>
                <w:szCs w:val="18"/>
              </w:rPr>
              <w:t>2,004</w:t>
            </w:r>
          </w:p>
        </w:tc>
        <w:tc>
          <w:tcPr>
            <w:tcW w:w="1296" w:type="dxa"/>
            <w:vAlign w:val="bottom"/>
          </w:tcPr>
          <w:p w14:paraId="6569EED1" w14:textId="2DDA47F3" w:rsidR="00C22805" w:rsidRPr="00161BBC" w:rsidRDefault="001253B2" w:rsidP="00C22805">
            <w:pPr>
              <w:spacing w:line="240" w:lineRule="auto"/>
              <w:ind w:right="-72"/>
              <w:jc w:val="right"/>
              <w:rPr>
                <w:rFonts w:cs="Arial"/>
                <w:sz w:val="18"/>
                <w:szCs w:val="18"/>
              </w:rPr>
            </w:pPr>
            <w:r w:rsidRPr="00161BBC">
              <w:rPr>
                <w:rFonts w:cs="Arial"/>
                <w:sz w:val="18"/>
                <w:szCs w:val="18"/>
              </w:rPr>
              <w:t>-</w:t>
            </w:r>
          </w:p>
        </w:tc>
        <w:tc>
          <w:tcPr>
            <w:tcW w:w="1296" w:type="dxa"/>
            <w:vAlign w:val="bottom"/>
          </w:tcPr>
          <w:p w14:paraId="2BFBB1E0" w14:textId="077A04D2" w:rsidR="00C22805" w:rsidRPr="00161BBC" w:rsidRDefault="00C22805" w:rsidP="00C22805">
            <w:pPr>
              <w:spacing w:line="240" w:lineRule="auto"/>
              <w:ind w:right="-72"/>
              <w:jc w:val="right"/>
              <w:rPr>
                <w:rFonts w:cs="Arial"/>
                <w:snapToGrid w:val="0"/>
                <w:sz w:val="18"/>
                <w:szCs w:val="18"/>
                <w:lang w:eastAsia="th-TH"/>
              </w:rPr>
            </w:pPr>
            <w:r w:rsidRPr="00161BBC">
              <w:rPr>
                <w:rFonts w:cs="Arial"/>
                <w:sz w:val="18"/>
                <w:szCs w:val="18"/>
              </w:rPr>
              <w:t>-</w:t>
            </w:r>
          </w:p>
        </w:tc>
      </w:tr>
      <w:tr w:rsidR="00C22805" w:rsidRPr="00161BBC" w14:paraId="6CAA28F3" w14:textId="77777777" w:rsidTr="006122B7">
        <w:tc>
          <w:tcPr>
            <w:tcW w:w="4018" w:type="dxa"/>
            <w:vAlign w:val="bottom"/>
          </w:tcPr>
          <w:p w14:paraId="47333242" w14:textId="77777777" w:rsidR="00C22805" w:rsidRPr="00161BBC" w:rsidRDefault="00C22805" w:rsidP="00C22805">
            <w:pPr>
              <w:spacing w:line="240" w:lineRule="auto"/>
              <w:ind w:left="162"/>
              <w:rPr>
                <w:rFonts w:cs="Arial"/>
                <w:sz w:val="18"/>
                <w:szCs w:val="18"/>
              </w:rPr>
            </w:pPr>
          </w:p>
        </w:tc>
        <w:tc>
          <w:tcPr>
            <w:tcW w:w="1296" w:type="dxa"/>
            <w:vAlign w:val="bottom"/>
          </w:tcPr>
          <w:p w14:paraId="121BE007" w14:textId="77777777" w:rsidR="00C22805" w:rsidRPr="00161BBC" w:rsidRDefault="00C22805" w:rsidP="00C22805">
            <w:pPr>
              <w:spacing w:line="240" w:lineRule="auto"/>
              <w:ind w:right="-72"/>
              <w:jc w:val="right"/>
              <w:rPr>
                <w:rFonts w:cs="Arial"/>
                <w:sz w:val="18"/>
                <w:szCs w:val="18"/>
              </w:rPr>
            </w:pPr>
          </w:p>
        </w:tc>
        <w:tc>
          <w:tcPr>
            <w:tcW w:w="1296" w:type="dxa"/>
            <w:vAlign w:val="bottom"/>
          </w:tcPr>
          <w:p w14:paraId="526E1C0C" w14:textId="77777777" w:rsidR="00C22805" w:rsidRPr="00161BBC" w:rsidRDefault="00C22805" w:rsidP="00C22805">
            <w:pPr>
              <w:spacing w:line="240" w:lineRule="auto"/>
              <w:ind w:right="-72"/>
              <w:jc w:val="right"/>
              <w:rPr>
                <w:rFonts w:cs="Arial"/>
                <w:sz w:val="18"/>
                <w:szCs w:val="18"/>
                <w:cs/>
              </w:rPr>
            </w:pPr>
          </w:p>
        </w:tc>
        <w:tc>
          <w:tcPr>
            <w:tcW w:w="1296" w:type="dxa"/>
            <w:vAlign w:val="bottom"/>
          </w:tcPr>
          <w:p w14:paraId="6536D857" w14:textId="77777777" w:rsidR="00C22805" w:rsidRPr="00161BBC" w:rsidRDefault="00C22805" w:rsidP="00C22805">
            <w:pPr>
              <w:spacing w:line="240" w:lineRule="auto"/>
              <w:ind w:right="-72"/>
              <w:jc w:val="right"/>
              <w:rPr>
                <w:rFonts w:cs="Arial"/>
                <w:snapToGrid w:val="0"/>
                <w:sz w:val="18"/>
                <w:szCs w:val="18"/>
                <w:lang w:eastAsia="th-TH"/>
              </w:rPr>
            </w:pPr>
          </w:p>
        </w:tc>
        <w:tc>
          <w:tcPr>
            <w:tcW w:w="1296" w:type="dxa"/>
            <w:vAlign w:val="bottom"/>
          </w:tcPr>
          <w:p w14:paraId="04167599" w14:textId="77777777" w:rsidR="00C22805" w:rsidRPr="00161BBC" w:rsidRDefault="00C22805" w:rsidP="00C22805">
            <w:pPr>
              <w:spacing w:line="240" w:lineRule="auto"/>
              <w:ind w:right="-72"/>
              <w:jc w:val="right"/>
              <w:rPr>
                <w:rFonts w:cs="Arial"/>
                <w:snapToGrid w:val="0"/>
                <w:sz w:val="18"/>
                <w:szCs w:val="18"/>
                <w:lang w:eastAsia="th-TH"/>
              </w:rPr>
            </w:pPr>
          </w:p>
        </w:tc>
      </w:tr>
      <w:tr w:rsidR="00C22805" w:rsidRPr="00161BBC" w14:paraId="3D564460" w14:textId="77777777" w:rsidTr="006122B7">
        <w:tc>
          <w:tcPr>
            <w:tcW w:w="4018" w:type="dxa"/>
            <w:vAlign w:val="bottom"/>
          </w:tcPr>
          <w:p w14:paraId="56F1DF39"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61BBC">
              <w:rPr>
                <w:rFonts w:cs="Arial"/>
                <w:sz w:val="18"/>
                <w:szCs w:val="18"/>
              </w:rPr>
              <w:t xml:space="preserve">Lease income under power   </w:t>
            </w:r>
          </w:p>
          <w:p w14:paraId="180D6BBF"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61BBC">
              <w:rPr>
                <w:rFonts w:cs="Arial"/>
                <w:sz w:val="18"/>
                <w:szCs w:val="18"/>
              </w:rPr>
              <w:t xml:space="preserve">   purchase agreements</w:t>
            </w:r>
          </w:p>
        </w:tc>
        <w:tc>
          <w:tcPr>
            <w:tcW w:w="1296" w:type="dxa"/>
            <w:vAlign w:val="bottom"/>
          </w:tcPr>
          <w:p w14:paraId="55EB304A" w14:textId="77777777" w:rsidR="00C22805" w:rsidRPr="00161BBC" w:rsidRDefault="00C22805" w:rsidP="00C22805">
            <w:pPr>
              <w:spacing w:line="240" w:lineRule="auto"/>
              <w:ind w:right="-72"/>
              <w:jc w:val="right"/>
              <w:rPr>
                <w:rFonts w:cs="Arial"/>
                <w:sz w:val="18"/>
                <w:szCs w:val="18"/>
              </w:rPr>
            </w:pPr>
          </w:p>
        </w:tc>
        <w:tc>
          <w:tcPr>
            <w:tcW w:w="1296" w:type="dxa"/>
            <w:vAlign w:val="bottom"/>
          </w:tcPr>
          <w:p w14:paraId="3AA85FAC" w14:textId="77777777" w:rsidR="00C22805" w:rsidRPr="00161BBC" w:rsidRDefault="00C22805" w:rsidP="00C22805">
            <w:pPr>
              <w:spacing w:line="240" w:lineRule="auto"/>
              <w:ind w:right="-72"/>
              <w:jc w:val="right"/>
              <w:rPr>
                <w:rFonts w:cs="Arial"/>
                <w:sz w:val="18"/>
                <w:szCs w:val="18"/>
                <w:cs/>
              </w:rPr>
            </w:pPr>
          </w:p>
        </w:tc>
        <w:tc>
          <w:tcPr>
            <w:tcW w:w="1296" w:type="dxa"/>
            <w:vAlign w:val="bottom"/>
          </w:tcPr>
          <w:p w14:paraId="686B2CB0" w14:textId="77777777" w:rsidR="00C22805" w:rsidRPr="00161BBC" w:rsidRDefault="00C22805" w:rsidP="00C22805">
            <w:pPr>
              <w:spacing w:line="240" w:lineRule="auto"/>
              <w:ind w:right="-72"/>
              <w:jc w:val="right"/>
              <w:rPr>
                <w:rFonts w:cs="Arial"/>
                <w:snapToGrid w:val="0"/>
                <w:sz w:val="18"/>
                <w:szCs w:val="18"/>
                <w:lang w:eastAsia="th-TH"/>
              </w:rPr>
            </w:pPr>
          </w:p>
        </w:tc>
        <w:tc>
          <w:tcPr>
            <w:tcW w:w="1296" w:type="dxa"/>
            <w:vAlign w:val="bottom"/>
          </w:tcPr>
          <w:p w14:paraId="729E48A8" w14:textId="77777777" w:rsidR="00C22805" w:rsidRPr="00161BBC" w:rsidRDefault="00C22805" w:rsidP="00C22805">
            <w:pPr>
              <w:spacing w:line="240" w:lineRule="auto"/>
              <w:ind w:right="-72"/>
              <w:jc w:val="right"/>
              <w:rPr>
                <w:rFonts w:cs="Arial"/>
                <w:snapToGrid w:val="0"/>
                <w:sz w:val="18"/>
                <w:szCs w:val="18"/>
                <w:lang w:eastAsia="th-TH"/>
              </w:rPr>
            </w:pPr>
          </w:p>
        </w:tc>
      </w:tr>
      <w:tr w:rsidR="00C22805" w:rsidRPr="00161BBC" w14:paraId="4A3DD529" w14:textId="77777777" w:rsidTr="006122B7">
        <w:tc>
          <w:tcPr>
            <w:tcW w:w="4018" w:type="dxa"/>
            <w:vAlign w:val="bottom"/>
          </w:tcPr>
          <w:p w14:paraId="3189EDB8"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61BBC">
              <w:rPr>
                <w:rFonts w:cs="Arial"/>
                <w:sz w:val="18"/>
                <w:szCs w:val="18"/>
              </w:rPr>
              <w:t xml:space="preserve">   - Major shareholder</w:t>
            </w:r>
          </w:p>
        </w:tc>
        <w:tc>
          <w:tcPr>
            <w:tcW w:w="1296" w:type="dxa"/>
            <w:vAlign w:val="bottom"/>
          </w:tcPr>
          <w:p w14:paraId="13717354" w14:textId="5798000C" w:rsidR="00C22805" w:rsidRPr="00161BBC" w:rsidRDefault="001253B2" w:rsidP="00C22805">
            <w:pPr>
              <w:spacing w:line="240" w:lineRule="auto"/>
              <w:ind w:right="-72"/>
              <w:jc w:val="right"/>
              <w:rPr>
                <w:rFonts w:cs="Arial"/>
                <w:sz w:val="18"/>
                <w:szCs w:val="18"/>
              </w:rPr>
            </w:pPr>
            <w:r w:rsidRPr="00161BBC">
              <w:rPr>
                <w:rFonts w:cs="Arial"/>
                <w:sz w:val="18"/>
                <w:szCs w:val="18"/>
              </w:rPr>
              <w:t>555</w:t>
            </w:r>
          </w:p>
        </w:tc>
        <w:tc>
          <w:tcPr>
            <w:tcW w:w="1296" w:type="dxa"/>
            <w:vAlign w:val="bottom"/>
          </w:tcPr>
          <w:p w14:paraId="02621BEF" w14:textId="160718A6" w:rsidR="00C22805" w:rsidRPr="00161BBC" w:rsidRDefault="00C22805" w:rsidP="00C22805">
            <w:pPr>
              <w:spacing w:line="240" w:lineRule="auto"/>
              <w:ind w:right="-72"/>
              <w:jc w:val="right"/>
              <w:rPr>
                <w:rFonts w:cs="Arial"/>
                <w:sz w:val="18"/>
                <w:szCs w:val="18"/>
              </w:rPr>
            </w:pPr>
            <w:r w:rsidRPr="00161BBC">
              <w:rPr>
                <w:rFonts w:cs="Arial"/>
                <w:sz w:val="18"/>
                <w:szCs w:val="18"/>
              </w:rPr>
              <w:t>570</w:t>
            </w:r>
          </w:p>
        </w:tc>
        <w:tc>
          <w:tcPr>
            <w:tcW w:w="1296" w:type="dxa"/>
            <w:vAlign w:val="bottom"/>
          </w:tcPr>
          <w:p w14:paraId="08D65F11" w14:textId="2A06F292" w:rsidR="00C22805" w:rsidRPr="00161BBC" w:rsidRDefault="001253B2" w:rsidP="00C22805">
            <w:pPr>
              <w:spacing w:line="240" w:lineRule="auto"/>
              <w:ind w:right="-72"/>
              <w:jc w:val="right"/>
              <w:rPr>
                <w:rFonts w:cs="Arial"/>
                <w:sz w:val="18"/>
                <w:szCs w:val="18"/>
              </w:rPr>
            </w:pPr>
            <w:r w:rsidRPr="00161BBC">
              <w:rPr>
                <w:rFonts w:cs="Arial"/>
                <w:sz w:val="18"/>
                <w:szCs w:val="18"/>
              </w:rPr>
              <w:t>-</w:t>
            </w:r>
          </w:p>
        </w:tc>
        <w:tc>
          <w:tcPr>
            <w:tcW w:w="1296" w:type="dxa"/>
            <w:vAlign w:val="bottom"/>
          </w:tcPr>
          <w:p w14:paraId="2309CE58" w14:textId="7AB77895" w:rsidR="00C22805" w:rsidRPr="00161BBC" w:rsidRDefault="00C22805" w:rsidP="00C22805">
            <w:pPr>
              <w:spacing w:line="240" w:lineRule="auto"/>
              <w:ind w:right="-72"/>
              <w:jc w:val="right"/>
              <w:rPr>
                <w:rFonts w:cs="Arial"/>
                <w:snapToGrid w:val="0"/>
                <w:sz w:val="18"/>
                <w:szCs w:val="18"/>
                <w:lang w:eastAsia="th-TH"/>
              </w:rPr>
            </w:pPr>
            <w:r w:rsidRPr="00161BBC">
              <w:rPr>
                <w:rFonts w:cs="Arial"/>
                <w:sz w:val="18"/>
                <w:szCs w:val="18"/>
              </w:rPr>
              <w:t>-</w:t>
            </w:r>
          </w:p>
        </w:tc>
      </w:tr>
      <w:tr w:rsidR="00C22805" w:rsidRPr="00161BBC" w14:paraId="03B9198F" w14:textId="77777777" w:rsidTr="006122B7">
        <w:tc>
          <w:tcPr>
            <w:tcW w:w="4018" w:type="dxa"/>
            <w:vAlign w:val="bottom"/>
          </w:tcPr>
          <w:p w14:paraId="41275043" w14:textId="77777777" w:rsidR="00C22805" w:rsidRPr="00161BBC" w:rsidRDefault="00C22805" w:rsidP="00C22805">
            <w:pPr>
              <w:spacing w:line="240" w:lineRule="auto"/>
              <w:ind w:left="162"/>
              <w:rPr>
                <w:rFonts w:cs="Arial"/>
                <w:sz w:val="18"/>
                <w:szCs w:val="18"/>
              </w:rPr>
            </w:pPr>
          </w:p>
        </w:tc>
        <w:tc>
          <w:tcPr>
            <w:tcW w:w="1296" w:type="dxa"/>
            <w:vAlign w:val="bottom"/>
          </w:tcPr>
          <w:p w14:paraId="1C3EEBB7" w14:textId="77777777" w:rsidR="00C22805" w:rsidRPr="00161BBC" w:rsidRDefault="00C22805" w:rsidP="00C22805">
            <w:pPr>
              <w:spacing w:line="240" w:lineRule="auto"/>
              <w:ind w:right="-72"/>
              <w:jc w:val="right"/>
              <w:rPr>
                <w:rFonts w:cs="Arial"/>
                <w:sz w:val="18"/>
                <w:szCs w:val="18"/>
              </w:rPr>
            </w:pPr>
          </w:p>
        </w:tc>
        <w:tc>
          <w:tcPr>
            <w:tcW w:w="1296" w:type="dxa"/>
            <w:vAlign w:val="bottom"/>
          </w:tcPr>
          <w:p w14:paraId="34E588FF" w14:textId="77777777" w:rsidR="00C22805" w:rsidRPr="00161BBC" w:rsidRDefault="00C22805" w:rsidP="00C22805">
            <w:pPr>
              <w:spacing w:line="240" w:lineRule="auto"/>
              <w:ind w:right="-72"/>
              <w:jc w:val="right"/>
              <w:rPr>
                <w:rFonts w:cs="Arial"/>
                <w:sz w:val="18"/>
                <w:szCs w:val="18"/>
                <w:cs/>
              </w:rPr>
            </w:pPr>
          </w:p>
        </w:tc>
        <w:tc>
          <w:tcPr>
            <w:tcW w:w="1296" w:type="dxa"/>
            <w:vAlign w:val="bottom"/>
          </w:tcPr>
          <w:p w14:paraId="64C57D58" w14:textId="77777777" w:rsidR="00C22805" w:rsidRPr="00161BBC" w:rsidRDefault="00C22805" w:rsidP="00C22805">
            <w:pPr>
              <w:spacing w:line="240" w:lineRule="auto"/>
              <w:ind w:right="-72"/>
              <w:jc w:val="right"/>
              <w:rPr>
                <w:rFonts w:cs="Arial"/>
                <w:snapToGrid w:val="0"/>
                <w:sz w:val="18"/>
                <w:szCs w:val="18"/>
                <w:lang w:eastAsia="th-TH"/>
              </w:rPr>
            </w:pPr>
          </w:p>
        </w:tc>
        <w:tc>
          <w:tcPr>
            <w:tcW w:w="1296" w:type="dxa"/>
            <w:vAlign w:val="bottom"/>
          </w:tcPr>
          <w:p w14:paraId="07668997" w14:textId="77777777" w:rsidR="00C22805" w:rsidRPr="00161BBC" w:rsidRDefault="00C22805" w:rsidP="00C22805">
            <w:pPr>
              <w:spacing w:line="240" w:lineRule="auto"/>
              <w:ind w:right="-72"/>
              <w:jc w:val="right"/>
              <w:rPr>
                <w:rFonts w:cs="Arial"/>
                <w:snapToGrid w:val="0"/>
                <w:sz w:val="18"/>
                <w:szCs w:val="18"/>
                <w:lang w:eastAsia="th-TH"/>
              </w:rPr>
            </w:pPr>
          </w:p>
        </w:tc>
      </w:tr>
      <w:tr w:rsidR="00C22805" w:rsidRPr="00161BBC" w14:paraId="4C2C56EE" w14:textId="77777777" w:rsidTr="006122B7">
        <w:tc>
          <w:tcPr>
            <w:tcW w:w="4018" w:type="dxa"/>
            <w:vAlign w:val="bottom"/>
          </w:tcPr>
          <w:p w14:paraId="6F164329"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61BBC">
              <w:rPr>
                <w:rFonts w:cs="Arial"/>
                <w:sz w:val="18"/>
                <w:szCs w:val="18"/>
              </w:rPr>
              <w:t xml:space="preserve">Service income under power   </w:t>
            </w:r>
          </w:p>
          <w:p w14:paraId="441B6F49"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61BBC">
              <w:rPr>
                <w:rFonts w:cs="Arial"/>
                <w:sz w:val="18"/>
                <w:szCs w:val="18"/>
              </w:rPr>
              <w:t xml:space="preserve">   purchase agreements</w:t>
            </w:r>
          </w:p>
        </w:tc>
        <w:tc>
          <w:tcPr>
            <w:tcW w:w="1296" w:type="dxa"/>
            <w:vAlign w:val="bottom"/>
          </w:tcPr>
          <w:p w14:paraId="6B8912DE" w14:textId="77777777" w:rsidR="00C22805" w:rsidRPr="00161BBC" w:rsidRDefault="00C22805" w:rsidP="00C22805">
            <w:pPr>
              <w:spacing w:line="240" w:lineRule="auto"/>
              <w:ind w:right="-72"/>
              <w:jc w:val="right"/>
              <w:rPr>
                <w:rFonts w:cs="Arial"/>
                <w:sz w:val="18"/>
                <w:szCs w:val="18"/>
              </w:rPr>
            </w:pPr>
          </w:p>
        </w:tc>
        <w:tc>
          <w:tcPr>
            <w:tcW w:w="1296" w:type="dxa"/>
            <w:vAlign w:val="bottom"/>
          </w:tcPr>
          <w:p w14:paraId="04A5B634" w14:textId="77777777" w:rsidR="00C22805" w:rsidRPr="00161BBC" w:rsidRDefault="00C22805" w:rsidP="00C22805">
            <w:pPr>
              <w:spacing w:line="240" w:lineRule="auto"/>
              <w:ind w:right="-72"/>
              <w:jc w:val="right"/>
              <w:rPr>
                <w:rFonts w:cs="Arial"/>
                <w:sz w:val="18"/>
                <w:szCs w:val="18"/>
                <w:cs/>
              </w:rPr>
            </w:pPr>
          </w:p>
        </w:tc>
        <w:tc>
          <w:tcPr>
            <w:tcW w:w="1296" w:type="dxa"/>
            <w:vAlign w:val="bottom"/>
          </w:tcPr>
          <w:p w14:paraId="644B9D90" w14:textId="77777777" w:rsidR="00C22805" w:rsidRPr="00161BBC" w:rsidRDefault="00C22805" w:rsidP="00C22805">
            <w:pPr>
              <w:spacing w:line="240" w:lineRule="auto"/>
              <w:ind w:right="-72"/>
              <w:jc w:val="right"/>
              <w:rPr>
                <w:rFonts w:cs="Arial"/>
                <w:snapToGrid w:val="0"/>
                <w:sz w:val="18"/>
                <w:szCs w:val="18"/>
                <w:lang w:eastAsia="th-TH"/>
              </w:rPr>
            </w:pPr>
          </w:p>
        </w:tc>
        <w:tc>
          <w:tcPr>
            <w:tcW w:w="1296" w:type="dxa"/>
            <w:vAlign w:val="bottom"/>
          </w:tcPr>
          <w:p w14:paraId="43E891C0" w14:textId="77777777" w:rsidR="00C22805" w:rsidRPr="00161BBC" w:rsidRDefault="00C22805" w:rsidP="00C22805">
            <w:pPr>
              <w:spacing w:line="240" w:lineRule="auto"/>
              <w:ind w:right="-72"/>
              <w:jc w:val="right"/>
              <w:rPr>
                <w:rFonts w:cs="Arial"/>
                <w:snapToGrid w:val="0"/>
                <w:sz w:val="18"/>
                <w:szCs w:val="18"/>
                <w:lang w:eastAsia="th-TH"/>
              </w:rPr>
            </w:pPr>
          </w:p>
        </w:tc>
      </w:tr>
      <w:tr w:rsidR="00C22805" w:rsidRPr="00161BBC" w14:paraId="1203C84F" w14:textId="77777777" w:rsidTr="006122B7">
        <w:tc>
          <w:tcPr>
            <w:tcW w:w="4018" w:type="dxa"/>
            <w:vAlign w:val="bottom"/>
          </w:tcPr>
          <w:p w14:paraId="5C0FBCAE"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61BBC">
              <w:rPr>
                <w:rFonts w:cs="Arial"/>
                <w:sz w:val="18"/>
                <w:szCs w:val="18"/>
              </w:rPr>
              <w:t xml:space="preserve">   - Major shareholder</w:t>
            </w:r>
          </w:p>
        </w:tc>
        <w:tc>
          <w:tcPr>
            <w:tcW w:w="1296" w:type="dxa"/>
            <w:tcBorders>
              <w:bottom w:val="single" w:sz="4" w:space="0" w:color="auto"/>
            </w:tcBorders>
            <w:vAlign w:val="bottom"/>
          </w:tcPr>
          <w:p w14:paraId="62C63F58" w14:textId="54B48EE2" w:rsidR="00C22805" w:rsidRPr="00161BBC" w:rsidRDefault="001253B2" w:rsidP="00C22805">
            <w:pPr>
              <w:spacing w:line="240" w:lineRule="auto"/>
              <w:ind w:right="-72"/>
              <w:jc w:val="right"/>
              <w:rPr>
                <w:rFonts w:cs="Arial"/>
                <w:sz w:val="18"/>
                <w:szCs w:val="18"/>
              </w:rPr>
            </w:pPr>
            <w:r w:rsidRPr="00161BBC">
              <w:rPr>
                <w:rFonts w:cs="Arial"/>
                <w:sz w:val="18"/>
                <w:szCs w:val="18"/>
              </w:rPr>
              <w:t>3,203</w:t>
            </w:r>
          </w:p>
        </w:tc>
        <w:tc>
          <w:tcPr>
            <w:tcW w:w="1296" w:type="dxa"/>
            <w:tcBorders>
              <w:bottom w:val="single" w:sz="4" w:space="0" w:color="auto"/>
            </w:tcBorders>
            <w:vAlign w:val="bottom"/>
          </w:tcPr>
          <w:p w14:paraId="6A78EE87" w14:textId="7D3D5A32" w:rsidR="00C22805" w:rsidRPr="00161BBC" w:rsidRDefault="00C22805" w:rsidP="00C22805">
            <w:pPr>
              <w:spacing w:line="240" w:lineRule="auto"/>
              <w:ind w:right="-72"/>
              <w:jc w:val="right"/>
              <w:rPr>
                <w:rFonts w:cs="Arial"/>
                <w:sz w:val="18"/>
                <w:szCs w:val="18"/>
              </w:rPr>
            </w:pPr>
            <w:r w:rsidRPr="00161BBC">
              <w:rPr>
                <w:rFonts w:cs="Arial"/>
                <w:sz w:val="18"/>
                <w:szCs w:val="18"/>
              </w:rPr>
              <w:t>2,975</w:t>
            </w:r>
          </w:p>
        </w:tc>
        <w:tc>
          <w:tcPr>
            <w:tcW w:w="1296" w:type="dxa"/>
            <w:tcBorders>
              <w:bottom w:val="single" w:sz="4" w:space="0" w:color="auto"/>
            </w:tcBorders>
            <w:vAlign w:val="bottom"/>
          </w:tcPr>
          <w:p w14:paraId="3C63AFE6" w14:textId="679494D7" w:rsidR="00C22805" w:rsidRPr="00161BBC" w:rsidRDefault="001253B2" w:rsidP="00C22805">
            <w:pPr>
              <w:spacing w:line="240" w:lineRule="auto"/>
              <w:ind w:right="-72"/>
              <w:jc w:val="right"/>
              <w:rPr>
                <w:rFonts w:cs="Arial"/>
                <w:sz w:val="18"/>
                <w:szCs w:val="18"/>
              </w:rPr>
            </w:pPr>
            <w:r w:rsidRPr="00161BBC">
              <w:rPr>
                <w:rFonts w:cs="Arial"/>
                <w:sz w:val="18"/>
                <w:szCs w:val="18"/>
              </w:rPr>
              <w:t>-</w:t>
            </w:r>
          </w:p>
        </w:tc>
        <w:tc>
          <w:tcPr>
            <w:tcW w:w="1296" w:type="dxa"/>
            <w:tcBorders>
              <w:bottom w:val="single" w:sz="4" w:space="0" w:color="auto"/>
            </w:tcBorders>
            <w:vAlign w:val="bottom"/>
          </w:tcPr>
          <w:p w14:paraId="575FD1E3" w14:textId="0CE97529" w:rsidR="00C22805" w:rsidRPr="00161BBC" w:rsidRDefault="00C22805" w:rsidP="00C22805">
            <w:pPr>
              <w:spacing w:line="240" w:lineRule="auto"/>
              <w:ind w:right="-72"/>
              <w:jc w:val="right"/>
              <w:rPr>
                <w:rFonts w:cs="Arial"/>
                <w:snapToGrid w:val="0"/>
                <w:sz w:val="18"/>
                <w:szCs w:val="18"/>
                <w:lang w:eastAsia="th-TH"/>
              </w:rPr>
            </w:pPr>
            <w:r w:rsidRPr="00161BBC">
              <w:rPr>
                <w:rFonts w:cs="Arial"/>
                <w:sz w:val="18"/>
                <w:szCs w:val="18"/>
              </w:rPr>
              <w:t>-</w:t>
            </w:r>
          </w:p>
        </w:tc>
      </w:tr>
    </w:tbl>
    <w:p w14:paraId="3628462F" w14:textId="77777777" w:rsidR="00C22805" w:rsidRPr="00161BBC" w:rsidRDefault="00C22805" w:rsidP="00C22805">
      <w:pPr>
        <w:spacing w:line="240" w:lineRule="auto"/>
        <w:jc w:val="both"/>
        <w:rPr>
          <w:rFonts w:cs="Arial"/>
          <w:sz w:val="18"/>
          <w:szCs w:val="18"/>
        </w:rPr>
      </w:pPr>
    </w:p>
    <w:tbl>
      <w:tblPr>
        <w:tblW w:w="9173" w:type="dxa"/>
        <w:tblInd w:w="288" w:type="dxa"/>
        <w:tblLayout w:type="fixed"/>
        <w:tblLook w:val="0000" w:firstRow="0" w:lastRow="0" w:firstColumn="0" w:lastColumn="0" w:noHBand="0" w:noVBand="0"/>
      </w:tblPr>
      <w:tblGrid>
        <w:gridCol w:w="3989"/>
        <w:gridCol w:w="1296"/>
        <w:gridCol w:w="1296"/>
        <w:gridCol w:w="1296"/>
        <w:gridCol w:w="1296"/>
      </w:tblGrid>
      <w:tr w:rsidR="00C22805" w:rsidRPr="00161BBC" w14:paraId="6A89E7E1" w14:textId="77777777" w:rsidTr="006122B7">
        <w:tc>
          <w:tcPr>
            <w:tcW w:w="3989" w:type="dxa"/>
            <w:vAlign w:val="bottom"/>
          </w:tcPr>
          <w:p w14:paraId="4219377D" w14:textId="77777777" w:rsidR="00C22805" w:rsidRPr="00161BBC" w:rsidRDefault="00C22805">
            <w:pPr>
              <w:spacing w:line="240" w:lineRule="auto"/>
              <w:ind w:left="162"/>
              <w:rPr>
                <w:rFonts w:cs="Arial"/>
                <w:sz w:val="18"/>
                <w:szCs w:val="18"/>
              </w:rPr>
            </w:pPr>
          </w:p>
        </w:tc>
        <w:tc>
          <w:tcPr>
            <w:tcW w:w="2592" w:type="dxa"/>
            <w:gridSpan w:val="2"/>
            <w:tcBorders>
              <w:bottom w:val="single" w:sz="4" w:space="0" w:color="auto"/>
            </w:tcBorders>
            <w:vAlign w:val="bottom"/>
          </w:tcPr>
          <w:p w14:paraId="5C729C03"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Consolidated</w:t>
            </w:r>
          </w:p>
          <w:p w14:paraId="33D8049E"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financial information</w:t>
            </w:r>
          </w:p>
        </w:tc>
        <w:tc>
          <w:tcPr>
            <w:tcW w:w="2592" w:type="dxa"/>
            <w:gridSpan w:val="2"/>
            <w:tcBorders>
              <w:bottom w:val="single" w:sz="4" w:space="0" w:color="auto"/>
            </w:tcBorders>
            <w:vAlign w:val="bottom"/>
          </w:tcPr>
          <w:p w14:paraId="0135FFF6"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Separate</w:t>
            </w:r>
          </w:p>
          <w:p w14:paraId="0FA93CB0" w14:textId="77777777" w:rsidR="00C22805" w:rsidRPr="00161BBC" w:rsidRDefault="00C22805">
            <w:pPr>
              <w:spacing w:line="240" w:lineRule="auto"/>
              <w:ind w:right="-72"/>
              <w:jc w:val="right"/>
              <w:rPr>
                <w:rFonts w:cs="Arial"/>
                <w:b/>
                <w:bCs/>
                <w:sz w:val="18"/>
                <w:szCs w:val="18"/>
              </w:rPr>
            </w:pPr>
            <w:r w:rsidRPr="00161BBC">
              <w:rPr>
                <w:rFonts w:cs="Arial"/>
                <w:b/>
                <w:bCs/>
                <w:sz w:val="18"/>
                <w:szCs w:val="18"/>
              </w:rPr>
              <w:t>financial information</w:t>
            </w:r>
          </w:p>
        </w:tc>
      </w:tr>
      <w:tr w:rsidR="00C22805" w:rsidRPr="00161BBC" w14:paraId="63AC54DF" w14:textId="77777777" w:rsidTr="006122B7">
        <w:trPr>
          <w:trHeight w:val="161"/>
        </w:trPr>
        <w:tc>
          <w:tcPr>
            <w:tcW w:w="3989" w:type="dxa"/>
            <w:vAlign w:val="bottom"/>
          </w:tcPr>
          <w:p w14:paraId="47919411" w14:textId="77777777" w:rsidR="00C22805" w:rsidRPr="00161BBC" w:rsidRDefault="00C22805" w:rsidP="00C22805">
            <w:pPr>
              <w:spacing w:line="240" w:lineRule="auto"/>
              <w:ind w:left="162" w:right="-124"/>
              <w:jc w:val="both"/>
              <w:rPr>
                <w:rFonts w:cs="Arial"/>
                <w:b/>
                <w:bCs/>
                <w:spacing w:val="-6"/>
                <w:sz w:val="18"/>
                <w:szCs w:val="18"/>
              </w:rPr>
            </w:pPr>
            <w:r w:rsidRPr="00161BBC">
              <w:rPr>
                <w:rFonts w:cs="Arial"/>
                <w:b/>
                <w:bCs/>
                <w:spacing w:val="-6"/>
                <w:sz w:val="18"/>
                <w:szCs w:val="18"/>
              </w:rPr>
              <w:t>For the six-month periods ended 30 June</w:t>
            </w:r>
          </w:p>
        </w:tc>
        <w:tc>
          <w:tcPr>
            <w:tcW w:w="1296" w:type="dxa"/>
            <w:tcBorders>
              <w:top w:val="single" w:sz="4" w:space="0" w:color="auto"/>
            </w:tcBorders>
            <w:vAlign w:val="bottom"/>
          </w:tcPr>
          <w:p w14:paraId="36EA32EF" w14:textId="1DDAB767"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2025</w:t>
            </w:r>
          </w:p>
        </w:tc>
        <w:tc>
          <w:tcPr>
            <w:tcW w:w="1296" w:type="dxa"/>
            <w:tcBorders>
              <w:top w:val="single" w:sz="4" w:space="0" w:color="auto"/>
            </w:tcBorders>
            <w:vAlign w:val="bottom"/>
          </w:tcPr>
          <w:p w14:paraId="51B0BDBC" w14:textId="16D4AE82"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2024</w:t>
            </w:r>
          </w:p>
        </w:tc>
        <w:tc>
          <w:tcPr>
            <w:tcW w:w="1296" w:type="dxa"/>
            <w:tcBorders>
              <w:top w:val="single" w:sz="4" w:space="0" w:color="auto"/>
            </w:tcBorders>
            <w:vAlign w:val="bottom"/>
          </w:tcPr>
          <w:p w14:paraId="046BB702" w14:textId="0397571B"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2025</w:t>
            </w:r>
          </w:p>
        </w:tc>
        <w:tc>
          <w:tcPr>
            <w:tcW w:w="1296" w:type="dxa"/>
            <w:tcBorders>
              <w:top w:val="single" w:sz="4" w:space="0" w:color="auto"/>
            </w:tcBorders>
            <w:vAlign w:val="bottom"/>
          </w:tcPr>
          <w:p w14:paraId="335875CF" w14:textId="616A81A4"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2024</w:t>
            </w:r>
          </w:p>
        </w:tc>
      </w:tr>
      <w:tr w:rsidR="00C22805" w:rsidRPr="00161BBC" w14:paraId="2FCEB249" w14:textId="77777777" w:rsidTr="006122B7">
        <w:tc>
          <w:tcPr>
            <w:tcW w:w="3989" w:type="dxa"/>
            <w:vAlign w:val="bottom"/>
          </w:tcPr>
          <w:p w14:paraId="6540E492" w14:textId="77777777" w:rsidR="00C22805" w:rsidRPr="00161BBC" w:rsidRDefault="00C22805" w:rsidP="00C22805">
            <w:pPr>
              <w:spacing w:line="240" w:lineRule="auto"/>
              <w:ind w:left="162"/>
              <w:rPr>
                <w:rFonts w:cs="Arial"/>
                <w:b/>
                <w:bCs/>
                <w:sz w:val="18"/>
                <w:szCs w:val="18"/>
              </w:rPr>
            </w:pPr>
          </w:p>
        </w:tc>
        <w:tc>
          <w:tcPr>
            <w:tcW w:w="1296" w:type="dxa"/>
            <w:tcBorders>
              <w:bottom w:val="single" w:sz="4" w:space="0" w:color="auto"/>
            </w:tcBorders>
            <w:vAlign w:val="bottom"/>
          </w:tcPr>
          <w:p w14:paraId="058DB505" w14:textId="63AB71F0"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Million Baht</w:t>
            </w:r>
          </w:p>
        </w:tc>
        <w:tc>
          <w:tcPr>
            <w:tcW w:w="1296" w:type="dxa"/>
            <w:tcBorders>
              <w:bottom w:val="single" w:sz="4" w:space="0" w:color="auto"/>
            </w:tcBorders>
            <w:vAlign w:val="bottom"/>
          </w:tcPr>
          <w:p w14:paraId="28663D96" w14:textId="5EE0F851"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Million Baht</w:t>
            </w:r>
          </w:p>
        </w:tc>
        <w:tc>
          <w:tcPr>
            <w:tcW w:w="1296" w:type="dxa"/>
            <w:tcBorders>
              <w:bottom w:val="single" w:sz="4" w:space="0" w:color="auto"/>
            </w:tcBorders>
            <w:vAlign w:val="bottom"/>
          </w:tcPr>
          <w:p w14:paraId="755562E1" w14:textId="470EDC64"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Million Baht</w:t>
            </w:r>
          </w:p>
        </w:tc>
        <w:tc>
          <w:tcPr>
            <w:tcW w:w="1296" w:type="dxa"/>
            <w:tcBorders>
              <w:bottom w:val="single" w:sz="4" w:space="0" w:color="auto"/>
            </w:tcBorders>
            <w:vAlign w:val="bottom"/>
          </w:tcPr>
          <w:p w14:paraId="67BF4533" w14:textId="7E1EB0E0" w:rsidR="00C22805" w:rsidRPr="00161BBC" w:rsidRDefault="00C22805" w:rsidP="00C22805">
            <w:pPr>
              <w:spacing w:line="240" w:lineRule="auto"/>
              <w:ind w:right="-72"/>
              <w:jc w:val="right"/>
              <w:rPr>
                <w:rFonts w:cs="Arial"/>
                <w:b/>
                <w:bCs/>
                <w:sz w:val="18"/>
                <w:szCs w:val="18"/>
              </w:rPr>
            </w:pPr>
            <w:r w:rsidRPr="00161BBC">
              <w:rPr>
                <w:rFonts w:cs="Arial"/>
                <w:b/>
                <w:bCs/>
                <w:sz w:val="18"/>
                <w:szCs w:val="18"/>
              </w:rPr>
              <w:t>Million Baht</w:t>
            </w:r>
          </w:p>
        </w:tc>
      </w:tr>
      <w:tr w:rsidR="00C22805" w:rsidRPr="00161BBC" w14:paraId="1B173068" w14:textId="77777777" w:rsidTr="006122B7">
        <w:tc>
          <w:tcPr>
            <w:tcW w:w="3989" w:type="dxa"/>
            <w:vAlign w:val="bottom"/>
          </w:tcPr>
          <w:p w14:paraId="279A5E8E"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96" w:type="dxa"/>
            <w:tcBorders>
              <w:top w:val="single" w:sz="4" w:space="0" w:color="auto"/>
            </w:tcBorders>
            <w:vAlign w:val="bottom"/>
          </w:tcPr>
          <w:p w14:paraId="682A44BA"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389B76ED"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3F2E3664"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6AE9816D" w14:textId="77777777" w:rsidR="00C22805" w:rsidRPr="00161BBC" w:rsidRDefault="00C22805" w:rsidP="00C22805">
            <w:pPr>
              <w:spacing w:line="240" w:lineRule="auto"/>
              <w:ind w:right="-72"/>
              <w:jc w:val="right"/>
              <w:rPr>
                <w:rFonts w:cs="Arial"/>
                <w:sz w:val="18"/>
                <w:szCs w:val="18"/>
              </w:rPr>
            </w:pPr>
          </w:p>
        </w:tc>
      </w:tr>
      <w:tr w:rsidR="00C22805" w:rsidRPr="00161BBC" w14:paraId="50ACCC3A" w14:textId="77777777" w:rsidTr="006122B7">
        <w:tc>
          <w:tcPr>
            <w:tcW w:w="3989" w:type="dxa"/>
            <w:vAlign w:val="bottom"/>
          </w:tcPr>
          <w:p w14:paraId="63A8B85B"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61BBC">
              <w:rPr>
                <w:rFonts w:cs="Arial"/>
                <w:sz w:val="18"/>
                <w:szCs w:val="18"/>
              </w:rPr>
              <w:t>Sales of electricity</w:t>
            </w:r>
          </w:p>
        </w:tc>
        <w:tc>
          <w:tcPr>
            <w:tcW w:w="1296" w:type="dxa"/>
            <w:vAlign w:val="bottom"/>
          </w:tcPr>
          <w:p w14:paraId="5AB56C33"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7D04C501"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3B06A775"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09530328" w14:textId="77777777" w:rsidR="00C22805" w:rsidRPr="00161BBC" w:rsidRDefault="00C22805" w:rsidP="00C22805">
            <w:pPr>
              <w:spacing w:line="240" w:lineRule="auto"/>
              <w:ind w:right="-72"/>
              <w:jc w:val="right"/>
              <w:rPr>
                <w:rFonts w:cs="Arial"/>
                <w:sz w:val="18"/>
                <w:szCs w:val="18"/>
              </w:rPr>
            </w:pPr>
          </w:p>
        </w:tc>
      </w:tr>
      <w:tr w:rsidR="00C22805" w:rsidRPr="00161BBC" w14:paraId="228A9029" w14:textId="77777777" w:rsidTr="006122B7">
        <w:tc>
          <w:tcPr>
            <w:tcW w:w="3989" w:type="dxa"/>
            <w:vAlign w:val="bottom"/>
          </w:tcPr>
          <w:p w14:paraId="1023BDD7" w14:textId="77777777" w:rsidR="00C22805" w:rsidRPr="00161BBC" w:rsidRDefault="00C22805" w:rsidP="00C22805">
            <w:pPr>
              <w:pStyle w:val="Header"/>
              <w:spacing w:line="240" w:lineRule="auto"/>
              <w:ind w:left="162"/>
              <w:rPr>
                <w:rFonts w:cs="Arial"/>
                <w:sz w:val="18"/>
                <w:szCs w:val="18"/>
              </w:rPr>
            </w:pPr>
            <w:r w:rsidRPr="00161BBC">
              <w:rPr>
                <w:rFonts w:cs="Arial"/>
                <w:sz w:val="18"/>
                <w:szCs w:val="18"/>
              </w:rPr>
              <w:t xml:space="preserve">   - Major shareholder</w:t>
            </w:r>
          </w:p>
        </w:tc>
        <w:tc>
          <w:tcPr>
            <w:tcW w:w="1296" w:type="dxa"/>
            <w:vAlign w:val="bottom"/>
          </w:tcPr>
          <w:p w14:paraId="4636A2BE" w14:textId="7909E66F" w:rsidR="00C22805" w:rsidRPr="00161BBC" w:rsidRDefault="001253B2" w:rsidP="00C22805">
            <w:pPr>
              <w:spacing w:line="240" w:lineRule="auto"/>
              <w:ind w:right="-72"/>
              <w:jc w:val="right"/>
              <w:rPr>
                <w:rFonts w:cs="Arial"/>
                <w:sz w:val="18"/>
                <w:szCs w:val="18"/>
              </w:rPr>
            </w:pPr>
            <w:r w:rsidRPr="00161BBC">
              <w:rPr>
                <w:rFonts w:cs="Arial"/>
                <w:sz w:val="18"/>
                <w:szCs w:val="18"/>
              </w:rPr>
              <w:t>4,275</w:t>
            </w:r>
          </w:p>
        </w:tc>
        <w:tc>
          <w:tcPr>
            <w:tcW w:w="1296" w:type="dxa"/>
            <w:vAlign w:val="bottom"/>
          </w:tcPr>
          <w:p w14:paraId="390E315C" w14:textId="4AFFDAF1" w:rsidR="00C22805" w:rsidRPr="00161BBC" w:rsidRDefault="00C22805" w:rsidP="00C22805">
            <w:pPr>
              <w:spacing w:line="240" w:lineRule="auto"/>
              <w:ind w:right="-72"/>
              <w:jc w:val="right"/>
              <w:rPr>
                <w:rFonts w:cs="Arial"/>
                <w:sz w:val="18"/>
                <w:szCs w:val="18"/>
              </w:rPr>
            </w:pPr>
            <w:r w:rsidRPr="00161BBC">
              <w:rPr>
                <w:rFonts w:cs="Arial"/>
                <w:sz w:val="18"/>
                <w:szCs w:val="18"/>
              </w:rPr>
              <w:t>3,783</w:t>
            </w:r>
          </w:p>
        </w:tc>
        <w:tc>
          <w:tcPr>
            <w:tcW w:w="1296" w:type="dxa"/>
            <w:vAlign w:val="bottom"/>
          </w:tcPr>
          <w:p w14:paraId="70886432" w14:textId="4A1EF916" w:rsidR="00C22805" w:rsidRPr="00161BBC" w:rsidRDefault="001253B2" w:rsidP="00C22805">
            <w:pPr>
              <w:spacing w:line="240" w:lineRule="auto"/>
              <w:ind w:right="-72"/>
              <w:jc w:val="right"/>
              <w:rPr>
                <w:rFonts w:cs="Arial"/>
                <w:sz w:val="18"/>
                <w:szCs w:val="18"/>
              </w:rPr>
            </w:pPr>
            <w:r w:rsidRPr="00161BBC">
              <w:rPr>
                <w:rFonts w:cs="Arial"/>
                <w:sz w:val="18"/>
                <w:szCs w:val="18"/>
              </w:rPr>
              <w:t>-</w:t>
            </w:r>
          </w:p>
        </w:tc>
        <w:tc>
          <w:tcPr>
            <w:tcW w:w="1296" w:type="dxa"/>
            <w:vAlign w:val="bottom"/>
          </w:tcPr>
          <w:p w14:paraId="3B78C0D5" w14:textId="1406DA49" w:rsidR="00C22805" w:rsidRPr="00161BBC" w:rsidRDefault="00C22805" w:rsidP="00C22805">
            <w:pPr>
              <w:spacing w:line="240" w:lineRule="auto"/>
              <w:ind w:right="-72"/>
              <w:jc w:val="right"/>
              <w:rPr>
                <w:rFonts w:cs="Arial"/>
                <w:snapToGrid w:val="0"/>
                <w:sz w:val="18"/>
                <w:szCs w:val="18"/>
                <w:lang w:eastAsia="th-TH"/>
              </w:rPr>
            </w:pPr>
            <w:r w:rsidRPr="00161BBC">
              <w:rPr>
                <w:rFonts w:cs="Arial"/>
                <w:sz w:val="18"/>
                <w:szCs w:val="18"/>
              </w:rPr>
              <w:t>-</w:t>
            </w:r>
          </w:p>
        </w:tc>
      </w:tr>
      <w:tr w:rsidR="00C22805" w:rsidRPr="00161BBC" w14:paraId="1F852144" w14:textId="77777777" w:rsidTr="006122B7">
        <w:tc>
          <w:tcPr>
            <w:tcW w:w="3989" w:type="dxa"/>
            <w:vAlign w:val="bottom"/>
          </w:tcPr>
          <w:p w14:paraId="38C93423" w14:textId="77777777" w:rsidR="00C22805" w:rsidRPr="00161BBC" w:rsidRDefault="00C22805" w:rsidP="00C22805">
            <w:pPr>
              <w:spacing w:line="240" w:lineRule="auto"/>
              <w:ind w:left="162"/>
              <w:rPr>
                <w:rFonts w:cs="Arial"/>
                <w:sz w:val="18"/>
                <w:szCs w:val="18"/>
              </w:rPr>
            </w:pPr>
          </w:p>
        </w:tc>
        <w:tc>
          <w:tcPr>
            <w:tcW w:w="1296" w:type="dxa"/>
            <w:vAlign w:val="bottom"/>
          </w:tcPr>
          <w:p w14:paraId="19E1E1E2" w14:textId="77777777" w:rsidR="00C22805" w:rsidRPr="00161BBC" w:rsidRDefault="00C22805" w:rsidP="00C22805">
            <w:pPr>
              <w:spacing w:line="240" w:lineRule="auto"/>
              <w:ind w:right="-72"/>
              <w:jc w:val="right"/>
              <w:rPr>
                <w:rFonts w:cs="Arial"/>
                <w:sz w:val="18"/>
                <w:szCs w:val="18"/>
              </w:rPr>
            </w:pPr>
          </w:p>
        </w:tc>
        <w:tc>
          <w:tcPr>
            <w:tcW w:w="1296" w:type="dxa"/>
            <w:vAlign w:val="bottom"/>
          </w:tcPr>
          <w:p w14:paraId="09A3534D" w14:textId="77777777" w:rsidR="00C22805" w:rsidRPr="00161BBC" w:rsidRDefault="00C22805" w:rsidP="00C22805">
            <w:pPr>
              <w:spacing w:line="240" w:lineRule="auto"/>
              <w:ind w:right="-72"/>
              <w:jc w:val="right"/>
              <w:rPr>
                <w:rFonts w:cs="Arial"/>
                <w:sz w:val="18"/>
                <w:szCs w:val="18"/>
                <w:cs/>
              </w:rPr>
            </w:pPr>
          </w:p>
        </w:tc>
        <w:tc>
          <w:tcPr>
            <w:tcW w:w="1296" w:type="dxa"/>
            <w:vAlign w:val="bottom"/>
          </w:tcPr>
          <w:p w14:paraId="59BF6D4A" w14:textId="77777777" w:rsidR="00C22805" w:rsidRPr="00161BBC" w:rsidRDefault="00C22805" w:rsidP="00C22805">
            <w:pPr>
              <w:spacing w:line="240" w:lineRule="auto"/>
              <w:ind w:right="-72"/>
              <w:jc w:val="right"/>
              <w:rPr>
                <w:rFonts w:cs="Arial"/>
                <w:snapToGrid w:val="0"/>
                <w:sz w:val="18"/>
                <w:szCs w:val="18"/>
                <w:lang w:eastAsia="th-TH"/>
              </w:rPr>
            </w:pPr>
          </w:p>
        </w:tc>
        <w:tc>
          <w:tcPr>
            <w:tcW w:w="1296" w:type="dxa"/>
            <w:vAlign w:val="bottom"/>
          </w:tcPr>
          <w:p w14:paraId="1FD09231" w14:textId="77777777" w:rsidR="00C22805" w:rsidRPr="00161BBC" w:rsidRDefault="00C22805" w:rsidP="00C22805">
            <w:pPr>
              <w:spacing w:line="240" w:lineRule="auto"/>
              <w:ind w:right="-72"/>
              <w:jc w:val="right"/>
              <w:rPr>
                <w:rFonts w:cs="Arial"/>
                <w:snapToGrid w:val="0"/>
                <w:sz w:val="18"/>
                <w:szCs w:val="18"/>
                <w:lang w:eastAsia="th-TH"/>
              </w:rPr>
            </w:pPr>
          </w:p>
        </w:tc>
      </w:tr>
      <w:tr w:rsidR="00C22805" w:rsidRPr="00161BBC" w14:paraId="6DB7F46C" w14:textId="77777777" w:rsidTr="006122B7">
        <w:tc>
          <w:tcPr>
            <w:tcW w:w="3989" w:type="dxa"/>
            <w:vAlign w:val="bottom"/>
          </w:tcPr>
          <w:p w14:paraId="515A01C6"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61BBC">
              <w:rPr>
                <w:rFonts w:cs="Arial"/>
                <w:sz w:val="18"/>
                <w:szCs w:val="18"/>
              </w:rPr>
              <w:t xml:space="preserve">Lease income under power   </w:t>
            </w:r>
          </w:p>
          <w:p w14:paraId="0502DB21"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61BBC">
              <w:rPr>
                <w:rFonts w:cs="Arial"/>
                <w:sz w:val="18"/>
                <w:szCs w:val="18"/>
              </w:rPr>
              <w:t xml:space="preserve">   purchase agreements</w:t>
            </w:r>
          </w:p>
        </w:tc>
        <w:tc>
          <w:tcPr>
            <w:tcW w:w="1296" w:type="dxa"/>
            <w:vAlign w:val="bottom"/>
          </w:tcPr>
          <w:p w14:paraId="599D3E6E" w14:textId="77777777" w:rsidR="00C22805" w:rsidRPr="00161BBC" w:rsidRDefault="00C22805" w:rsidP="00C22805">
            <w:pPr>
              <w:spacing w:line="240" w:lineRule="auto"/>
              <w:ind w:right="-72"/>
              <w:jc w:val="right"/>
              <w:rPr>
                <w:rFonts w:cs="Arial"/>
                <w:sz w:val="18"/>
                <w:szCs w:val="18"/>
              </w:rPr>
            </w:pPr>
          </w:p>
        </w:tc>
        <w:tc>
          <w:tcPr>
            <w:tcW w:w="1296" w:type="dxa"/>
            <w:vAlign w:val="bottom"/>
          </w:tcPr>
          <w:p w14:paraId="0070D9B5" w14:textId="77777777" w:rsidR="00C22805" w:rsidRPr="00161BBC" w:rsidRDefault="00C22805" w:rsidP="00C22805">
            <w:pPr>
              <w:spacing w:line="240" w:lineRule="auto"/>
              <w:ind w:right="-72"/>
              <w:jc w:val="right"/>
              <w:rPr>
                <w:rFonts w:cs="Arial"/>
                <w:sz w:val="18"/>
                <w:szCs w:val="18"/>
                <w:cs/>
              </w:rPr>
            </w:pPr>
          </w:p>
        </w:tc>
        <w:tc>
          <w:tcPr>
            <w:tcW w:w="1296" w:type="dxa"/>
            <w:vAlign w:val="bottom"/>
          </w:tcPr>
          <w:p w14:paraId="045C9CC5" w14:textId="77777777" w:rsidR="00C22805" w:rsidRPr="00161BBC" w:rsidRDefault="00C22805" w:rsidP="00C22805">
            <w:pPr>
              <w:spacing w:line="240" w:lineRule="auto"/>
              <w:ind w:right="-72"/>
              <w:jc w:val="right"/>
              <w:rPr>
                <w:rFonts w:cs="Arial"/>
                <w:snapToGrid w:val="0"/>
                <w:sz w:val="18"/>
                <w:szCs w:val="18"/>
                <w:lang w:eastAsia="th-TH"/>
              </w:rPr>
            </w:pPr>
          </w:p>
        </w:tc>
        <w:tc>
          <w:tcPr>
            <w:tcW w:w="1296" w:type="dxa"/>
            <w:vAlign w:val="bottom"/>
          </w:tcPr>
          <w:p w14:paraId="6FF6E4E4" w14:textId="77777777" w:rsidR="00C22805" w:rsidRPr="00161BBC" w:rsidRDefault="00C22805" w:rsidP="00C22805">
            <w:pPr>
              <w:spacing w:line="240" w:lineRule="auto"/>
              <w:ind w:right="-72"/>
              <w:jc w:val="right"/>
              <w:rPr>
                <w:rFonts w:cs="Arial"/>
                <w:snapToGrid w:val="0"/>
                <w:sz w:val="18"/>
                <w:szCs w:val="18"/>
                <w:lang w:eastAsia="th-TH"/>
              </w:rPr>
            </w:pPr>
          </w:p>
        </w:tc>
      </w:tr>
      <w:tr w:rsidR="00C22805" w:rsidRPr="00161BBC" w14:paraId="3EC39A62" w14:textId="77777777" w:rsidTr="006122B7">
        <w:tc>
          <w:tcPr>
            <w:tcW w:w="3989" w:type="dxa"/>
            <w:vAlign w:val="bottom"/>
          </w:tcPr>
          <w:p w14:paraId="4528BBE9"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61BBC">
              <w:rPr>
                <w:rFonts w:cs="Arial"/>
                <w:sz w:val="18"/>
                <w:szCs w:val="18"/>
              </w:rPr>
              <w:t xml:space="preserve">   - Major shareholder</w:t>
            </w:r>
          </w:p>
        </w:tc>
        <w:tc>
          <w:tcPr>
            <w:tcW w:w="1296" w:type="dxa"/>
            <w:vAlign w:val="bottom"/>
          </w:tcPr>
          <w:p w14:paraId="46BDAA0B" w14:textId="40EA50F2" w:rsidR="00C22805" w:rsidRPr="00161BBC" w:rsidRDefault="001253B2" w:rsidP="00C22805">
            <w:pPr>
              <w:spacing w:line="240" w:lineRule="auto"/>
              <w:ind w:right="-72"/>
              <w:jc w:val="right"/>
              <w:rPr>
                <w:rFonts w:cs="Arial"/>
                <w:sz w:val="18"/>
                <w:szCs w:val="18"/>
              </w:rPr>
            </w:pPr>
            <w:r w:rsidRPr="00161BBC">
              <w:rPr>
                <w:rFonts w:cs="Arial"/>
                <w:sz w:val="18"/>
                <w:szCs w:val="18"/>
              </w:rPr>
              <w:t>1,175</w:t>
            </w:r>
          </w:p>
        </w:tc>
        <w:tc>
          <w:tcPr>
            <w:tcW w:w="1296" w:type="dxa"/>
            <w:vAlign w:val="bottom"/>
          </w:tcPr>
          <w:p w14:paraId="75313E03" w14:textId="2C63DE83" w:rsidR="00C22805" w:rsidRPr="00161BBC" w:rsidRDefault="00C22805" w:rsidP="00C22805">
            <w:pPr>
              <w:spacing w:line="240" w:lineRule="auto"/>
              <w:ind w:right="-72"/>
              <w:jc w:val="right"/>
              <w:rPr>
                <w:rFonts w:cs="Arial"/>
                <w:sz w:val="18"/>
                <w:szCs w:val="18"/>
              </w:rPr>
            </w:pPr>
            <w:r w:rsidRPr="00161BBC">
              <w:rPr>
                <w:rFonts w:cs="Arial"/>
                <w:sz w:val="18"/>
                <w:szCs w:val="18"/>
              </w:rPr>
              <w:t>1,114</w:t>
            </w:r>
          </w:p>
        </w:tc>
        <w:tc>
          <w:tcPr>
            <w:tcW w:w="1296" w:type="dxa"/>
            <w:vAlign w:val="bottom"/>
          </w:tcPr>
          <w:p w14:paraId="7D24E702" w14:textId="214699EF" w:rsidR="00C22805" w:rsidRPr="00161BBC" w:rsidRDefault="001253B2" w:rsidP="00C22805">
            <w:pPr>
              <w:spacing w:line="240" w:lineRule="auto"/>
              <w:ind w:right="-72"/>
              <w:jc w:val="right"/>
              <w:rPr>
                <w:rFonts w:cs="Arial"/>
                <w:sz w:val="18"/>
                <w:szCs w:val="18"/>
              </w:rPr>
            </w:pPr>
            <w:r w:rsidRPr="00161BBC">
              <w:rPr>
                <w:rFonts w:cs="Arial"/>
                <w:sz w:val="18"/>
                <w:szCs w:val="18"/>
              </w:rPr>
              <w:t>-</w:t>
            </w:r>
          </w:p>
        </w:tc>
        <w:tc>
          <w:tcPr>
            <w:tcW w:w="1296" w:type="dxa"/>
            <w:vAlign w:val="bottom"/>
          </w:tcPr>
          <w:p w14:paraId="0BBF238D" w14:textId="667EC494" w:rsidR="00C22805" w:rsidRPr="00161BBC" w:rsidRDefault="00C22805" w:rsidP="00C22805">
            <w:pPr>
              <w:spacing w:line="240" w:lineRule="auto"/>
              <w:ind w:right="-72"/>
              <w:jc w:val="right"/>
              <w:rPr>
                <w:rFonts w:cs="Arial"/>
                <w:snapToGrid w:val="0"/>
                <w:sz w:val="18"/>
                <w:szCs w:val="18"/>
                <w:lang w:eastAsia="th-TH"/>
              </w:rPr>
            </w:pPr>
            <w:r w:rsidRPr="00161BBC">
              <w:rPr>
                <w:rFonts w:cs="Arial"/>
                <w:sz w:val="18"/>
                <w:szCs w:val="18"/>
              </w:rPr>
              <w:t>-</w:t>
            </w:r>
          </w:p>
        </w:tc>
      </w:tr>
      <w:tr w:rsidR="00C22805" w:rsidRPr="00161BBC" w14:paraId="259B8B34" w14:textId="77777777" w:rsidTr="006122B7">
        <w:tc>
          <w:tcPr>
            <w:tcW w:w="3989" w:type="dxa"/>
            <w:vAlign w:val="bottom"/>
          </w:tcPr>
          <w:p w14:paraId="71068A59" w14:textId="77777777" w:rsidR="00C22805" w:rsidRPr="00161BBC" w:rsidRDefault="00C22805" w:rsidP="00C22805">
            <w:pPr>
              <w:spacing w:line="240" w:lineRule="auto"/>
              <w:ind w:left="162"/>
              <w:rPr>
                <w:rFonts w:cs="Arial"/>
                <w:sz w:val="18"/>
                <w:szCs w:val="18"/>
              </w:rPr>
            </w:pPr>
          </w:p>
        </w:tc>
        <w:tc>
          <w:tcPr>
            <w:tcW w:w="1296" w:type="dxa"/>
            <w:vAlign w:val="bottom"/>
          </w:tcPr>
          <w:p w14:paraId="22F675FD" w14:textId="77777777" w:rsidR="00C22805" w:rsidRPr="00161BBC" w:rsidRDefault="00C22805" w:rsidP="00C22805">
            <w:pPr>
              <w:spacing w:line="240" w:lineRule="auto"/>
              <w:ind w:right="-72"/>
              <w:jc w:val="right"/>
              <w:rPr>
                <w:rFonts w:cs="Arial"/>
                <w:sz w:val="18"/>
                <w:szCs w:val="18"/>
              </w:rPr>
            </w:pPr>
          </w:p>
        </w:tc>
        <w:tc>
          <w:tcPr>
            <w:tcW w:w="1296" w:type="dxa"/>
            <w:vAlign w:val="bottom"/>
          </w:tcPr>
          <w:p w14:paraId="641935E9" w14:textId="77777777" w:rsidR="00C22805" w:rsidRPr="00161BBC" w:rsidRDefault="00C22805" w:rsidP="00C22805">
            <w:pPr>
              <w:spacing w:line="240" w:lineRule="auto"/>
              <w:ind w:right="-72"/>
              <w:jc w:val="right"/>
              <w:rPr>
                <w:rFonts w:cs="Arial"/>
                <w:sz w:val="18"/>
                <w:szCs w:val="18"/>
                <w:cs/>
              </w:rPr>
            </w:pPr>
          </w:p>
        </w:tc>
        <w:tc>
          <w:tcPr>
            <w:tcW w:w="1296" w:type="dxa"/>
            <w:vAlign w:val="bottom"/>
          </w:tcPr>
          <w:p w14:paraId="36362507" w14:textId="77777777" w:rsidR="00C22805" w:rsidRPr="00161BBC" w:rsidRDefault="00C22805" w:rsidP="00C22805">
            <w:pPr>
              <w:spacing w:line="240" w:lineRule="auto"/>
              <w:ind w:right="-72"/>
              <w:jc w:val="right"/>
              <w:rPr>
                <w:rFonts w:cs="Arial"/>
                <w:snapToGrid w:val="0"/>
                <w:sz w:val="18"/>
                <w:szCs w:val="18"/>
                <w:lang w:eastAsia="th-TH"/>
              </w:rPr>
            </w:pPr>
          </w:p>
        </w:tc>
        <w:tc>
          <w:tcPr>
            <w:tcW w:w="1296" w:type="dxa"/>
            <w:vAlign w:val="bottom"/>
          </w:tcPr>
          <w:p w14:paraId="56376146" w14:textId="77777777" w:rsidR="00C22805" w:rsidRPr="00161BBC" w:rsidRDefault="00C22805" w:rsidP="00C22805">
            <w:pPr>
              <w:spacing w:line="240" w:lineRule="auto"/>
              <w:ind w:right="-72"/>
              <w:jc w:val="right"/>
              <w:rPr>
                <w:rFonts w:cs="Arial"/>
                <w:snapToGrid w:val="0"/>
                <w:sz w:val="18"/>
                <w:szCs w:val="18"/>
                <w:lang w:eastAsia="th-TH"/>
              </w:rPr>
            </w:pPr>
          </w:p>
        </w:tc>
      </w:tr>
      <w:tr w:rsidR="00C22805" w:rsidRPr="00161BBC" w14:paraId="041B9A07" w14:textId="77777777" w:rsidTr="006122B7">
        <w:tc>
          <w:tcPr>
            <w:tcW w:w="3989" w:type="dxa"/>
            <w:vAlign w:val="bottom"/>
          </w:tcPr>
          <w:p w14:paraId="5B381C63"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61BBC">
              <w:rPr>
                <w:rFonts w:cs="Arial"/>
                <w:sz w:val="18"/>
                <w:szCs w:val="18"/>
              </w:rPr>
              <w:t xml:space="preserve">Service income under power   </w:t>
            </w:r>
          </w:p>
          <w:p w14:paraId="12A5DB48"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61BBC">
              <w:rPr>
                <w:rFonts w:cs="Arial"/>
                <w:sz w:val="18"/>
                <w:szCs w:val="18"/>
              </w:rPr>
              <w:t xml:space="preserve">   purchase agreements</w:t>
            </w:r>
          </w:p>
        </w:tc>
        <w:tc>
          <w:tcPr>
            <w:tcW w:w="1296" w:type="dxa"/>
            <w:vAlign w:val="bottom"/>
          </w:tcPr>
          <w:p w14:paraId="7FDA2069" w14:textId="77777777" w:rsidR="00C22805" w:rsidRPr="00161BBC" w:rsidRDefault="00C22805" w:rsidP="00C22805">
            <w:pPr>
              <w:spacing w:line="240" w:lineRule="auto"/>
              <w:ind w:right="-72"/>
              <w:jc w:val="right"/>
              <w:rPr>
                <w:rFonts w:cs="Arial"/>
                <w:sz w:val="18"/>
                <w:szCs w:val="18"/>
              </w:rPr>
            </w:pPr>
          </w:p>
        </w:tc>
        <w:tc>
          <w:tcPr>
            <w:tcW w:w="1296" w:type="dxa"/>
            <w:vAlign w:val="bottom"/>
          </w:tcPr>
          <w:p w14:paraId="6E1A5261" w14:textId="77777777" w:rsidR="00C22805" w:rsidRPr="00161BBC" w:rsidRDefault="00C22805" w:rsidP="00C22805">
            <w:pPr>
              <w:spacing w:line="240" w:lineRule="auto"/>
              <w:ind w:right="-72"/>
              <w:jc w:val="right"/>
              <w:rPr>
                <w:rFonts w:cs="Arial"/>
                <w:sz w:val="18"/>
                <w:szCs w:val="18"/>
                <w:cs/>
              </w:rPr>
            </w:pPr>
          </w:p>
        </w:tc>
        <w:tc>
          <w:tcPr>
            <w:tcW w:w="1296" w:type="dxa"/>
            <w:vAlign w:val="bottom"/>
          </w:tcPr>
          <w:p w14:paraId="02D7455C" w14:textId="77777777" w:rsidR="00C22805" w:rsidRPr="00161BBC" w:rsidRDefault="00C22805" w:rsidP="00C22805">
            <w:pPr>
              <w:spacing w:line="240" w:lineRule="auto"/>
              <w:ind w:right="-72"/>
              <w:jc w:val="right"/>
              <w:rPr>
                <w:rFonts w:cs="Arial"/>
                <w:snapToGrid w:val="0"/>
                <w:sz w:val="18"/>
                <w:szCs w:val="18"/>
                <w:lang w:eastAsia="th-TH"/>
              </w:rPr>
            </w:pPr>
          </w:p>
        </w:tc>
        <w:tc>
          <w:tcPr>
            <w:tcW w:w="1296" w:type="dxa"/>
            <w:vAlign w:val="bottom"/>
          </w:tcPr>
          <w:p w14:paraId="178C801D" w14:textId="77777777" w:rsidR="00C22805" w:rsidRPr="00161BBC" w:rsidRDefault="00C22805" w:rsidP="00C22805">
            <w:pPr>
              <w:spacing w:line="240" w:lineRule="auto"/>
              <w:ind w:right="-72"/>
              <w:jc w:val="right"/>
              <w:rPr>
                <w:rFonts w:cs="Arial"/>
                <w:snapToGrid w:val="0"/>
                <w:sz w:val="18"/>
                <w:szCs w:val="18"/>
                <w:lang w:eastAsia="th-TH"/>
              </w:rPr>
            </w:pPr>
          </w:p>
        </w:tc>
      </w:tr>
      <w:tr w:rsidR="00C22805" w:rsidRPr="00161BBC" w14:paraId="2D2C917B" w14:textId="77777777" w:rsidTr="006122B7">
        <w:tc>
          <w:tcPr>
            <w:tcW w:w="3989" w:type="dxa"/>
            <w:vAlign w:val="bottom"/>
          </w:tcPr>
          <w:p w14:paraId="31F0BF95" w14:textId="77777777" w:rsidR="00C22805" w:rsidRPr="00161BBC" w:rsidRDefault="00C22805" w:rsidP="00C2280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161BBC">
              <w:rPr>
                <w:rFonts w:cs="Arial"/>
                <w:sz w:val="18"/>
                <w:szCs w:val="18"/>
              </w:rPr>
              <w:t xml:space="preserve">   - Major shareholder</w:t>
            </w:r>
          </w:p>
        </w:tc>
        <w:tc>
          <w:tcPr>
            <w:tcW w:w="1296" w:type="dxa"/>
            <w:tcBorders>
              <w:bottom w:val="single" w:sz="4" w:space="0" w:color="auto"/>
            </w:tcBorders>
            <w:vAlign w:val="bottom"/>
          </w:tcPr>
          <w:p w14:paraId="7BF28414" w14:textId="3A38926D" w:rsidR="00C22805" w:rsidRPr="00161BBC" w:rsidRDefault="001253B2" w:rsidP="00C22805">
            <w:pPr>
              <w:spacing w:line="240" w:lineRule="auto"/>
              <w:ind w:right="-72"/>
              <w:jc w:val="right"/>
              <w:rPr>
                <w:rFonts w:cs="Arial"/>
                <w:sz w:val="18"/>
                <w:szCs w:val="18"/>
                <w:cs/>
              </w:rPr>
            </w:pPr>
            <w:r w:rsidRPr="00161BBC">
              <w:rPr>
                <w:rFonts w:cs="Arial"/>
                <w:sz w:val="18"/>
                <w:szCs w:val="18"/>
              </w:rPr>
              <w:t>5,935</w:t>
            </w:r>
          </w:p>
        </w:tc>
        <w:tc>
          <w:tcPr>
            <w:tcW w:w="1296" w:type="dxa"/>
            <w:tcBorders>
              <w:bottom w:val="single" w:sz="4" w:space="0" w:color="auto"/>
            </w:tcBorders>
            <w:vAlign w:val="bottom"/>
          </w:tcPr>
          <w:p w14:paraId="21C1E203" w14:textId="7CE34881" w:rsidR="00C22805" w:rsidRPr="00161BBC" w:rsidRDefault="00C22805" w:rsidP="00C22805">
            <w:pPr>
              <w:spacing w:line="240" w:lineRule="auto"/>
              <w:ind w:right="-72"/>
              <w:jc w:val="right"/>
              <w:rPr>
                <w:rFonts w:cs="Arial"/>
                <w:sz w:val="18"/>
                <w:szCs w:val="18"/>
              </w:rPr>
            </w:pPr>
            <w:r w:rsidRPr="00161BBC">
              <w:rPr>
                <w:rFonts w:cs="Arial"/>
                <w:sz w:val="18"/>
                <w:szCs w:val="18"/>
              </w:rPr>
              <w:t>6,195</w:t>
            </w:r>
          </w:p>
        </w:tc>
        <w:tc>
          <w:tcPr>
            <w:tcW w:w="1296" w:type="dxa"/>
            <w:tcBorders>
              <w:bottom w:val="single" w:sz="4" w:space="0" w:color="auto"/>
            </w:tcBorders>
            <w:vAlign w:val="bottom"/>
          </w:tcPr>
          <w:p w14:paraId="2608528D" w14:textId="2C8C309B" w:rsidR="00C22805" w:rsidRPr="00161BBC" w:rsidRDefault="001253B2" w:rsidP="00C22805">
            <w:pPr>
              <w:spacing w:line="240" w:lineRule="auto"/>
              <w:ind w:right="-72"/>
              <w:jc w:val="right"/>
              <w:rPr>
                <w:rFonts w:cs="Arial"/>
                <w:sz w:val="18"/>
                <w:szCs w:val="18"/>
              </w:rPr>
            </w:pPr>
            <w:r w:rsidRPr="00161BBC">
              <w:rPr>
                <w:rFonts w:cs="Arial"/>
                <w:sz w:val="18"/>
                <w:szCs w:val="18"/>
              </w:rPr>
              <w:t>-</w:t>
            </w:r>
          </w:p>
        </w:tc>
        <w:tc>
          <w:tcPr>
            <w:tcW w:w="1296" w:type="dxa"/>
            <w:tcBorders>
              <w:bottom w:val="single" w:sz="4" w:space="0" w:color="auto"/>
            </w:tcBorders>
            <w:vAlign w:val="bottom"/>
          </w:tcPr>
          <w:p w14:paraId="2853AD50" w14:textId="78E69B2A" w:rsidR="00C22805" w:rsidRPr="00161BBC" w:rsidRDefault="00C22805" w:rsidP="00C22805">
            <w:pPr>
              <w:spacing w:line="240" w:lineRule="auto"/>
              <w:ind w:right="-72"/>
              <w:jc w:val="right"/>
              <w:rPr>
                <w:rFonts w:cs="Arial"/>
                <w:snapToGrid w:val="0"/>
                <w:sz w:val="18"/>
                <w:szCs w:val="18"/>
                <w:lang w:eastAsia="th-TH"/>
              </w:rPr>
            </w:pPr>
            <w:r w:rsidRPr="00161BBC">
              <w:rPr>
                <w:rFonts w:cs="Arial"/>
                <w:sz w:val="18"/>
                <w:szCs w:val="18"/>
              </w:rPr>
              <w:t>-</w:t>
            </w:r>
          </w:p>
        </w:tc>
      </w:tr>
    </w:tbl>
    <w:p w14:paraId="3066F94A" w14:textId="582697BA" w:rsidR="00C77A9D" w:rsidRPr="00161BBC" w:rsidRDefault="00C77A9D" w:rsidP="006122B7">
      <w:pPr>
        <w:pStyle w:val="Header"/>
        <w:tabs>
          <w:tab w:val="clear" w:pos="4153"/>
          <w:tab w:val="clear" w:pos="8306"/>
        </w:tabs>
        <w:spacing w:line="240" w:lineRule="auto"/>
        <w:ind w:left="540"/>
        <w:jc w:val="both"/>
        <w:rPr>
          <w:rFonts w:cs="Arial"/>
          <w:color w:val="000000"/>
          <w:sz w:val="18"/>
          <w:szCs w:val="18"/>
        </w:rPr>
      </w:pPr>
    </w:p>
    <w:p w14:paraId="323F4A85" w14:textId="2694AABE" w:rsidR="009B57AC" w:rsidRPr="00161BBC" w:rsidRDefault="00C77A9D" w:rsidP="006122B7">
      <w:pPr>
        <w:pStyle w:val="Header"/>
        <w:tabs>
          <w:tab w:val="clear" w:pos="4153"/>
          <w:tab w:val="clear" w:pos="8306"/>
        </w:tabs>
        <w:spacing w:line="240" w:lineRule="auto"/>
        <w:ind w:left="540"/>
        <w:jc w:val="both"/>
        <w:rPr>
          <w:rFonts w:cs="Arial"/>
          <w:color w:val="000000"/>
          <w:sz w:val="18"/>
          <w:szCs w:val="18"/>
        </w:rPr>
      </w:pPr>
      <w:r w:rsidRPr="00161BBC">
        <w:rPr>
          <w:rFonts w:cs="Arial"/>
          <w:color w:val="000000"/>
          <w:sz w:val="18"/>
          <w:szCs w:val="18"/>
        </w:rPr>
        <w:t>Sales of electricity to a major shareholder has price that are in accordance with standard prices and have been approved by the government agency.</w:t>
      </w:r>
    </w:p>
    <w:p w14:paraId="595CD45F" w14:textId="77777777" w:rsidR="006122B7" w:rsidRPr="00161BBC" w:rsidRDefault="006122B7" w:rsidP="006122B7">
      <w:pPr>
        <w:pStyle w:val="Header"/>
        <w:tabs>
          <w:tab w:val="clear" w:pos="4153"/>
          <w:tab w:val="clear" w:pos="8306"/>
        </w:tabs>
        <w:spacing w:line="240" w:lineRule="auto"/>
        <w:ind w:left="540"/>
        <w:jc w:val="both"/>
        <w:rPr>
          <w:rFonts w:cs="Arial"/>
          <w:color w:val="000000"/>
          <w:sz w:val="18"/>
          <w:szCs w:val="18"/>
        </w:rPr>
      </w:pPr>
    </w:p>
    <w:p w14:paraId="08976A62" w14:textId="58649480" w:rsidR="00953AB7" w:rsidRPr="00161BBC" w:rsidRDefault="004D7C87" w:rsidP="00C77A9D">
      <w:pPr>
        <w:pStyle w:val="Header"/>
        <w:tabs>
          <w:tab w:val="clear" w:pos="4153"/>
          <w:tab w:val="clear" w:pos="8306"/>
          <w:tab w:val="left" w:pos="1428"/>
        </w:tabs>
        <w:spacing w:line="240" w:lineRule="auto"/>
        <w:jc w:val="both"/>
        <w:rPr>
          <w:rFonts w:cs="Arial"/>
          <w:b/>
          <w:bCs/>
          <w:color w:val="000000"/>
          <w:sz w:val="18"/>
          <w:szCs w:val="18"/>
        </w:rPr>
      </w:pPr>
      <w:r w:rsidRPr="00161BBC">
        <w:rPr>
          <w:rFonts w:cs="Arial"/>
          <w:b/>
          <w:bCs/>
          <w:color w:val="000000"/>
          <w:sz w:val="18"/>
          <w:szCs w:val="18"/>
        </w:rPr>
        <w:br w:type="page"/>
      </w:r>
    </w:p>
    <w:p w14:paraId="59704B49" w14:textId="77777777" w:rsidR="006122B7" w:rsidRPr="00161BBC" w:rsidRDefault="006122B7" w:rsidP="00B0036D">
      <w:pPr>
        <w:pStyle w:val="Header"/>
        <w:tabs>
          <w:tab w:val="clear" w:pos="4153"/>
          <w:tab w:val="clear" w:pos="8306"/>
          <w:tab w:val="left" w:pos="540"/>
        </w:tabs>
        <w:spacing w:line="240" w:lineRule="auto"/>
        <w:jc w:val="both"/>
        <w:rPr>
          <w:rFonts w:cs="Arial"/>
          <w:b/>
          <w:bCs/>
          <w:color w:val="000000"/>
          <w:sz w:val="18"/>
          <w:szCs w:val="18"/>
        </w:rPr>
      </w:pPr>
    </w:p>
    <w:p w14:paraId="1DC568D5" w14:textId="594C2690" w:rsidR="00ED79EA" w:rsidRPr="00161BBC" w:rsidRDefault="00953AB7" w:rsidP="006122B7">
      <w:pPr>
        <w:pStyle w:val="Header"/>
        <w:tabs>
          <w:tab w:val="clear" w:pos="4153"/>
          <w:tab w:val="clear" w:pos="8306"/>
          <w:tab w:val="left" w:pos="540"/>
        </w:tabs>
        <w:spacing w:line="240" w:lineRule="auto"/>
        <w:ind w:left="540" w:hanging="540"/>
        <w:jc w:val="both"/>
        <w:rPr>
          <w:rFonts w:cs="Arial"/>
          <w:b/>
          <w:bCs/>
          <w:color w:val="000000"/>
          <w:sz w:val="18"/>
          <w:szCs w:val="18"/>
        </w:rPr>
      </w:pPr>
      <w:r w:rsidRPr="00161BBC">
        <w:rPr>
          <w:rFonts w:cs="Arial"/>
          <w:b/>
          <w:bCs/>
          <w:color w:val="000000"/>
          <w:sz w:val="18"/>
          <w:szCs w:val="18"/>
        </w:rPr>
        <w:t>18.2</w:t>
      </w:r>
      <w:r w:rsidR="00ED79EA" w:rsidRPr="00161BBC">
        <w:rPr>
          <w:rFonts w:cs="Arial"/>
          <w:b/>
          <w:bCs/>
          <w:color w:val="000000"/>
          <w:sz w:val="18"/>
          <w:szCs w:val="18"/>
        </w:rPr>
        <w:tab/>
        <w:t xml:space="preserve">Trade receivable </w:t>
      </w:r>
      <w:r w:rsidR="007D2441" w:rsidRPr="00161BBC">
        <w:rPr>
          <w:rFonts w:cs="Arial"/>
          <w:b/>
          <w:bCs/>
          <w:color w:val="000000"/>
          <w:sz w:val="18"/>
          <w:szCs w:val="18"/>
        </w:rPr>
        <w:t>and other</w:t>
      </w:r>
      <w:r w:rsidR="009B57AC" w:rsidRPr="00161BBC">
        <w:rPr>
          <w:rFonts w:cs="Arial"/>
          <w:b/>
          <w:bCs/>
          <w:color w:val="000000"/>
          <w:sz w:val="18"/>
          <w:szCs w:val="18"/>
        </w:rPr>
        <w:t xml:space="preserve"> </w:t>
      </w:r>
      <w:r w:rsidR="007D2441" w:rsidRPr="00161BBC">
        <w:rPr>
          <w:rFonts w:cs="Arial"/>
          <w:b/>
          <w:bCs/>
          <w:color w:val="000000"/>
          <w:sz w:val="18"/>
          <w:szCs w:val="18"/>
        </w:rPr>
        <w:t>receivables</w:t>
      </w:r>
      <w:r w:rsidR="00ED79EA" w:rsidRPr="00161BBC">
        <w:rPr>
          <w:rFonts w:cs="Arial"/>
          <w:b/>
          <w:bCs/>
          <w:color w:val="000000"/>
          <w:sz w:val="18"/>
          <w:szCs w:val="18"/>
        </w:rPr>
        <w:t xml:space="preserve"> </w:t>
      </w:r>
      <w:r w:rsidR="003D39BB" w:rsidRPr="00161BBC">
        <w:rPr>
          <w:rFonts w:cs="Arial"/>
          <w:b/>
          <w:bCs/>
          <w:color w:val="000000"/>
          <w:sz w:val="18"/>
          <w:szCs w:val="18"/>
        </w:rPr>
        <w:t>from</w:t>
      </w:r>
      <w:r w:rsidR="00ED79EA" w:rsidRPr="00161BBC">
        <w:rPr>
          <w:rFonts w:cs="Arial"/>
          <w:b/>
          <w:bCs/>
          <w:color w:val="000000"/>
          <w:sz w:val="18"/>
          <w:szCs w:val="18"/>
        </w:rPr>
        <w:t xml:space="preserve"> related parties</w:t>
      </w:r>
    </w:p>
    <w:p w14:paraId="39537E4F" w14:textId="77777777" w:rsidR="00ED79EA" w:rsidRPr="00161BBC" w:rsidRDefault="00ED79EA" w:rsidP="000803A2">
      <w:pPr>
        <w:spacing w:line="240" w:lineRule="auto"/>
        <w:ind w:left="540" w:hanging="540"/>
        <w:jc w:val="thaiDistribute"/>
        <w:rPr>
          <w:rFonts w:cs="Arial"/>
          <w:b/>
          <w:bCs/>
          <w:color w:val="000000"/>
          <w:sz w:val="18"/>
          <w:szCs w:val="18"/>
        </w:rPr>
      </w:pPr>
    </w:p>
    <w:tbl>
      <w:tblPr>
        <w:tblW w:w="4945" w:type="pct"/>
        <w:tblInd w:w="108" w:type="dxa"/>
        <w:tblLayout w:type="fixed"/>
        <w:tblLook w:val="0000" w:firstRow="0" w:lastRow="0" w:firstColumn="0" w:lastColumn="0" w:noHBand="0" w:noVBand="0"/>
      </w:tblPr>
      <w:tblGrid>
        <w:gridCol w:w="4291"/>
        <w:gridCol w:w="1265"/>
        <w:gridCol w:w="1273"/>
        <w:gridCol w:w="1263"/>
        <w:gridCol w:w="1265"/>
      </w:tblGrid>
      <w:tr w:rsidR="00C53661" w:rsidRPr="00161BBC" w14:paraId="78AFF3F9" w14:textId="77777777" w:rsidTr="006122B7">
        <w:tc>
          <w:tcPr>
            <w:tcW w:w="2293" w:type="pct"/>
          </w:tcPr>
          <w:p w14:paraId="532168C0" w14:textId="77777777" w:rsidR="00ED79EA" w:rsidRPr="00161BBC" w:rsidRDefault="00ED79EA" w:rsidP="006122B7">
            <w:pPr>
              <w:spacing w:line="240" w:lineRule="auto"/>
              <w:ind w:left="340"/>
              <w:jc w:val="both"/>
              <w:rPr>
                <w:rFonts w:cs="Arial"/>
                <w:b/>
                <w:bCs/>
                <w:color w:val="000000"/>
                <w:sz w:val="18"/>
                <w:szCs w:val="18"/>
              </w:rPr>
            </w:pPr>
          </w:p>
        </w:tc>
        <w:tc>
          <w:tcPr>
            <w:tcW w:w="1356" w:type="pct"/>
            <w:gridSpan w:val="2"/>
            <w:tcBorders>
              <w:bottom w:val="single" w:sz="4" w:space="0" w:color="auto"/>
            </w:tcBorders>
          </w:tcPr>
          <w:p w14:paraId="43BC759A" w14:textId="77777777" w:rsidR="00ED79EA" w:rsidRPr="00161BBC" w:rsidRDefault="00ED79EA"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Consolidated</w:t>
            </w:r>
          </w:p>
          <w:p w14:paraId="2FF86558" w14:textId="77777777" w:rsidR="00ED79EA" w:rsidRPr="00161BBC" w:rsidRDefault="00ED79EA"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financial information</w:t>
            </w:r>
          </w:p>
        </w:tc>
        <w:tc>
          <w:tcPr>
            <w:tcW w:w="1351" w:type="pct"/>
            <w:gridSpan w:val="2"/>
            <w:tcBorders>
              <w:bottom w:val="single" w:sz="4" w:space="0" w:color="auto"/>
            </w:tcBorders>
          </w:tcPr>
          <w:p w14:paraId="6754B6FC" w14:textId="77777777" w:rsidR="00ED79EA" w:rsidRPr="00161BBC" w:rsidRDefault="00ED79EA"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Separate</w:t>
            </w:r>
          </w:p>
          <w:p w14:paraId="37FCCF78" w14:textId="77777777" w:rsidR="00ED79EA" w:rsidRPr="00161BBC" w:rsidRDefault="00ED79EA"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financial information</w:t>
            </w:r>
          </w:p>
        </w:tc>
      </w:tr>
      <w:tr w:rsidR="00182FB6" w:rsidRPr="00161BBC" w14:paraId="1708F84A" w14:textId="77777777" w:rsidTr="006122B7">
        <w:tc>
          <w:tcPr>
            <w:tcW w:w="2293" w:type="pct"/>
          </w:tcPr>
          <w:p w14:paraId="112F9F4E" w14:textId="77777777" w:rsidR="00182FB6" w:rsidRPr="00161BBC" w:rsidRDefault="00182FB6" w:rsidP="006122B7">
            <w:pPr>
              <w:spacing w:line="240" w:lineRule="auto"/>
              <w:ind w:left="340"/>
              <w:jc w:val="both"/>
              <w:rPr>
                <w:rFonts w:cs="Arial"/>
                <w:b/>
                <w:bCs/>
                <w:color w:val="000000"/>
                <w:sz w:val="18"/>
                <w:szCs w:val="18"/>
              </w:rPr>
            </w:pPr>
            <w:r w:rsidRPr="00161BBC">
              <w:rPr>
                <w:rFonts w:cs="Arial"/>
                <w:b/>
                <w:bCs/>
                <w:color w:val="000000"/>
                <w:sz w:val="18"/>
                <w:szCs w:val="18"/>
              </w:rPr>
              <w:t>As at</w:t>
            </w:r>
          </w:p>
        </w:tc>
        <w:tc>
          <w:tcPr>
            <w:tcW w:w="676" w:type="pct"/>
            <w:tcBorders>
              <w:top w:val="single" w:sz="4" w:space="0" w:color="auto"/>
            </w:tcBorders>
          </w:tcPr>
          <w:p w14:paraId="6AFF32F3" w14:textId="6DE6DDF5" w:rsidR="00182FB6" w:rsidRPr="00161BBC" w:rsidRDefault="00D41285" w:rsidP="000803A2">
            <w:pPr>
              <w:spacing w:line="240" w:lineRule="auto"/>
              <w:ind w:left="331" w:right="-72" w:hanging="331"/>
              <w:jc w:val="right"/>
              <w:rPr>
                <w:rFonts w:cs="Arial"/>
                <w:b/>
                <w:bCs/>
                <w:color w:val="000000"/>
                <w:spacing w:val="-4"/>
                <w:sz w:val="18"/>
                <w:szCs w:val="18"/>
              </w:rPr>
            </w:pPr>
            <w:r w:rsidRPr="00161BBC">
              <w:rPr>
                <w:rFonts w:cs="Arial"/>
                <w:b/>
                <w:bCs/>
                <w:color w:val="000000"/>
                <w:spacing w:val="-4"/>
                <w:sz w:val="18"/>
                <w:szCs w:val="18"/>
              </w:rPr>
              <w:t>30 June</w:t>
            </w:r>
          </w:p>
        </w:tc>
        <w:tc>
          <w:tcPr>
            <w:tcW w:w="680" w:type="pct"/>
            <w:tcBorders>
              <w:top w:val="single" w:sz="4" w:space="0" w:color="auto"/>
            </w:tcBorders>
          </w:tcPr>
          <w:p w14:paraId="5B527648" w14:textId="20FB61A4" w:rsidR="00182FB6" w:rsidRPr="00161BBC" w:rsidRDefault="00F37003"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31</w:t>
            </w:r>
            <w:r w:rsidR="00182FB6" w:rsidRPr="00161BBC">
              <w:rPr>
                <w:rFonts w:cs="Arial"/>
                <w:b/>
                <w:bCs/>
                <w:color w:val="000000"/>
                <w:sz w:val="18"/>
                <w:szCs w:val="18"/>
              </w:rPr>
              <w:t xml:space="preserve"> December</w:t>
            </w:r>
          </w:p>
        </w:tc>
        <w:tc>
          <w:tcPr>
            <w:tcW w:w="675" w:type="pct"/>
            <w:tcBorders>
              <w:top w:val="single" w:sz="4" w:space="0" w:color="auto"/>
            </w:tcBorders>
          </w:tcPr>
          <w:p w14:paraId="0590987A" w14:textId="79FA572C" w:rsidR="00182FB6" w:rsidRPr="00161BBC" w:rsidRDefault="00D41285" w:rsidP="000803A2">
            <w:pPr>
              <w:spacing w:line="240" w:lineRule="auto"/>
              <w:ind w:left="331" w:right="-72" w:hanging="331"/>
              <w:jc w:val="right"/>
              <w:rPr>
                <w:rFonts w:cs="Arial"/>
                <w:b/>
                <w:bCs/>
                <w:color w:val="000000"/>
                <w:spacing w:val="-4"/>
                <w:sz w:val="18"/>
                <w:szCs w:val="18"/>
              </w:rPr>
            </w:pPr>
            <w:r w:rsidRPr="00161BBC">
              <w:rPr>
                <w:rFonts w:cs="Arial"/>
                <w:b/>
                <w:bCs/>
                <w:color w:val="000000"/>
                <w:spacing w:val="-4"/>
                <w:sz w:val="18"/>
                <w:szCs w:val="18"/>
              </w:rPr>
              <w:t>30 June</w:t>
            </w:r>
          </w:p>
        </w:tc>
        <w:tc>
          <w:tcPr>
            <w:tcW w:w="676" w:type="pct"/>
            <w:tcBorders>
              <w:top w:val="single" w:sz="4" w:space="0" w:color="auto"/>
            </w:tcBorders>
          </w:tcPr>
          <w:p w14:paraId="17363E83" w14:textId="33B12C72" w:rsidR="00182FB6" w:rsidRPr="00161BBC" w:rsidRDefault="00F37003"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31</w:t>
            </w:r>
            <w:r w:rsidR="00182FB6" w:rsidRPr="00161BBC">
              <w:rPr>
                <w:rFonts w:cs="Arial"/>
                <w:b/>
                <w:bCs/>
                <w:color w:val="000000"/>
                <w:sz w:val="18"/>
                <w:szCs w:val="18"/>
              </w:rPr>
              <w:t xml:space="preserve"> December</w:t>
            </w:r>
          </w:p>
        </w:tc>
      </w:tr>
      <w:tr w:rsidR="00182FB6" w:rsidRPr="00161BBC" w14:paraId="7B1FF924" w14:textId="77777777" w:rsidTr="006122B7">
        <w:tc>
          <w:tcPr>
            <w:tcW w:w="2293" w:type="pct"/>
          </w:tcPr>
          <w:p w14:paraId="4E29FA69" w14:textId="77777777" w:rsidR="00182FB6" w:rsidRPr="00161BBC" w:rsidRDefault="00182FB6" w:rsidP="006122B7">
            <w:pPr>
              <w:spacing w:line="240" w:lineRule="auto"/>
              <w:ind w:left="340"/>
              <w:jc w:val="both"/>
              <w:rPr>
                <w:rFonts w:cs="Arial"/>
                <w:b/>
                <w:bCs/>
                <w:color w:val="000000"/>
                <w:sz w:val="18"/>
                <w:szCs w:val="18"/>
              </w:rPr>
            </w:pPr>
          </w:p>
        </w:tc>
        <w:tc>
          <w:tcPr>
            <w:tcW w:w="676" w:type="pct"/>
          </w:tcPr>
          <w:p w14:paraId="3B786B95" w14:textId="657C82A9"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2025</w:t>
            </w:r>
          </w:p>
        </w:tc>
        <w:tc>
          <w:tcPr>
            <w:tcW w:w="680" w:type="pct"/>
          </w:tcPr>
          <w:p w14:paraId="15C3FA04" w14:textId="6BB957D5"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2024</w:t>
            </w:r>
          </w:p>
        </w:tc>
        <w:tc>
          <w:tcPr>
            <w:tcW w:w="675" w:type="pct"/>
          </w:tcPr>
          <w:p w14:paraId="1A5B187D" w14:textId="3CBA0AD2"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2025</w:t>
            </w:r>
          </w:p>
        </w:tc>
        <w:tc>
          <w:tcPr>
            <w:tcW w:w="676" w:type="pct"/>
          </w:tcPr>
          <w:p w14:paraId="33C72D42" w14:textId="74651E7F"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2024</w:t>
            </w:r>
          </w:p>
        </w:tc>
      </w:tr>
      <w:tr w:rsidR="00182FB6" w:rsidRPr="00161BBC" w14:paraId="543C843A" w14:textId="77777777" w:rsidTr="006122B7">
        <w:tc>
          <w:tcPr>
            <w:tcW w:w="2293" w:type="pct"/>
          </w:tcPr>
          <w:p w14:paraId="14A5D4D0" w14:textId="77777777" w:rsidR="00182FB6" w:rsidRPr="00161BBC" w:rsidRDefault="00182FB6" w:rsidP="006122B7">
            <w:pPr>
              <w:spacing w:line="240" w:lineRule="auto"/>
              <w:ind w:left="340"/>
              <w:jc w:val="both"/>
              <w:rPr>
                <w:rFonts w:cs="Arial"/>
                <w:color w:val="000000"/>
                <w:sz w:val="18"/>
                <w:szCs w:val="18"/>
              </w:rPr>
            </w:pPr>
          </w:p>
        </w:tc>
        <w:tc>
          <w:tcPr>
            <w:tcW w:w="676" w:type="pct"/>
            <w:tcBorders>
              <w:bottom w:val="single" w:sz="4" w:space="0" w:color="auto"/>
            </w:tcBorders>
          </w:tcPr>
          <w:p w14:paraId="38E1F76B" w14:textId="77777777" w:rsidR="00182FB6" w:rsidRPr="00161BBC" w:rsidRDefault="00182FB6"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680" w:type="pct"/>
            <w:tcBorders>
              <w:bottom w:val="single" w:sz="4" w:space="0" w:color="auto"/>
            </w:tcBorders>
          </w:tcPr>
          <w:p w14:paraId="4FDDA521" w14:textId="77777777" w:rsidR="00182FB6" w:rsidRPr="00161BBC" w:rsidRDefault="00182FB6"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675" w:type="pct"/>
            <w:tcBorders>
              <w:bottom w:val="single" w:sz="4" w:space="0" w:color="auto"/>
            </w:tcBorders>
          </w:tcPr>
          <w:p w14:paraId="0514B3FD" w14:textId="77777777" w:rsidR="00182FB6" w:rsidRPr="00161BBC" w:rsidRDefault="00182FB6"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676" w:type="pct"/>
            <w:tcBorders>
              <w:bottom w:val="single" w:sz="4" w:space="0" w:color="auto"/>
            </w:tcBorders>
          </w:tcPr>
          <w:p w14:paraId="0649B1F4" w14:textId="77777777" w:rsidR="00182FB6" w:rsidRPr="00161BBC" w:rsidRDefault="00182FB6"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r>
      <w:tr w:rsidR="00182FB6" w:rsidRPr="00161BBC" w14:paraId="364A799C" w14:textId="77777777" w:rsidTr="006122B7">
        <w:tc>
          <w:tcPr>
            <w:tcW w:w="2293" w:type="pct"/>
          </w:tcPr>
          <w:p w14:paraId="30A993D1" w14:textId="77777777" w:rsidR="00182FB6" w:rsidRPr="00161BBC" w:rsidRDefault="00182FB6" w:rsidP="006122B7">
            <w:pPr>
              <w:spacing w:line="240" w:lineRule="auto"/>
              <w:ind w:left="340"/>
              <w:jc w:val="both"/>
              <w:rPr>
                <w:rFonts w:cs="Arial"/>
                <w:color w:val="000000"/>
                <w:sz w:val="18"/>
                <w:szCs w:val="18"/>
              </w:rPr>
            </w:pPr>
          </w:p>
        </w:tc>
        <w:tc>
          <w:tcPr>
            <w:tcW w:w="676" w:type="pct"/>
            <w:tcBorders>
              <w:top w:val="single" w:sz="4" w:space="0" w:color="auto"/>
            </w:tcBorders>
          </w:tcPr>
          <w:p w14:paraId="74987E3B" w14:textId="77777777" w:rsidR="00182FB6" w:rsidRPr="00161BBC" w:rsidRDefault="00182FB6" w:rsidP="000803A2">
            <w:pPr>
              <w:spacing w:line="240" w:lineRule="auto"/>
              <w:ind w:right="-72"/>
              <w:jc w:val="right"/>
              <w:rPr>
                <w:rFonts w:cs="Arial"/>
                <w:color w:val="000000"/>
                <w:sz w:val="18"/>
                <w:szCs w:val="18"/>
              </w:rPr>
            </w:pPr>
          </w:p>
        </w:tc>
        <w:tc>
          <w:tcPr>
            <w:tcW w:w="680" w:type="pct"/>
            <w:tcBorders>
              <w:top w:val="single" w:sz="4" w:space="0" w:color="auto"/>
            </w:tcBorders>
          </w:tcPr>
          <w:p w14:paraId="192F9E50" w14:textId="77777777" w:rsidR="00182FB6" w:rsidRPr="00161BBC" w:rsidRDefault="00182FB6" w:rsidP="000803A2">
            <w:pPr>
              <w:spacing w:line="240" w:lineRule="auto"/>
              <w:ind w:right="-72"/>
              <w:jc w:val="right"/>
              <w:rPr>
                <w:rFonts w:cs="Arial"/>
                <w:color w:val="000000"/>
                <w:sz w:val="18"/>
                <w:szCs w:val="18"/>
              </w:rPr>
            </w:pPr>
          </w:p>
        </w:tc>
        <w:tc>
          <w:tcPr>
            <w:tcW w:w="675" w:type="pct"/>
            <w:tcBorders>
              <w:top w:val="single" w:sz="4" w:space="0" w:color="auto"/>
            </w:tcBorders>
          </w:tcPr>
          <w:p w14:paraId="52D926B9" w14:textId="77777777" w:rsidR="00182FB6" w:rsidRPr="00161BBC" w:rsidRDefault="00182FB6" w:rsidP="000803A2">
            <w:pPr>
              <w:spacing w:line="240" w:lineRule="auto"/>
              <w:ind w:right="-72"/>
              <w:jc w:val="right"/>
              <w:rPr>
                <w:rFonts w:cs="Arial"/>
                <w:color w:val="000000"/>
                <w:sz w:val="18"/>
                <w:szCs w:val="18"/>
              </w:rPr>
            </w:pPr>
          </w:p>
        </w:tc>
        <w:tc>
          <w:tcPr>
            <w:tcW w:w="676" w:type="pct"/>
            <w:tcBorders>
              <w:top w:val="single" w:sz="4" w:space="0" w:color="auto"/>
            </w:tcBorders>
          </w:tcPr>
          <w:p w14:paraId="6FAF61DE" w14:textId="77777777" w:rsidR="00182FB6" w:rsidRPr="00161BBC" w:rsidRDefault="00182FB6" w:rsidP="000803A2">
            <w:pPr>
              <w:spacing w:line="240" w:lineRule="auto"/>
              <w:ind w:right="-72"/>
              <w:jc w:val="right"/>
              <w:rPr>
                <w:rFonts w:cs="Arial"/>
                <w:color w:val="000000"/>
                <w:sz w:val="18"/>
                <w:szCs w:val="18"/>
              </w:rPr>
            </w:pPr>
          </w:p>
        </w:tc>
      </w:tr>
      <w:tr w:rsidR="00060E87" w:rsidRPr="00161BBC" w14:paraId="16588874" w14:textId="77777777" w:rsidTr="006122B7">
        <w:trPr>
          <w:trHeight w:val="162"/>
        </w:trPr>
        <w:tc>
          <w:tcPr>
            <w:tcW w:w="2293" w:type="pct"/>
          </w:tcPr>
          <w:p w14:paraId="559367C5" w14:textId="7CB95347" w:rsidR="00060E87" w:rsidRPr="00161BBC" w:rsidRDefault="00060E87" w:rsidP="006122B7">
            <w:pPr>
              <w:spacing w:line="240" w:lineRule="auto"/>
              <w:ind w:left="340"/>
              <w:jc w:val="both"/>
              <w:rPr>
                <w:rFonts w:cs="Arial"/>
                <w:color w:val="000000"/>
                <w:sz w:val="18"/>
                <w:szCs w:val="18"/>
              </w:rPr>
            </w:pPr>
            <w:r w:rsidRPr="00161BBC">
              <w:rPr>
                <w:rFonts w:cs="Arial"/>
                <w:color w:val="000000"/>
                <w:sz w:val="18"/>
                <w:szCs w:val="18"/>
              </w:rPr>
              <w:t>Trade receivable - Major shareholder</w:t>
            </w:r>
          </w:p>
          <w:p w14:paraId="6228282B" w14:textId="6CC7AF5B" w:rsidR="00060E87" w:rsidRPr="00161BBC" w:rsidRDefault="0012725F" w:rsidP="006122B7">
            <w:pPr>
              <w:spacing w:line="240" w:lineRule="auto"/>
              <w:ind w:left="340"/>
              <w:jc w:val="both"/>
              <w:rPr>
                <w:rFonts w:cs="Arial"/>
                <w:color w:val="000000"/>
                <w:sz w:val="18"/>
                <w:szCs w:val="18"/>
              </w:rPr>
            </w:pPr>
            <w:r w:rsidRPr="00161BBC">
              <w:rPr>
                <w:rFonts w:cs="Arial"/>
                <w:color w:val="000000"/>
                <w:sz w:val="18"/>
                <w:szCs w:val="18"/>
              </w:rPr>
              <w:t xml:space="preserve">   </w:t>
            </w:r>
            <w:r w:rsidR="00060E87" w:rsidRPr="00161BBC">
              <w:rPr>
                <w:rFonts w:cs="Arial"/>
                <w:color w:val="000000"/>
                <w:sz w:val="18"/>
                <w:szCs w:val="18"/>
              </w:rPr>
              <w:t>- Current portion</w:t>
            </w:r>
          </w:p>
        </w:tc>
        <w:tc>
          <w:tcPr>
            <w:tcW w:w="676" w:type="pct"/>
          </w:tcPr>
          <w:p w14:paraId="28AD3FB6" w14:textId="77777777" w:rsidR="002D7AD4" w:rsidRPr="00161BBC" w:rsidRDefault="002D7AD4" w:rsidP="00060E87">
            <w:pPr>
              <w:spacing w:line="240" w:lineRule="auto"/>
              <w:ind w:right="-72"/>
              <w:jc w:val="right"/>
              <w:rPr>
                <w:rFonts w:cs="Arial"/>
                <w:color w:val="000000"/>
                <w:sz w:val="18"/>
                <w:szCs w:val="18"/>
                <w:lang w:val="en-US"/>
              </w:rPr>
            </w:pPr>
          </w:p>
          <w:p w14:paraId="3999D2F0" w14:textId="1971F9F8" w:rsidR="00060E87" w:rsidRPr="00161BBC" w:rsidRDefault="002D7AD4" w:rsidP="00060E87">
            <w:pPr>
              <w:spacing w:line="240" w:lineRule="auto"/>
              <w:ind w:right="-72"/>
              <w:jc w:val="right"/>
              <w:rPr>
                <w:rFonts w:cs="Arial"/>
                <w:color w:val="000000"/>
                <w:sz w:val="18"/>
                <w:szCs w:val="18"/>
              </w:rPr>
            </w:pPr>
            <w:r w:rsidRPr="00161BBC">
              <w:rPr>
                <w:rFonts w:cs="Arial"/>
                <w:color w:val="000000"/>
                <w:sz w:val="18"/>
                <w:szCs w:val="18"/>
                <w:lang w:val="en-US"/>
              </w:rPr>
              <w:t xml:space="preserve"> </w:t>
            </w:r>
            <w:r w:rsidR="00060E87" w:rsidRPr="00161BBC">
              <w:rPr>
                <w:rFonts w:cs="Arial"/>
                <w:color w:val="000000"/>
                <w:sz w:val="18"/>
                <w:szCs w:val="18"/>
                <w:lang w:val="en-US"/>
              </w:rPr>
              <w:t>1,737</w:t>
            </w:r>
          </w:p>
        </w:tc>
        <w:tc>
          <w:tcPr>
            <w:tcW w:w="680" w:type="pct"/>
          </w:tcPr>
          <w:p w14:paraId="49511D5B" w14:textId="77777777" w:rsidR="002D7AD4" w:rsidRPr="00161BBC" w:rsidRDefault="002D7AD4" w:rsidP="00060E87">
            <w:pPr>
              <w:spacing w:line="240" w:lineRule="auto"/>
              <w:ind w:right="-72"/>
              <w:jc w:val="right"/>
              <w:rPr>
                <w:rFonts w:cs="Arial"/>
                <w:color w:val="000000"/>
                <w:sz w:val="18"/>
                <w:szCs w:val="18"/>
              </w:rPr>
            </w:pPr>
          </w:p>
          <w:p w14:paraId="5D3E0871" w14:textId="64074991"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1,669</w:t>
            </w:r>
          </w:p>
        </w:tc>
        <w:tc>
          <w:tcPr>
            <w:tcW w:w="675" w:type="pct"/>
          </w:tcPr>
          <w:p w14:paraId="7B54576F" w14:textId="77777777" w:rsidR="002D7AD4" w:rsidRPr="00161BBC" w:rsidRDefault="002D7AD4" w:rsidP="00060E87">
            <w:pPr>
              <w:spacing w:line="240" w:lineRule="auto"/>
              <w:ind w:right="-72"/>
              <w:jc w:val="right"/>
              <w:rPr>
                <w:rFonts w:cs="Arial"/>
                <w:color w:val="000000"/>
                <w:sz w:val="18"/>
                <w:szCs w:val="18"/>
                <w:lang w:val="en-US"/>
              </w:rPr>
            </w:pPr>
          </w:p>
          <w:p w14:paraId="2FD6CD4A" w14:textId="069E3E29"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lang w:val="en-US"/>
              </w:rPr>
              <w:t>-</w:t>
            </w:r>
          </w:p>
        </w:tc>
        <w:tc>
          <w:tcPr>
            <w:tcW w:w="676" w:type="pct"/>
          </w:tcPr>
          <w:p w14:paraId="5DEB4FC9" w14:textId="77777777" w:rsidR="002D7AD4" w:rsidRPr="00161BBC" w:rsidRDefault="002D7AD4" w:rsidP="00060E87">
            <w:pPr>
              <w:spacing w:line="240" w:lineRule="auto"/>
              <w:ind w:right="-72"/>
              <w:jc w:val="right"/>
              <w:rPr>
                <w:rFonts w:cs="Arial"/>
                <w:color w:val="000000"/>
                <w:sz w:val="18"/>
                <w:szCs w:val="18"/>
              </w:rPr>
            </w:pPr>
          </w:p>
          <w:p w14:paraId="5E8E5B7C" w14:textId="7FC34F62"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tc>
      </w:tr>
      <w:tr w:rsidR="00060E87" w:rsidRPr="00161BBC" w14:paraId="2D72C082" w14:textId="77777777" w:rsidTr="006122B7">
        <w:trPr>
          <w:trHeight w:val="90"/>
        </w:trPr>
        <w:tc>
          <w:tcPr>
            <w:tcW w:w="2293" w:type="pct"/>
          </w:tcPr>
          <w:p w14:paraId="42A01A46" w14:textId="4DA62CE2" w:rsidR="00060E87" w:rsidRPr="00161BBC" w:rsidRDefault="0012725F" w:rsidP="006122B7">
            <w:pPr>
              <w:spacing w:line="240" w:lineRule="auto"/>
              <w:ind w:left="340"/>
              <w:jc w:val="both"/>
              <w:rPr>
                <w:rFonts w:cs="Arial"/>
                <w:color w:val="000000"/>
                <w:sz w:val="18"/>
                <w:szCs w:val="18"/>
              </w:rPr>
            </w:pPr>
            <w:r w:rsidRPr="00161BBC">
              <w:rPr>
                <w:rFonts w:cs="Arial"/>
                <w:color w:val="000000"/>
                <w:sz w:val="18"/>
                <w:szCs w:val="18"/>
              </w:rPr>
              <w:t xml:space="preserve">   </w:t>
            </w:r>
            <w:r w:rsidR="00060E87" w:rsidRPr="00161BBC">
              <w:rPr>
                <w:rFonts w:cs="Arial"/>
                <w:color w:val="000000"/>
                <w:sz w:val="18"/>
                <w:szCs w:val="18"/>
              </w:rPr>
              <w:t>- Non-current portion</w:t>
            </w:r>
          </w:p>
        </w:tc>
        <w:tc>
          <w:tcPr>
            <w:tcW w:w="676" w:type="pct"/>
          </w:tcPr>
          <w:p w14:paraId="131CC992" w14:textId="446E546B" w:rsidR="00060E87" w:rsidRPr="00161BBC" w:rsidRDefault="002D7AD4" w:rsidP="00060E87">
            <w:pPr>
              <w:spacing w:line="240" w:lineRule="auto"/>
              <w:ind w:right="-72"/>
              <w:jc w:val="right"/>
              <w:rPr>
                <w:rFonts w:cs="Arial"/>
                <w:color w:val="000000"/>
                <w:sz w:val="18"/>
                <w:szCs w:val="18"/>
                <w:lang w:val="en-US"/>
              </w:rPr>
            </w:pPr>
            <w:r w:rsidRPr="00161BBC">
              <w:rPr>
                <w:rFonts w:cs="Arial"/>
                <w:color w:val="000000"/>
                <w:sz w:val="18"/>
                <w:szCs w:val="18"/>
                <w:lang w:val="en-US"/>
              </w:rPr>
              <w:t>83</w:t>
            </w:r>
          </w:p>
        </w:tc>
        <w:tc>
          <w:tcPr>
            <w:tcW w:w="680" w:type="pct"/>
          </w:tcPr>
          <w:p w14:paraId="526DAD38" w14:textId="57A96F8D" w:rsidR="00060E87" w:rsidRPr="00161BBC" w:rsidRDefault="002D7AD4" w:rsidP="00060E87">
            <w:pPr>
              <w:spacing w:line="240" w:lineRule="auto"/>
              <w:ind w:right="-72"/>
              <w:jc w:val="right"/>
              <w:rPr>
                <w:rFonts w:cs="Arial"/>
                <w:color w:val="000000"/>
                <w:sz w:val="18"/>
                <w:szCs w:val="18"/>
              </w:rPr>
            </w:pPr>
            <w:r w:rsidRPr="00161BBC">
              <w:rPr>
                <w:rFonts w:cs="Arial"/>
                <w:color w:val="000000"/>
                <w:sz w:val="18"/>
                <w:szCs w:val="18"/>
              </w:rPr>
              <w:t>-</w:t>
            </w:r>
          </w:p>
        </w:tc>
        <w:tc>
          <w:tcPr>
            <w:tcW w:w="675" w:type="pct"/>
          </w:tcPr>
          <w:p w14:paraId="549B2C9D" w14:textId="1A295688" w:rsidR="00060E87" w:rsidRPr="00161BBC" w:rsidRDefault="002D7AD4" w:rsidP="00060E87">
            <w:pPr>
              <w:spacing w:line="240" w:lineRule="auto"/>
              <w:ind w:right="-72"/>
              <w:jc w:val="right"/>
              <w:rPr>
                <w:rFonts w:cs="Arial"/>
                <w:color w:val="000000"/>
                <w:sz w:val="18"/>
                <w:szCs w:val="18"/>
                <w:lang w:val="en-US"/>
              </w:rPr>
            </w:pPr>
            <w:r w:rsidRPr="00161BBC">
              <w:rPr>
                <w:rFonts w:cs="Arial"/>
                <w:color w:val="000000"/>
                <w:sz w:val="18"/>
                <w:szCs w:val="18"/>
                <w:lang w:val="en-US"/>
              </w:rPr>
              <w:t>-</w:t>
            </w:r>
          </w:p>
        </w:tc>
        <w:tc>
          <w:tcPr>
            <w:tcW w:w="676" w:type="pct"/>
          </w:tcPr>
          <w:p w14:paraId="600B52C2" w14:textId="3EE95EDF" w:rsidR="00060E87" w:rsidRPr="00161BBC" w:rsidRDefault="002D7AD4" w:rsidP="00060E87">
            <w:pPr>
              <w:spacing w:line="240" w:lineRule="auto"/>
              <w:ind w:right="-72"/>
              <w:jc w:val="right"/>
              <w:rPr>
                <w:rFonts w:cs="Arial"/>
                <w:color w:val="000000"/>
                <w:sz w:val="18"/>
                <w:szCs w:val="18"/>
              </w:rPr>
            </w:pPr>
            <w:r w:rsidRPr="00161BBC">
              <w:rPr>
                <w:rFonts w:cs="Arial"/>
                <w:color w:val="000000"/>
                <w:sz w:val="18"/>
                <w:szCs w:val="18"/>
              </w:rPr>
              <w:t>-</w:t>
            </w:r>
          </w:p>
        </w:tc>
      </w:tr>
      <w:tr w:rsidR="00476EAE" w:rsidRPr="00161BBC" w14:paraId="35DBF4A3" w14:textId="77777777" w:rsidTr="006122B7">
        <w:trPr>
          <w:trHeight w:val="90"/>
        </w:trPr>
        <w:tc>
          <w:tcPr>
            <w:tcW w:w="2293" w:type="pct"/>
          </w:tcPr>
          <w:p w14:paraId="0D157998" w14:textId="77777777" w:rsidR="00476EAE" w:rsidRPr="00161BBC" w:rsidRDefault="00476EAE" w:rsidP="006122B7">
            <w:pPr>
              <w:spacing w:line="240" w:lineRule="auto"/>
              <w:ind w:left="340"/>
              <w:rPr>
                <w:rFonts w:cs="Arial"/>
                <w:color w:val="000000"/>
                <w:sz w:val="18"/>
                <w:szCs w:val="18"/>
              </w:rPr>
            </w:pPr>
          </w:p>
        </w:tc>
        <w:tc>
          <w:tcPr>
            <w:tcW w:w="676" w:type="pct"/>
            <w:tcBorders>
              <w:top w:val="single" w:sz="4" w:space="0" w:color="auto"/>
            </w:tcBorders>
          </w:tcPr>
          <w:p w14:paraId="0BE6747E" w14:textId="77777777" w:rsidR="00476EAE" w:rsidRPr="00161BBC" w:rsidRDefault="00476EAE" w:rsidP="00060E87">
            <w:pPr>
              <w:spacing w:line="240" w:lineRule="auto"/>
              <w:ind w:right="-72"/>
              <w:jc w:val="right"/>
              <w:rPr>
                <w:rFonts w:cs="Arial"/>
                <w:color w:val="000000"/>
                <w:sz w:val="18"/>
                <w:szCs w:val="18"/>
              </w:rPr>
            </w:pPr>
          </w:p>
        </w:tc>
        <w:tc>
          <w:tcPr>
            <w:tcW w:w="680" w:type="pct"/>
            <w:tcBorders>
              <w:top w:val="single" w:sz="4" w:space="0" w:color="auto"/>
            </w:tcBorders>
          </w:tcPr>
          <w:p w14:paraId="230FC910" w14:textId="77777777" w:rsidR="00476EAE" w:rsidRPr="00161BBC" w:rsidRDefault="00476EAE" w:rsidP="00060E87">
            <w:pPr>
              <w:spacing w:line="240" w:lineRule="auto"/>
              <w:ind w:right="-72"/>
              <w:jc w:val="right"/>
              <w:rPr>
                <w:rFonts w:cs="Arial"/>
                <w:color w:val="000000"/>
                <w:sz w:val="18"/>
                <w:szCs w:val="18"/>
              </w:rPr>
            </w:pPr>
          </w:p>
        </w:tc>
        <w:tc>
          <w:tcPr>
            <w:tcW w:w="675" w:type="pct"/>
            <w:tcBorders>
              <w:top w:val="single" w:sz="4" w:space="0" w:color="auto"/>
            </w:tcBorders>
          </w:tcPr>
          <w:p w14:paraId="2FA122A3" w14:textId="77777777" w:rsidR="00476EAE" w:rsidRPr="00161BBC" w:rsidRDefault="00476EAE" w:rsidP="00060E87">
            <w:pPr>
              <w:spacing w:line="240" w:lineRule="auto"/>
              <w:ind w:right="-72"/>
              <w:jc w:val="right"/>
              <w:rPr>
                <w:rFonts w:cs="Arial"/>
                <w:color w:val="000000"/>
                <w:sz w:val="18"/>
                <w:szCs w:val="18"/>
              </w:rPr>
            </w:pPr>
          </w:p>
        </w:tc>
        <w:tc>
          <w:tcPr>
            <w:tcW w:w="676" w:type="pct"/>
            <w:tcBorders>
              <w:top w:val="single" w:sz="4" w:space="0" w:color="auto"/>
            </w:tcBorders>
          </w:tcPr>
          <w:p w14:paraId="53BA870E" w14:textId="77777777" w:rsidR="00476EAE" w:rsidRPr="00161BBC" w:rsidRDefault="00476EAE" w:rsidP="00060E87">
            <w:pPr>
              <w:spacing w:line="240" w:lineRule="auto"/>
              <w:ind w:right="-72"/>
              <w:jc w:val="right"/>
              <w:rPr>
                <w:rFonts w:cs="Arial"/>
                <w:color w:val="000000"/>
                <w:sz w:val="18"/>
                <w:szCs w:val="18"/>
              </w:rPr>
            </w:pPr>
          </w:p>
        </w:tc>
      </w:tr>
      <w:tr w:rsidR="006E5759" w:rsidRPr="00161BBC" w14:paraId="670F9322" w14:textId="77777777" w:rsidTr="006122B7">
        <w:trPr>
          <w:trHeight w:val="90"/>
        </w:trPr>
        <w:tc>
          <w:tcPr>
            <w:tcW w:w="2293" w:type="pct"/>
          </w:tcPr>
          <w:p w14:paraId="525B9ECA" w14:textId="77777777" w:rsidR="006E5759" w:rsidRPr="00161BBC" w:rsidRDefault="006E5759" w:rsidP="006122B7">
            <w:pPr>
              <w:spacing w:line="240" w:lineRule="auto"/>
              <w:ind w:left="340"/>
              <w:rPr>
                <w:rFonts w:cs="Arial"/>
                <w:color w:val="000000"/>
                <w:sz w:val="18"/>
                <w:szCs w:val="18"/>
              </w:rPr>
            </w:pPr>
          </w:p>
        </w:tc>
        <w:tc>
          <w:tcPr>
            <w:tcW w:w="676" w:type="pct"/>
          </w:tcPr>
          <w:p w14:paraId="1FE77C75" w14:textId="736908CA" w:rsidR="006E5759" w:rsidRPr="00161BBC" w:rsidRDefault="006E5759" w:rsidP="00060E87">
            <w:pPr>
              <w:spacing w:line="240" w:lineRule="auto"/>
              <w:ind w:right="-72"/>
              <w:jc w:val="right"/>
              <w:rPr>
                <w:rFonts w:cs="Arial"/>
                <w:color w:val="000000"/>
                <w:sz w:val="18"/>
                <w:szCs w:val="18"/>
              </w:rPr>
            </w:pPr>
            <w:r w:rsidRPr="00161BBC">
              <w:rPr>
                <w:rFonts w:cs="Arial"/>
                <w:color w:val="000000"/>
                <w:sz w:val="18"/>
                <w:szCs w:val="18"/>
              </w:rPr>
              <w:t>1,820</w:t>
            </w:r>
          </w:p>
        </w:tc>
        <w:tc>
          <w:tcPr>
            <w:tcW w:w="680" w:type="pct"/>
          </w:tcPr>
          <w:p w14:paraId="0E9E5C83" w14:textId="2B0A0484" w:rsidR="006E5759" w:rsidRPr="00161BBC" w:rsidRDefault="00476EAE" w:rsidP="00060E87">
            <w:pPr>
              <w:spacing w:line="240" w:lineRule="auto"/>
              <w:ind w:right="-72"/>
              <w:jc w:val="right"/>
              <w:rPr>
                <w:rFonts w:cs="Arial"/>
                <w:color w:val="000000"/>
                <w:sz w:val="18"/>
                <w:szCs w:val="18"/>
              </w:rPr>
            </w:pPr>
            <w:r w:rsidRPr="00161BBC">
              <w:rPr>
                <w:rFonts w:cs="Arial"/>
                <w:color w:val="000000"/>
                <w:sz w:val="18"/>
                <w:szCs w:val="18"/>
              </w:rPr>
              <w:t>1,699</w:t>
            </w:r>
          </w:p>
        </w:tc>
        <w:tc>
          <w:tcPr>
            <w:tcW w:w="675" w:type="pct"/>
          </w:tcPr>
          <w:p w14:paraId="6C4FD66B" w14:textId="6E7BEAEC" w:rsidR="006E5759" w:rsidRPr="00161BBC" w:rsidRDefault="00476EAE" w:rsidP="00060E87">
            <w:pPr>
              <w:spacing w:line="240" w:lineRule="auto"/>
              <w:ind w:right="-72"/>
              <w:jc w:val="right"/>
              <w:rPr>
                <w:rFonts w:cs="Arial"/>
                <w:color w:val="000000"/>
                <w:sz w:val="18"/>
                <w:szCs w:val="18"/>
              </w:rPr>
            </w:pPr>
            <w:r w:rsidRPr="00161BBC">
              <w:rPr>
                <w:rFonts w:cs="Arial"/>
                <w:color w:val="000000"/>
                <w:sz w:val="18"/>
                <w:szCs w:val="18"/>
              </w:rPr>
              <w:t>-</w:t>
            </w:r>
          </w:p>
        </w:tc>
        <w:tc>
          <w:tcPr>
            <w:tcW w:w="676" w:type="pct"/>
          </w:tcPr>
          <w:p w14:paraId="4DE1B5FD" w14:textId="22F0487C" w:rsidR="006E5759" w:rsidRPr="00161BBC" w:rsidRDefault="00476EAE" w:rsidP="00060E87">
            <w:pPr>
              <w:spacing w:line="240" w:lineRule="auto"/>
              <w:ind w:right="-72"/>
              <w:jc w:val="right"/>
              <w:rPr>
                <w:rFonts w:cs="Arial"/>
                <w:color w:val="000000"/>
                <w:sz w:val="18"/>
                <w:szCs w:val="18"/>
              </w:rPr>
            </w:pPr>
            <w:r w:rsidRPr="00161BBC">
              <w:rPr>
                <w:rFonts w:cs="Arial"/>
                <w:color w:val="000000"/>
                <w:sz w:val="18"/>
                <w:szCs w:val="18"/>
              </w:rPr>
              <w:t>-</w:t>
            </w:r>
          </w:p>
        </w:tc>
      </w:tr>
      <w:tr w:rsidR="00060E87" w:rsidRPr="00161BBC" w14:paraId="34A4A1E9" w14:textId="77777777" w:rsidTr="006122B7">
        <w:trPr>
          <w:trHeight w:val="90"/>
        </w:trPr>
        <w:tc>
          <w:tcPr>
            <w:tcW w:w="2293" w:type="pct"/>
          </w:tcPr>
          <w:p w14:paraId="222DCC30" w14:textId="77777777" w:rsidR="00060E87" w:rsidRPr="00161BBC" w:rsidRDefault="00060E87" w:rsidP="006122B7">
            <w:pPr>
              <w:spacing w:line="240" w:lineRule="auto"/>
              <w:ind w:left="340"/>
              <w:rPr>
                <w:rFonts w:cs="Arial"/>
                <w:color w:val="000000"/>
                <w:sz w:val="18"/>
                <w:szCs w:val="18"/>
              </w:rPr>
            </w:pPr>
          </w:p>
        </w:tc>
        <w:tc>
          <w:tcPr>
            <w:tcW w:w="676" w:type="pct"/>
            <w:tcBorders>
              <w:top w:val="single" w:sz="4" w:space="0" w:color="auto"/>
            </w:tcBorders>
          </w:tcPr>
          <w:p w14:paraId="51FF09AE" w14:textId="77777777" w:rsidR="00060E87" w:rsidRPr="00161BBC" w:rsidRDefault="00060E87" w:rsidP="00060E87">
            <w:pPr>
              <w:spacing w:line="240" w:lineRule="auto"/>
              <w:ind w:right="-72"/>
              <w:jc w:val="right"/>
              <w:rPr>
                <w:rFonts w:cs="Arial"/>
                <w:color w:val="000000"/>
                <w:sz w:val="18"/>
                <w:szCs w:val="18"/>
              </w:rPr>
            </w:pPr>
          </w:p>
        </w:tc>
        <w:tc>
          <w:tcPr>
            <w:tcW w:w="680" w:type="pct"/>
            <w:tcBorders>
              <w:top w:val="single" w:sz="4" w:space="0" w:color="auto"/>
            </w:tcBorders>
          </w:tcPr>
          <w:p w14:paraId="4023338D" w14:textId="77777777" w:rsidR="00060E87" w:rsidRPr="00161BBC" w:rsidRDefault="00060E87" w:rsidP="00060E87">
            <w:pPr>
              <w:spacing w:line="240" w:lineRule="auto"/>
              <w:ind w:right="-72"/>
              <w:jc w:val="right"/>
              <w:rPr>
                <w:rFonts w:cs="Arial"/>
                <w:color w:val="000000"/>
                <w:sz w:val="18"/>
                <w:szCs w:val="18"/>
              </w:rPr>
            </w:pPr>
          </w:p>
        </w:tc>
        <w:tc>
          <w:tcPr>
            <w:tcW w:w="675" w:type="pct"/>
            <w:tcBorders>
              <w:top w:val="single" w:sz="4" w:space="0" w:color="auto"/>
            </w:tcBorders>
          </w:tcPr>
          <w:p w14:paraId="217D6BCF" w14:textId="77777777" w:rsidR="00060E87" w:rsidRPr="00161BBC" w:rsidRDefault="00060E87" w:rsidP="00060E87">
            <w:pPr>
              <w:spacing w:line="240" w:lineRule="auto"/>
              <w:ind w:right="-72"/>
              <w:jc w:val="right"/>
              <w:rPr>
                <w:rFonts w:cs="Arial"/>
                <w:color w:val="000000"/>
                <w:sz w:val="18"/>
                <w:szCs w:val="18"/>
              </w:rPr>
            </w:pPr>
          </w:p>
        </w:tc>
        <w:tc>
          <w:tcPr>
            <w:tcW w:w="676" w:type="pct"/>
            <w:tcBorders>
              <w:top w:val="single" w:sz="4" w:space="0" w:color="auto"/>
            </w:tcBorders>
          </w:tcPr>
          <w:p w14:paraId="639DB7E4" w14:textId="77777777" w:rsidR="00060E87" w:rsidRPr="00161BBC" w:rsidRDefault="00060E87" w:rsidP="00060E87">
            <w:pPr>
              <w:spacing w:line="240" w:lineRule="auto"/>
              <w:ind w:right="-72"/>
              <w:jc w:val="right"/>
              <w:rPr>
                <w:rFonts w:cs="Arial"/>
                <w:color w:val="000000"/>
                <w:sz w:val="18"/>
                <w:szCs w:val="18"/>
              </w:rPr>
            </w:pPr>
          </w:p>
        </w:tc>
      </w:tr>
      <w:tr w:rsidR="00060E87" w:rsidRPr="00161BBC" w14:paraId="47808D89" w14:textId="77777777" w:rsidTr="006122B7">
        <w:trPr>
          <w:trHeight w:val="90"/>
        </w:trPr>
        <w:tc>
          <w:tcPr>
            <w:tcW w:w="2293" w:type="pct"/>
          </w:tcPr>
          <w:p w14:paraId="6BA3D710" w14:textId="77777777" w:rsidR="00245400" w:rsidRPr="00161BBC" w:rsidRDefault="00060E87" w:rsidP="006122B7">
            <w:pPr>
              <w:spacing w:line="240" w:lineRule="auto"/>
              <w:ind w:left="340"/>
              <w:rPr>
                <w:rFonts w:cs="Arial"/>
                <w:color w:val="000000"/>
                <w:sz w:val="18"/>
                <w:szCs w:val="18"/>
              </w:rPr>
            </w:pPr>
            <w:r w:rsidRPr="00161BBC">
              <w:rPr>
                <w:rFonts w:cs="Arial"/>
                <w:color w:val="000000"/>
                <w:sz w:val="18"/>
                <w:szCs w:val="18"/>
              </w:rPr>
              <w:t>Trade receivable from service</w:t>
            </w:r>
            <w:r w:rsidR="004E534D" w:rsidRPr="00161BBC">
              <w:rPr>
                <w:rFonts w:cs="Arial"/>
                <w:color w:val="000000"/>
                <w:sz w:val="18"/>
                <w:szCs w:val="18"/>
              </w:rPr>
              <w:br/>
              <w:t xml:space="preserve">   </w:t>
            </w:r>
            <w:r w:rsidRPr="00161BBC">
              <w:rPr>
                <w:rFonts w:cs="Arial"/>
                <w:color w:val="000000"/>
                <w:sz w:val="18"/>
                <w:szCs w:val="18"/>
              </w:rPr>
              <w:t>under</w:t>
            </w:r>
            <w:r w:rsidR="00245400" w:rsidRPr="00161BBC">
              <w:rPr>
                <w:rFonts w:cs="Arial"/>
                <w:color w:val="000000"/>
                <w:sz w:val="18"/>
                <w:szCs w:val="18"/>
              </w:rPr>
              <w:t xml:space="preserve"> power purchase </w:t>
            </w:r>
          </w:p>
          <w:p w14:paraId="2AE439B1" w14:textId="042EE8EA" w:rsidR="00060E87" w:rsidRPr="00161BBC" w:rsidRDefault="00245400" w:rsidP="006122B7">
            <w:pPr>
              <w:spacing w:line="240" w:lineRule="auto"/>
              <w:ind w:left="340"/>
              <w:rPr>
                <w:rFonts w:cs="Arial"/>
                <w:color w:val="000000"/>
                <w:sz w:val="18"/>
                <w:szCs w:val="18"/>
              </w:rPr>
            </w:pPr>
            <w:r w:rsidRPr="00161BBC">
              <w:rPr>
                <w:rFonts w:cs="Arial"/>
                <w:color w:val="000000"/>
                <w:sz w:val="18"/>
                <w:szCs w:val="18"/>
              </w:rPr>
              <w:t xml:space="preserve">   agreement </w:t>
            </w:r>
            <w:r w:rsidR="005B234E" w:rsidRPr="00161BBC">
              <w:rPr>
                <w:rFonts w:cs="Arial"/>
                <w:color w:val="000000"/>
                <w:sz w:val="18"/>
                <w:szCs w:val="18"/>
              </w:rPr>
              <w:t>-</w:t>
            </w:r>
            <w:r w:rsidRPr="00161BBC">
              <w:rPr>
                <w:rFonts w:cs="Arial"/>
                <w:color w:val="000000"/>
                <w:sz w:val="18"/>
                <w:szCs w:val="18"/>
              </w:rPr>
              <w:t xml:space="preserve"> Major shareholder</w:t>
            </w:r>
          </w:p>
        </w:tc>
        <w:tc>
          <w:tcPr>
            <w:tcW w:w="676" w:type="pct"/>
          </w:tcPr>
          <w:p w14:paraId="1086112C" w14:textId="77777777" w:rsidR="00060E87" w:rsidRPr="00161BBC" w:rsidRDefault="00060E87" w:rsidP="00060E87">
            <w:pPr>
              <w:spacing w:line="240" w:lineRule="auto"/>
              <w:ind w:right="-72"/>
              <w:jc w:val="right"/>
              <w:rPr>
                <w:rFonts w:cs="Arial"/>
                <w:color w:val="000000"/>
                <w:sz w:val="18"/>
                <w:szCs w:val="18"/>
              </w:rPr>
            </w:pPr>
          </w:p>
        </w:tc>
        <w:tc>
          <w:tcPr>
            <w:tcW w:w="680" w:type="pct"/>
          </w:tcPr>
          <w:p w14:paraId="024D7E9C" w14:textId="77777777" w:rsidR="00060E87" w:rsidRPr="00161BBC" w:rsidRDefault="00060E87" w:rsidP="00060E87">
            <w:pPr>
              <w:spacing w:line="240" w:lineRule="auto"/>
              <w:ind w:right="-72"/>
              <w:jc w:val="right"/>
              <w:rPr>
                <w:rFonts w:cs="Arial"/>
                <w:color w:val="000000"/>
                <w:sz w:val="18"/>
                <w:szCs w:val="18"/>
              </w:rPr>
            </w:pPr>
          </w:p>
        </w:tc>
        <w:tc>
          <w:tcPr>
            <w:tcW w:w="675" w:type="pct"/>
          </w:tcPr>
          <w:p w14:paraId="71FECDEE" w14:textId="77777777" w:rsidR="00060E87" w:rsidRPr="00161BBC" w:rsidRDefault="00060E87" w:rsidP="00060E87">
            <w:pPr>
              <w:spacing w:line="240" w:lineRule="auto"/>
              <w:ind w:right="-72"/>
              <w:jc w:val="right"/>
              <w:rPr>
                <w:rFonts w:cs="Arial"/>
                <w:color w:val="000000"/>
                <w:sz w:val="18"/>
                <w:szCs w:val="18"/>
              </w:rPr>
            </w:pPr>
          </w:p>
        </w:tc>
        <w:tc>
          <w:tcPr>
            <w:tcW w:w="676" w:type="pct"/>
          </w:tcPr>
          <w:p w14:paraId="572F2A8F" w14:textId="77777777" w:rsidR="00060E87" w:rsidRPr="00161BBC" w:rsidRDefault="00060E87" w:rsidP="00060E87">
            <w:pPr>
              <w:spacing w:line="240" w:lineRule="auto"/>
              <w:ind w:right="-72"/>
              <w:jc w:val="right"/>
              <w:rPr>
                <w:rFonts w:cs="Arial"/>
                <w:color w:val="000000"/>
                <w:sz w:val="18"/>
                <w:szCs w:val="18"/>
              </w:rPr>
            </w:pPr>
          </w:p>
        </w:tc>
      </w:tr>
      <w:tr w:rsidR="00060E87" w:rsidRPr="00161BBC" w14:paraId="2AE5F7A4" w14:textId="77777777" w:rsidTr="006122B7">
        <w:trPr>
          <w:trHeight w:val="90"/>
        </w:trPr>
        <w:tc>
          <w:tcPr>
            <w:tcW w:w="2293" w:type="pct"/>
          </w:tcPr>
          <w:p w14:paraId="6364F3EB" w14:textId="77777777" w:rsidR="00060E87" w:rsidRPr="00161BBC" w:rsidRDefault="00060E87" w:rsidP="006122B7">
            <w:pPr>
              <w:spacing w:line="240" w:lineRule="auto"/>
              <w:ind w:left="340"/>
              <w:jc w:val="both"/>
              <w:rPr>
                <w:rFonts w:cs="Arial"/>
                <w:color w:val="000000"/>
                <w:sz w:val="18"/>
                <w:szCs w:val="18"/>
              </w:rPr>
            </w:pPr>
            <w:r w:rsidRPr="00161BBC">
              <w:rPr>
                <w:rFonts w:cs="Arial"/>
                <w:color w:val="000000"/>
                <w:sz w:val="18"/>
                <w:szCs w:val="18"/>
              </w:rPr>
              <w:t xml:space="preserve">   </w:t>
            </w:r>
            <w:r w:rsidR="006807BE" w:rsidRPr="00161BBC">
              <w:rPr>
                <w:rFonts w:cs="Arial"/>
                <w:color w:val="000000"/>
                <w:sz w:val="18"/>
                <w:szCs w:val="18"/>
              </w:rPr>
              <w:t>- Current portion</w:t>
            </w:r>
          </w:p>
          <w:p w14:paraId="4A109722" w14:textId="39352EF3" w:rsidR="006807BE" w:rsidRPr="00161BBC" w:rsidRDefault="006807BE" w:rsidP="006122B7">
            <w:pPr>
              <w:spacing w:line="240" w:lineRule="auto"/>
              <w:ind w:left="340"/>
              <w:jc w:val="both"/>
              <w:rPr>
                <w:rFonts w:cs="Arial"/>
                <w:color w:val="000000"/>
                <w:sz w:val="18"/>
                <w:szCs w:val="18"/>
              </w:rPr>
            </w:pPr>
            <w:r w:rsidRPr="00161BBC">
              <w:rPr>
                <w:rFonts w:cs="Arial"/>
                <w:color w:val="000000"/>
                <w:sz w:val="18"/>
                <w:szCs w:val="18"/>
              </w:rPr>
              <w:t xml:space="preserve">   - Non-current portion</w:t>
            </w:r>
          </w:p>
        </w:tc>
        <w:tc>
          <w:tcPr>
            <w:tcW w:w="676" w:type="pct"/>
            <w:tcBorders>
              <w:bottom w:val="single" w:sz="4" w:space="0" w:color="auto"/>
            </w:tcBorders>
          </w:tcPr>
          <w:p w14:paraId="772CD7AB" w14:textId="77777777"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1,972</w:t>
            </w:r>
          </w:p>
          <w:p w14:paraId="7982BE5A" w14:textId="032AB3B0" w:rsidR="006807BE" w:rsidRPr="00161BBC" w:rsidRDefault="006807BE" w:rsidP="00060E87">
            <w:pPr>
              <w:spacing w:line="240" w:lineRule="auto"/>
              <w:ind w:right="-72"/>
              <w:jc w:val="right"/>
              <w:rPr>
                <w:rFonts w:cs="Arial"/>
                <w:color w:val="000000"/>
                <w:sz w:val="18"/>
                <w:szCs w:val="18"/>
              </w:rPr>
            </w:pPr>
            <w:r w:rsidRPr="00161BBC">
              <w:rPr>
                <w:rFonts w:cs="Arial"/>
                <w:color w:val="000000"/>
                <w:sz w:val="18"/>
                <w:szCs w:val="18"/>
              </w:rPr>
              <w:t>227</w:t>
            </w:r>
          </w:p>
        </w:tc>
        <w:tc>
          <w:tcPr>
            <w:tcW w:w="680" w:type="pct"/>
            <w:tcBorders>
              <w:bottom w:val="single" w:sz="4" w:space="0" w:color="auto"/>
            </w:tcBorders>
          </w:tcPr>
          <w:p w14:paraId="523903ED" w14:textId="77777777"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1,652</w:t>
            </w:r>
          </w:p>
          <w:p w14:paraId="27CD7C15" w14:textId="70588040" w:rsidR="006807BE" w:rsidRPr="00161BBC" w:rsidRDefault="006807BE" w:rsidP="00060E87">
            <w:pPr>
              <w:spacing w:line="240" w:lineRule="auto"/>
              <w:ind w:right="-72"/>
              <w:jc w:val="right"/>
              <w:rPr>
                <w:rFonts w:cs="Arial"/>
                <w:color w:val="000000"/>
                <w:sz w:val="18"/>
                <w:szCs w:val="18"/>
              </w:rPr>
            </w:pPr>
            <w:r w:rsidRPr="00161BBC">
              <w:rPr>
                <w:rFonts w:cs="Arial"/>
                <w:color w:val="000000"/>
                <w:sz w:val="18"/>
                <w:szCs w:val="18"/>
              </w:rPr>
              <w:t>-</w:t>
            </w:r>
          </w:p>
        </w:tc>
        <w:tc>
          <w:tcPr>
            <w:tcW w:w="675" w:type="pct"/>
            <w:tcBorders>
              <w:bottom w:val="single" w:sz="4" w:space="0" w:color="auto"/>
            </w:tcBorders>
          </w:tcPr>
          <w:p w14:paraId="543602E0" w14:textId="77777777"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p w14:paraId="111DEF00" w14:textId="0534DC75" w:rsidR="006807BE" w:rsidRPr="00161BBC" w:rsidRDefault="006807BE" w:rsidP="00060E87">
            <w:pPr>
              <w:spacing w:line="240" w:lineRule="auto"/>
              <w:ind w:right="-72"/>
              <w:jc w:val="right"/>
              <w:rPr>
                <w:rFonts w:cs="Arial"/>
                <w:color w:val="000000"/>
                <w:sz w:val="18"/>
                <w:szCs w:val="18"/>
              </w:rPr>
            </w:pPr>
            <w:r w:rsidRPr="00161BBC">
              <w:rPr>
                <w:rFonts w:cs="Arial"/>
                <w:color w:val="000000"/>
                <w:sz w:val="18"/>
                <w:szCs w:val="18"/>
              </w:rPr>
              <w:t>-</w:t>
            </w:r>
          </w:p>
        </w:tc>
        <w:tc>
          <w:tcPr>
            <w:tcW w:w="676" w:type="pct"/>
            <w:tcBorders>
              <w:bottom w:val="single" w:sz="4" w:space="0" w:color="auto"/>
            </w:tcBorders>
          </w:tcPr>
          <w:p w14:paraId="77DE3E44" w14:textId="77777777"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p w14:paraId="44667D69" w14:textId="53D3E65A" w:rsidR="006807BE" w:rsidRPr="00161BBC" w:rsidRDefault="006807BE" w:rsidP="00060E87">
            <w:pPr>
              <w:spacing w:line="240" w:lineRule="auto"/>
              <w:ind w:right="-72"/>
              <w:jc w:val="right"/>
              <w:rPr>
                <w:rFonts w:cs="Arial"/>
                <w:color w:val="000000"/>
                <w:sz w:val="18"/>
                <w:szCs w:val="18"/>
              </w:rPr>
            </w:pPr>
            <w:r w:rsidRPr="00161BBC">
              <w:rPr>
                <w:rFonts w:cs="Arial"/>
                <w:color w:val="000000"/>
                <w:sz w:val="18"/>
                <w:szCs w:val="18"/>
              </w:rPr>
              <w:t>-</w:t>
            </w:r>
          </w:p>
        </w:tc>
      </w:tr>
      <w:tr w:rsidR="00476EAE" w:rsidRPr="00161BBC" w14:paraId="657B63A8" w14:textId="77777777" w:rsidTr="006122B7">
        <w:trPr>
          <w:trHeight w:val="90"/>
        </w:trPr>
        <w:tc>
          <w:tcPr>
            <w:tcW w:w="2293" w:type="pct"/>
          </w:tcPr>
          <w:p w14:paraId="1A230153" w14:textId="77777777" w:rsidR="00476EAE" w:rsidRPr="00161BBC" w:rsidRDefault="00476EAE" w:rsidP="006122B7">
            <w:pPr>
              <w:spacing w:line="240" w:lineRule="auto"/>
              <w:ind w:left="340"/>
              <w:jc w:val="both"/>
              <w:rPr>
                <w:rFonts w:cs="Arial"/>
                <w:color w:val="000000"/>
                <w:sz w:val="18"/>
                <w:szCs w:val="18"/>
              </w:rPr>
            </w:pPr>
          </w:p>
        </w:tc>
        <w:tc>
          <w:tcPr>
            <w:tcW w:w="676" w:type="pct"/>
          </w:tcPr>
          <w:p w14:paraId="4BF69AED" w14:textId="77777777" w:rsidR="00476EAE" w:rsidRPr="00161BBC" w:rsidRDefault="00476EAE" w:rsidP="00060E87">
            <w:pPr>
              <w:spacing w:line="240" w:lineRule="auto"/>
              <w:ind w:right="-72"/>
              <w:jc w:val="right"/>
              <w:rPr>
                <w:rFonts w:cs="Arial"/>
                <w:color w:val="000000"/>
                <w:sz w:val="18"/>
                <w:szCs w:val="18"/>
              </w:rPr>
            </w:pPr>
          </w:p>
        </w:tc>
        <w:tc>
          <w:tcPr>
            <w:tcW w:w="680" w:type="pct"/>
          </w:tcPr>
          <w:p w14:paraId="4EA264C4" w14:textId="77777777" w:rsidR="00476EAE" w:rsidRPr="00161BBC" w:rsidRDefault="00476EAE" w:rsidP="00060E87">
            <w:pPr>
              <w:spacing w:line="240" w:lineRule="auto"/>
              <w:ind w:right="-72"/>
              <w:jc w:val="right"/>
              <w:rPr>
                <w:rFonts w:cs="Arial"/>
                <w:color w:val="000000"/>
                <w:sz w:val="18"/>
                <w:szCs w:val="18"/>
              </w:rPr>
            </w:pPr>
          </w:p>
        </w:tc>
        <w:tc>
          <w:tcPr>
            <w:tcW w:w="675" w:type="pct"/>
          </w:tcPr>
          <w:p w14:paraId="470097E8" w14:textId="77777777" w:rsidR="00476EAE" w:rsidRPr="00161BBC" w:rsidRDefault="00476EAE" w:rsidP="00060E87">
            <w:pPr>
              <w:spacing w:line="240" w:lineRule="auto"/>
              <w:ind w:right="-72"/>
              <w:jc w:val="right"/>
              <w:rPr>
                <w:rFonts w:cs="Arial"/>
                <w:color w:val="000000"/>
                <w:sz w:val="18"/>
                <w:szCs w:val="18"/>
              </w:rPr>
            </w:pPr>
          </w:p>
        </w:tc>
        <w:tc>
          <w:tcPr>
            <w:tcW w:w="676" w:type="pct"/>
          </w:tcPr>
          <w:p w14:paraId="7CD07DEA" w14:textId="77777777" w:rsidR="00476EAE" w:rsidRPr="00161BBC" w:rsidRDefault="00476EAE" w:rsidP="00060E87">
            <w:pPr>
              <w:spacing w:line="240" w:lineRule="auto"/>
              <w:ind w:right="-72"/>
              <w:jc w:val="right"/>
              <w:rPr>
                <w:rFonts w:cs="Arial"/>
                <w:color w:val="000000"/>
                <w:sz w:val="18"/>
                <w:szCs w:val="18"/>
              </w:rPr>
            </w:pPr>
          </w:p>
        </w:tc>
      </w:tr>
      <w:tr w:rsidR="00476EAE" w:rsidRPr="00161BBC" w14:paraId="7C52E1A0" w14:textId="77777777" w:rsidTr="006122B7">
        <w:trPr>
          <w:trHeight w:val="90"/>
        </w:trPr>
        <w:tc>
          <w:tcPr>
            <w:tcW w:w="2293" w:type="pct"/>
          </w:tcPr>
          <w:p w14:paraId="605128B2" w14:textId="77777777" w:rsidR="00476EAE" w:rsidRPr="00161BBC" w:rsidRDefault="00476EAE" w:rsidP="006122B7">
            <w:pPr>
              <w:spacing w:line="240" w:lineRule="auto"/>
              <w:ind w:left="340"/>
              <w:jc w:val="both"/>
              <w:rPr>
                <w:rFonts w:cs="Arial"/>
                <w:color w:val="000000"/>
                <w:sz w:val="18"/>
                <w:szCs w:val="18"/>
              </w:rPr>
            </w:pPr>
          </w:p>
        </w:tc>
        <w:tc>
          <w:tcPr>
            <w:tcW w:w="676" w:type="pct"/>
            <w:tcBorders>
              <w:bottom w:val="single" w:sz="4" w:space="0" w:color="auto"/>
            </w:tcBorders>
          </w:tcPr>
          <w:p w14:paraId="2493279B" w14:textId="4231B753" w:rsidR="00476EAE" w:rsidRPr="00161BBC" w:rsidRDefault="00476EAE" w:rsidP="00060E87">
            <w:pPr>
              <w:spacing w:line="240" w:lineRule="auto"/>
              <w:ind w:right="-72"/>
              <w:jc w:val="right"/>
              <w:rPr>
                <w:rFonts w:cs="Arial"/>
                <w:color w:val="000000"/>
                <w:sz w:val="18"/>
                <w:szCs w:val="18"/>
              </w:rPr>
            </w:pPr>
            <w:r w:rsidRPr="00161BBC">
              <w:rPr>
                <w:rFonts w:cs="Arial"/>
                <w:color w:val="000000"/>
                <w:sz w:val="18"/>
                <w:szCs w:val="18"/>
              </w:rPr>
              <w:t>2,199</w:t>
            </w:r>
          </w:p>
        </w:tc>
        <w:tc>
          <w:tcPr>
            <w:tcW w:w="680" w:type="pct"/>
            <w:tcBorders>
              <w:bottom w:val="single" w:sz="4" w:space="0" w:color="auto"/>
            </w:tcBorders>
          </w:tcPr>
          <w:p w14:paraId="3C633136" w14:textId="100AE2EC" w:rsidR="00476EAE" w:rsidRPr="00161BBC" w:rsidRDefault="00476EAE" w:rsidP="00060E87">
            <w:pPr>
              <w:spacing w:line="240" w:lineRule="auto"/>
              <w:ind w:right="-72"/>
              <w:jc w:val="right"/>
              <w:rPr>
                <w:rFonts w:cs="Arial"/>
                <w:color w:val="000000"/>
                <w:sz w:val="18"/>
                <w:szCs w:val="18"/>
              </w:rPr>
            </w:pPr>
            <w:r w:rsidRPr="00161BBC">
              <w:rPr>
                <w:rFonts w:cs="Arial"/>
                <w:color w:val="000000"/>
                <w:sz w:val="18"/>
                <w:szCs w:val="18"/>
              </w:rPr>
              <w:t>1,652</w:t>
            </w:r>
          </w:p>
        </w:tc>
        <w:tc>
          <w:tcPr>
            <w:tcW w:w="675" w:type="pct"/>
            <w:tcBorders>
              <w:bottom w:val="single" w:sz="4" w:space="0" w:color="auto"/>
            </w:tcBorders>
          </w:tcPr>
          <w:p w14:paraId="4463BE88" w14:textId="0CB0212C" w:rsidR="00476EAE" w:rsidRPr="00161BBC" w:rsidRDefault="00476EAE" w:rsidP="00060E87">
            <w:pPr>
              <w:spacing w:line="240" w:lineRule="auto"/>
              <w:ind w:right="-72"/>
              <w:jc w:val="right"/>
              <w:rPr>
                <w:rFonts w:cs="Arial"/>
                <w:color w:val="000000"/>
                <w:sz w:val="18"/>
                <w:szCs w:val="18"/>
              </w:rPr>
            </w:pPr>
            <w:r w:rsidRPr="00161BBC">
              <w:rPr>
                <w:rFonts w:cs="Arial"/>
                <w:color w:val="000000"/>
                <w:sz w:val="18"/>
                <w:szCs w:val="18"/>
              </w:rPr>
              <w:t>-</w:t>
            </w:r>
          </w:p>
        </w:tc>
        <w:tc>
          <w:tcPr>
            <w:tcW w:w="676" w:type="pct"/>
            <w:tcBorders>
              <w:bottom w:val="single" w:sz="4" w:space="0" w:color="auto"/>
            </w:tcBorders>
          </w:tcPr>
          <w:p w14:paraId="4191400C" w14:textId="5BF5599E" w:rsidR="00476EAE" w:rsidRPr="00161BBC" w:rsidRDefault="00476EAE" w:rsidP="00060E87">
            <w:pPr>
              <w:spacing w:line="240" w:lineRule="auto"/>
              <w:ind w:right="-72"/>
              <w:jc w:val="right"/>
              <w:rPr>
                <w:rFonts w:cs="Arial"/>
                <w:color w:val="000000"/>
                <w:sz w:val="18"/>
                <w:szCs w:val="18"/>
              </w:rPr>
            </w:pPr>
            <w:r w:rsidRPr="00161BBC">
              <w:rPr>
                <w:rFonts w:cs="Arial"/>
                <w:color w:val="000000"/>
                <w:sz w:val="18"/>
                <w:szCs w:val="18"/>
              </w:rPr>
              <w:t>-</w:t>
            </w:r>
          </w:p>
        </w:tc>
      </w:tr>
      <w:tr w:rsidR="00060E87" w:rsidRPr="00161BBC" w14:paraId="66701FB7" w14:textId="77777777" w:rsidTr="006122B7">
        <w:tc>
          <w:tcPr>
            <w:tcW w:w="2293" w:type="pct"/>
          </w:tcPr>
          <w:p w14:paraId="535A27E4" w14:textId="77777777" w:rsidR="00060E87" w:rsidRPr="00161BBC" w:rsidRDefault="00060E87" w:rsidP="006122B7">
            <w:pPr>
              <w:spacing w:line="240" w:lineRule="auto"/>
              <w:ind w:left="340"/>
              <w:jc w:val="both"/>
              <w:rPr>
                <w:rFonts w:cs="Arial"/>
                <w:color w:val="000000"/>
                <w:sz w:val="18"/>
                <w:szCs w:val="18"/>
              </w:rPr>
            </w:pPr>
          </w:p>
        </w:tc>
        <w:tc>
          <w:tcPr>
            <w:tcW w:w="676" w:type="pct"/>
            <w:tcBorders>
              <w:top w:val="single" w:sz="4" w:space="0" w:color="auto"/>
            </w:tcBorders>
          </w:tcPr>
          <w:p w14:paraId="44B94373" w14:textId="77777777" w:rsidR="00060E87" w:rsidRPr="00161BBC" w:rsidRDefault="00060E87" w:rsidP="00060E87">
            <w:pPr>
              <w:spacing w:line="240" w:lineRule="auto"/>
              <w:ind w:right="-72"/>
              <w:jc w:val="right"/>
              <w:rPr>
                <w:rFonts w:cs="Arial"/>
                <w:color w:val="000000"/>
                <w:sz w:val="18"/>
                <w:szCs w:val="18"/>
              </w:rPr>
            </w:pPr>
          </w:p>
        </w:tc>
        <w:tc>
          <w:tcPr>
            <w:tcW w:w="680" w:type="pct"/>
            <w:tcBorders>
              <w:top w:val="single" w:sz="4" w:space="0" w:color="auto"/>
            </w:tcBorders>
          </w:tcPr>
          <w:p w14:paraId="125D62A7" w14:textId="77777777" w:rsidR="00060E87" w:rsidRPr="00161BBC" w:rsidRDefault="00060E87" w:rsidP="00060E87">
            <w:pPr>
              <w:spacing w:line="240" w:lineRule="auto"/>
              <w:ind w:right="-72"/>
              <w:jc w:val="right"/>
              <w:rPr>
                <w:rFonts w:cs="Arial"/>
                <w:color w:val="000000"/>
                <w:sz w:val="18"/>
                <w:szCs w:val="18"/>
              </w:rPr>
            </w:pPr>
          </w:p>
        </w:tc>
        <w:tc>
          <w:tcPr>
            <w:tcW w:w="675" w:type="pct"/>
            <w:tcBorders>
              <w:top w:val="single" w:sz="4" w:space="0" w:color="auto"/>
            </w:tcBorders>
          </w:tcPr>
          <w:p w14:paraId="239E6C46" w14:textId="77777777" w:rsidR="00060E87" w:rsidRPr="00161BBC" w:rsidRDefault="00060E87" w:rsidP="00060E87">
            <w:pPr>
              <w:spacing w:line="240" w:lineRule="auto"/>
              <w:ind w:right="-72"/>
              <w:jc w:val="right"/>
              <w:rPr>
                <w:rFonts w:cs="Arial"/>
                <w:color w:val="000000"/>
                <w:sz w:val="18"/>
                <w:szCs w:val="18"/>
              </w:rPr>
            </w:pPr>
          </w:p>
        </w:tc>
        <w:tc>
          <w:tcPr>
            <w:tcW w:w="676" w:type="pct"/>
            <w:tcBorders>
              <w:top w:val="single" w:sz="4" w:space="0" w:color="auto"/>
            </w:tcBorders>
          </w:tcPr>
          <w:p w14:paraId="0FAC7779" w14:textId="77777777" w:rsidR="00060E87" w:rsidRPr="00161BBC" w:rsidRDefault="00060E87" w:rsidP="00060E87">
            <w:pPr>
              <w:spacing w:line="240" w:lineRule="auto"/>
              <w:ind w:right="-72"/>
              <w:jc w:val="right"/>
              <w:rPr>
                <w:rFonts w:cs="Arial"/>
                <w:color w:val="000000"/>
                <w:sz w:val="18"/>
                <w:szCs w:val="18"/>
              </w:rPr>
            </w:pPr>
          </w:p>
        </w:tc>
      </w:tr>
      <w:tr w:rsidR="00060E87" w:rsidRPr="00161BBC" w14:paraId="4F9F42CC" w14:textId="77777777" w:rsidTr="006122B7">
        <w:trPr>
          <w:trHeight w:val="90"/>
        </w:trPr>
        <w:tc>
          <w:tcPr>
            <w:tcW w:w="2293" w:type="pct"/>
          </w:tcPr>
          <w:p w14:paraId="767DA99C" w14:textId="556A00AE" w:rsidR="00060E87" w:rsidRPr="00161BBC" w:rsidRDefault="00060E87" w:rsidP="006122B7">
            <w:pPr>
              <w:spacing w:line="240" w:lineRule="auto"/>
              <w:ind w:left="340"/>
              <w:rPr>
                <w:rFonts w:cs="Arial"/>
                <w:color w:val="000000"/>
                <w:sz w:val="18"/>
                <w:szCs w:val="18"/>
              </w:rPr>
            </w:pPr>
            <w:r w:rsidRPr="00161BBC">
              <w:rPr>
                <w:rFonts w:cs="Arial"/>
                <w:color w:val="000000"/>
                <w:sz w:val="18"/>
                <w:szCs w:val="18"/>
              </w:rPr>
              <w:t>Other receivables - Interest receivables, net</w:t>
            </w:r>
          </w:p>
        </w:tc>
        <w:tc>
          <w:tcPr>
            <w:tcW w:w="676" w:type="pct"/>
          </w:tcPr>
          <w:p w14:paraId="4DE0C8B9" w14:textId="77777777" w:rsidR="00060E87" w:rsidRPr="00161BBC" w:rsidRDefault="00060E87" w:rsidP="00060E87">
            <w:pPr>
              <w:spacing w:line="240" w:lineRule="auto"/>
              <w:ind w:right="-72"/>
              <w:jc w:val="right"/>
              <w:rPr>
                <w:rFonts w:cs="Arial"/>
                <w:color w:val="000000"/>
                <w:sz w:val="18"/>
                <w:szCs w:val="18"/>
              </w:rPr>
            </w:pPr>
          </w:p>
        </w:tc>
        <w:tc>
          <w:tcPr>
            <w:tcW w:w="680" w:type="pct"/>
          </w:tcPr>
          <w:p w14:paraId="43812F35" w14:textId="77777777" w:rsidR="00060E87" w:rsidRPr="00161BBC" w:rsidRDefault="00060E87" w:rsidP="00060E87">
            <w:pPr>
              <w:spacing w:line="240" w:lineRule="auto"/>
              <w:ind w:right="-72"/>
              <w:jc w:val="right"/>
              <w:rPr>
                <w:rFonts w:cs="Arial"/>
                <w:color w:val="000000"/>
                <w:sz w:val="18"/>
                <w:szCs w:val="18"/>
              </w:rPr>
            </w:pPr>
          </w:p>
        </w:tc>
        <w:tc>
          <w:tcPr>
            <w:tcW w:w="675" w:type="pct"/>
          </w:tcPr>
          <w:p w14:paraId="4DFCE177" w14:textId="77777777" w:rsidR="00060E87" w:rsidRPr="00161BBC" w:rsidRDefault="00060E87" w:rsidP="00060E87">
            <w:pPr>
              <w:spacing w:line="240" w:lineRule="auto"/>
              <w:ind w:right="-72"/>
              <w:jc w:val="right"/>
              <w:rPr>
                <w:rFonts w:cs="Arial"/>
                <w:color w:val="000000"/>
                <w:sz w:val="18"/>
                <w:szCs w:val="18"/>
              </w:rPr>
            </w:pPr>
          </w:p>
        </w:tc>
        <w:tc>
          <w:tcPr>
            <w:tcW w:w="676" w:type="pct"/>
          </w:tcPr>
          <w:p w14:paraId="79626A91" w14:textId="77777777" w:rsidR="00060E87" w:rsidRPr="00161BBC" w:rsidRDefault="00060E87" w:rsidP="00060E87">
            <w:pPr>
              <w:spacing w:line="240" w:lineRule="auto"/>
              <w:ind w:right="-72"/>
              <w:jc w:val="right"/>
              <w:rPr>
                <w:rFonts w:cs="Arial"/>
                <w:color w:val="000000"/>
                <w:sz w:val="18"/>
                <w:szCs w:val="18"/>
              </w:rPr>
            </w:pPr>
          </w:p>
        </w:tc>
      </w:tr>
      <w:tr w:rsidR="00060E87" w:rsidRPr="00161BBC" w14:paraId="4CEF9C3C" w14:textId="77777777" w:rsidTr="006122B7">
        <w:trPr>
          <w:trHeight w:val="90"/>
        </w:trPr>
        <w:tc>
          <w:tcPr>
            <w:tcW w:w="2293" w:type="pct"/>
          </w:tcPr>
          <w:p w14:paraId="2BD26B58" w14:textId="77777777" w:rsidR="00060E87" w:rsidRPr="00161BBC" w:rsidRDefault="00060E87" w:rsidP="006122B7">
            <w:pPr>
              <w:spacing w:line="240" w:lineRule="auto"/>
              <w:ind w:left="340"/>
              <w:jc w:val="both"/>
              <w:rPr>
                <w:rFonts w:cs="Arial"/>
                <w:color w:val="000000"/>
                <w:sz w:val="18"/>
                <w:szCs w:val="18"/>
              </w:rPr>
            </w:pPr>
            <w:r w:rsidRPr="00161BBC">
              <w:rPr>
                <w:rFonts w:cs="Arial"/>
                <w:color w:val="000000"/>
                <w:sz w:val="18"/>
                <w:szCs w:val="18"/>
              </w:rPr>
              <w:t xml:space="preserve">   - Subsidiaries</w:t>
            </w:r>
          </w:p>
        </w:tc>
        <w:tc>
          <w:tcPr>
            <w:tcW w:w="676" w:type="pct"/>
          </w:tcPr>
          <w:p w14:paraId="426CE3A3" w14:textId="57FA2C70"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tc>
        <w:tc>
          <w:tcPr>
            <w:tcW w:w="680" w:type="pct"/>
          </w:tcPr>
          <w:p w14:paraId="6665C7CB" w14:textId="397B3562"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tc>
        <w:tc>
          <w:tcPr>
            <w:tcW w:w="675" w:type="pct"/>
          </w:tcPr>
          <w:p w14:paraId="69AE9FF1" w14:textId="52A4C82B" w:rsidR="00060E87" w:rsidRPr="00161BBC" w:rsidRDefault="00060E87" w:rsidP="00060E87">
            <w:pPr>
              <w:spacing w:line="240" w:lineRule="auto"/>
              <w:ind w:right="-72"/>
              <w:jc w:val="right"/>
              <w:rPr>
                <w:rFonts w:cs="Arial"/>
                <w:color w:val="000000"/>
                <w:sz w:val="18"/>
                <w:szCs w:val="18"/>
                <w:cs/>
              </w:rPr>
            </w:pPr>
            <w:r w:rsidRPr="00161BBC">
              <w:rPr>
                <w:rFonts w:cs="Arial"/>
                <w:color w:val="000000"/>
                <w:sz w:val="18"/>
                <w:szCs w:val="18"/>
              </w:rPr>
              <w:t>64</w:t>
            </w:r>
          </w:p>
        </w:tc>
        <w:tc>
          <w:tcPr>
            <w:tcW w:w="676" w:type="pct"/>
          </w:tcPr>
          <w:p w14:paraId="6B3AE1A6" w14:textId="3500CE42" w:rsidR="00060E87" w:rsidRPr="00161BBC" w:rsidRDefault="00060E87" w:rsidP="00060E87">
            <w:pPr>
              <w:spacing w:line="240" w:lineRule="auto"/>
              <w:ind w:right="-72"/>
              <w:jc w:val="right"/>
              <w:rPr>
                <w:rFonts w:cs="Arial"/>
                <w:color w:val="000000"/>
                <w:sz w:val="18"/>
                <w:szCs w:val="18"/>
                <w:cs/>
              </w:rPr>
            </w:pPr>
            <w:r w:rsidRPr="00161BBC">
              <w:rPr>
                <w:rFonts w:cs="Arial"/>
                <w:color w:val="000000"/>
                <w:sz w:val="18"/>
                <w:szCs w:val="18"/>
              </w:rPr>
              <w:t>110</w:t>
            </w:r>
          </w:p>
        </w:tc>
      </w:tr>
      <w:tr w:rsidR="00060E87" w:rsidRPr="00161BBC" w14:paraId="3028CD21" w14:textId="77777777" w:rsidTr="006122B7">
        <w:trPr>
          <w:trHeight w:val="90"/>
        </w:trPr>
        <w:tc>
          <w:tcPr>
            <w:tcW w:w="2293" w:type="pct"/>
          </w:tcPr>
          <w:p w14:paraId="1F497840" w14:textId="77777777" w:rsidR="00060E87" w:rsidRPr="00161BBC" w:rsidRDefault="00060E87" w:rsidP="006122B7">
            <w:pPr>
              <w:spacing w:line="240" w:lineRule="auto"/>
              <w:ind w:left="340"/>
              <w:jc w:val="both"/>
              <w:rPr>
                <w:rFonts w:cs="Arial"/>
                <w:color w:val="000000"/>
                <w:sz w:val="18"/>
                <w:szCs w:val="18"/>
              </w:rPr>
            </w:pPr>
            <w:r w:rsidRPr="00161BBC">
              <w:rPr>
                <w:rFonts w:cs="Arial"/>
                <w:color w:val="000000"/>
                <w:sz w:val="18"/>
                <w:szCs w:val="18"/>
              </w:rPr>
              <w:t xml:space="preserve">   - Associate</w:t>
            </w:r>
          </w:p>
        </w:tc>
        <w:tc>
          <w:tcPr>
            <w:tcW w:w="676" w:type="pct"/>
          </w:tcPr>
          <w:p w14:paraId="6096E98B" w14:textId="612581E8"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522</w:t>
            </w:r>
          </w:p>
        </w:tc>
        <w:tc>
          <w:tcPr>
            <w:tcW w:w="680" w:type="pct"/>
          </w:tcPr>
          <w:p w14:paraId="188A5F7A" w14:textId="7D4FCB32"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497</w:t>
            </w:r>
          </w:p>
        </w:tc>
        <w:tc>
          <w:tcPr>
            <w:tcW w:w="675" w:type="pct"/>
          </w:tcPr>
          <w:p w14:paraId="0F7D86F7" w14:textId="37F8692A"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522</w:t>
            </w:r>
          </w:p>
        </w:tc>
        <w:tc>
          <w:tcPr>
            <w:tcW w:w="676" w:type="pct"/>
          </w:tcPr>
          <w:p w14:paraId="5DAF7BAF" w14:textId="3E6CC965"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497</w:t>
            </w:r>
          </w:p>
        </w:tc>
      </w:tr>
      <w:tr w:rsidR="00060E87" w:rsidRPr="00161BBC" w14:paraId="694BA4D2" w14:textId="77777777" w:rsidTr="006122B7">
        <w:trPr>
          <w:trHeight w:val="90"/>
        </w:trPr>
        <w:tc>
          <w:tcPr>
            <w:tcW w:w="2293" w:type="pct"/>
          </w:tcPr>
          <w:p w14:paraId="4ECF79E9" w14:textId="276B6E46" w:rsidR="00060E87" w:rsidRPr="00161BBC" w:rsidRDefault="00060E87" w:rsidP="006122B7">
            <w:pPr>
              <w:spacing w:line="240" w:lineRule="auto"/>
              <w:ind w:left="340"/>
              <w:jc w:val="both"/>
              <w:rPr>
                <w:rFonts w:cs="Arial"/>
                <w:color w:val="000000"/>
                <w:sz w:val="18"/>
                <w:szCs w:val="18"/>
              </w:rPr>
            </w:pPr>
            <w:r w:rsidRPr="00161BBC">
              <w:rPr>
                <w:rFonts w:cs="Arial"/>
                <w:color w:val="000000"/>
                <w:sz w:val="18"/>
                <w:szCs w:val="18"/>
              </w:rPr>
              <w:t xml:space="preserve">   - Joint ventures</w:t>
            </w:r>
          </w:p>
        </w:tc>
        <w:tc>
          <w:tcPr>
            <w:tcW w:w="676" w:type="pct"/>
          </w:tcPr>
          <w:p w14:paraId="0884B358" w14:textId="2FD40950"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353</w:t>
            </w:r>
          </w:p>
        </w:tc>
        <w:tc>
          <w:tcPr>
            <w:tcW w:w="680" w:type="pct"/>
          </w:tcPr>
          <w:p w14:paraId="65E0E652" w14:textId="662C53F5"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279</w:t>
            </w:r>
          </w:p>
        </w:tc>
        <w:tc>
          <w:tcPr>
            <w:tcW w:w="675" w:type="pct"/>
          </w:tcPr>
          <w:p w14:paraId="7FF0D032" w14:textId="452F5C09"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137</w:t>
            </w:r>
          </w:p>
        </w:tc>
        <w:tc>
          <w:tcPr>
            <w:tcW w:w="676" w:type="pct"/>
          </w:tcPr>
          <w:p w14:paraId="54700A65" w14:textId="3115C5C3"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101</w:t>
            </w:r>
          </w:p>
        </w:tc>
      </w:tr>
      <w:tr w:rsidR="00060E87" w:rsidRPr="00161BBC" w14:paraId="25B3E4BA" w14:textId="77777777" w:rsidTr="006122B7">
        <w:trPr>
          <w:trHeight w:val="90"/>
        </w:trPr>
        <w:tc>
          <w:tcPr>
            <w:tcW w:w="2293" w:type="pct"/>
          </w:tcPr>
          <w:p w14:paraId="28523BB0" w14:textId="77777777" w:rsidR="00060E87" w:rsidRPr="00161BBC" w:rsidRDefault="00060E87" w:rsidP="006122B7">
            <w:pPr>
              <w:spacing w:line="240" w:lineRule="auto"/>
              <w:ind w:left="340"/>
              <w:jc w:val="both"/>
              <w:rPr>
                <w:rFonts w:cs="Arial"/>
                <w:color w:val="000000"/>
                <w:sz w:val="18"/>
                <w:szCs w:val="18"/>
              </w:rPr>
            </w:pPr>
            <w:r w:rsidRPr="00161BBC">
              <w:rPr>
                <w:rFonts w:cs="Arial"/>
                <w:color w:val="000000"/>
                <w:sz w:val="18"/>
                <w:szCs w:val="18"/>
              </w:rPr>
              <w:t xml:space="preserve">   - Major shareholder</w:t>
            </w:r>
          </w:p>
        </w:tc>
        <w:tc>
          <w:tcPr>
            <w:tcW w:w="676" w:type="pct"/>
            <w:tcBorders>
              <w:bottom w:val="single" w:sz="4" w:space="0" w:color="auto"/>
            </w:tcBorders>
          </w:tcPr>
          <w:p w14:paraId="75C89A76" w14:textId="5AC417BB"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w:t>
            </w:r>
          </w:p>
        </w:tc>
        <w:tc>
          <w:tcPr>
            <w:tcW w:w="680" w:type="pct"/>
            <w:tcBorders>
              <w:bottom w:val="single" w:sz="4" w:space="0" w:color="auto"/>
            </w:tcBorders>
          </w:tcPr>
          <w:p w14:paraId="2BDAA4AB" w14:textId="4D9333AE"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w:t>
            </w:r>
          </w:p>
        </w:tc>
        <w:tc>
          <w:tcPr>
            <w:tcW w:w="675" w:type="pct"/>
            <w:tcBorders>
              <w:bottom w:val="single" w:sz="4" w:space="0" w:color="auto"/>
            </w:tcBorders>
          </w:tcPr>
          <w:p w14:paraId="7DEBFB13" w14:textId="2FCF3D65"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tc>
        <w:tc>
          <w:tcPr>
            <w:tcW w:w="676" w:type="pct"/>
            <w:tcBorders>
              <w:bottom w:val="single" w:sz="4" w:space="0" w:color="auto"/>
            </w:tcBorders>
          </w:tcPr>
          <w:p w14:paraId="610C08A1" w14:textId="25F55281"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tc>
      </w:tr>
      <w:tr w:rsidR="00060E87" w:rsidRPr="00161BBC" w14:paraId="09BCF409" w14:textId="77777777" w:rsidTr="006122B7">
        <w:trPr>
          <w:trHeight w:val="90"/>
        </w:trPr>
        <w:tc>
          <w:tcPr>
            <w:tcW w:w="2293" w:type="pct"/>
          </w:tcPr>
          <w:p w14:paraId="015A7E0E" w14:textId="77777777" w:rsidR="00060E87" w:rsidRPr="00161BBC" w:rsidRDefault="00060E87" w:rsidP="006122B7">
            <w:pPr>
              <w:spacing w:line="240" w:lineRule="auto"/>
              <w:ind w:left="340"/>
              <w:rPr>
                <w:rFonts w:cs="Arial"/>
                <w:color w:val="000000"/>
                <w:sz w:val="18"/>
                <w:szCs w:val="18"/>
              </w:rPr>
            </w:pPr>
          </w:p>
        </w:tc>
        <w:tc>
          <w:tcPr>
            <w:tcW w:w="676" w:type="pct"/>
            <w:tcBorders>
              <w:top w:val="single" w:sz="4" w:space="0" w:color="auto"/>
            </w:tcBorders>
          </w:tcPr>
          <w:p w14:paraId="07A28155" w14:textId="77777777" w:rsidR="00060E87" w:rsidRPr="00161BBC" w:rsidRDefault="00060E87" w:rsidP="00060E87">
            <w:pPr>
              <w:spacing w:line="240" w:lineRule="auto"/>
              <w:ind w:right="-72"/>
              <w:jc w:val="right"/>
              <w:rPr>
                <w:rFonts w:cs="Arial"/>
                <w:color w:val="000000"/>
                <w:sz w:val="18"/>
                <w:szCs w:val="18"/>
              </w:rPr>
            </w:pPr>
          </w:p>
        </w:tc>
        <w:tc>
          <w:tcPr>
            <w:tcW w:w="680" w:type="pct"/>
            <w:tcBorders>
              <w:top w:val="single" w:sz="4" w:space="0" w:color="auto"/>
            </w:tcBorders>
          </w:tcPr>
          <w:p w14:paraId="00484DBC" w14:textId="77777777" w:rsidR="00060E87" w:rsidRPr="00161BBC" w:rsidRDefault="00060E87" w:rsidP="00060E87">
            <w:pPr>
              <w:spacing w:line="240" w:lineRule="auto"/>
              <w:ind w:right="-72"/>
              <w:jc w:val="right"/>
              <w:rPr>
                <w:rFonts w:cs="Arial"/>
                <w:color w:val="000000"/>
                <w:sz w:val="18"/>
                <w:szCs w:val="18"/>
              </w:rPr>
            </w:pPr>
          </w:p>
        </w:tc>
        <w:tc>
          <w:tcPr>
            <w:tcW w:w="675" w:type="pct"/>
            <w:tcBorders>
              <w:top w:val="single" w:sz="4" w:space="0" w:color="auto"/>
            </w:tcBorders>
          </w:tcPr>
          <w:p w14:paraId="70DAD895" w14:textId="77777777" w:rsidR="00060E87" w:rsidRPr="00161BBC" w:rsidRDefault="00060E87" w:rsidP="00060E87">
            <w:pPr>
              <w:spacing w:line="240" w:lineRule="auto"/>
              <w:ind w:right="-72"/>
              <w:jc w:val="right"/>
              <w:rPr>
                <w:rFonts w:cs="Arial"/>
                <w:color w:val="000000"/>
                <w:sz w:val="18"/>
                <w:szCs w:val="18"/>
              </w:rPr>
            </w:pPr>
          </w:p>
        </w:tc>
        <w:tc>
          <w:tcPr>
            <w:tcW w:w="676" w:type="pct"/>
            <w:tcBorders>
              <w:top w:val="single" w:sz="4" w:space="0" w:color="auto"/>
            </w:tcBorders>
          </w:tcPr>
          <w:p w14:paraId="16B3C5EE" w14:textId="77777777" w:rsidR="00060E87" w:rsidRPr="00161BBC" w:rsidRDefault="00060E87" w:rsidP="00060E87">
            <w:pPr>
              <w:spacing w:line="240" w:lineRule="auto"/>
              <w:ind w:right="-72"/>
              <w:jc w:val="right"/>
              <w:rPr>
                <w:rFonts w:cs="Arial"/>
                <w:color w:val="000000"/>
                <w:sz w:val="18"/>
                <w:szCs w:val="18"/>
              </w:rPr>
            </w:pPr>
          </w:p>
        </w:tc>
      </w:tr>
      <w:tr w:rsidR="00060E87" w:rsidRPr="00161BBC" w14:paraId="359C6830" w14:textId="77777777" w:rsidTr="006122B7">
        <w:trPr>
          <w:trHeight w:val="90"/>
        </w:trPr>
        <w:tc>
          <w:tcPr>
            <w:tcW w:w="2293" w:type="pct"/>
          </w:tcPr>
          <w:p w14:paraId="30EAB611" w14:textId="77777777" w:rsidR="00060E87" w:rsidRPr="00161BBC" w:rsidRDefault="00060E87" w:rsidP="006122B7">
            <w:pPr>
              <w:spacing w:line="240" w:lineRule="auto"/>
              <w:ind w:left="340"/>
              <w:jc w:val="both"/>
              <w:rPr>
                <w:rFonts w:cs="Arial"/>
                <w:color w:val="000000"/>
                <w:sz w:val="18"/>
                <w:szCs w:val="18"/>
              </w:rPr>
            </w:pPr>
          </w:p>
        </w:tc>
        <w:tc>
          <w:tcPr>
            <w:tcW w:w="676" w:type="pct"/>
            <w:tcBorders>
              <w:bottom w:val="single" w:sz="4" w:space="0" w:color="auto"/>
            </w:tcBorders>
          </w:tcPr>
          <w:p w14:paraId="375777E1" w14:textId="72471766"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876</w:t>
            </w:r>
          </w:p>
        </w:tc>
        <w:tc>
          <w:tcPr>
            <w:tcW w:w="680" w:type="pct"/>
            <w:tcBorders>
              <w:bottom w:val="single" w:sz="4" w:space="0" w:color="auto"/>
            </w:tcBorders>
          </w:tcPr>
          <w:p w14:paraId="319EB414" w14:textId="09846229"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777</w:t>
            </w:r>
          </w:p>
        </w:tc>
        <w:tc>
          <w:tcPr>
            <w:tcW w:w="675" w:type="pct"/>
            <w:tcBorders>
              <w:bottom w:val="single" w:sz="4" w:space="0" w:color="auto"/>
            </w:tcBorders>
          </w:tcPr>
          <w:p w14:paraId="306F25BA" w14:textId="2EF9B83E"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723</w:t>
            </w:r>
          </w:p>
        </w:tc>
        <w:tc>
          <w:tcPr>
            <w:tcW w:w="676" w:type="pct"/>
            <w:tcBorders>
              <w:bottom w:val="single" w:sz="4" w:space="0" w:color="auto"/>
            </w:tcBorders>
          </w:tcPr>
          <w:p w14:paraId="33072ED5" w14:textId="1346FD37"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708</w:t>
            </w:r>
          </w:p>
        </w:tc>
      </w:tr>
      <w:tr w:rsidR="00060E87" w:rsidRPr="00161BBC" w14:paraId="11B9E97C" w14:textId="77777777" w:rsidTr="006122B7">
        <w:trPr>
          <w:trHeight w:val="90"/>
        </w:trPr>
        <w:tc>
          <w:tcPr>
            <w:tcW w:w="2293" w:type="pct"/>
          </w:tcPr>
          <w:p w14:paraId="4C55C5DD" w14:textId="77777777" w:rsidR="00060E87" w:rsidRPr="00161BBC" w:rsidRDefault="00060E87" w:rsidP="006122B7">
            <w:pPr>
              <w:spacing w:line="240" w:lineRule="auto"/>
              <w:ind w:left="340"/>
              <w:jc w:val="both"/>
              <w:rPr>
                <w:rFonts w:cs="Arial"/>
                <w:color w:val="000000"/>
                <w:sz w:val="18"/>
                <w:szCs w:val="18"/>
              </w:rPr>
            </w:pPr>
          </w:p>
        </w:tc>
        <w:tc>
          <w:tcPr>
            <w:tcW w:w="676" w:type="pct"/>
            <w:tcBorders>
              <w:top w:val="single" w:sz="4" w:space="0" w:color="auto"/>
            </w:tcBorders>
          </w:tcPr>
          <w:p w14:paraId="1194939E" w14:textId="77777777" w:rsidR="00060E87" w:rsidRPr="00161BBC" w:rsidRDefault="00060E87" w:rsidP="00060E87">
            <w:pPr>
              <w:spacing w:line="240" w:lineRule="auto"/>
              <w:ind w:right="-72"/>
              <w:jc w:val="right"/>
              <w:rPr>
                <w:rFonts w:cs="Arial"/>
                <w:color w:val="000000"/>
                <w:sz w:val="18"/>
                <w:szCs w:val="18"/>
              </w:rPr>
            </w:pPr>
          </w:p>
        </w:tc>
        <w:tc>
          <w:tcPr>
            <w:tcW w:w="680" w:type="pct"/>
            <w:tcBorders>
              <w:top w:val="single" w:sz="4" w:space="0" w:color="auto"/>
            </w:tcBorders>
          </w:tcPr>
          <w:p w14:paraId="0BEFD032" w14:textId="77777777" w:rsidR="00060E87" w:rsidRPr="00161BBC" w:rsidRDefault="00060E87" w:rsidP="00060E87">
            <w:pPr>
              <w:spacing w:line="240" w:lineRule="auto"/>
              <w:ind w:right="-72"/>
              <w:jc w:val="right"/>
              <w:rPr>
                <w:rFonts w:cs="Arial"/>
                <w:color w:val="000000"/>
                <w:sz w:val="18"/>
                <w:szCs w:val="18"/>
              </w:rPr>
            </w:pPr>
          </w:p>
        </w:tc>
        <w:tc>
          <w:tcPr>
            <w:tcW w:w="675" w:type="pct"/>
            <w:tcBorders>
              <w:top w:val="single" w:sz="4" w:space="0" w:color="auto"/>
            </w:tcBorders>
          </w:tcPr>
          <w:p w14:paraId="0A12BFB2" w14:textId="77777777" w:rsidR="00060E87" w:rsidRPr="00161BBC" w:rsidRDefault="00060E87" w:rsidP="00060E87">
            <w:pPr>
              <w:spacing w:line="240" w:lineRule="auto"/>
              <w:ind w:right="-72"/>
              <w:jc w:val="right"/>
              <w:rPr>
                <w:rFonts w:cs="Arial"/>
                <w:color w:val="000000"/>
                <w:sz w:val="18"/>
                <w:szCs w:val="18"/>
              </w:rPr>
            </w:pPr>
          </w:p>
        </w:tc>
        <w:tc>
          <w:tcPr>
            <w:tcW w:w="676" w:type="pct"/>
            <w:tcBorders>
              <w:top w:val="single" w:sz="4" w:space="0" w:color="auto"/>
            </w:tcBorders>
          </w:tcPr>
          <w:p w14:paraId="0C50C59E" w14:textId="77777777" w:rsidR="00060E87" w:rsidRPr="00161BBC" w:rsidRDefault="00060E87" w:rsidP="00060E87">
            <w:pPr>
              <w:spacing w:line="240" w:lineRule="auto"/>
              <w:ind w:right="-72"/>
              <w:jc w:val="right"/>
              <w:rPr>
                <w:rFonts w:cs="Arial"/>
                <w:color w:val="000000"/>
                <w:sz w:val="18"/>
                <w:szCs w:val="18"/>
              </w:rPr>
            </w:pPr>
          </w:p>
        </w:tc>
      </w:tr>
      <w:tr w:rsidR="00060E87" w:rsidRPr="00161BBC" w14:paraId="4BCD95D2" w14:textId="77777777" w:rsidTr="006122B7">
        <w:trPr>
          <w:trHeight w:val="90"/>
        </w:trPr>
        <w:tc>
          <w:tcPr>
            <w:tcW w:w="2293" w:type="pct"/>
          </w:tcPr>
          <w:p w14:paraId="243EFE89" w14:textId="152CF446" w:rsidR="00060E87" w:rsidRPr="00161BBC" w:rsidRDefault="00060E87" w:rsidP="006122B7">
            <w:pPr>
              <w:spacing w:line="240" w:lineRule="auto"/>
              <w:ind w:left="340"/>
              <w:jc w:val="both"/>
              <w:rPr>
                <w:rFonts w:cs="Arial"/>
                <w:color w:val="000000"/>
                <w:sz w:val="18"/>
                <w:szCs w:val="18"/>
              </w:rPr>
            </w:pPr>
            <w:r w:rsidRPr="00161BBC">
              <w:rPr>
                <w:rFonts w:cs="Arial"/>
                <w:color w:val="000000"/>
                <w:sz w:val="18"/>
                <w:szCs w:val="18"/>
              </w:rPr>
              <w:t>Other receivables - Dividend receivables, net</w:t>
            </w:r>
          </w:p>
        </w:tc>
        <w:tc>
          <w:tcPr>
            <w:tcW w:w="676" w:type="pct"/>
          </w:tcPr>
          <w:p w14:paraId="1FB781FF" w14:textId="77777777" w:rsidR="00060E87" w:rsidRPr="00161BBC" w:rsidRDefault="00060E87" w:rsidP="00060E87">
            <w:pPr>
              <w:spacing w:line="240" w:lineRule="auto"/>
              <w:ind w:right="-72"/>
              <w:jc w:val="right"/>
              <w:rPr>
                <w:rFonts w:cs="Arial"/>
                <w:color w:val="000000"/>
                <w:sz w:val="18"/>
                <w:szCs w:val="18"/>
              </w:rPr>
            </w:pPr>
          </w:p>
        </w:tc>
        <w:tc>
          <w:tcPr>
            <w:tcW w:w="680" w:type="pct"/>
          </w:tcPr>
          <w:p w14:paraId="5E02DE44" w14:textId="77777777" w:rsidR="00060E87" w:rsidRPr="00161BBC" w:rsidRDefault="00060E87" w:rsidP="00060E87">
            <w:pPr>
              <w:spacing w:line="240" w:lineRule="auto"/>
              <w:ind w:right="-72"/>
              <w:jc w:val="right"/>
              <w:rPr>
                <w:rFonts w:cs="Arial"/>
                <w:color w:val="000000"/>
                <w:sz w:val="18"/>
                <w:szCs w:val="18"/>
              </w:rPr>
            </w:pPr>
          </w:p>
        </w:tc>
        <w:tc>
          <w:tcPr>
            <w:tcW w:w="675" w:type="pct"/>
          </w:tcPr>
          <w:p w14:paraId="2F15AD3F" w14:textId="77777777" w:rsidR="00060E87" w:rsidRPr="00161BBC" w:rsidRDefault="00060E87" w:rsidP="00060E87">
            <w:pPr>
              <w:spacing w:line="240" w:lineRule="auto"/>
              <w:ind w:right="-72"/>
              <w:jc w:val="right"/>
              <w:rPr>
                <w:rFonts w:cs="Arial"/>
                <w:color w:val="000000"/>
                <w:sz w:val="18"/>
                <w:szCs w:val="18"/>
              </w:rPr>
            </w:pPr>
          </w:p>
        </w:tc>
        <w:tc>
          <w:tcPr>
            <w:tcW w:w="676" w:type="pct"/>
          </w:tcPr>
          <w:p w14:paraId="6DA41BDB" w14:textId="77777777" w:rsidR="00060E87" w:rsidRPr="00161BBC" w:rsidRDefault="00060E87" w:rsidP="00060E87">
            <w:pPr>
              <w:spacing w:line="240" w:lineRule="auto"/>
              <w:ind w:right="-72"/>
              <w:jc w:val="right"/>
              <w:rPr>
                <w:rFonts w:cs="Arial"/>
                <w:color w:val="000000"/>
                <w:sz w:val="18"/>
                <w:szCs w:val="18"/>
              </w:rPr>
            </w:pPr>
          </w:p>
        </w:tc>
      </w:tr>
      <w:tr w:rsidR="00060E87" w:rsidRPr="00161BBC" w14:paraId="2565D7A5" w14:textId="77777777" w:rsidTr="006122B7">
        <w:trPr>
          <w:trHeight w:val="90"/>
        </w:trPr>
        <w:tc>
          <w:tcPr>
            <w:tcW w:w="2293" w:type="pct"/>
          </w:tcPr>
          <w:p w14:paraId="28F97D78" w14:textId="77777777" w:rsidR="00060E87" w:rsidRPr="00161BBC" w:rsidRDefault="00060E87" w:rsidP="006122B7">
            <w:pPr>
              <w:spacing w:line="240" w:lineRule="auto"/>
              <w:ind w:left="340"/>
              <w:jc w:val="both"/>
              <w:rPr>
                <w:rFonts w:cs="Arial"/>
                <w:color w:val="000000"/>
                <w:sz w:val="18"/>
                <w:szCs w:val="18"/>
              </w:rPr>
            </w:pPr>
            <w:r w:rsidRPr="00161BBC">
              <w:rPr>
                <w:rFonts w:cs="Arial"/>
                <w:color w:val="000000"/>
                <w:sz w:val="18"/>
                <w:szCs w:val="18"/>
              </w:rPr>
              <w:t xml:space="preserve">   - Subsidiaries</w:t>
            </w:r>
          </w:p>
        </w:tc>
        <w:tc>
          <w:tcPr>
            <w:tcW w:w="676" w:type="pct"/>
          </w:tcPr>
          <w:p w14:paraId="064F38D1" w14:textId="7F3D14A5"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tc>
        <w:tc>
          <w:tcPr>
            <w:tcW w:w="680" w:type="pct"/>
          </w:tcPr>
          <w:p w14:paraId="284363B3" w14:textId="1CB1E2B4"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lang w:val="en-US"/>
              </w:rPr>
              <w:t>-</w:t>
            </w:r>
          </w:p>
        </w:tc>
        <w:tc>
          <w:tcPr>
            <w:tcW w:w="675" w:type="pct"/>
          </w:tcPr>
          <w:p w14:paraId="3C547F3A" w14:textId="07310943"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66</w:t>
            </w:r>
          </w:p>
        </w:tc>
        <w:tc>
          <w:tcPr>
            <w:tcW w:w="676" w:type="pct"/>
          </w:tcPr>
          <w:p w14:paraId="10A1AC90" w14:textId="7C22F035"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62</w:t>
            </w:r>
          </w:p>
        </w:tc>
      </w:tr>
      <w:tr w:rsidR="00060E87" w:rsidRPr="00161BBC" w14:paraId="1BFBFC1E" w14:textId="77777777" w:rsidTr="006122B7">
        <w:trPr>
          <w:trHeight w:val="90"/>
        </w:trPr>
        <w:tc>
          <w:tcPr>
            <w:tcW w:w="2293" w:type="pct"/>
          </w:tcPr>
          <w:p w14:paraId="4F0EABC8" w14:textId="77777777" w:rsidR="00060E87" w:rsidRPr="00161BBC" w:rsidRDefault="00060E87" w:rsidP="006122B7">
            <w:pPr>
              <w:spacing w:line="240" w:lineRule="auto"/>
              <w:ind w:left="340"/>
              <w:jc w:val="both"/>
              <w:rPr>
                <w:rFonts w:cs="Arial"/>
                <w:color w:val="000000"/>
                <w:sz w:val="18"/>
                <w:szCs w:val="18"/>
                <w:lang w:val="en-US"/>
              </w:rPr>
            </w:pPr>
            <w:r w:rsidRPr="00161BBC">
              <w:rPr>
                <w:rFonts w:cs="Arial"/>
                <w:color w:val="000000"/>
                <w:sz w:val="18"/>
                <w:szCs w:val="18"/>
              </w:rPr>
              <w:t xml:space="preserve">   - Joint ventures</w:t>
            </w:r>
          </w:p>
        </w:tc>
        <w:tc>
          <w:tcPr>
            <w:tcW w:w="676" w:type="pct"/>
            <w:tcBorders>
              <w:bottom w:val="single" w:sz="4" w:space="0" w:color="auto"/>
            </w:tcBorders>
          </w:tcPr>
          <w:p w14:paraId="00E10581" w14:textId="7605B9D6"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13</w:t>
            </w:r>
            <w:r w:rsidR="00977FB2" w:rsidRPr="00161BBC">
              <w:rPr>
                <w:rFonts w:cs="Arial"/>
                <w:color w:val="000000"/>
                <w:sz w:val="18"/>
                <w:szCs w:val="18"/>
              </w:rPr>
              <w:t>2</w:t>
            </w:r>
          </w:p>
        </w:tc>
        <w:tc>
          <w:tcPr>
            <w:tcW w:w="680" w:type="pct"/>
            <w:tcBorders>
              <w:bottom w:val="single" w:sz="4" w:space="0" w:color="auto"/>
            </w:tcBorders>
          </w:tcPr>
          <w:p w14:paraId="539CE447" w14:textId="051025FA"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304</w:t>
            </w:r>
          </w:p>
        </w:tc>
        <w:tc>
          <w:tcPr>
            <w:tcW w:w="675" w:type="pct"/>
            <w:tcBorders>
              <w:bottom w:val="single" w:sz="4" w:space="0" w:color="auto"/>
            </w:tcBorders>
          </w:tcPr>
          <w:p w14:paraId="44EE5D66" w14:textId="268B3122" w:rsidR="00060E87" w:rsidRPr="00161BBC" w:rsidRDefault="00F20273" w:rsidP="00060E87">
            <w:pPr>
              <w:spacing w:line="240" w:lineRule="auto"/>
              <w:ind w:right="-72"/>
              <w:jc w:val="right"/>
              <w:rPr>
                <w:rFonts w:cs="Arial"/>
                <w:color w:val="000000"/>
                <w:sz w:val="18"/>
                <w:szCs w:val="18"/>
              </w:rPr>
            </w:pPr>
            <w:r w:rsidRPr="00161BBC">
              <w:rPr>
                <w:rFonts w:cs="Arial"/>
                <w:color w:val="000000"/>
                <w:sz w:val="18"/>
                <w:szCs w:val="18"/>
              </w:rPr>
              <w:t>90</w:t>
            </w:r>
          </w:p>
        </w:tc>
        <w:tc>
          <w:tcPr>
            <w:tcW w:w="676" w:type="pct"/>
            <w:tcBorders>
              <w:bottom w:val="single" w:sz="4" w:space="0" w:color="auto"/>
            </w:tcBorders>
          </w:tcPr>
          <w:p w14:paraId="0781DCB0" w14:textId="618E46B2"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62</w:t>
            </w:r>
          </w:p>
        </w:tc>
      </w:tr>
      <w:tr w:rsidR="00060E87" w:rsidRPr="00161BBC" w14:paraId="297612CD" w14:textId="77777777" w:rsidTr="006122B7">
        <w:trPr>
          <w:trHeight w:val="90"/>
        </w:trPr>
        <w:tc>
          <w:tcPr>
            <w:tcW w:w="2293" w:type="pct"/>
          </w:tcPr>
          <w:p w14:paraId="2D03DCDF" w14:textId="77777777" w:rsidR="00060E87" w:rsidRPr="00161BBC" w:rsidRDefault="00060E87" w:rsidP="006122B7">
            <w:pPr>
              <w:spacing w:line="240" w:lineRule="auto"/>
              <w:ind w:left="340"/>
              <w:rPr>
                <w:rFonts w:cs="Arial"/>
                <w:color w:val="000000"/>
                <w:sz w:val="18"/>
                <w:szCs w:val="18"/>
              </w:rPr>
            </w:pPr>
          </w:p>
        </w:tc>
        <w:tc>
          <w:tcPr>
            <w:tcW w:w="676" w:type="pct"/>
            <w:tcBorders>
              <w:top w:val="single" w:sz="4" w:space="0" w:color="auto"/>
            </w:tcBorders>
          </w:tcPr>
          <w:p w14:paraId="083D25EA" w14:textId="77777777" w:rsidR="00060E87" w:rsidRPr="00161BBC" w:rsidRDefault="00060E87" w:rsidP="00060E87">
            <w:pPr>
              <w:spacing w:line="240" w:lineRule="auto"/>
              <w:ind w:right="-72"/>
              <w:jc w:val="right"/>
              <w:rPr>
                <w:rFonts w:cs="Arial"/>
                <w:color w:val="000000"/>
                <w:sz w:val="18"/>
                <w:szCs w:val="18"/>
              </w:rPr>
            </w:pPr>
          </w:p>
        </w:tc>
        <w:tc>
          <w:tcPr>
            <w:tcW w:w="680" w:type="pct"/>
            <w:tcBorders>
              <w:top w:val="single" w:sz="4" w:space="0" w:color="auto"/>
            </w:tcBorders>
          </w:tcPr>
          <w:p w14:paraId="2CE43FC0" w14:textId="77777777" w:rsidR="00060E87" w:rsidRPr="00161BBC" w:rsidRDefault="00060E87" w:rsidP="00060E87">
            <w:pPr>
              <w:spacing w:line="240" w:lineRule="auto"/>
              <w:ind w:right="-72"/>
              <w:jc w:val="right"/>
              <w:rPr>
                <w:rFonts w:cs="Arial"/>
                <w:color w:val="000000"/>
                <w:sz w:val="18"/>
                <w:szCs w:val="18"/>
              </w:rPr>
            </w:pPr>
          </w:p>
        </w:tc>
        <w:tc>
          <w:tcPr>
            <w:tcW w:w="675" w:type="pct"/>
            <w:tcBorders>
              <w:top w:val="single" w:sz="4" w:space="0" w:color="auto"/>
            </w:tcBorders>
          </w:tcPr>
          <w:p w14:paraId="4B6E7600" w14:textId="77777777" w:rsidR="00060E87" w:rsidRPr="00161BBC" w:rsidRDefault="00060E87" w:rsidP="00060E87">
            <w:pPr>
              <w:spacing w:line="240" w:lineRule="auto"/>
              <w:ind w:right="-72"/>
              <w:jc w:val="right"/>
              <w:rPr>
                <w:rFonts w:cs="Arial"/>
                <w:color w:val="000000"/>
                <w:sz w:val="18"/>
                <w:szCs w:val="18"/>
              </w:rPr>
            </w:pPr>
          </w:p>
        </w:tc>
        <w:tc>
          <w:tcPr>
            <w:tcW w:w="676" w:type="pct"/>
            <w:tcBorders>
              <w:top w:val="single" w:sz="4" w:space="0" w:color="auto"/>
            </w:tcBorders>
          </w:tcPr>
          <w:p w14:paraId="67B1C241" w14:textId="77777777" w:rsidR="00060E87" w:rsidRPr="00161BBC" w:rsidRDefault="00060E87" w:rsidP="00060E87">
            <w:pPr>
              <w:spacing w:line="240" w:lineRule="auto"/>
              <w:ind w:right="-72"/>
              <w:jc w:val="right"/>
              <w:rPr>
                <w:rFonts w:cs="Arial"/>
                <w:color w:val="000000"/>
                <w:sz w:val="18"/>
                <w:szCs w:val="18"/>
              </w:rPr>
            </w:pPr>
          </w:p>
        </w:tc>
      </w:tr>
      <w:tr w:rsidR="00060E87" w:rsidRPr="00161BBC" w14:paraId="4F455F39" w14:textId="77777777" w:rsidTr="006122B7">
        <w:trPr>
          <w:trHeight w:val="90"/>
        </w:trPr>
        <w:tc>
          <w:tcPr>
            <w:tcW w:w="2293" w:type="pct"/>
          </w:tcPr>
          <w:p w14:paraId="31BC1E7C" w14:textId="77777777" w:rsidR="00060E87" w:rsidRPr="00161BBC" w:rsidRDefault="00060E87" w:rsidP="006122B7">
            <w:pPr>
              <w:spacing w:line="240" w:lineRule="auto"/>
              <w:ind w:left="340"/>
              <w:jc w:val="both"/>
              <w:rPr>
                <w:rFonts w:cs="Arial"/>
                <w:color w:val="000000"/>
                <w:sz w:val="18"/>
                <w:szCs w:val="18"/>
              </w:rPr>
            </w:pPr>
          </w:p>
        </w:tc>
        <w:tc>
          <w:tcPr>
            <w:tcW w:w="676" w:type="pct"/>
            <w:tcBorders>
              <w:bottom w:val="single" w:sz="4" w:space="0" w:color="auto"/>
            </w:tcBorders>
          </w:tcPr>
          <w:p w14:paraId="18EA56FD" w14:textId="1776F4A9"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13</w:t>
            </w:r>
            <w:r w:rsidR="00977FB2" w:rsidRPr="00161BBC">
              <w:rPr>
                <w:rFonts w:cs="Arial"/>
                <w:color w:val="000000"/>
                <w:sz w:val="18"/>
                <w:szCs w:val="18"/>
              </w:rPr>
              <w:t>2</w:t>
            </w:r>
          </w:p>
        </w:tc>
        <w:tc>
          <w:tcPr>
            <w:tcW w:w="680" w:type="pct"/>
            <w:tcBorders>
              <w:bottom w:val="single" w:sz="4" w:space="0" w:color="auto"/>
            </w:tcBorders>
          </w:tcPr>
          <w:p w14:paraId="7117D683" w14:textId="711806EC"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304</w:t>
            </w:r>
          </w:p>
        </w:tc>
        <w:tc>
          <w:tcPr>
            <w:tcW w:w="675" w:type="pct"/>
            <w:tcBorders>
              <w:bottom w:val="single" w:sz="4" w:space="0" w:color="auto"/>
            </w:tcBorders>
          </w:tcPr>
          <w:p w14:paraId="3A8D5F0B" w14:textId="2B7240B9"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15</w:t>
            </w:r>
            <w:r w:rsidR="00F20273" w:rsidRPr="00161BBC">
              <w:rPr>
                <w:rFonts w:cs="Arial"/>
                <w:color w:val="000000"/>
                <w:sz w:val="18"/>
                <w:szCs w:val="18"/>
              </w:rPr>
              <w:t>6</w:t>
            </w:r>
          </w:p>
        </w:tc>
        <w:tc>
          <w:tcPr>
            <w:tcW w:w="676" w:type="pct"/>
            <w:tcBorders>
              <w:bottom w:val="single" w:sz="4" w:space="0" w:color="auto"/>
            </w:tcBorders>
          </w:tcPr>
          <w:p w14:paraId="5C8401C9" w14:textId="2993C21D"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124</w:t>
            </w:r>
          </w:p>
        </w:tc>
      </w:tr>
      <w:tr w:rsidR="00060E87" w:rsidRPr="00161BBC" w14:paraId="320F67EE" w14:textId="77777777" w:rsidTr="006122B7">
        <w:trPr>
          <w:trHeight w:val="90"/>
        </w:trPr>
        <w:tc>
          <w:tcPr>
            <w:tcW w:w="2293" w:type="pct"/>
          </w:tcPr>
          <w:p w14:paraId="3362FA6E" w14:textId="77777777" w:rsidR="00060E87" w:rsidRPr="00161BBC" w:rsidRDefault="00060E87" w:rsidP="006122B7">
            <w:pPr>
              <w:spacing w:line="240" w:lineRule="auto"/>
              <w:ind w:left="340"/>
              <w:jc w:val="both"/>
              <w:rPr>
                <w:rFonts w:cs="Arial"/>
                <w:color w:val="000000"/>
                <w:sz w:val="18"/>
                <w:szCs w:val="18"/>
              </w:rPr>
            </w:pPr>
          </w:p>
        </w:tc>
        <w:tc>
          <w:tcPr>
            <w:tcW w:w="676" w:type="pct"/>
            <w:tcBorders>
              <w:top w:val="single" w:sz="4" w:space="0" w:color="auto"/>
            </w:tcBorders>
          </w:tcPr>
          <w:p w14:paraId="772E16F0" w14:textId="77777777" w:rsidR="00060E87" w:rsidRPr="00161BBC" w:rsidRDefault="00060E87" w:rsidP="00060E87">
            <w:pPr>
              <w:spacing w:line="240" w:lineRule="auto"/>
              <w:ind w:right="-72"/>
              <w:jc w:val="right"/>
              <w:rPr>
                <w:rFonts w:cs="Arial"/>
                <w:color w:val="000000"/>
                <w:sz w:val="18"/>
                <w:szCs w:val="18"/>
              </w:rPr>
            </w:pPr>
          </w:p>
        </w:tc>
        <w:tc>
          <w:tcPr>
            <w:tcW w:w="680" w:type="pct"/>
            <w:tcBorders>
              <w:top w:val="single" w:sz="4" w:space="0" w:color="auto"/>
            </w:tcBorders>
          </w:tcPr>
          <w:p w14:paraId="3E32F23E" w14:textId="77777777" w:rsidR="00060E87" w:rsidRPr="00161BBC" w:rsidRDefault="00060E87" w:rsidP="00060E87">
            <w:pPr>
              <w:spacing w:line="240" w:lineRule="auto"/>
              <w:ind w:right="-72"/>
              <w:jc w:val="right"/>
              <w:rPr>
                <w:rFonts w:cs="Arial"/>
                <w:color w:val="000000"/>
                <w:sz w:val="18"/>
                <w:szCs w:val="18"/>
              </w:rPr>
            </w:pPr>
          </w:p>
        </w:tc>
        <w:tc>
          <w:tcPr>
            <w:tcW w:w="675" w:type="pct"/>
            <w:tcBorders>
              <w:top w:val="single" w:sz="4" w:space="0" w:color="auto"/>
            </w:tcBorders>
          </w:tcPr>
          <w:p w14:paraId="43841482" w14:textId="77777777" w:rsidR="00060E87" w:rsidRPr="00161BBC" w:rsidRDefault="00060E87" w:rsidP="00060E87">
            <w:pPr>
              <w:spacing w:line="240" w:lineRule="auto"/>
              <w:ind w:right="-72"/>
              <w:jc w:val="right"/>
              <w:rPr>
                <w:rFonts w:cs="Arial"/>
                <w:color w:val="000000"/>
                <w:sz w:val="18"/>
                <w:szCs w:val="18"/>
              </w:rPr>
            </w:pPr>
          </w:p>
        </w:tc>
        <w:tc>
          <w:tcPr>
            <w:tcW w:w="676" w:type="pct"/>
            <w:tcBorders>
              <w:top w:val="single" w:sz="4" w:space="0" w:color="auto"/>
            </w:tcBorders>
          </w:tcPr>
          <w:p w14:paraId="3D138CDA" w14:textId="77777777" w:rsidR="00060E87" w:rsidRPr="00161BBC" w:rsidRDefault="00060E87" w:rsidP="00060E87">
            <w:pPr>
              <w:spacing w:line="240" w:lineRule="auto"/>
              <w:ind w:right="-72"/>
              <w:jc w:val="right"/>
              <w:rPr>
                <w:rFonts w:cs="Arial"/>
                <w:color w:val="000000"/>
                <w:sz w:val="18"/>
                <w:szCs w:val="18"/>
              </w:rPr>
            </w:pPr>
          </w:p>
        </w:tc>
      </w:tr>
      <w:tr w:rsidR="00060E87" w:rsidRPr="00161BBC" w14:paraId="5F4CE055" w14:textId="77777777" w:rsidTr="006122B7">
        <w:trPr>
          <w:trHeight w:val="90"/>
        </w:trPr>
        <w:tc>
          <w:tcPr>
            <w:tcW w:w="2293" w:type="pct"/>
          </w:tcPr>
          <w:p w14:paraId="1412DC0C" w14:textId="3F2EA556" w:rsidR="00060E87" w:rsidRPr="00161BBC" w:rsidRDefault="00060E87" w:rsidP="006122B7">
            <w:pPr>
              <w:spacing w:line="240" w:lineRule="auto"/>
              <w:ind w:left="340"/>
              <w:jc w:val="both"/>
              <w:rPr>
                <w:rFonts w:cs="Arial"/>
                <w:color w:val="000000"/>
                <w:sz w:val="18"/>
                <w:szCs w:val="18"/>
              </w:rPr>
            </w:pPr>
            <w:r w:rsidRPr="00161BBC">
              <w:rPr>
                <w:rFonts w:cs="Arial"/>
                <w:color w:val="000000"/>
                <w:sz w:val="18"/>
                <w:szCs w:val="18"/>
              </w:rPr>
              <w:t>Other receivables - Others</w:t>
            </w:r>
          </w:p>
        </w:tc>
        <w:tc>
          <w:tcPr>
            <w:tcW w:w="676" w:type="pct"/>
          </w:tcPr>
          <w:p w14:paraId="32906FE2" w14:textId="77777777" w:rsidR="00060E87" w:rsidRPr="00161BBC" w:rsidRDefault="00060E87" w:rsidP="00060E87">
            <w:pPr>
              <w:spacing w:line="240" w:lineRule="auto"/>
              <w:ind w:right="-72"/>
              <w:jc w:val="right"/>
              <w:rPr>
                <w:rFonts w:cs="Arial"/>
                <w:color w:val="000000"/>
                <w:sz w:val="18"/>
                <w:szCs w:val="18"/>
              </w:rPr>
            </w:pPr>
          </w:p>
        </w:tc>
        <w:tc>
          <w:tcPr>
            <w:tcW w:w="680" w:type="pct"/>
          </w:tcPr>
          <w:p w14:paraId="6A20FB6E" w14:textId="77777777" w:rsidR="00060E87" w:rsidRPr="00161BBC" w:rsidRDefault="00060E87" w:rsidP="00060E87">
            <w:pPr>
              <w:spacing w:line="240" w:lineRule="auto"/>
              <w:ind w:right="-72"/>
              <w:jc w:val="right"/>
              <w:rPr>
                <w:rFonts w:cs="Arial"/>
                <w:color w:val="000000"/>
                <w:sz w:val="18"/>
                <w:szCs w:val="18"/>
              </w:rPr>
            </w:pPr>
          </w:p>
        </w:tc>
        <w:tc>
          <w:tcPr>
            <w:tcW w:w="675" w:type="pct"/>
          </w:tcPr>
          <w:p w14:paraId="0E5A8BFF" w14:textId="77777777" w:rsidR="00060E87" w:rsidRPr="00161BBC" w:rsidRDefault="00060E87" w:rsidP="00060E87">
            <w:pPr>
              <w:spacing w:line="240" w:lineRule="auto"/>
              <w:ind w:right="-72"/>
              <w:jc w:val="right"/>
              <w:rPr>
                <w:rFonts w:cs="Arial"/>
                <w:color w:val="000000"/>
                <w:sz w:val="18"/>
                <w:szCs w:val="18"/>
              </w:rPr>
            </w:pPr>
          </w:p>
        </w:tc>
        <w:tc>
          <w:tcPr>
            <w:tcW w:w="676" w:type="pct"/>
          </w:tcPr>
          <w:p w14:paraId="42B971BB" w14:textId="77777777" w:rsidR="00060E87" w:rsidRPr="00161BBC" w:rsidRDefault="00060E87" w:rsidP="00060E87">
            <w:pPr>
              <w:spacing w:line="240" w:lineRule="auto"/>
              <w:ind w:right="-72"/>
              <w:jc w:val="right"/>
              <w:rPr>
                <w:rFonts w:cs="Arial"/>
                <w:color w:val="000000"/>
                <w:sz w:val="18"/>
                <w:szCs w:val="18"/>
              </w:rPr>
            </w:pPr>
          </w:p>
        </w:tc>
      </w:tr>
      <w:tr w:rsidR="00060E87" w:rsidRPr="00161BBC" w14:paraId="52AD41B9" w14:textId="77777777" w:rsidTr="006122B7">
        <w:trPr>
          <w:trHeight w:val="90"/>
        </w:trPr>
        <w:tc>
          <w:tcPr>
            <w:tcW w:w="2293" w:type="pct"/>
          </w:tcPr>
          <w:p w14:paraId="23470F12" w14:textId="77777777" w:rsidR="00060E87" w:rsidRPr="00161BBC" w:rsidRDefault="00060E87" w:rsidP="006122B7">
            <w:pPr>
              <w:spacing w:line="240" w:lineRule="auto"/>
              <w:ind w:left="340"/>
              <w:jc w:val="both"/>
              <w:rPr>
                <w:rFonts w:cs="Arial"/>
                <w:color w:val="000000"/>
                <w:sz w:val="18"/>
                <w:szCs w:val="18"/>
              </w:rPr>
            </w:pPr>
            <w:r w:rsidRPr="00161BBC">
              <w:rPr>
                <w:rFonts w:cs="Arial"/>
                <w:color w:val="000000"/>
                <w:sz w:val="18"/>
                <w:szCs w:val="18"/>
              </w:rPr>
              <w:t xml:space="preserve">   - Subsidiaries</w:t>
            </w:r>
          </w:p>
        </w:tc>
        <w:tc>
          <w:tcPr>
            <w:tcW w:w="676" w:type="pct"/>
          </w:tcPr>
          <w:p w14:paraId="7819F87B" w14:textId="08860486"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tc>
        <w:tc>
          <w:tcPr>
            <w:tcW w:w="680" w:type="pct"/>
          </w:tcPr>
          <w:p w14:paraId="175E89D0" w14:textId="1789B159"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tc>
        <w:tc>
          <w:tcPr>
            <w:tcW w:w="675" w:type="pct"/>
          </w:tcPr>
          <w:p w14:paraId="20D99F3F" w14:textId="5BE090DB"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25</w:t>
            </w:r>
          </w:p>
        </w:tc>
        <w:tc>
          <w:tcPr>
            <w:tcW w:w="676" w:type="pct"/>
          </w:tcPr>
          <w:p w14:paraId="57BEED95" w14:textId="6013967A"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21</w:t>
            </w:r>
          </w:p>
        </w:tc>
      </w:tr>
      <w:tr w:rsidR="00060E87" w:rsidRPr="00161BBC" w14:paraId="5F93EBA7" w14:textId="77777777" w:rsidTr="006122B7">
        <w:trPr>
          <w:trHeight w:val="90"/>
        </w:trPr>
        <w:tc>
          <w:tcPr>
            <w:tcW w:w="2293" w:type="pct"/>
          </w:tcPr>
          <w:p w14:paraId="5BBF32D1" w14:textId="77777777" w:rsidR="00060E87" w:rsidRPr="00161BBC" w:rsidRDefault="00060E87" w:rsidP="006122B7">
            <w:pPr>
              <w:spacing w:line="240" w:lineRule="auto"/>
              <w:ind w:left="340"/>
              <w:jc w:val="both"/>
              <w:rPr>
                <w:rFonts w:cs="Arial"/>
                <w:color w:val="000000"/>
                <w:sz w:val="18"/>
                <w:szCs w:val="18"/>
              </w:rPr>
            </w:pPr>
            <w:r w:rsidRPr="00161BBC">
              <w:rPr>
                <w:rFonts w:cs="Arial"/>
                <w:color w:val="000000"/>
                <w:sz w:val="18"/>
                <w:szCs w:val="18"/>
              </w:rPr>
              <w:t xml:space="preserve">   - Joint ventures</w:t>
            </w:r>
          </w:p>
        </w:tc>
        <w:tc>
          <w:tcPr>
            <w:tcW w:w="676" w:type="pct"/>
          </w:tcPr>
          <w:p w14:paraId="510D693F" w14:textId="692D3619"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160</w:t>
            </w:r>
          </w:p>
        </w:tc>
        <w:tc>
          <w:tcPr>
            <w:tcW w:w="680" w:type="pct"/>
          </w:tcPr>
          <w:p w14:paraId="0A8B7041" w14:textId="5AFD1813"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108</w:t>
            </w:r>
          </w:p>
        </w:tc>
        <w:tc>
          <w:tcPr>
            <w:tcW w:w="675" w:type="pct"/>
          </w:tcPr>
          <w:p w14:paraId="225E2357" w14:textId="08283BA9"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63</w:t>
            </w:r>
          </w:p>
        </w:tc>
        <w:tc>
          <w:tcPr>
            <w:tcW w:w="676" w:type="pct"/>
          </w:tcPr>
          <w:p w14:paraId="107E7D27" w14:textId="78AC9928"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10</w:t>
            </w:r>
          </w:p>
        </w:tc>
      </w:tr>
      <w:tr w:rsidR="00060E87" w:rsidRPr="00161BBC" w14:paraId="2A4BAF21" w14:textId="77777777" w:rsidTr="006122B7">
        <w:trPr>
          <w:trHeight w:val="90"/>
        </w:trPr>
        <w:tc>
          <w:tcPr>
            <w:tcW w:w="2293" w:type="pct"/>
          </w:tcPr>
          <w:p w14:paraId="380B7FA9" w14:textId="2A7B1771" w:rsidR="00060E87" w:rsidRPr="00161BBC" w:rsidRDefault="00060E87" w:rsidP="006122B7">
            <w:pPr>
              <w:spacing w:line="240" w:lineRule="auto"/>
              <w:ind w:left="340"/>
              <w:jc w:val="both"/>
              <w:rPr>
                <w:rFonts w:cs="Arial"/>
                <w:color w:val="000000"/>
                <w:sz w:val="18"/>
                <w:szCs w:val="18"/>
              </w:rPr>
            </w:pPr>
            <w:r w:rsidRPr="00161BBC">
              <w:rPr>
                <w:rFonts w:cs="Arial"/>
                <w:color w:val="000000"/>
                <w:sz w:val="18"/>
                <w:szCs w:val="18"/>
              </w:rPr>
              <w:t xml:space="preserve">   - Other related parties</w:t>
            </w:r>
          </w:p>
        </w:tc>
        <w:tc>
          <w:tcPr>
            <w:tcW w:w="676" w:type="pct"/>
            <w:tcBorders>
              <w:bottom w:val="single" w:sz="4" w:space="0" w:color="auto"/>
            </w:tcBorders>
          </w:tcPr>
          <w:p w14:paraId="2C2D5A47" w14:textId="0FED8BD0"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22</w:t>
            </w:r>
          </w:p>
        </w:tc>
        <w:tc>
          <w:tcPr>
            <w:tcW w:w="680" w:type="pct"/>
            <w:tcBorders>
              <w:bottom w:val="single" w:sz="4" w:space="0" w:color="auto"/>
            </w:tcBorders>
          </w:tcPr>
          <w:p w14:paraId="62ED0E23" w14:textId="76FB153A"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28</w:t>
            </w:r>
          </w:p>
        </w:tc>
        <w:tc>
          <w:tcPr>
            <w:tcW w:w="675" w:type="pct"/>
            <w:tcBorders>
              <w:bottom w:val="single" w:sz="4" w:space="0" w:color="auto"/>
            </w:tcBorders>
          </w:tcPr>
          <w:p w14:paraId="3B444555" w14:textId="27197185"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tc>
        <w:tc>
          <w:tcPr>
            <w:tcW w:w="676" w:type="pct"/>
            <w:tcBorders>
              <w:bottom w:val="single" w:sz="4" w:space="0" w:color="auto"/>
            </w:tcBorders>
          </w:tcPr>
          <w:p w14:paraId="4524A7F1" w14:textId="29A4ED65"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tc>
      </w:tr>
      <w:tr w:rsidR="00060E87" w:rsidRPr="00161BBC" w14:paraId="1C0AE9FA" w14:textId="77777777" w:rsidTr="006122B7">
        <w:trPr>
          <w:trHeight w:val="90"/>
        </w:trPr>
        <w:tc>
          <w:tcPr>
            <w:tcW w:w="2293" w:type="pct"/>
          </w:tcPr>
          <w:p w14:paraId="48C43F22" w14:textId="77777777" w:rsidR="00060E87" w:rsidRPr="00161BBC" w:rsidRDefault="00060E87" w:rsidP="006122B7">
            <w:pPr>
              <w:spacing w:line="240" w:lineRule="auto"/>
              <w:ind w:left="340"/>
              <w:rPr>
                <w:rFonts w:cs="Arial"/>
                <w:color w:val="000000"/>
                <w:sz w:val="18"/>
                <w:szCs w:val="18"/>
              </w:rPr>
            </w:pPr>
          </w:p>
        </w:tc>
        <w:tc>
          <w:tcPr>
            <w:tcW w:w="676" w:type="pct"/>
            <w:tcBorders>
              <w:top w:val="single" w:sz="4" w:space="0" w:color="auto"/>
            </w:tcBorders>
          </w:tcPr>
          <w:p w14:paraId="2BB6D08C" w14:textId="3D7B2800" w:rsidR="00060E87" w:rsidRPr="00161BBC" w:rsidRDefault="00060E87" w:rsidP="00060E87">
            <w:pPr>
              <w:spacing w:line="240" w:lineRule="auto"/>
              <w:ind w:right="-72"/>
              <w:jc w:val="right"/>
              <w:rPr>
                <w:rFonts w:cs="Arial"/>
                <w:color w:val="000000"/>
                <w:sz w:val="18"/>
                <w:szCs w:val="18"/>
              </w:rPr>
            </w:pPr>
          </w:p>
        </w:tc>
        <w:tc>
          <w:tcPr>
            <w:tcW w:w="680" w:type="pct"/>
            <w:tcBorders>
              <w:top w:val="single" w:sz="4" w:space="0" w:color="auto"/>
            </w:tcBorders>
          </w:tcPr>
          <w:p w14:paraId="1F6B527E" w14:textId="77777777" w:rsidR="00060E87" w:rsidRPr="00161BBC" w:rsidRDefault="00060E87" w:rsidP="00060E87">
            <w:pPr>
              <w:spacing w:line="240" w:lineRule="auto"/>
              <w:ind w:right="-72"/>
              <w:jc w:val="right"/>
              <w:rPr>
                <w:rFonts w:cs="Arial"/>
                <w:color w:val="000000"/>
                <w:sz w:val="18"/>
                <w:szCs w:val="18"/>
              </w:rPr>
            </w:pPr>
          </w:p>
        </w:tc>
        <w:tc>
          <w:tcPr>
            <w:tcW w:w="675" w:type="pct"/>
            <w:tcBorders>
              <w:top w:val="single" w:sz="4" w:space="0" w:color="auto"/>
            </w:tcBorders>
          </w:tcPr>
          <w:p w14:paraId="7348781F" w14:textId="3E6CF73D" w:rsidR="00060E87" w:rsidRPr="00161BBC" w:rsidRDefault="00060E87" w:rsidP="00060E87">
            <w:pPr>
              <w:spacing w:line="240" w:lineRule="auto"/>
              <w:ind w:right="-72"/>
              <w:jc w:val="right"/>
              <w:rPr>
                <w:rFonts w:cs="Arial"/>
                <w:color w:val="000000"/>
                <w:sz w:val="18"/>
                <w:szCs w:val="18"/>
              </w:rPr>
            </w:pPr>
          </w:p>
        </w:tc>
        <w:tc>
          <w:tcPr>
            <w:tcW w:w="676" w:type="pct"/>
            <w:tcBorders>
              <w:top w:val="single" w:sz="4" w:space="0" w:color="auto"/>
            </w:tcBorders>
          </w:tcPr>
          <w:p w14:paraId="3E3540FC" w14:textId="77777777" w:rsidR="00060E87" w:rsidRPr="00161BBC" w:rsidRDefault="00060E87" w:rsidP="00060E87">
            <w:pPr>
              <w:spacing w:line="240" w:lineRule="auto"/>
              <w:ind w:right="-72"/>
              <w:jc w:val="right"/>
              <w:rPr>
                <w:rFonts w:cs="Arial"/>
                <w:color w:val="000000"/>
                <w:sz w:val="18"/>
                <w:szCs w:val="18"/>
              </w:rPr>
            </w:pPr>
          </w:p>
        </w:tc>
      </w:tr>
      <w:tr w:rsidR="00060E87" w:rsidRPr="00161BBC" w14:paraId="6AD030DC" w14:textId="77777777" w:rsidTr="006122B7">
        <w:trPr>
          <w:trHeight w:val="90"/>
        </w:trPr>
        <w:tc>
          <w:tcPr>
            <w:tcW w:w="2293" w:type="pct"/>
          </w:tcPr>
          <w:p w14:paraId="69BEDAE8" w14:textId="77777777" w:rsidR="00060E87" w:rsidRPr="00161BBC" w:rsidRDefault="00060E87" w:rsidP="006122B7">
            <w:pPr>
              <w:spacing w:line="240" w:lineRule="auto"/>
              <w:ind w:left="340"/>
              <w:jc w:val="both"/>
              <w:rPr>
                <w:rFonts w:cs="Arial"/>
                <w:color w:val="000000"/>
                <w:sz w:val="18"/>
                <w:szCs w:val="18"/>
              </w:rPr>
            </w:pPr>
          </w:p>
        </w:tc>
        <w:tc>
          <w:tcPr>
            <w:tcW w:w="676" w:type="pct"/>
            <w:tcBorders>
              <w:bottom w:val="single" w:sz="4" w:space="0" w:color="auto"/>
            </w:tcBorders>
          </w:tcPr>
          <w:p w14:paraId="59E0F43C" w14:textId="31266E9F"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182</w:t>
            </w:r>
          </w:p>
        </w:tc>
        <w:tc>
          <w:tcPr>
            <w:tcW w:w="680" w:type="pct"/>
            <w:tcBorders>
              <w:bottom w:val="single" w:sz="4" w:space="0" w:color="auto"/>
            </w:tcBorders>
          </w:tcPr>
          <w:p w14:paraId="2606889A" w14:textId="352CCEBB"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136</w:t>
            </w:r>
          </w:p>
        </w:tc>
        <w:tc>
          <w:tcPr>
            <w:tcW w:w="675" w:type="pct"/>
            <w:tcBorders>
              <w:bottom w:val="single" w:sz="4" w:space="0" w:color="auto"/>
            </w:tcBorders>
          </w:tcPr>
          <w:p w14:paraId="63B33783" w14:textId="0E809A0E"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88</w:t>
            </w:r>
          </w:p>
        </w:tc>
        <w:tc>
          <w:tcPr>
            <w:tcW w:w="676" w:type="pct"/>
            <w:tcBorders>
              <w:bottom w:val="single" w:sz="4" w:space="0" w:color="auto"/>
            </w:tcBorders>
          </w:tcPr>
          <w:p w14:paraId="6D6585F0" w14:textId="5970451E"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31</w:t>
            </w:r>
          </w:p>
        </w:tc>
      </w:tr>
      <w:tr w:rsidR="00060E87" w:rsidRPr="00161BBC" w14:paraId="642249DE" w14:textId="77777777" w:rsidTr="006122B7">
        <w:trPr>
          <w:trHeight w:val="90"/>
        </w:trPr>
        <w:tc>
          <w:tcPr>
            <w:tcW w:w="2293" w:type="pct"/>
          </w:tcPr>
          <w:p w14:paraId="1629A27F" w14:textId="77777777" w:rsidR="00060E87" w:rsidRPr="00161BBC" w:rsidRDefault="00060E87" w:rsidP="006122B7">
            <w:pPr>
              <w:spacing w:line="240" w:lineRule="auto"/>
              <w:ind w:left="340"/>
              <w:jc w:val="both"/>
              <w:rPr>
                <w:rFonts w:cs="Arial"/>
                <w:color w:val="000000"/>
                <w:sz w:val="18"/>
                <w:szCs w:val="18"/>
              </w:rPr>
            </w:pPr>
          </w:p>
        </w:tc>
        <w:tc>
          <w:tcPr>
            <w:tcW w:w="676" w:type="pct"/>
            <w:tcBorders>
              <w:top w:val="single" w:sz="4" w:space="0" w:color="auto"/>
            </w:tcBorders>
          </w:tcPr>
          <w:p w14:paraId="564B9BE8" w14:textId="77777777" w:rsidR="00060E87" w:rsidRPr="00161BBC" w:rsidRDefault="00060E87" w:rsidP="00060E87">
            <w:pPr>
              <w:spacing w:line="240" w:lineRule="auto"/>
              <w:ind w:right="-72"/>
              <w:jc w:val="right"/>
              <w:rPr>
                <w:rFonts w:cs="Arial"/>
                <w:color w:val="000000"/>
                <w:sz w:val="18"/>
                <w:szCs w:val="18"/>
              </w:rPr>
            </w:pPr>
          </w:p>
        </w:tc>
        <w:tc>
          <w:tcPr>
            <w:tcW w:w="680" w:type="pct"/>
            <w:tcBorders>
              <w:top w:val="single" w:sz="4" w:space="0" w:color="auto"/>
            </w:tcBorders>
            <w:vAlign w:val="center"/>
          </w:tcPr>
          <w:p w14:paraId="2DA8EED8" w14:textId="77777777" w:rsidR="00060E87" w:rsidRPr="00161BBC" w:rsidRDefault="00060E87" w:rsidP="00060E87">
            <w:pPr>
              <w:spacing w:line="240" w:lineRule="auto"/>
              <w:ind w:right="-72"/>
              <w:jc w:val="right"/>
              <w:rPr>
                <w:rFonts w:cs="Arial"/>
                <w:color w:val="000000"/>
                <w:sz w:val="18"/>
                <w:szCs w:val="18"/>
              </w:rPr>
            </w:pPr>
          </w:p>
        </w:tc>
        <w:tc>
          <w:tcPr>
            <w:tcW w:w="675" w:type="pct"/>
            <w:tcBorders>
              <w:top w:val="single" w:sz="4" w:space="0" w:color="auto"/>
            </w:tcBorders>
            <w:vAlign w:val="center"/>
          </w:tcPr>
          <w:p w14:paraId="44DFACF6" w14:textId="77777777" w:rsidR="00060E87" w:rsidRPr="00161BBC" w:rsidRDefault="00060E87" w:rsidP="00060E87">
            <w:pPr>
              <w:spacing w:line="240" w:lineRule="auto"/>
              <w:ind w:right="-72"/>
              <w:jc w:val="right"/>
              <w:rPr>
                <w:rFonts w:cs="Arial"/>
                <w:color w:val="000000"/>
                <w:sz w:val="18"/>
                <w:szCs w:val="18"/>
              </w:rPr>
            </w:pPr>
          </w:p>
        </w:tc>
        <w:tc>
          <w:tcPr>
            <w:tcW w:w="676" w:type="pct"/>
            <w:tcBorders>
              <w:top w:val="single" w:sz="4" w:space="0" w:color="auto"/>
            </w:tcBorders>
            <w:vAlign w:val="center"/>
          </w:tcPr>
          <w:p w14:paraId="53FB20B3" w14:textId="77777777" w:rsidR="00060E87" w:rsidRPr="00161BBC" w:rsidRDefault="00060E87" w:rsidP="00060E87">
            <w:pPr>
              <w:spacing w:line="240" w:lineRule="auto"/>
              <w:ind w:right="-72"/>
              <w:jc w:val="right"/>
              <w:rPr>
                <w:rFonts w:cs="Arial"/>
                <w:color w:val="000000"/>
                <w:sz w:val="18"/>
                <w:szCs w:val="18"/>
              </w:rPr>
            </w:pPr>
          </w:p>
        </w:tc>
      </w:tr>
      <w:tr w:rsidR="00060E87" w:rsidRPr="00161BBC" w14:paraId="312EFD99" w14:textId="77777777" w:rsidTr="006122B7">
        <w:trPr>
          <w:trHeight w:val="90"/>
        </w:trPr>
        <w:tc>
          <w:tcPr>
            <w:tcW w:w="2293" w:type="pct"/>
          </w:tcPr>
          <w:p w14:paraId="16DF818F" w14:textId="0B50B557" w:rsidR="00060E87" w:rsidRPr="00161BBC" w:rsidRDefault="00060E87" w:rsidP="006122B7">
            <w:pPr>
              <w:spacing w:line="240" w:lineRule="auto"/>
              <w:ind w:left="340"/>
              <w:jc w:val="both"/>
              <w:rPr>
                <w:rFonts w:cs="Arial"/>
                <w:color w:val="000000"/>
                <w:sz w:val="18"/>
                <w:szCs w:val="18"/>
              </w:rPr>
            </w:pPr>
            <w:r w:rsidRPr="00161BBC">
              <w:rPr>
                <w:rFonts w:cs="Arial"/>
                <w:color w:val="000000"/>
                <w:sz w:val="18"/>
                <w:szCs w:val="18"/>
              </w:rPr>
              <w:t>Advance payment</w:t>
            </w:r>
          </w:p>
        </w:tc>
        <w:tc>
          <w:tcPr>
            <w:tcW w:w="676" w:type="pct"/>
          </w:tcPr>
          <w:p w14:paraId="177A0758" w14:textId="77777777" w:rsidR="00060E87" w:rsidRPr="00161BBC" w:rsidRDefault="00060E87" w:rsidP="00060E87">
            <w:pPr>
              <w:spacing w:line="240" w:lineRule="auto"/>
              <w:ind w:right="-72"/>
              <w:jc w:val="right"/>
              <w:rPr>
                <w:rFonts w:cs="Arial"/>
                <w:color w:val="000000"/>
                <w:sz w:val="18"/>
                <w:szCs w:val="18"/>
              </w:rPr>
            </w:pPr>
          </w:p>
        </w:tc>
        <w:tc>
          <w:tcPr>
            <w:tcW w:w="680" w:type="pct"/>
          </w:tcPr>
          <w:p w14:paraId="3F787DE1" w14:textId="77777777" w:rsidR="00060E87" w:rsidRPr="00161BBC" w:rsidRDefault="00060E87" w:rsidP="00060E87">
            <w:pPr>
              <w:spacing w:line="240" w:lineRule="auto"/>
              <w:ind w:right="-72"/>
              <w:jc w:val="right"/>
              <w:rPr>
                <w:rFonts w:cs="Arial"/>
                <w:color w:val="000000"/>
                <w:sz w:val="18"/>
                <w:szCs w:val="18"/>
              </w:rPr>
            </w:pPr>
          </w:p>
        </w:tc>
        <w:tc>
          <w:tcPr>
            <w:tcW w:w="675" w:type="pct"/>
          </w:tcPr>
          <w:p w14:paraId="0C820273" w14:textId="77777777" w:rsidR="00060E87" w:rsidRPr="00161BBC" w:rsidRDefault="00060E87" w:rsidP="00060E87">
            <w:pPr>
              <w:spacing w:line="240" w:lineRule="auto"/>
              <w:ind w:right="-72"/>
              <w:jc w:val="right"/>
              <w:rPr>
                <w:rFonts w:cs="Arial"/>
                <w:color w:val="000000"/>
                <w:sz w:val="18"/>
                <w:szCs w:val="18"/>
              </w:rPr>
            </w:pPr>
          </w:p>
        </w:tc>
        <w:tc>
          <w:tcPr>
            <w:tcW w:w="676" w:type="pct"/>
          </w:tcPr>
          <w:p w14:paraId="72A4A3DB" w14:textId="77777777" w:rsidR="00060E87" w:rsidRPr="00161BBC" w:rsidRDefault="00060E87" w:rsidP="00060E87">
            <w:pPr>
              <w:spacing w:line="240" w:lineRule="auto"/>
              <w:ind w:right="-72"/>
              <w:jc w:val="right"/>
              <w:rPr>
                <w:rFonts w:cs="Arial"/>
                <w:color w:val="000000"/>
                <w:sz w:val="18"/>
                <w:szCs w:val="18"/>
              </w:rPr>
            </w:pPr>
          </w:p>
        </w:tc>
      </w:tr>
      <w:tr w:rsidR="00060E87" w:rsidRPr="00161BBC" w14:paraId="1DF12AF7" w14:textId="77777777" w:rsidTr="006122B7">
        <w:trPr>
          <w:trHeight w:val="90"/>
        </w:trPr>
        <w:tc>
          <w:tcPr>
            <w:tcW w:w="2293" w:type="pct"/>
          </w:tcPr>
          <w:p w14:paraId="200253FE" w14:textId="1E92B463" w:rsidR="00060E87" w:rsidRPr="00161BBC" w:rsidRDefault="00060E87" w:rsidP="006122B7">
            <w:pPr>
              <w:spacing w:line="240" w:lineRule="auto"/>
              <w:ind w:left="340"/>
              <w:jc w:val="both"/>
              <w:rPr>
                <w:rFonts w:cs="Arial"/>
                <w:color w:val="000000"/>
                <w:sz w:val="18"/>
                <w:szCs w:val="18"/>
              </w:rPr>
            </w:pPr>
            <w:r w:rsidRPr="00161BBC">
              <w:rPr>
                <w:rFonts w:cs="Arial"/>
                <w:color w:val="000000"/>
                <w:sz w:val="18"/>
                <w:szCs w:val="18"/>
              </w:rPr>
              <w:t xml:space="preserve">   - Other related parties</w:t>
            </w:r>
          </w:p>
        </w:tc>
        <w:tc>
          <w:tcPr>
            <w:tcW w:w="676" w:type="pct"/>
            <w:tcBorders>
              <w:bottom w:val="single" w:sz="4" w:space="0" w:color="auto"/>
            </w:tcBorders>
          </w:tcPr>
          <w:p w14:paraId="145D0B59" w14:textId="47DF63E0"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107</w:t>
            </w:r>
          </w:p>
        </w:tc>
        <w:tc>
          <w:tcPr>
            <w:tcW w:w="680" w:type="pct"/>
            <w:tcBorders>
              <w:bottom w:val="single" w:sz="4" w:space="0" w:color="auto"/>
            </w:tcBorders>
          </w:tcPr>
          <w:p w14:paraId="5089012A" w14:textId="4286C143"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107</w:t>
            </w:r>
          </w:p>
        </w:tc>
        <w:tc>
          <w:tcPr>
            <w:tcW w:w="675" w:type="pct"/>
            <w:tcBorders>
              <w:bottom w:val="single" w:sz="4" w:space="0" w:color="auto"/>
            </w:tcBorders>
          </w:tcPr>
          <w:p w14:paraId="32FE8C10" w14:textId="6F0E0C0A"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tc>
        <w:tc>
          <w:tcPr>
            <w:tcW w:w="676" w:type="pct"/>
            <w:tcBorders>
              <w:bottom w:val="single" w:sz="4" w:space="0" w:color="auto"/>
            </w:tcBorders>
          </w:tcPr>
          <w:p w14:paraId="6A50198D" w14:textId="3163AECB"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tc>
      </w:tr>
      <w:tr w:rsidR="00060E87" w:rsidRPr="00161BBC" w14:paraId="113AD621" w14:textId="77777777" w:rsidTr="006122B7">
        <w:trPr>
          <w:trHeight w:val="90"/>
        </w:trPr>
        <w:tc>
          <w:tcPr>
            <w:tcW w:w="2293" w:type="pct"/>
          </w:tcPr>
          <w:p w14:paraId="6C642574" w14:textId="77777777" w:rsidR="00060E87" w:rsidRPr="00161BBC" w:rsidRDefault="00060E87" w:rsidP="006122B7">
            <w:pPr>
              <w:spacing w:line="240" w:lineRule="auto"/>
              <w:ind w:left="340"/>
              <w:jc w:val="both"/>
              <w:rPr>
                <w:rFonts w:cs="Arial"/>
                <w:color w:val="000000"/>
                <w:sz w:val="18"/>
                <w:szCs w:val="18"/>
              </w:rPr>
            </w:pPr>
          </w:p>
        </w:tc>
        <w:tc>
          <w:tcPr>
            <w:tcW w:w="676" w:type="pct"/>
            <w:tcBorders>
              <w:top w:val="single" w:sz="4" w:space="0" w:color="auto"/>
            </w:tcBorders>
          </w:tcPr>
          <w:p w14:paraId="58FDB18D" w14:textId="77777777" w:rsidR="00060E87" w:rsidRPr="00161BBC" w:rsidRDefault="00060E87" w:rsidP="00060E87">
            <w:pPr>
              <w:spacing w:line="240" w:lineRule="auto"/>
              <w:ind w:right="-72"/>
              <w:jc w:val="right"/>
              <w:rPr>
                <w:rFonts w:cs="Arial"/>
                <w:color w:val="000000"/>
                <w:sz w:val="18"/>
                <w:szCs w:val="18"/>
              </w:rPr>
            </w:pPr>
          </w:p>
        </w:tc>
        <w:tc>
          <w:tcPr>
            <w:tcW w:w="680" w:type="pct"/>
            <w:tcBorders>
              <w:top w:val="single" w:sz="4" w:space="0" w:color="auto"/>
            </w:tcBorders>
          </w:tcPr>
          <w:p w14:paraId="179142F8" w14:textId="77777777" w:rsidR="00060E87" w:rsidRPr="00161BBC" w:rsidRDefault="00060E87" w:rsidP="00060E87">
            <w:pPr>
              <w:spacing w:line="240" w:lineRule="auto"/>
              <w:ind w:right="-72"/>
              <w:jc w:val="right"/>
              <w:rPr>
                <w:rFonts w:cs="Arial"/>
                <w:color w:val="000000"/>
                <w:sz w:val="18"/>
                <w:szCs w:val="18"/>
              </w:rPr>
            </w:pPr>
          </w:p>
        </w:tc>
        <w:tc>
          <w:tcPr>
            <w:tcW w:w="675" w:type="pct"/>
            <w:tcBorders>
              <w:top w:val="single" w:sz="4" w:space="0" w:color="auto"/>
            </w:tcBorders>
          </w:tcPr>
          <w:p w14:paraId="3AC2E847" w14:textId="77777777" w:rsidR="00060E87" w:rsidRPr="00161BBC" w:rsidRDefault="00060E87" w:rsidP="00060E87">
            <w:pPr>
              <w:spacing w:line="240" w:lineRule="auto"/>
              <w:ind w:right="-72"/>
              <w:jc w:val="right"/>
              <w:rPr>
                <w:rFonts w:cs="Arial"/>
                <w:color w:val="000000"/>
                <w:sz w:val="18"/>
                <w:szCs w:val="18"/>
              </w:rPr>
            </w:pPr>
          </w:p>
        </w:tc>
        <w:tc>
          <w:tcPr>
            <w:tcW w:w="676" w:type="pct"/>
            <w:tcBorders>
              <w:top w:val="single" w:sz="4" w:space="0" w:color="auto"/>
            </w:tcBorders>
          </w:tcPr>
          <w:p w14:paraId="6255D0DF" w14:textId="77777777" w:rsidR="00060E87" w:rsidRPr="00161BBC" w:rsidRDefault="00060E87" w:rsidP="00060E87">
            <w:pPr>
              <w:spacing w:line="240" w:lineRule="auto"/>
              <w:ind w:right="-72"/>
              <w:jc w:val="right"/>
              <w:rPr>
                <w:rFonts w:cs="Arial"/>
                <w:color w:val="000000"/>
                <w:sz w:val="18"/>
                <w:szCs w:val="18"/>
              </w:rPr>
            </w:pPr>
          </w:p>
        </w:tc>
      </w:tr>
      <w:tr w:rsidR="00060E87" w:rsidRPr="00161BBC" w14:paraId="089474BE" w14:textId="77777777" w:rsidTr="006122B7">
        <w:trPr>
          <w:trHeight w:val="90"/>
        </w:trPr>
        <w:tc>
          <w:tcPr>
            <w:tcW w:w="2293" w:type="pct"/>
          </w:tcPr>
          <w:p w14:paraId="266CE016" w14:textId="77777777" w:rsidR="00060E87" w:rsidRPr="00161BBC" w:rsidRDefault="00060E87" w:rsidP="006122B7">
            <w:pPr>
              <w:spacing w:line="240" w:lineRule="auto"/>
              <w:ind w:left="340"/>
              <w:jc w:val="both"/>
              <w:rPr>
                <w:rFonts w:cs="Arial"/>
                <w:color w:val="000000"/>
                <w:sz w:val="18"/>
                <w:szCs w:val="18"/>
              </w:rPr>
            </w:pPr>
          </w:p>
        </w:tc>
        <w:tc>
          <w:tcPr>
            <w:tcW w:w="676" w:type="pct"/>
            <w:tcBorders>
              <w:bottom w:val="single" w:sz="4" w:space="0" w:color="auto"/>
            </w:tcBorders>
          </w:tcPr>
          <w:p w14:paraId="39DD72CD" w14:textId="6007595F"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107</w:t>
            </w:r>
          </w:p>
        </w:tc>
        <w:tc>
          <w:tcPr>
            <w:tcW w:w="680" w:type="pct"/>
            <w:tcBorders>
              <w:bottom w:val="single" w:sz="4" w:space="0" w:color="auto"/>
            </w:tcBorders>
          </w:tcPr>
          <w:p w14:paraId="7F89EEE5" w14:textId="0FDD4F82"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107</w:t>
            </w:r>
          </w:p>
        </w:tc>
        <w:tc>
          <w:tcPr>
            <w:tcW w:w="675" w:type="pct"/>
            <w:tcBorders>
              <w:bottom w:val="single" w:sz="4" w:space="0" w:color="auto"/>
            </w:tcBorders>
          </w:tcPr>
          <w:p w14:paraId="699ED1E2" w14:textId="08F0E009"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tc>
        <w:tc>
          <w:tcPr>
            <w:tcW w:w="676" w:type="pct"/>
            <w:tcBorders>
              <w:bottom w:val="single" w:sz="4" w:space="0" w:color="auto"/>
            </w:tcBorders>
          </w:tcPr>
          <w:p w14:paraId="0CE6AD56" w14:textId="512945C2" w:rsidR="00060E87" w:rsidRPr="00161BBC" w:rsidRDefault="00060E87" w:rsidP="00060E87">
            <w:pPr>
              <w:spacing w:line="240" w:lineRule="auto"/>
              <w:ind w:right="-72"/>
              <w:jc w:val="right"/>
              <w:rPr>
                <w:rFonts w:cs="Arial"/>
                <w:color w:val="000000"/>
                <w:sz w:val="18"/>
                <w:szCs w:val="18"/>
              </w:rPr>
            </w:pPr>
            <w:r w:rsidRPr="00161BBC">
              <w:rPr>
                <w:rFonts w:cs="Arial"/>
                <w:color w:val="000000"/>
                <w:sz w:val="18"/>
                <w:szCs w:val="18"/>
              </w:rPr>
              <w:t>-</w:t>
            </w:r>
          </w:p>
        </w:tc>
      </w:tr>
    </w:tbl>
    <w:p w14:paraId="56EF6806" w14:textId="77777777" w:rsidR="00E03F22" w:rsidRPr="00161BBC" w:rsidRDefault="00E03F22" w:rsidP="00953AB7">
      <w:pPr>
        <w:tabs>
          <w:tab w:val="left" w:pos="540"/>
        </w:tabs>
        <w:spacing w:line="240" w:lineRule="auto"/>
        <w:jc w:val="both"/>
        <w:rPr>
          <w:rFonts w:cs="Arial"/>
          <w:b/>
          <w:bCs/>
          <w:color w:val="000000"/>
          <w:sz w:val="18"/>
          <w:szCs w:val="18"/>
        </w:rPr>
      </w:pPr>
    </w:p>
    <w:p w14:paraId="15806025" w14:textId="184FC0F0" w:rsidR="006122B7" w:rsidRPr="00161BBC" w:rsidRDefault="006122B7">
      <w:pPr>
        <w:spacing w:line="240" w:lineRule="auto"/>
        <w:rPr>
          <w:rFonts w:cs="Arial"/>
          <w:b/>
          <w:bCs/>
          <w:color w:val="000000"/>
          <w:sz w:val="18"/>
          <w:szCs w:val="18"/>
        </w:rPr>
      </w:pPr>
      <w:r w:rsidRPr="00161BBC">
        <w:rPr>
          <w:rFonts w:cs="Arial"/>
          <w:b/>
          <w:bCs/>
          <w:color w:val="000000"/>
          <w:sz w:val="18"/>
          <w:szCs w:val="18"/>
        </w:rPr>
        <w:br w:type="page"/>
      </w:r>
    </w:p>
    <w:p w14:paraId="7A6478E4" w14:textId="77777777" w:rsidR="00E03F22" w:rsidRPr="00161BBC" w:rsidRDefault="00E03F22" w:rsidP="00953AB7">
      <w:pPr>
        <w:tabs>
          <w:tab w:val="left" w:pos="540"/>
        </w:tabs>
        <w:spacing w:line="240" w:lineRule="auto"/>
        <w:jc w:val="both"/>
        <w:rPr>
          <w:rFonts w:cs="Arial"/>
          <w:color w:val="000000"/>
          <w:sz w:val="18"/>
          <w:szCs w:val="18"/>
        </w:rPr>
      </w:pPr>
    </w:p>
    <w:p w14:paraId="61E7AFA5" w14:textId="16AA16E7" w:rsidR="00F219AC" w:rsidRPr="00161BBC" w:rsidRDefault="00953AB7" w:rsidP="006122B7">
      <w:pPr>
        <w:tabs>
          <w:tab w:val="left" w:pos="540"/>
        </w:tabs>
        <w:spacing w:line="240" w:lineRule="auto"/>
        <w:jc w:val="both"/>
        <w:rPr>
          <w:rFonts w:cs="Arial"/>
          <w:color w:val="000000"/>
          <w:sz w:val="18"/>
          <w:szCs w:val="18"/>
        </w:rPr>
      </w:pPr>
      <w:r w:rsidRPr="00161BBC">
        <w:rPr>
          <w:rFonts w:cs="Arial"/>
          <w:b/>
          <w:bCs/>
          <w:color w:val="000000"/>
          <w:sz w:val="18"/>
          <w:szCs w:val="18"/>
        </w:rPr>
        <w:t>18</w:t>
      </w:r>
      <w:r w:rsidR="00F219AC" w:rsidRPr="00161BBC">
        <w:rPr>
          <w:rFonts w:cs="Arial"/>
          <w:b/>
          <w:bCs/>
          <w:color w:val="000000"/>
          <w:sz w:val="18"/>
          <w:szCs w:val="18"/>
        </w:rPr>
        <w:t>.</w:t>
      </w:r>
      <w:r w:rsidR="00F37003" w:rsidRPr="00161BBC">
        <w:rPr>
          <w:rFonts w:cs="Arial"/>
          <w:b/>
          <w:bCs/>
          <w:color w:val="000000"/>
          <w:sz w:val="18"/>
          <w:szCs w:val="18"/>
        </w:rPr>
        <w:t>3</w:t>
      </w:r>
      <w:r w:rsidR="00F219AC" w:rsidRPr="00161BBC">
        <w:rPr>
          <w:rFonts w:cs="Arial"/>
          <w:b/>
          <w:bCs/>
          <w:color w:val="000000"/>
          <w:sz w:val="18"/>
          <w:szCs w:val="18"/>
        </w:rPr>
        <w:tab/>
        <w:t>Lease receivable under power purchase agreement from a related party, net</w:t>
      </w:r>
    </w:p>
    <w:p w14:paraId="104A3492" w14:textId="77777777" w:rsidR="00F219AC" w:rsidRPr="00161BBC" w:rsidRDefault="00F219AC" w:rsidP="000803A2">
      <w:pPr>
        <w:tabs>
          <w:tab w:val="left" w:pos="540"/>
        </w:tabs>
        <w:spacing w:line="240" w:lineRule="auto"/>
        <w:jc w:val="both"/>
        <w:rPr>
          <w:rFonts w:cs="Arial"/>
          <w:color w:val="000000"/>
          <w:sz w:val="18"/>
          <w:szCs w:val="18"/>
        </w:rPr>
      </w:pPr>
    </w:p>
    <w:tbl>
      <w:tblPr>
        <w:tblW w:w="5000" w:type="pct"/>
        <w:tblLayout w:type="fixed"/>
        <w:tblLook w:val="0000" w:firstRow="0" w:lastRow="0" w:firstColumn="0" w:lastColumn="0" w:noHBand="0" w:noVBand="0"/>
      </w:tblPr>
      <w:tblGrid>
        <w:gridCol w:w="4121"/>
        <w:gridCol w:w="1334"/>
        <w:gridCol w:w="1334"/>
        <w:gridCol w:w="1334"/>
        <w:gridCol w:w="1338"/>
      </w:tblGrid>
      <w:tr w:rsidR="00F219AC" w:rsidRPr="00161BBC" w14:paraId="4B9DE2D1" w14:textId="77777777" w:rsidTr="006122B7">
        <w:tc>
          <w:tcPr>
            <w:tcW w:w="2178" w:type="pct"/>
          </w:tcPr>
          <w:p w14:paraId="09CF8089" w14:textId="77777777" w:rsidR="00F219AC" w:rsidRPr="00161BBC" w:rsidRDefault="00F219AC" w:rsidP="006122B7">
            <w:pPr>
              <w:spacing w:line="240" w:lineRule="auto"/>
              <w:ind w:left="422"/>
              <w:jc w:val="both"/>
              <w:rPr>
                <w:rFonts w:cs="Arial"/>
                <w:b/>
                <w:bCs/>
                <w:color w:val="000000"/>
                <w:sz w:val="18"/>
                <w:szCs w:val="18"/>
              </w:rPr>
            </w:pPr>
          </w:p>
        </w:tc>
        <w:tc>
          <w:tcPr>
            <w:tcW w:w="2822" w:type="pct"/>
            <w:gridSpan w:val="4"/>
            <w:tcBorders>
              <w:bottom w:val="single" w:sz="4" w:space="0" w:color="auto"/>
            </w:tcBorders>
          </w:tcPr>
          <w:p w14:paraId="7882C3C9" w14:textId="77777777" w:rsidR="00F219AC" w:rsidRPr="00161BBC" w:rsidRDefault="00F219AC"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Consolidated financial information</w:t>
            </w:r>
          </w:p>
        </w:tc>
      </w:tr>
      <w:tr w:rsidR="00F219AC" w:rsidRPr="00161BBC" w14:paraId="714174AA" w14:textId="77777777" w:rsidTr="006122B7">
        <w:tc>
          <w:tcPr>
            <w:tcW w:w="2178" w:type="pct"/>
          </w:tcPr>
          <w:p w14:paraId="03133BE1" w14:textId="77777777" w:rsidR="00F219AC" w:rsidRPr="00161BBC" w:rsidRDefault="00F219AC" w:rsidP="006122B7">
            <w:pPr>
              <w:spacing w:line="240" w:lineRule="auto"/>
              <w:ind w:left="422"/>
              <w:jc w:val="both"/>
              <w:rPr>
                <w:rFonts w:cs="Arial"/>
                <w:b/>
                <w:bCs/>
                <w:color w:val="000000"/>
                <w:sz w:val="18"/>
                <w:szCs w:val="18"/>
              </w:rPr>
            </w:pPr>
          </w:p>
        </w:tc>
        <w:tc>
          <w:tcPr>
            <w:tcW w:w="1410" w:type="pct"/>
            <w:gridSpan w:val="2"/>
            <w:tcBorders>
              <w:top w:val="single" w:sz="4" w:space="0" w:color="auto"/>
            </w:tcBorders>
          </w:tcPr>
          <w:p w14:paraId="13ECD2F3" w14:textId="77777777" w:rsidR="00F219AC" w:rsidRPr="00161BBC" w:rsidRDefault="00F219AC" w:rsidP="000803A2">
            <w:pPr>
              <w:spacing w:line="240" w:lineRule="auto"/>
              <w:ind w:right="-72" w:hanging="331"/>
              <w:jc w:val="right"/>
              <w:rPr>
                <w:rFonts w:cs="Arial"/>
                <w:b/>
                <w:bCs/>
                <w:color w:val="000000"/>
                <w:sz w:val="18"/>
                <w:szCs w:val="18"/>
              </w:rPr>
            </w:pPr>
          </w:p>
        </w:tc>
        <w:tc>
          <w:tcPr>
            <w:tcW w:w="1413" w:type="pct"/>
            <w:gridSpan w:val="2"/>
            <w:tcBorders>
              <w:top w:val="single" w:sz="4" w:space="0" w:color="auto"/>
            </w:tcBorders>
          </w:tcPr>
          <w:p w14:paraId="7F656E32" w14:textId="77777777" w:rsidR="00F219AC" w:rsidRPr="00161BBC" w:rsidRDefault="00F219AC" w:rsidP="000803A2">
            <w:pPr>
              <w:spacing w:line="240" w:lineRule="auto"/>
              <w:ind w:right="-72" w:hanging="331"/>
              <w:jc w:val="right"/>
              <w:rPr>
                <w:rFonts w:cs="Arial"/>
                <w:b/>
                <w:bCs/>
                <w:color w:val="000000"/>
                <w:sz w:val="18"/>
                <w:szCs w:val="18"/>
              </w:rPr>
            </w:pPr>
            <w:r w:rsidRPr="00161BBC">
              <w:rPr>
                <w:rFonts w:cs="Arial"/>
                <w:b/>
                <w:bCs/>
                <w:color w:val="000000"/>
                <w:sz w:val="18"/>
                <w:szCs w:val="18"/>
              </w:rPr>
              <w:t xml:space="preserve">Present </w:t>
            </w:r>
            <w:r w:rsidR="00F86BD5" w:rsidRPr="00161BBC">
              <w:rPr>
                <w:rFonts w:cs="Arial"/>
                <w:b/>
                <w:bCs/>
                <w:color w:val="000000"/>
                <w:sz w:val="18"/>
                <w:szCs w:val="18"/>
              </w:rPr>
              <w:t>v</w:t>
            </w:r>
            <w:r w:rsidRPr="00161BBC">
              <w:rPr>
                <w:rFonts w:cs="Arial"/>
                <w:b/>
                <w:bCs/>
                <w:color w:val="000000"/>
                <w:sz w:val="18"/>
                <w:szCs w:val="18"/>
              </w:rPr>
              <w:t>alue of</w:t>
            </w:r>
          </w:p>
        </w:tc>
      </w:tr>
      <w:tr w:rsidR="00F219AC" w:rsidRPr="00161BBC" w14:paraId="036F18F6" w14:textId="77777777" w:rsidTr="006122B7">
        <w:tc>
          <w:tcPr>
            <w:tcW w:w="2178" w:type="pct"/>
          </w:tcPr>
          <w:p w14:paraId="77258B60" w14:textId="77777777" w:rsidR="00F219AC" w:rsidRPr="00161BBC" w:rsidRDefault="00F219AC" w:rsidP="006122B7">
            <w:pPr>
              <w:spacing w:line="240" w:lineRule="auto"/>
              <w:ind w:left="422"/>
              <w:jc w:val="both"/>
              <w:rPr>
                <w:rFonts w:cs="Arial"/>
                <w:b/>
                <w:bCs/>
                <w:color w:val="000000"/>
                <w:sz w:val="18"/>
                <w:szCs w:val="18"/>
              </w:rPr>
            </w:pPr>
          </w:p>
        </w:tc>
        <w:tc>
          <w:tcPr>
            <w:tcW w:w="1410" w:type="pct"/>
            <w:gridSpan w:val="2"/>
            <w:tcBorders>
              <w:bottom w:val="single" w:sz="4" w:space="0" w:color="auto"/>
            </w:tcBorders>
          </w:tcPr>
          <w:p w14:paraId="7660D82F" w14:textId="77777777" w:rsidR="00F219AC" w:rsidRPr="00161BBC" w:rsidRDefault="00F219AC"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 xml:space="preserve">Minimum </w:t>
            </w:r>
            <w:r w:rsidR="00F86BD5" w:rsidRPr="00161BBC">
              <w:rPr>
                <w:rFonts w:cs="Arial"/>
                <w:b/>
                <w:bCs/>
                <w:color w:val="000000"/>
                <w:sz w:val="18"/>
                <w:szCs w:val="18"/>
              </w:rPr>
              <w:t>p</w:t>
            </w:r>
            <w:r w:rsidRPr="00161BBC">
              <w:rPr>
                <w:rFonts w:cs="Arial"/>
                <w:b/>
                <w:bCs/>
                <w:color w:val="000000"/>
                <w:sz w:val="18"/>
                <w:szCs w:val="18"/>
              </w:rPr>
              <w:t>ayment</w:t>
            </w:r>
          </w:p>
        </w:tc>
        <w:tc>
          <w:tcPr>
            <w:tcW w:w="1413" w:type="pct"/>
            <w:gridSpan w:val="2"/>
            <w:tcBorders>
              <w:bottom w:val="single" w:sz="4" w:space="0" w:color="auto"/>
            </w:tcBorders>
          </w:tcPr>
          <w:p w14:paraId="7C527C14" w14:textId="77777777" w:rsidR="00F219AC" w:rsidRPr="00161BBC" w:rsidRDefault="00F86BD5" w:rsidP="000803A2">
            <w:pPr>
              <w:spacing w:line="240" w:lineRule="auto"/>
              <w:ind w:right="-72" w:hanging="331"/>
              <w:jc w:val="right"/>
              <w:rPr>
                <w:rFonts w:cs="Arial"/>
                <w:b/>
                <w:bCs/>
                <w:color w:val="000000"/>
                <w:sz w:val="18"/>
                <w:szCs w:val="18"/>
              </w:rPr>
            </w:pPr>
            <w:r w:rsidRPr="00161BBC">
              <w:rPr>
                <w:rFonts w:cs="Arial"/>
                <w:b/>
                <w:bCs/>
                <w:color w:val="000000"/>
                <w:sz w:val="18"/>
                <w:szCs w:val="18"/>
              </w:rPr>
              <w:t>m</w:t>
            </w:r>
            <w:r w:rsidR="00F219AC" w:rsidRPr="00161BBC">
              <w:rPr>
                <w:rFonts w:cs="Arial"/>
                <w:b/>
                <w:bCs/>
                <w:color w:val="000000"/>
                <w:sz w:val="18"/>
                <w:szCs w:val="18"/>
              </w:rPr>
              <w:t xml:space="preserve">inimum </w:t>
            </w:r>
            <w:r w:rsidRPr="00161BBC">
              <w:rPr>
                <w:rFonts w:cs="Arial"/>
                <w:b/>
                <w:bCs/>
                <w:color w:val="000000"/>
                <w:sz w:val="18"/>
                <w:szCs w:val="18"/>
              </w:rPr>
              <w:t>p</w:t>
            </w:r>
            <w:r w:rsidR="00F219AC" w:rsidRPr="00161BBC">
              <w:rPr>
                <w:rFonts w:cs="Arial"/>
                <w:b/>
                <w:bCs/>
                <w:color w:val="000000"/>
                <w:sz w:val="18"/>
                <w:szCs w:val="18"/>
              </w:rPr>
              <w:t>ayment</w:t>
            </w:r>
          </w:p>
        </w:tc>
      </w:tr>
      <w:tr w:rsidR="00182FB6" w:rsidRPr="00161BBC" w14:paraId="119B4F70" w14:textId="77777777" w:rsidTr="006122B7">
        <w:tc>
          <w:tcPr>
            <w:tcW w:w="2178" w:type="pct"/>
          </w:tcPr>
          <w:p w14:paraId="581D3510" w14:textId="77777777" w:rsidR="00182FB6" w:rsidRPr="00161BBC" w:rsidRDefault="00182FB6" w:rsidP="006122B7">
            <w:pPr>
              <w:spacing w:line="240" w:lineRule="auto"/>
              <w:ind w:left="422"/>
              <w:jc w:val="both"/>
              <w:rPr>
                <w:rFonts w:cs="Arial"/>
                <w:b/>
                <w:bCs/>
                <w:color w:val="000000"/>
                <w:sz w:val="18"/>
                <w:szCs w:val="18"/>
              </w:rPr>
            </w:pPr>
            <w:r w:rsidRPr="00161BBC">
              <w:rPr>
                <w:rFonts w:cs="Arial"/>
                <w:b/>
                <w:bCs/>
                <w:color w:val="000000"/>
                <w:sz w:val="18"/>
                <w:szCs w:val="18"/>
              </w:rPr>
              <w:t>As at</w:t>
            </w:r>
          </w:p>
        </w:tc>
        <w:tc>
          <w:tcPr>
            <w:tcW w:w="705" w:type="pct"/>
            <w:tcBorders>
              <w:top w:val="single" w:sz="4" w:space="0" w:color="auto"/>
            </w:tcBorders>
          </w:tcPr>
          <w:p w14:paraId="73897A48" w14:textId="5A212F0B" w:rsidR="00182FB6" w:rsidRPr="00161BBC" w:rsidRDefault="00D41285" w:rsidP="000803A2">
            <w:pPr>
              <w:spacing w:line="240" w:lineRule="auto"/>
              <w:ind w:left="331" w:right="-72" w:hanging="331"/>
              <w:jc w:val="right"/>
              <w:rPr>
                <w:rFonts w:cs="Arial"/>
                <w:b/>
                <w:bCs/>
                <w:color w:val="000000"/>
                <w:spacing w:val="-4"/>
                <w:sz w:val="18"/>
                <w:szCs w:val="18"/>
              </w:rPr>
            </w:pPr>
            <w:r w:rsidRPr="00161BBC">
              <w:rPr>
                <w:rFonts w:cs="Arial"/>
                <w:b/>
                <w:bCs/>
                <w:color w:val="000000"/>
                <w:spacing w:val="-4"/>
                <w:sz w:val="18"/>
                <w:szCs w:val="18"/>
              </w:rPr>
              <w:t>30 June</w:t>
            </w:r>
          </w:p>
        </w:tc>
        <w:tc>
          <w:tcPr>
            <w:tcW w:w="705" w:type="pct"/>
            <w:tcBorders>
              <w:top w:val="single" w:sz="4" w:space="0" w:color="auto"/>
            </w:tcBorders>
          </w:tcPr>
          <w:p w14:paraId="7C250354" w14:textId="3EB4FB54" w:rsidR="00182FB6" w:rsidRPr="00161BBC" w:rsidRDefault="00F37003"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31</w:t>
            </w:r>
            <w:r w:rsidR="00182FB6" w:rsidRPr="00161BBC">
              <w:rPr>
                <w:rFonts w:cs="Arial"/>
                <w:b/>
                <w:bCs/>
                <w:color w:val="000000"/>
                <w:sz w:val="18"/>
                <w:szCs w:val="18"/>
              </w:rPr>
              <w:t xml:space="preserve"> December</w:t>
            </w:r>
          </w:p>
        </w:tc>
        <w:tc>
          <w:tcPr>
            <w:tcW w:w="705" w:type="pct"/>
            <w:tcBorders>
              <w:top w:val="single" w:sz="4" w:space="0" w:color="auto"/>
            </w:tcBorders>
          </w:tcPr>
          <w:p w14:paraId="32FDB25D" w14:textId="6CEBF7D0" w:rsidR="00182FB6" w:rsidRPr="00161BBC" w:rsidRDefault="00D41285" w:rsidP="000803A2">
            <w:pPr>
              <w:spacing w:line="240" w:lineRule="auto"/>
              <w:ind w:left="331" w:right="-72" w:hanging="331"/>
              <w:jc w:val="right"/>
              <w:rPr>
                <w:rFonts w:cs="Arial"/>
                <w:b/>
                <w:bCs/>
                <w:color w:val="000000"/>
                <w:spacing w:val="-4"/>
                <w:sz w:val="18"/>
                <w:szCs w:val="18"/>
              </w:rPr>
            </w:pPr>
            <w:r w:rsidRPr="00161BBC">
              <w:rPr>
                <w:rFonts w:cs="Arial"/>
                <w:b/>
                <w:bCs/>
                <w:color w:val="000000"/>
                <w:spacing w:val="-4"/>
                <w:sz w:val="18"/>
                <w:szCs w:val="18"/>
              </w:rPr>
              <w:t>30 June</w:t>
            </w:r>
          </w:p>
        </w:tc>
        <w:tc>
          <w:tcPr>
            <w:tcW w:w="708" w:type="pct"/>
            <w:tcBorders>
              <w:top w:val="single" w:sz="4" w:space="0" w:color="auto"/>
            </w:tcBorders>
          </w:tcPr>
          <w:p w14:paraId="49B07592" w14:textId="7DC6C7E5" w:rsidR="00182FB6" w:rsidRPr="00161BBC" w:rsidRDefault="00F37003"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31</w:t>
            </w:r>
            <w:r w:rsidR="00182FB6" w:rsidRPr="00161BBC">
              <w:rPr>
                <w:rFonts w:cs="Arial"/>
                <w:b/>
                <w:bCs/>
                <w:color w:val="000000"/>
                <w:sz w:val="18"/>
                <w:szCs w:val="18"/>
              </w:rPr>
              <w:t xml:space="preserve"> December</w:t>
            </w:r>
          </w:p>
        </w:tc>
      </w:tr>
      <w:tr w:rsidR="00182FB6" w:rsidRPr="00161BBC" w14:paraId="68AF9988" w14:textId="77777777" w:rsidTr="006122B7">
        <w:tc>
          <w:tcPr>
            <w:tcW w:w="2178" w:type="pct"/>
          </w:tcPr>
          <w:p w14:paraId="0E4336A9" w14:textId="77777777" w:rsidR="00182FB6" w:rsidRPr="00161BBC" w:rsidRDefault="00182FB6" w:rsidP="006122B7">
            <w:pPr>
              <w:spacing w:line="240" w:lineRule="auto"/>
              <w:ind w:left="422"/>
              <w:jc w:val="both"/>
              <w:rPr>
                <w:rFonts w:cs="Arial"/>
                <w:b/>
                <w:bCs/>
                <w:color w:val="000000"/>
                <w:sz w:val="18"/>
                <w:szCs w:val="18"/>
              </w:rPr>
            </w:pPr>
          </w:p>
        </w:tc>
        <w:tc>
          <w:tcPr>
            <w:tcW w:w="705" w:type="pct"/>
          </w:tcPr>
          <w:p w14:paraId="4394A2FF" w14:textId="5C1E876F"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2025</w:t>
            </w:r>
          </w:p>
        </w:tc>
        <w:tc>
          <w:tcPr>
            <w:tcW w:w="705" w:type="pct"/>
          </w:tcPr>
          <w:p w14:paraId="383DF3EB" w14:textId="75D5DE20"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2024</w:t>
            </w:r>
          </w:p>
        </w:tc>
        <w:tc>
          <w:tcPr>
            <w:tcW w:w="705" w:type="pct"/>
          </w:tcPr>
          <w:p w14:paraId="3BC34BB3" w14:textId="6BD427ED"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2025</w:t>
            </w:r>
          </w:p>
        </w:tc>
        <w:tc>
          <w:tcPr>
            <w:tcW w:w="708" w:type="pct"/>
          </w:tcPr>
          <w:p w14:paraId="4E3BD6E3" w14:textId="1C60B430"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2024</w:t>
            </w:r>
          </w:p>
        </w:tc>
      </w:tr>
      <w:tr w:rsidR="00182FB6" w:rsidRPr="00161BBC" w14:paraId="267EE626" w14:textId="77777777" w:rsidTr="006122B7">
        <w:tc>
          <w:tcPr>
            <w:tcW w:w="2178" w:type="pct"/>
          </w:tcPr>
          <w:p w14:paraId="33A1D2CB" w14:textId="77777777" w:rsidR="00182FB6" w:rsidRPr="00161BBC" w:rsidRDefault="00182FB6" w:rsidP="006122B7">
            <w:pPr>
              <w:spacing w:line="240" w:lineRule="auto"/>
              <w:ind w:left="422"/>
              <w:jc w:val="both"/>
              <w:rPr>
                <w:rFonts w:cs="Arial"/>
                <w:color w:val="000000"/>
                <w:sz w:val="18"/>
                <w:szCs w:val="18"/>
              </w:rPr>
            </w:pPr>
          </w:p>
        </w:tc>
        <w:tc>
          <w:tcPr>
            <w:tcW w:w="705" w:type="pct"/>
            <w:tcBorders>
              <w:bottom w:val="single" w:sz="4" w:space="0" w:color="auto"/>
            </w:tcBorders>
          </w:tcPr>
          <w:p w14:paraId="62208E29" w14:textId="77777777" w:rsidR="00182FB6" w:rsidRPr="00161BBC" w:rsidRDefault="00182FB6"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705" w:type="pct"/>
            <w:tcBorders>
              <w:bottom w:val="single" w:sz="4" w:space="0" w:color="auto"/>
            </w:tcBorders>
          </w:tcPr>
          <w:p w14:paraId="15FAA1A0" w14:textId="77777777" w:rsidR="00182FB6" w:rsidRPr="00161BBC" w:rsidRDefault="00182FB6"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705" w:type="pct"/>
            <w:tcBorders>
              <w:bottom w:val="single" w:sz="4" w:space="0" w:color="auto"/>
            </w:tcBorders>
          </w:tcPr>
          <w:p w14:paraId="4B172BB9" w14:textId="77777777" w:rsidR="00182FB6" w:rsidRPr="00161BBC" w:rsidRDefault="00182FB6"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c>
          <w:tcPr>
            <w:tcW w:w="708" w:type="pct"/>
            <w:tcBorders>
              <w:bottom w:val="single" w:sz="4" w:space="0" w:color="auto"/>
            </w:tcBorders>
          </w:tcPr>
          <w:p w14:paraId="52F545AD" w14:textId="77777777" w:rsidR="00182FB6" w:rsidRPr="00161BBC" w:rsidRDefault="00182FB6" w:rsidP="000803A2">
            <w:pPr>
              <w:spacing w:line="240" w:lineRule="auto"/>
              <w:ind w:right="-72"/>
              <w:jc w:val="right"/>
              <w:rPr>
                <w:rFonts w:cs="Arial"/>
                <w:b/>
                <w:bCs/>
                <w:color w:val="000000"/>
                <w:sz w:val="18"/>
                <w:szCs w:val="18"/>
              </w:rPr>
            </w:pPr>
            <w:r w:rsidRPr="00161BBC">
              <w:rPr>
                <w:rFonts w:cs="Arial"/>
                <w:b/>
                <w:bCs/>
                <w:color w:val="000000"/>
                <w:sz w:val="18"/>
                <w:szCs w:val="18"/>
              </w:rPr>
              <w:t>Million Baht</w:t>
            </w:r>
          </w:p>
        </w:tc>
      </w:tr>
      <w:tr w:rsidR="00182FB6" w:rsidRPr="00161BBC" w14:paraId="1D2296A7" w14:textId="77777777" w:rsidTr="006122B7">
        <w:tc>
          <w:tcPr>
            <w:tcW w:w="2178" w:type="pct"/>
          </w:tcPr>
          <w:p w14:paraId="6D5013A6" w14:textId="77777777" w:rsidR="00182FB6" w:rsidRPr="00161BBC" w:rsidRDefault="00182FB6" w:rsidP="006122B7">
            <w:pPr>
              <w:spacing w:line="240" w:lineRule="auto"/>
              <w:ind w:left="422"/>
              <w:jc w:val="both"/>
              <w:rPr>
                <w:rFonts w:cs="Arial"/>
                <w:color w:val="000000"/>
                <w:sz w:val="18"/>
                <w:szCs w:val="18"/>
              </w:rPr>
            </w:pPr>
          </w:p>
        </w:tc>
        <w:tc>
          <w:tcPr>
            <w:tcW w:w="705" w:type="pct"/>
            <w:tcBorders>
              <w:top w:val="single" w:sz="4" w:space="0" w:color="auto"/>
            </w:tcBorders>
          </w:tcPr>
          <w:p w14:paraId="340EAAF6" w14:textId="77777777" w:rsidR="00182FB6" w:rsidRPr="00161BBC" w:rsidRDefault="00182FB6" w:rsidP="000803A2">
            <w:pPr>
              <w:spacing w:line="240" w:lineRule="auto"/>
              <w:ind w:right="-72"/>
              <w:jc w:val="right"/>
              <w:rPr>
                <w:rFonts w:cs="Arial"/>
                <w:color w:val="000000"/>
                <w:sz w:val="18"/>
                <w:szCs w:val="18"/>
              </w:rPr>
            </w:pPr>
          </w:p>
        </w:tc>
        <w:tc>
          <w:tcPr>
            <w:tcW w:w="705" w:type="pct"/>
            <w:tcBorders>
              <w:top w:val="single" w:sz="4" w:space="0" w:color="auto"/>
            </w:tcBorders>
          </w:tcPr>
          <w:p w14:paraId="31C16953" w14:textId="77777777" w:rsidR="00182FB6" w:rsidRPr="00161BBC" w:rsidRDefault="00182FB6" w:rsidP="000803A2">
            <w:pPr>
              <w:spacing w:line="240" w:lineRule="auto"/>
              <w:ind w:right="-72"/>
              <w:jc w:val="right"/>
              <w:rPr>
                <w:rFonts w:cs="Arial"/>
                <w:color w:val="000000"/>
                <w:sz w:val="18"/>
                <w:szCs w:val="18"/>
              </w:rPr>
            </w:pPr>
          </w:p>
        </w:tc>
        <w:tc>
          <w:tcPr>
            <w:tcW w:w="705" w:type="pct"/>
            <w:tcBorders>
              <w:top w:val="single" w:sz="4" w:space="0" w:color="auto"/>
            </w:tcBorders>
          </w:tcPr>
          <w:p w14:paraId="63F25357" w14:textId="77777777" w:rsidR="00182FB6" w:rsidRPr="00161BBC" w:rsidRDefault="00182FB6" w:rsidP="000803A2">
            <w:pPr>
              <w:spacing w:line="240" w:lineRule="auto"/>
              <w:ind w:right="-72"/>
              <w:jc w:val="right"/>
              <w:rPr>
                <w:rFonts w:cs="Arial"/>
                <w:color w:val="000000"/>
                <w:sz w:val="18"/>
                <w:szCs w:val="18"/>
              </w:rPr>
            </w:pPr>
          </w:p>
        </w:tc>
        <w:tc>
          <w:tcPr>
            <w:tcW w:w="708" w:type="pct"/>
            <w:tcBorders>
              <w:top w:val="single" w:sz="4" w:space="0" w:color="auto"/>
            </w:tcBorders>
          </w:tcPr>
          <w:p w14:paraId="627427AA" w14:textId="77777777" w:rsidR="00182FB6" w:rsidRPr="00161BBC" w:rsidRDefault="00182FB6" w:rsidP="000803A2">
            <w:pPr>
              <w:spacing w:line="240" w:lineRule="auto"/>
              <w:ind w:right="-72"/>
              <w:jc w:val="right"/>
              <w:rPr>
                <w:rFonts w:cs="Arial"/>
                <w:color w:val="000000"/>
                <w:sz w:val="18"/>
                <w:szCs w:val="18"/>
              </w:rPr>
            </w:pPr>
          </w:p>
        </w:tc>
      </w:tr>
      <w:tr w:rsidR="00182FB6" w:rsidRPr="00161BBC" w14:paraId="50B6D762" w14:textId="77777777" w:rsidTr="006122B7">
        <w:trPr>
          <w:trHeight w:val="198"/>
        </w:trPr>
        <w:tc>
          <w:tcPr>
            <w:tcW w:w="2178" w:type="pct"/>
          </w:tcPr>
          <w:p w14:paraId="52FA3BBD" w14:textId="77777777" w:rsidR="00182FB6" w:rsidRPr="00161BBC" w:rsidRDefault="00182FB6" w:rsidP="006122B7">
            <w:pPr>
              <w:spacing w:line="240" w:lineRule="auto"/>
              <w:ind w:left="422"/>
              <w:jc w:val="both"/>
              <w:rPr>
                <w:rFonts w:cs="Arial"/>
                <w:color w:val="000000"/>
                <w:sz w:val="18"/>
                <w:szCs w:val="18"/>
              </w:rPr>
            </w:pPr>
            <w:r w:rsidRPr="00161BBC">
              <w:rPr>
                <w:rFonts w:cs="Arial"/>
                <w:color w:val="000000"/>
                <w:sz w:val="18"/>
                <w:szCs w:val="18"/>
              </w:rPr>
              <w:t xml:space="preserve">Lease receivable under power purchase </w:t>
            </w:r>
          </w:p>
          <w:p w14:paraId="100C8673" w14:textId="6F43905C" w:rsidR="00182FB6" w:rsidRPr="00161BBC" w:rsidRDefault="00182FB6" w:rsidP="006122B7">
            <w:pPr>
              <w:spacing w:line="240" w:lineRule="auto"/>
              <w:ind w:left="422"/>
              <w:jc w:val="both"/>
              <w:rPr>
                <w:rFonts w:cs="Arial"/>
                <w:color w:val="000000"/>
                <w:sz w:val="18"/>
                <w:szCs w:val="18"/>
              </w:rPr>
            </w:pPr>
            <w:r w:rsidRPr="00161BBC">
              <w:rPr>
                <w:rFonts w:cs="Arial"/>
                <w:color w:val="000000"/>
                <w:sz w:val="18"/>
                <w:szCs w:val="18"/>
              </w:rPr>
              <w:t xml:space="preserve">   agreement </w:t>
            </w:r>
            <w:r w:rsidR="00F37003" w:rsidRPr="00161BBC">
              <w:rPr>
                <w:rFonts w:cs="Arial"/>
                <w:color w:val="000000"/>
                <w:sz w:val="18"/>
                <w:szCs w:val="18"/>
              </w:rPr>
              <w:t>from a related party</w:t>
            </w:r>
          </w:p>
          <w:p w14:paraId="64D2AEE7" w14:textId="315EECC8" w:rsidR="00F37003" w:rsidRPr="00161BBC" w:rsidRDefault="00F37003" w:rsidP="006122B7">
            <w:pPr>
              <w:spacing w:line="240" w:lineRule="auto"/>
              <w:ind w:left="422"/>
              <w:jc w:val="both"/>
              <w:rPr>
                <w:rFonts w:cs="Arial"/>
                <w:color w:val="000000"/>
                <w:sz w:val="18"/>
                <w:szCs w:val="18"/>
              </w:rPr>
            </w:pPr>
            <w:r w:rsidRPr="00161BBC">
              <w:rPr>
                <w:rFonts w:cs="Arial"/>
                <w:color w:val="000000"/>
                <w:sz w:val="18"/>
                <w:szCs w:val="18"/>
              </w:rPr>
              <w:t xml:space="preserve">   with due to maturity</w:t>
            </w:r>
          </w:p>
        </w:tc>
        <w:tc>
          <w:tcPr>
            <w:tcW w:w="705" w:type="pct"/>
          </w:tcPr>
          <w:p w14:paraId="018CCDAE" w14:textId="77777777" w:rsidR="00182FB6" w:rsidRPr="00161BBC" w:rsidRDefault="00182FB6" w:rsidP="000803A2">
            <w:pPr>
              <w:spacing w:line="240" w:lineRule="auto"/>
              <w:ind w:right="-72"/>
              <w:jc w:val="right"/>
              <w:rPr>
                <w:rFonts w:cs="Arial"/>
                <w:color w:val="000000"/>
                <w:sz w:val="18"/>
                <w:szCs w:val="18"/>
              </w:rPr>
            </w:pPr>
          </w:p>
        </w:tc>
        <w:tc>
          <w:tcPr>
            <w:tcW w:w="705" w:type="pct"/>
          </w:tcPr>
          <w:p w14:paraId="11BB460F" w14:textId="77777777" w:rsidR="00182FB6" w:rsidRPr="00161BBC" w:rsidRDefault="00182FB6" w:rsidP="000803A2">
            <w:pPr>
              <w:spacing w:line="240" w:lineRule="auto"/>
              <w:ind w:right="-72"/>
              <w:jc w:val="right"/>
              <w:rPr>
                <w:rFonts w:cs="Arial"/>
                <w:color w:val="000000"/>
                <w:sz w:val="18"/>
                <w:szCs w:val="18"/>
              </w:rPr>
            </w:pPr>
          </w:p>
        </w:tc>
        <w:tc>
          <w:tcPr>
            <w:tcW w:w="705" w:type="pct"/>
          </w:tcPr>
          <w:p w14:paraId="587B699E" w14:textId="77777777" w:rsidR="00182FB6" w:rsidRPr="00161BBC" w:rsidRDefault="00182FB6" w:rsidP="000803A2">
            <w:pPr>
              <w:spacing w:line="240" w:lineRule="auto"/>
              <w:ind w:right="-72"/>
              <w:jc w:val="right"/>
              <w:rPr>
                <w:rFonts w:cs="Arial"/>
                <w:color w:val="000000"/>
                <w:sz w:val="18"/>
                <w:szCs w:val="18"/>
              </w:rPr>
            </w:pPr>
          </w:p>
        </w:tc>
        <w:tc>
          <w:tcPr>
            <w:tcW w:w="708" w:type="pct"/>
          </w:tcPr>
          <w:p w14:paraId="118FB246" w14:textId="77777777" w:rsidR="00182FB6" w:rsidRPr="00161BBC" w:rsidRDefault="00182FB6" w:rsidP="000803A2">
            <w:pPr>
              <w:spacing w:line="240" w:lineRule="auto"/>
              <w:ind w:right="-72"/>
              <w:jc w:val="right"/>
              <w:rPr>
                <w:rFonts w:cs="Arial"/>
                <w:color w:val="000000"/>
                <w:sz w:val="18"/>
                <w:szCs w:val="18"/>
              </w:rPr>
            </w:pPr>
          </w:p>
        </w:tc>
      </w:tr>
      <w:tr w:rsidR="00F37003" w:rsidRPr="00161BBC" w14:paraId="2143A1B8" w14:textId="77777777" w:rsidTr="006122B7">
        <w:trPr>
          <w:trHeight w:val="90"/>
        </w:trPr>
        <w:tc>
          <w:tcPr>
            <w:tcW w:w="2178" w:type="pct"/>
          </w:tcPr>
          <w:p w14:paraId="1171AE09" w14:textId="44F43122" w:rsidR="00F37003" w:rsidRPr="00161BBC" w:rsidRDefault="00F37003" w:rsidP="006122B7">
            <w:pPr>
              <w:spacing w:line="240" w:lineRule="auto"/>
              <w:ind w:left="422"/>
              <w:jc w:val="both"/>
              <w:rPr>
                <w:rFonts w:cs="Arial"/>
                <w:color w:val="000000"/>
                <w:sz w:val="18"/>
                <w:szCs w:val="18"/>
              </w:rPr>
            </w:pPr>
            <w:r w:rsidRPr="00161BBC">
              <w:rPr>
                <w:rFonts w:cs="Arial"/>
                <w:color w:val="000000"/>
                <w:sz w:val="18"/>
                <w:szCs w:val="18"/>
                <w:cs/>
              </w:rPr>
              <w:t xml:space="preserve">   - </w:t>
            </w:r>
            <w:r w:rsidRPr="00161BBC">
              <w:rPr>
                <w:rFonts w:cs="Arial"/>
                <w:color w:val="000000"/>
                <w:sz w:val="18"/>
                <w:szCs w:val="18"/>
              </w:rPr>
              <w:t>Within the first year</w:t>
            </w:r>
          </w:p>
        </w:tc>
        <w:tc>
          <w:tcPr>
            <w:tcW w:w="705" w:type="pct"/>
          </w:tcPr>
          <w:p w14:paraId="512E442B" w14:textId="2E427849" w:rsidR="00F37003" w:rsidRPr="00161BBC" w:rsidRDefault="00190806" w:rsidP="00F37003">
            <w:pPr>
              <w:spacing w:line="240" w:lineRule="auto"/>
              <w:ind w:right="-72"/>
              <w:jc w:val="right"/>
              <w:rPr>
                <w:rFonts w:cs="Arial"/>
                <w:color w:val="000000"/>
                <w:sz w:val="18"/>
                <w:szCs w:val="18"/>
              </w:rPr>
            </w:pPr>
            <w:r w:rsidRPr="00161BBC">
              <w:rPr>
                <w:rFonts w:cs="Arial"/>
                <w:color w:val="000000"/>
                <w:sz w:val="18"/>
                <w:szCs w:val="18"/>
              </w:rPr>
              <w:t>3,293</w:t>
            </w:r>
          </w:p>
        </w:tc>
        <w:tc>
          <w:tcPr>
            <w:tcW w:w="705" w:type="pct"/>
            <w:vAlign w:val="center"/>
          </w:tcPr>
          <w:p w14:paraId="76FA0899" w14:textId="37D91D2D" w:rsidR="00F37003" w:rsidRPr="00161BBC" w:rsidRDefault="00F37003" w:rsidP="00F37003">
            <w:pPr>
              <w:spacing w:line="240" w:lineRule="auto"/>
              <w:ind w:right="-72"/>
              <w:jc w:val="right"/>
              <w:rPr>
                <w:rFonts w:cs="Arial"/>
                <w:color w:val="000000"/>
                <w:sz w:val="18"/>
                <w:szCs w:val="18"/>
              </w:rPr>
            </w:pPr>
            <w:r w:rsidRPr="00161BBC">
              <w:rPr>
                <w:rFonts w:cs="Arial"/>
                <w:color w:val="000000"/>
                <w:sz w:val="18"/>
                <w:szCs w:val="18"/>
              </w:rPr>
              <w:t>3,569</w:t>
            </w:r>
          </w:p>
        </w:tc>
        <w:tc>
          <w:tcPr>
            <w:tcW w:w="705" w:type="pct"/>
          </w:tcPr>
          <w:p w14:paraId="7128D3C2" w14:textId="151A4527" w:rsidR="00F37003" w:rsidRPr="00161BBC" w:rsidRDefault="00FD3C7C" w:rsidP="00F37003">
            <w:pPr>
              <w:spacing w:line="240" w:lineRule="auto"/>
              <w:ind w:right="-72"/>
              <w:jc w:val="right"/>
              <w:rPr>
                <w:rFonts w:cs="Arial"/>
                <w:color w:val="000000"/>
                <w:sz w:val="18"/>
                <w:szCs w:val="18"/>
              </w:rPr>
            </w:pPr>
            <w:r w:rsidRPr="00161BBC">
              <w:rPr>
                <w:rFonts w:cs="Arial"/>
                <w:color w:val="000000"/>
                <w:sz w:val="18"/>
                <w:szCs w:val="18"/>
              </w:rPr>
              <w:t>1,022</w:t>
            </w:r>
          </w:p>
        </w:tc>
        <w:tc>
          <w:tcPr>
            <w:tcW w:w="708" w:type="pct"/>
            <w:vAlign w:val="center"/>
          </w:tcPr>
          <w:p w14:paraId="4650B52F" w14:textId="5FA298B4" w:rsidR="00F37003" w:rsidRPr="00161BBC" w:rsidRDefault="00F37003" w:rsidP="00F37003">
            <w:pPr>
              <w:spacing w:line="240" w:lineRule="auto"/>
              <w:ind w:right="-72"/>
              <w:jc w:val="right"/>
              <w:rPr>
                <w:rFonts w:cs="Arial"/>
                <w:color w:val="000000"/>
                <w:sz w:val="18"/>
                <w:szCs w:val="18"/>
                <w:cs/>
              </w:rPr>
            </w:pPr>
            <w:r w:rsidRPr="00161BBC">
              <w:rPr>
                <w:rFonts w:cs="Arial"/>
                <w:color w:val="000000"/>
                <w:sz w:val="18"/>
                <w:szCs w:val="18"/>
              </w:rPr>
              <w:t>1,143</w:t>
            </w:r>
          </w:p>
        </w:tc>
      </w:tr>
      <w:tr w:rsidR="00F37003" w:rsidRPr="00161BBC" w14:paraId="0EB22B94" w14:textId="77777777" w:rsidTr="006122B7">
        <w:trPr>
          <w:trHeight w:val="90"/>
        </w:trPr>
        <w:tc>
          <w:tcPr>
            <w:tcW w:w="2178" w:type="pct"/>
          </w:tcPr>
          <w:p w14:paraId="3F5556FC" w14:textId="670DD046" w:rsidR="00F37003" w:rsidRPr="00161BBC" w:rsidRDefault="00F37003" w:rsidP="006122B7">
            <w:pPr>
              <w:spacing w:line="240" w:lineRule="auto"/>
              <w:ind w:left="422"/>
              <w:jc w:val="both"/>
              <w:rPr>
                <w:rFonts w:cs="Arial"/>
                <w:color w:val="000000"/>
                <w:sz w:val="18"/>
                <w:szCs w:val="18"/>
                <w:cs/>
              </w:rPr>
            </w:pPr>
            <w:r w:rsidRPr="00161BBC">
              <w:rPr>
                <w:rFonts w:cs="Arial"/>
                <w:color w:val="000000"/>
                <w:sz w:val="18"/>
                <w:szCs w:val="18"/>
                <w:cs/>
              </w:rPr>
              <w:t xml:space="preserve">   - </w:t>
            </w:r>
            <w:r w:rsidRPr="00161BBC">
              <w:rPr>
                <w:rFonts w:cs="Arial"/>
                <w:color w:val="000000"/>
                <w:sz w:val="18"/>
                <w:szCs w:val="18"/>
              </w:rPr>
              <w:t>Within the second</w:t>
            </w:r>
            <w:r w:rsidRPr="00161BBC">
              <w:rPr>
                <w:rFonts w:eastAsia="Arial Unicode MS" w:cs="Arial"/>
                <w:color w:val="000000"/>
                <w:spacing w:val="-4"/>
                <w:sz w:val="18"/>
                <w:szCs w:val="18"/>
                <w:vertAlign w:val="superscript"/>
              </w:rPr>
              <w:t xml:space="preserve"> </w:t>
            </w:r>
            <w:r w:rsidRPr="00161BBC">
              <w:rPr>
                <w:rFonts w:cs="Arial"/>
                <w:color w:val="000000"/>
                <w:sz w:val="18"/>
                <w:szCs w:val="18"/>
              </w:rPr>
              <w:t>year</w:t>
            </w:r>
          </w:p>
        </w:tc>
        <w:tc>
          <w:tcPr>
            <w:tcW w:w="705" w:type="pct"/>
          </w:tcPr>
          <w:p w14:paraId="47F6E281" w14:textId="2509D978" w:rsidR="00F37003" w:rsidRPr="00161BBC" w:rsidRDefault="00FD3C7C" w:rsidP="00F37003">
            <w:pPr>
              <w:spacing w:line="240" w:lineRule="auto"/>
              <w:ind w:right="-72"/>
              <w:jc w:val="right"/>
              <w:rPr>
                <w:rFonts w:cs="Arial"/>
                <w:color w:val="000000"/>
                <w:sz w:val="18"/>
                <w:szCs w:val="18"/>
              </w:rPr>
            </w:pPr>
            <w:r w:rsidRPr="00161BBC">
              <w:rPr>
                <w:rFonts w:cs="Arial"/>
                <w:color w:val="000000"/>
                <w:sz w:val="18"/>
                <w:szCs w:val="18"/>
              </w:rPr>
              <w:t>2,678</w:t>
            </w:r>
          </w:p>
        </w:tc>
        <w:tc>
          <w:tcPr>
            <w:tcW w:w="705" w:type="pct"/>
            <w:vAlign w:val="center"/>
          </w:tcPr>
          <w:p w14:paraId="655C4A59" w14:textId="1D1C68B8" w:rsidR="00F37003" w:rsidRPr="00161BBC" w:rsidRDefault="00F37003" w:rsidP="00F37003">
            <w:pPr>
              <w:spacing w:line="240" w:lineRule="auto"/>
              <w:ind w:right="-72"/>
              <w:jc w:val="right"/>
              <w:rPr>
                <w:rFonts w:cs="Arial"/>
                <w:color w:val="000000"/>
                <w:sz w:val="18"/>
                <w:szCs w:val="18"/>
              </w:rPr>
            </w:pPr>
            <w:r w:rsidRPr="00161BBC">
              <w:rPr>
                <w:rFonts w:cs="Arial"/>
                <w:color w:val="000000"/>
                <w:sz w:val="18"/>
                <w:szCs w:val="18"/>
              </w:rPr>
              <w:t>2,892</w:t>
            </w:r>
          </w:p>
        </w:tc>
        <w:tc>
          <w:tcPr>
            <w:tcW w:w="705" w:type="pct"/>
          </w:tcPr>
          <w:p w14:paraId="209D3038" w14:textId="2567818E" w:rsidR="00F37003" w:rsidRPr="00161BBC" w:rsidRDefault="00FD3C7C" w:rsidP="00F37003">
            <w:pPr>
              <w:spacing w:line="240" w:lineRule="auto"/>
              <w:ind w:right="-72"/>
              <w:jc w:val="right"/>
              <w:rPr>
                <w:rFonts w:cs="Arial"/>
                <w:color w:val="000000"/>
                <w:sz w:val="18"/>
                <w:szCs w:val="18"/>
              </w:rPr>
            </w:pPr>
            <w:r w:rsidRPr="00161BBC">
              <w:rPr>
                <w:rFonts w:cs="Arial"/>
                <w:color w:val="000000"/>
                <w:sz w:val="18"/>
                <w:szCs w:val="18"/>
              </w:rPr>
              <w:t>498</w:t>
            </w:r>
          </w:p>
        </w:tc>
        <w:tc>
          <w:tcPr>
            <w:tcW w:w="708" w:type="pct"/>
            <w:vAlign w:val="center"/>
          </w:tcPr>
          <w:p w14:paraId="494F9FCC" w14:textId="000F3D52" w:rsidR="00F37003" w:rsidRPr="00161BBC" w:rsidRDefault="00F37003" w:rsidP="00F37003">
            <w:pPr>
              <w:spacing w:line="240" w:lineRule="auto"/>
              <w:ind w:right="-72"/>
              <w:jc w:val="right"/>
              <w:rPr>
                <w:rFonts w:cs="Arial"/>
                <w:color w:val="000000"/>
                <w:sz w:val="18"/>
                <w:szCs w:val="18"/>
                <w:cs/>
              </w:rPr>
            </w:pPr>
            <w:r w:rsidRPr="00161BBC">
              <w:rPr>
                <w:rFonts w:cs="Arial"/>
                <w:color w:val="000000"/>
                <w:sz w:val="18"/>
                <w:szCs w:val="18"/>
              </w:rPr>
              <w:t>563</w:t>
            </w:r>
          </w:p>
        </w:tc>
      </w:tr>
      <w:tr w:rsidR="00F37003" w:rsidRPr="00161BBC" w14:paraId="692F91B6" w14:textId="77777777" w:rsidTr="006122B7">
        <w:trPr>
          <w:trHeight w:val="90"/>
        </w:trPr>
        <w:tc>
          <w:tcPr>
            <w:tcW w:w="2178" w:type="pct"/>
          </w:tcPr>
          <w:p w14:paraId="2BC96151" w14:textId="17FBEEFD" w:rsidR="00F37003" w:rsidRPr="00161BBC" w:rsidRDefault="00F37003" w:rsidP="006122B7">
            <w:pPr>
              <w:spacing w:line="240" w:lineRule="auto"/>
              <w:ind w:left="422"/>
              <w:jc w:val="both"/>
              <w:rPr>
                <w:rFonts w:cs="Arial"/>
                <w:color w:val="000000"/>
                <w:sz w:val="18"/>
                <w:szCs w:val="18"/>
                <w:cs/>
              </w:rPr>
            </w:pPr>
            <w:r w:rsidRPr="00161BBC">
              <w:rPr>
                <w:rFonts w:cs="Arial"/>
                <w:color w:val="000000"/>
                <w:sz w:val="18"/>
                <w:szCs w:val="18"/>
                <w:cs/>
              </w:rPr>
              <w:t xml:space="preserve">   - </w:t>
            </w:r>
            <w:r w:rsidRPr="00161BBC">
              <w:rPr>
                <w:rFonts w:cs="Arial"/>
                <w:color w:val="000000"/>
                <w:sz w:val="18"/>
                <w:szCs w:val="18"/>
              </w:rPr>
              <w:t>Within the third</w:t>
            </w:r>
            <w:r w:rsidRPr="00161BBC">
              <w:rPr>
                <w:rFonts w:eastAsia="Arial Unicode MS" w:cs="Arial"/>
                <w:color w:val="000000"/>
                <w:spacing w:val="-4"/>
                <w:sz w:val="18"/>
                <w:szCs w:val="18"/>
                <w:vertAlign w:val="superscript"/>
              </w:rPr>
              <w:t xml:space="preserve"> </w:t>
            </w:r>
            <w:r w:rsidRPr="00161BBC">
              <w:rPr>
                <w:rFonts w:cs="Arial"/>
                <w:color w:val="000000"/>
                <w:sz w:val="18"/>
                <w:szCs w:val="18"/>
              </w:rPr>
              <w:t>year</w:t>
            </w:r>
          </w:p>
        </w:tc>
        <w:tc>
          <w:tcPr>
            <w:tcW w:w="705" w:type="pct"/>
          </w:tcPr>
          <w:p w14:paraId="67A73D69" w14:textId="1006090C" w:rsidR="00F37003" w:rsidRPr="00161BBC" w:rsidRDefault="00FD3C7C" w:rsidP="00F37003">
            <w:pPr>
              <w:spacing w:line="240" w:lineRule="auto"/>
              <w:ind w:right="-72"/>
              <w:jc w:val="right"/>
              <w:rPr>
                <w:rFonts w:cs="Arial"/>
                <w:color w:val="000000"/>
                <w:sz w:val="18"/>
                <w:szCs w:val="18"/>
              </w:rPr>
            </w:pPr>
            <w:r w:rsidRPr="00161BBC">
              <w:rPr>
                <w:rFonts w:cs="Arial"/>
                <w:color w:val="000000"/>
                <w:sz w:val="18"/>
                <w:szCs w:val="18"/>
              </w:rPr>
              <w:t>2,584</w:t>
            </w:r>
          </w:p>
        </w:tc>
        <w:tc>
          <w:tcPr>
            <w:tcW w:w="705" w:type="pct"/>
            <w:vAlign w:val="center"/>
          </w:tcPr>
          <w:p w14:paraId="15EBCEF2" w14:textId="04699796" w:rsidR="00F37003" w:rsidRPr="00161BBC" w:rsidRDefault="00F37003" w:rsidP="00F37003">
            <w:pPr>
              <w:spacing w:line="240" w:lineRule="auto"/>
              <w:ind w:right="-72"/>
              <w:jc w:val="right"/>
              <w:rPr>
                <w:rFonts w:cs="Arial"/>
                <w:color w:val="000000"/>
                <w:sz w:val="18"/>
                <w:szCs w:val="18"/>
              </w:rPr>
            </w:pPr>
            <w:r w:rsidRPr="00161BBC">
              <w:rPr>
                <w:rFonts w:cs="Arial"/>
                <w:color w:val="000000"/>
                <w:sz w:val="18"/>
                <w:szCs w:val="18"/>
              </w:rPr>
              <w:t>2,736</w:t>
            </w:r>
          </w:p>
        </w:tc>
        <w:tc>
          <w:tcPr>
            <w:tcW w:w="705" w:type="pct"/>
          </w:tcPr>
          <w:p w14:paraId="126EDFAD" w14:textId="10E5872E" w:rsidR="00F37003" w:rsidRPr="00161BBC" w:rsidRDefault="00FD3C7C" w:rsidP="00F37003">
            <w:pPr>
              <w:spacing w:line="240" w:lineRule="auto"/>
              <w:ind w:right="-72"/>
              <w:jc w:val="right"/>
              <w:rPr>
                <w:rFonts w:cs="Arial"/>
                <w:color w:val="000000"/>
                <w:sz w:val="18"/>
                <w:szCs w:val="18"/>
              </w:rPr>
            </w:pPr>
            <w:r w:rsidRPr="00161BBC">
              <w:rPr>
                <w:rFonts w:cs="Arial"/>
                <w:color w:val="000000"/>
                <w:sz w:val="18"/>
                <w:szCs w:val="18"/>
              </w:rPr>
              <w:t>486</w:t>
            </w:r>
          </w:p>
        </w:tc>
        <w:tc>
          <w:tcPr>
            <w:tcW w:w="708" w:type="pct"/>
            <w:vAlign w:val="center"/>
          </w:tcPr>
          <w:p w14:paraId="4287A772" w14:textId="635601DE" w:rsidR="00F37003" w:rsidRPr="00161BBC" w:rsidRDefault="00F37003" w:rsidP="00F37003">
            <w:pPr>
              <w:spacing w:line="240" w:lineRule="auto"/>
              <w:ind w:right="-72"/>
              <w:jc w:val="right"/>
              <w:rPr>
                <w:rFonts w:cs="Arial"/>
                <w:color w:val="000000"/>
                <w:sz w:val="18"/>
                <w:szCs w:val="18"/>
                <w:cs/>
              </w:rPr>
            </w:pPr>
            <w:r w:rsidRPr="00161BBC">
              <w:rPr>
                <w:rFonts w:cs="Arial"/>
                <w:color w:val="000000"/>
                <w:sz w:val="18"/>
                <w:szCs w:val="18"/>
              </w:rPr>
              <w:t>496</w:t>
            </w:r>
          </w:p>
        </w:tc>
      </w:tr>
      <w:tr w:rsidR="00F37003" w:rsidRPr="00161BBC" w14:paraId="2E7F4B29" w14:textId="77777777" w:rsidTr="006122B7">
        <w:trPr>
          <w:trHeight w:val="90"/>
        </w:trPr>
        <w:tc>
          <w:tcPr>
            <w:tcW w:w="2178" w:type="pct"/>
          </w:tcPr>
          <w:p w14:paraId="16B55FC8" w14:textId="370C266B" w:rsidR="00F37003" w:rsidRPr="00161BBC" w:rsidRDefault="00F37003" w:rsidP="006122B7">
            <w:pPr>
              <w:spacing w:line="240" w:lineRule="auto"/>
              <w:ind w:left="422"/>
              <w:jc w:val="both"/>
              <w:rPr>
                <w:rFonts w:cs="Arial"/>
                <w:color w:val="000000"/>
                <w:sz w:val="18"/>
                <w:szCs w:val="18"/>
                <w:cs/>
              </w:rPr>
            </w:pPr>
            <w:r w:rsidRPr="00161BBC">
              <w:rPr>
                <w:rFonts w:cs="Arial"/>
                <w:color w:val="000000"/>
                <w:sz w:val="18"/>
                <w:szCs w:val="18"/>
                <w:cs/>
              </w:rPr>
              <w:t xml:space="preserve">   - </w:t>
            </w:r>
            <w:r w:rsidRPr="00161BBC">
              <w:rPr>
                <w:rFonts w:cs="Arial"/>
                <w:color w:val="000000"/>
                <w:sz w:val="18"/>
                <w:szCs w:val="18"/>
              </w:rPr>
              <w:t>Within the fourth</w:t>
            </w:r>
            <w:r w:rsidRPr="00161BBC">
              <w:rPr>
                <w:rFonts w:eastAsia="Arial Unicode MS" w:cs="Arial"/>
                <w:color w:val="000000"/>
                <w:spacing w:val="-4"/>
                <w:sz w:val="18"/>
                <w:szCs w:val="18"/>
                <w:vertAlign w:val="superscript"/>
              </w:rPr>
              <w:t xml:space="preserve"> </w:t>
            </w:r>
            <w:r w:rsidRPr="00161BBC">
              <w:rPr>
                <w:rFonts w:cs="Arial"/>
                <w:color w:val="000000"/>
                <w:sz w:val="18"/>
                <w:szCs w:val="18"/>
              </w:rPr>
              <w:t>year</w:t>
            </w:r>
          </w:p>
        </w:tc>
        <w:tc>
          <w:tcPr>
            <w:tcW w:w="705" w:type="pct"/>
          </w:tcPr>
          <w:p w14:paraId="4728355A" w14:textId="1E431B64" w:rsidR="00F37003" w:rsidRPr="00161BBC" w:rsidRDefault="00FD3C7C" w:rsidP="00F37003">
            <w:pPr>
              <w:spacing w:line="240" w:lineRule="auto"/>
              <w:ind w:right="-72"/>
              <w:jc w:val="right"/>
              <w:rPr>
                <w:rFonts w:cs="Arial"/>
                <w:color w:val="000000"/>
                <w:sz w:val="18"/>
                <w:szCs w:val="18"/>
              </w:rPr>
            </w:pPr>
            <w:r w:rsidRPr="00161BBC">
              <w:rPr>
                <w:rFonts w:cs="Arial"/>
                <w:color w:val="000000"/>
                <w:sz w:val="18"/>
                <w:szCs w:val="18"/>
              </w:rPr>
              <w:t>2,554</w:t>
            </w:r>
          </w:p>
        </w:tc>
        <w:tc>
          <w:tcPr>
            <w:tcW w:w="705" w:type="pct"/>
            <w:vAlign w:val="center"/>
          </w:tcPr>
          <w:p w14:paraId="6C939249" w14:textId="1238DDD3" w:rsidR="00F37003" w:rsidRPr="00161BBC" w:rsidRDefault="00F37003" w:rsidP="00F37003">
            <w:pPr>
              <w:spacing w:line="240" w:lineRule="auto"/>
              <w:ind w:right="-72"/>
              <w:jc w:val="right"/>
              <w:rPr>
                <w:rFonts w:cs="Arial"/>
                <w:color w:val="000000"/>
                <w:sz w:val="18"/>
                <w:szCs w:val="18"/>
              </w:rPr>
            </w:pPr>
            <w:r w:rsidRPr="00161BBC">
              <w:rPr>
                <w:rFonts w:cs="Arial"/>
                <w:color w:val="000000"/>
                <w:sz w:val="18"/>
                <w:szCs w:val="18"/>
              </w:rPr>
              <w:t>2,697</w:t>
            </w:r>
          </w:p>
        </w:tc>
        <w:tc>
          <w:tcPr>
            <w:tcW w:w="705" w:type="pct"/>
          </w:tcPr>
          <w:p w14:paraId="745FFD7E" w14:textId="2775F64C" w:rsidR="00F37003" w:rsidRPr="00161BBC" w:rsidRDefault="00FD3C7C" w:rsidP="00F37003">
            <w:pPr>
              <w:spacing w:line="240" w:lineRule="auto"/>
              <w:ind w:right="-72"/>
              <w:jc w:val="right"/>
              <w:rPr>
                <w:rFonts w:cs="Arial"/>
                <w:color w:val="000000"/>
                <w:sz w:val="18"/>
                <w:szCs w:val="18"/>
              </w:rPr>
            </w:pPr>
            <w:r w:rsidRPr="00161BBC">
              <w:rPr>
                <w:rFonts w:cs="Arial"/>
                <w:color w:val="000000"/>
                <w:sz w:val="18"/>
                <w:szCs w:val="18"/>
              </w:rPr>
              <w:t>544</w:t>
            </w:r>
          </w:p>
        </w:tc>
        <w:tc>
          <w:tcPr>
            <w:tcW w:w="708" w:type="pct"/>
            <w:vAlign w:val="center"/>
          </w:tcPr>
          <w:p w14:paraId="218CB819" w14:textId="22681139" w:rsidR="00F37003" w:rsidRPr="00161BBC" w:rsidRDefault="00F37003" w:rsidP="00F37003">
            <w:pPr>
              <w:spacing w:line="240" w:lineRule="auto"/>
              <w:ind w:right="-72"/>
              <w:jc w:val="right"/>
              <w:rPr>
                <w:rFonts w:cs="Arial"/>
                <w:color w:val="000000"/>
                <w:sz w:val="18"/>
                <w:szCs w:val="18"/>
                <w:cs/>
              </w:rPr>
            </w:pPr>
            <w:r w:rsidRPr="00161BBC">
              <w:rPr>
                <w:rFonts w:cs="Arial"/>
                <w:color w:val="000000"/>
                <w:sz w:val="18"/>
                <w:szCs w:val="18"/>
              </w:rPr>
              <w:t>543</w:t>
            </w:r>
          </w:p>
        </w:tc>
      </w:tr>
      <w:tr w:rsidR="00F37003" w:rsidRPr="00161BBC" w14:paraId="20445373" w14:textId="77777777" w:rsidTr="006122B7">
        <w:trPr>
          <w:trHeight w:val="90"/>
        </w:trPr>
        <w:tc>
          <w:tcPr>
            <w:tcW w:w="2178" w:type="pct"/>
          </w:tcPr>
          <w:p w14:paraId="3A9FDAEC" w14:textId="4859ECD5" w:rsidR="00F37003" w:rsidRPr="00161BBC" w:rsidRDefault="00F37003" w:rsidP="006122B7">
            <w:pPr>
              <w:spacing w:line="240" w:lineRule="auto"/>
              <w:ind w:left="422"/>
              <w:jc w:val="both"/>
              <w:rPr>
                <w:rFonts w:cs="Arial"/>
                <w:color w:val="000000"/>
                <w:sz w:val="18"/>
                <w:szCs w:val="18"/>
              </w:rPr>
            </w:pPr>
            <w:r w:rsidRPr="00161BBC">
              <w:rPr>
                <w:rFonts w:cs="Arial"/>
                <w:color w:val="000000"/>
                <w:sz w:val="18"/>
                <w:szCs w:val="18"/>
                <w:cs/>
              </w:rPr>
              <w:t xml:space="preserve">   - </w:t>
            </w:r>
            <w:r w:rsidRPr="00161BBC">
              <w:rPr>
                <w:rFonts w:cs="Arial"/>
                <w:color w:val="000000"/>
                <w:sz w:val="18"/>
                <w:szCs w:val="18"/>
              </w:rPr>
              <w:t>Within the fifth year</w:t>
            </w:r>
          </w:p>
        </w:tc>
        <w:tc>
          <w:tcPr>
            <w:tcW w:w="705" w:type="pct"/>
          </w:tcPr>
          <w:p w14:paraId="219E69BA" w14:textId="196CFF8E" w:rsidR="00F37003" w:rsidRPr="00161BBC" w:rsidRDefault="00FD3C7C" w:rsidP="00F37003">
            <w:pPr>
              <w:spacing w:line="240" w:lineRule="auto"/>
              <w:ind w:right="-72"/>
              <w:jc w:val="right"/>
              <w:rPr>
                <w:rFonts w:cs="Arial"/>
                <w:color w:val="000000"/>
                <w:sz w:val="18"/>
                <w:szCs w:val="18"/>
              </w:rPr>
            </w:pPr>
            <w:r w:rsidRPr="00161BBC">
              <w:rPr>
                <w:rFonts w:cs="Arial"/>
                <w:color w:val="000000"/>
                <w:sz w:val="18"/>
                <w:szCs w:val="18"/>
              </w:rPr>
              <w:t>2,465</w:t>
            </w:r>
          </w:p>
        </w:tc>
        <w:tc>
          <w:tcPr>
            <w:tcW w:w="705" w:type="pct"/>
            <w:vAlign w:val="center"/>
          </w:tcPr>
          <w:p w14:paraId="554ABDD1" w14:textId="06A8BBE0" w:rsidR="00F37003" w:rsidRPr="00161BBC" w:rsidRDefault="00F37003" w:rsidP="00F37003">
            <w:pPr>
              <w:spacing w:line="240" w:lineRule="auto"/>
              <w:ind w:right="-72"/>
              <w:jc w:val="right"/>
              <w:rPr>
                <w:rFonts w:cs="Arial"/>
                <w:color w:val="000000"/>
                <w:sz w:val="18"/>
                <w:szCs w:val="18"/>
              </w:rPr>
            </w:pPr>
            <w:r w:rsidRPr="00161BBC">
              <w:rPr>
                <w:rFonts w:cs="Arial"/>
                <w:color w:val="000000"/>
                <w:sz w:val="18"/>
                <w:szCs w:val="18"/>
              </w:rPr>
              <w:t>2,673</w:t>
            </w:r>
          </w:p>
        </w:tc>
        <w:tc>
          <w:tcPr>
            <w:tcW w:w="705" w:type="pct"/>
          </w:tcPr>
          <w:p w14:paraId="2F60CC13" w14:textId="58EF3A70" w:rsidR="00F37003" w:rsidRPr="00161BBC" w:rsidRDefault="00FD3C7C" w:rsidP="00F37003">
            <w:pPr>
              <w:spacing w:line="240" w:lineRule="auto"/>
              <w:ind w:right="-72"/>
              <w:jc w:val="right"/>
              <w:rPr>
                <w:rFonts w:cs="Arial"/>
                <w:color w:val="000000"/>
                <w:sz w:val="18"/>
                <w:szCs w:val="18"/>
              </w:rPr>
            </w:pPr>
            <w:r w:rsidRPr="00161BBC">
              <w:rPr>
                <w:rFonts w:cs="Arial"/>
                <w:color w:val="000000"/>
                <w:sz w:val="18"/>
                <w:szCs w:val="18"/>
              </w:rPr>
              <w:t>551</w:t>
            </w:r>
          </w:p>
        </w:tc>
        <w:tc>
          <w:tcPr>
            <w:tcW w:w="708" w:type="pct"/>
            <w:vAlign w:val="center"/>
          </w:tcPr>
          <w:p w14:paraId="2F81C3E1" w14:textId="0C274F45" w:rsidR="00F37003" w:rsidRPr="00161BBC" w:rsidRDefault="00F37003" w:rsidP="00F37003">
            <w:pPr>
              <w:spacing w:line="240" w:lineRule="auto"/>
              <w:ind w:right="-72"/>
              <w:jc w:val="right"/>
              <w:rPr>
                <w:rFonts w:cs="Arial"/>
                <w:color w:val="000000"/>
                <w:sz w:val="18"/>
                <w:szCs w:val="18"/>
              </w:rPr>
            </w:pPr>
            <w:r w:rsidRPr="00161BBC">
              <w:rPr>
                <w:rFonts w:cs="Arial"/>
                <w:color w:val="000000"/>
                <w:sz w:val="18"/>
                <w:szCs w:val="18"/>
              </w:rPr>
              <w:t>616</w:t>
            </w:r>
          </w:p>
        </w:tc>
      </w:tr>
      <w:tr w:rsidR="00F37003" w:rsidRPr="00161BBC" w14:paraId="1ACE236C" w14:textId="77777777" w:rsidTr="006122B7">
        <w:trPr>
          <w:trHeight w:val="90"/>
        </w:trPr>
        <w:tc>
          <w:tcPr>
            <w:tcW w:w="2178" w:type="pct"/>
          </w:tcPr>
          <w:p w14:paraId="78422BE7" w14:textId="224A0457" w:rsidR="00F37003" w:rsidRPr="00161BBC" w:rsidRDefault="00F37003" w:rsidP="006122B7">
            <w:pPr>
              <w:spacing w:line="240" w:lineRule="auto"/>
              <w:ind w:left="422"/>
              <w:jc w:val="both"/>
              <w:rPr>
                <w:rFonts w:cs="Arial"/>
                <w:color w:val="000000"/>
                <w:sz w:val="18"/>
                <w:szCs w:val="18"/>
              </w:rPr>
            </w:pPr>
            <w:r w:rsidRPr="00161BBC">
              <w:rPr>
                <w:rFonts w:cs="Arial"/>
                <w:color w:val="000000"/>
                <w:sz w:val="18"/>
                <w:szCs w:val="18"/>
                <w:cs/>
              </w:rPr>
              <w:t xml:space="preserve">   - </w:t>
            </w:r>
            <w:r w:rsidRPr="00161BBC">
              <w:rPr>
                <w:rFonts w:cs="Arial"/>
                <w:color w:val="000000"/>
                <w:sz w:val="18"/>
                <w:szCs w:val="18"/>
              </w:rPr>
              <w:t>Over 5 years</w:t>
            </w:r>
          </w:p>
        </w:tc>
        <w:tc>
          <w:tcPr>
            <w:tcW w:w="705" w:type="pct"/>
            <w:tcBorders>
              <w:bottom w:val="single" w:sz="4" w:space="0" w:color="auto"/>
            </w:tcBorders>
          </w:tcPr>
          <w:p w14:paraId="1D9B47EA" w14:textId="6AE9F954" w:rsidR="00F37003" w:rsidRPr="00161BBC" w:rsidRDefault="00FD3C7C" w:rsidP="00F37003">
            <w:pPr>
              <w:spacing w:line="240" w:lineRule="auto"/>
              <w:ind w:right="-72"/>
              <w:jc w:val="right"/>
              <w:rPr>
                <w:rFonts w:cs="Arial"/>
                <w:color w:val="000000"/>
                <w:sz w:val="18"/>
                <w:szCs w:val="18"/>
              </w:rPr>
            </w:pPr>
            <w:r w:rsidRPr="00161BBC">
              <w:rPr>
                <w:rFonts w:cs="Arial"/>
                <w:color w:val="000000"/>
                <w:sz w:val="18"/>
                <w:szCs w:val="18"/>
              </w:rPr>
              <w:t>24,</w:t>
            </w:r>
            <w:r w:rsidR="00766F0B" w:rsidRPr="00161BBC">
              <w:rPr>
                <w:rFonts w:cs="Arial"/>
                <w:color w:val="000000"/>
                <w:sz w:val="18"/>
                <w:szCs w:val="18"/>
              </w:rPr>
              <w:t>28</w:t>
            </w:r>
            <w:r w:rsidR="00347164" w:rsidRPr="00161BBC">
              <w:rPr>
                <w:rFonts w:cs="Arial"/>
                <w:color w:val="000000"/>
                <w:sz w:val="18"/>
                <w:szCs w:val="18"/>
              </w:rPr>
              <w:t>2</w:t>
            </w:r>
          </w:p>
        </w:tc>
        <w:tc>
          <w:tcPr>
            <w:tcW w:w="705" w:type="pct"/>
            <w:tcBorders>
              <w:bottom w:val="single" w:sz="4" w:space="0" w:color="auto"/>
            </w:tcBorders>
            <w:vAlign w:val="center"/>
          </w:tcPr>
          <w:p w14:paraId="69228D62" w14:textId="2C7B2E67" w:rsidR="00F37003" w:rsidRPr="00161BBC" w:rsidRDefault="00F37003" w:rsidP="00F37003">
            <w:pPr>
              <w:spacing w:line="240" w:lineRule="auto"/>
              <w:ind w:right="-72"/>
              <w:jc w:val="right"/>
              <w:rPr>
                <w:rFonts w:cs="Arial"/>
                <w:color w:val="000000"/>
                <w:sz w:val="18"/>
                <w:szCs w:val="18"/>
              </w:rPr>
            </w:pPr>
            <w:r w:rsidRPr="00161BBC">
              <w:rPr>
                <w:rFonts w:cs="Arial"/>
                <w:color w:val="000000"/>
                <w:sz w:val="18"/>
                <w:szCs w:val="18"/>
              </w:rPr>
              <w:t>26,751</w:t>
            </w:r>
          </w:p>
        </w:tc>
        <w:tc>
          <w:tcPr>
            <w:tcW w:w="705" w:type="pct"/>
            <w:tcBorders>
              <w:bottom w:val="single" w:sz="4" w:space="0" w:color="auto"/>
            </w:tcBorders>
          </w:tcPr>
          <w:p w14:paraId="6D96DD56" w14:textId="7823B7E2" w:rsidR="00F37003" w:rsidRPr="00161BBC" w:rsidRDefault="00FD3C7C" w:rsidP="00F37003">
            <w:pPr>
              <w:spacing w:line="240" w:lineRule="auto"/>
              <w:ind w:right="-72"/>
              <w:jc w:val="right"/>
              <w:rPr>
                <w:rFonts w:cs="Arial"/>
                <w:color w:val="000000"/>
                <w:sz w:val="18"/>
                <w:szCs w:val="18"/>
              </w:rPr>
            </w:pPr>
            <w:r w:rsidRPr="00161BBC">
              <w:rPr>
                <w:rFonts w:cs="Arial"/>
                <w:color w:val="000000"/>
                <w:sz w:val="18"/>
                <w:szCs w:val="18"/>
              </w:rPr>
              <w:t>11,</w:t>
            </w:r>
            <w:r w:rsidR="00867BB7" w:rsidRPr="00161BBC">
              <w:rPr>
                <w:rFonts w:cs="Arial"/>
                <w:color w:val="000000"/>
                <w:sz w:val="18"/>
                <w:szCs w:val="18"/>
              </w:rPr>
              <w:t>08</w:t>
            </w:r>
            <w:r w:rsidR="00347164" w:rsidRPr="00161BBC">
              <w:rPr>
                <w:rFonts w:cs="Arial"/>
                <w:color w:val="000000"/>
                <w:sz w:val="18"/>
                <w:szCs w:val="18"/>
              </w:rPr>
              <w:t>6</w:t>
            </w:r>
          </w:p>
        </w:tc>
        <w:tc>
          <w:tcPr>
            <w:tcW w:w="708" w:type="pct"/>
            <w:tcBorders>
              <w:bottom w:val="single" w:sz="4" w:space="0" w:color="auto"/>
            </w:tcBorders>
            <w:vAlign w:val="center"/>
          </w:tcPr>
          <w:p w14:paraId="4FB62C4B" w14:textId="3A4B9C7D" w:rsidR="00F37003" w:rsidRPr="00161BBC" w:rsidRDefault="00F37003" w:rsidP="00F37003">
            <w:pPr>
              <w:spacing w:line="240" w:lineRule="auto"/>
              <w:ind w:right="-72"/>
              <w:jc w:val="right"/>
              <w:rPr>
                <w:rFonts w:cs="Arial"/>
                <w:color w:val="000000"/>
                <w:sz w:val="18"/>
                <w:szCs w:val="18"/>
              </w:rPr>
            </w:pPr>
            <w:r w:rsidRPr="00161BBC">
              <w:rPr>
                <w:rFonts w:cs="Arial"/>
                <w:color w:val="000000"/>
                <w:sz w:val="18"/>
                <w:szCs w:val="18"/>
              </w:rPr>
              <w:t>11,938</w:t>
            </w:r>
          </w:p>
        </w:tc>
      </w:tr>
      <w:tr w:rsidR="00F37003" w:rsidRPr="00161BBC" w14:paraId="7EE07702" w14:textId="77777777" w:rsidTr="006122B7">
        <w:trPr>
          <w:trHeight w:val="90"/>
        </w:trPr>
        <w:tc>
          <w:tcPr>
            <w:tcW w:w="2178" w:type="pct"/>
          </w:tcPr>
          <w:p w14:paraId="7131A878" w14:textId="77777777" w:rsidR="00F37003" w:rsidRPr="00161BBC" w:rsidRDefault="00F37003" w:rsidP="006122B7">
            <w:pPr>
              <w:spacing w:line="240" w:lineRule="auto"/>
              <w:ind w:left="422"/>
              <w:jc w:val="both"/>
              <w:rPr>
                <w:rFonts w:cs="Arial"/>
                <w:color w:val="000000"/>
                <w:sz w:val="18"/>
                <w:szCs w:val="18"/>
              </w:rPr>
            </w:pPr>
          </w:p>
        </w:tc>
        <w:tc>
          <w:tcPr>
            <w:tcW w:w="705" w:type="pct"/>
            <w:tcBorders>
              <w:top w:val="single" w:sz="4" w:space="0" w:color="auto"/>
            </w:tcBorders>
          </w:tcPr>
          <w:p w14:paraId="1918F351" w14:textId="77777777" w:rsidR="00F37003" w:rsidRPr="00161BBC" w:rsidRDefault="00F37003" w:rsidP="00F37003">
            <w:pPr>
              <w:spacing w:line="240" w:lineRule="auto"/>
              <w:ind w:right="-72"/>
              <w:jc w:val="right"/>
              <w:rPr>
                <w:rFonts w:cs="Arial"/>
                <w:color w:val="000000"/>
                <w:sz w:val="18"/>
                <w:szCs w:val="18"/>
              </w:rPr>
            </w:pPr>
          </w:p>
        </w:tc>
        <w:tc>
          <w:tcPr>
            <w:tcW w:w="705" w:type="pct"/>
            <w:tcBorders>
              <w:top w:val="single" w:sz="4" w:space="0" w:color="auto"/>
            </w:tcBorders>
          </w:tcPr>
          <w:p w14:paraId="6D3B174E" w14:textId="77777777" w:rsidR="00F37003" w:rsidRPr="00161BBC" w:rsidRDefault="00F37003" w:rsidP="00F37003">
            <w:pPr>
              <w:spacing w:line="240" w:lineRule="auto"/>
              <w:ind w:right="-72"/>
              <w:jc w:val="right"/>
              <w:rPr>
                <w:rFonts w:cs="Arial"/>
                <w:color w:val="000000"/>
                <w:sz w:val="18"/>
                <w:szCs w:val="18"/>
              </w:rPr>
            </w:pPr>
          </w:p>
        </w:tc>
        <w:tc>
          <w:tcPr>
            <w:tcW w:w="705" w:type="pct"/>
            <w:tcBorders>
              <w:top w:val="single" w:sz="4" w:space="0" w:color="auto"/>
            </w:tcBorders>
          </w:tcPr>
          <w:p w14:paraId="0EFA03F9" w14:textId="77777777" w:rsidR="00F37003" w:rsidRPr="00161BBC" w:rsidRDefault="00F37003" w:rsidP="00F37003">
            <w:pPr>
              <w:spacing w:line="240" w:lineRule="auto"/>
              <w:ind w:right="-72"/>
              <w:jc w:val="right"/>
              <w:rPr>
                <w:rFonts w:cs="Arial"/>
                <w:color w:val="000000"/>
                <w:sz w:val="18"/>
                <w:szCs w:val="18"/>
              </w:rPr>
            </w:pPr>
          </w:p>
        </w:tc>
        <w:tc>
          <w:tcPr>
            <w:tcW w:w="708" w:type="pct"/>
            <w:tcBorders>
              <w:top w:val="single" w:sz="4" w:space="0" w:color="auto"/>
            </w:tcBorders>
          </w:tcPr>
          <w:p w14:paraId="28772C05" w14:textId="77777777" w:rsidR="00F37003" w:rsidRPr="00161BBC" w:rsidRDefault="00F37003" w:rsidP="00F37003">
            <w:pPr>
              <w:spacing w:line="240" w:lineRule="auto"/>
              <w:ind w:right="-72"/>
              <w:jc w:val="right"/>
              <w:rPr>
                <w:rFonts w:cs="Arial"/>
                <w:color w:val="000000"/>
                <w:sz w:val="18"/>
                <w:szCs w:val="18"/>
              </w:rPr>
            </w:pPr>
          </w:p>
        </w:tc>
      </w:tr>
      <w:tr w:rsidR="00F37003" w:rsidRPr="00161BBC" w14:paraId="0C1BFDDA" w14:textId="77777777" w:rsidTr="006122B7">
        <w:trPr>
          <w:trHeight w:val="90"/>
        </w:trPr>
        <w:tc>
          <w:tcPr>
            <w:tcW w:w="2178" w:type="pct"/>
          </w:tcPr>
          <w:p w14:paraId="0442749A" w14:textId="77777777" w:rsidR="00F37003" w:rsidRPr="00161BBC" w:rsidRDefault="00F37003" w:rsidP="006122B7">
            <w:pPr>
              <w:spacing w:line="240" w:lineRule="auto"/>
              <w:ind w:left="422"/>
              <w:jc w:val="both"/>
              <w:rPr>
                <w:rFonts w:cs="Arial"/>
                <w:color w:val="000000"/>
                <w:sz w:val="18"/>
                <w:szCs w:val="18"/>
              </w:rPr>
            </w:pPr>
          </w:p>
        </w:tc>
        <w:tc>
          <w:tcPr>
            <w:tcW w:w="705" w:type="pct"/>
          </w:tcPr>
          <w:p w14:paraId="047FE894" w14:textId="32A3A1CD" w:rsidR="00F37003" w:rsidRPr="00161BBC" w:rsidRDefault="00D52275" w:rsidP="00F37003">
            <w:pPr>
              <w:spacing w:line="240" w:lineRule="auto"/>
              <w:ind w:right="-72"/>
              <w:jc w:val="right"/>
              <w:rPr>
                <w:rFonts w:cs="Arial"/>
                <w:color w:val="000000"/>
                <w:sz w:val="18"/>
                <w:szCs w:val="18"/>
              </w:rPr>
            </w:pPr>
            <w:r w:rsidRPr="00161BBC">
              <w:rPr>
                <w:rFonts w:cs="Arial"/>
                <w:color w:val="000000"/>
                <w:sz w:val="18"/>
                <w:szCs w:val="18"/>
              </w:rPr>
              <w:t>37,</w:t>
            </w:r>
            <w:r w:rsidR="00AA5152" w:rsidRPr="00161BBC">
              <w:rPr>
                <w:rFonts w:cs="Arial"/>
                <w:color w:val="000000"/>
                <w:sz w:val="18"/>
                <w:szCs w:val="18"/>
              </w:rPr>
              <w:t>85</w:t>
            </w:r>
            <w:r w:rsidR="00347164" w:rsidRPr="00161BBC">
              <w:rPr>
                <w:rFonts w:cs="Arial"/>
                <w:color w:val="000000"/>
                <w:sz w:val="18"/>
                <w:szCs w:val="18"/>
              </w:rPr>
              <w:t>6</w:t>
            </w:r>
          </w:p>
        </w:tc>
        <w:tc>
          <w:tcPr>
            <w:tcW w:w="705" w:type="pct"/>
            <w:vAlign w:val="center"/>
          </w:tcPr>
          <w:p w14:paraId="3A0A24D2" w14:textId="0164D371" w:rsidR="00F37003" w:rsidRPr="00161BBC" w:rsidRDefault="00F37003" w:rsidP="00F37003">
            <w:pPr>
              <w:spacing w:line="240" w:lineRule="auto"/>
              <w:ind w:right="-72"/>
              <w:jc w:val="right"/>
              <w:rPr>
                <w:rFonts w:cs="Arial"/>
                <w:color w:val="000000"/>
                <w:sz w:val="18"/>
                <w:szCs w:val="18"/>
              </w:rPr>
            </w:pPr>
            <w:r w:rsidRPr="00161BBC">
              <w:rPr>
                <w:rFonts w:cs="Arial"/>
                <w:color w:val="000000"/>
                <w:sz w:val="18"/>
                <w:szCs w:val="18"/>
              </w:rPr>
              <w:t>41,318</w:t>
            </w:r>
          </w:p>
        </w:tc>
        <w:tc>
          <w:tcPr>
            <w:tcW w:w="705" w:type="pct"/>
            <w:tcBorders>
              <w:bottom w:val="single" w:sz="4" w:space="0" w:color="auto"/>
            </w:tcBorders>
            <w:vAlign w:val="center"/>
          </w:tcPr>
          <w:p w14:paraId="323368D4" w14:textId="29AF08E1" w:rsidR="00F37003" w:rsidRPr="00161BBC" w:rsidRDefault="00D52275" w:rsidP="00F37003">
            <w:pPr>
              <w:spacing w:line="240" w:lineRule="auto"/>
              <w:ind w:right="-72"/>
              <w:jc w:val="right"/>
              <w:rPr>
                <w:rFonts w:cs="Arial"/>
                <w:color w:val="000000"/>
                <w:sz w:val="18"/>
                <w:szCs w:val="18"/>
              </w:rPr>
            </w:pPr>
            <w:r w:rsidRPr="00161BBC">
              <w:rPr>
                <w:rFonts w:cs="Arial"/>
                <w:color w:val="000000"/>
                <w:sz w:val="18"/>
                <w:szCs w:val="18"/>
              </w:rPr>
              <w:t>14,</w:t>
            </w:r>
            <w:r w:rsidR="00EC1691" w:rsidRPr="00161BBC">
              <w:rPr>
                <w:rFonts w:cs="Arial"/>
                <w:color w:val="000000"/>
                <w:sz w:val="18"/>
                <w:szCs w:val="18"/>
              </w:rPr>
              <w:t>18</w:t>
            </w:r>
            <w:r w:rsidR="00347164" w:rsidRPr="00161BBC">
              <w:rPr>
                <w:rFonts w:cs="Arial"/>
                <w:color w:val="000000"/>
                <w:sz w:val="18"/>
                <w:szCs w:val="18"/>
              </w:rPr>
              <w:t>7</w:t>
            </w:r>
          </w:p>
        </w:tc>
        <w:tc>
          <w:tcPr>
            <w:tcW w:w="708" w:type="pct"/>
            <w:tcBorders>
              <w:bottom w:val="single" w:sz="4" w:space="0" w:color="auto"/>
            </w:tcBorders>
          </w:tcPr>
          <w:p w14:paraId="79494D00" w14:textId="12E408AC" w:rsidR="00F37003" w:rsidRPr="00161BBC" w:rsidRDefault="00F37003" w:rsidP="00F37003">
            <w:pPr>
              <w:spacing w:line="240" w:lineRule="auto"/>
              <w:ind w:right="-72"/>
              <w:jc w:val="right"/>
              <w:rPr>
                <w:rFonts w:cs="Arial"/>
                <w:color w:val="000000"/>
                <w:sz w:val="18"/>
                <w:szCs w:val="18"/>
              </w:rPr>
            </w:pPr>
            <w:r w:rsidRPr="00161BBC">
              <w:rPr>
                <w:rFonts w:cs="Arial"/>
                <w:color w:val="000000"/>
                <w:sz w:val="18"/>
                <w:szCs w:val="18"/>
              </w:rPr>
              <w:t>15,299</w:t>
            </w:r>
          </w:p>
        </w:tc>
      </w:tr>
      <w:tr w:rsidR="00F37003" w:rsidRPr="00161BBC" w14:paraId="147F2A8E" w14:textId="77777777" w:rsidTr="006122B7">
        <w:trPr>
          <w:trHeight w:val="90"/>
        </w:trPr>
        <w:tc>
          <w:tcPr>
            <w:tcW w:w="2178" w:type="pct"/>
          </w:tcPr>
          <w:p w14:paraId="28E6499F" w14:textId="0859E091" w:rsidR="00F37003" w:rsidRPr="00161BBC" w:rsidRDefault="00F37003" w:rsidP="006122B7">
            <w:pPr>
              <w:spacing w:line="240" w:lineRule="auto"/>
              <w:ind w:left="422"/>
              <w:jc w:val="both"/>
              <w:rPr>
                <w:rFonts w:cs="Arial"/>
                <w:color w:val="000000"/>
                <w:sz w:val="18"/>
                <w:szCs w:val="18"/>
              </w:rPr>
            </w:pPr>
            <w:r w:rsidRPr="00161BBC">
              <w:rPr>
                <w:rFonts w:cs="Arial"/>
                <w:color w:val="000000"/>
                <w:sz w:val="18"/>
                <w:szCs w:val="18"/>
                <w:u w:val="single"/>
              </w:rPr>
              <w:t>Less</w:t>
            </w:r>
            <w:r w:rsidRPr="00161BBC">
              <w:rPr>
                <w:rFonts w:cs="Arial"/>
                <w:color w:val="000000"/>
                <w:sz w:val="18"/>
                <w:szCs w:val="18"/>
                <w:cs/>
              </w:rPr>
              <w:t xml:space="preserve"> </w:t>
            </w:r>
            <w:r w:rsidRPr="00161BBC">
              <w:rPr>
                <w:rFonts w:cs="Arial"/>
                <w:color w:val="000000"/>
                <w:sz w:val="18"/>
                <w:szCs w:val="18"/>
              </w:rPr>
              <w:t>Deferred financial revenue</w:t>
            </w:r>
          </w:p>
        </w:tc>
        <w:tc>
          <w:tcPr>
            <w:tcW w:w="705" w:type="pct"/>
            <w:tcBorders>
              <w:bottom w:val="single" w:sz="4" w:space="0" w:color="auto"/>
            </w:tcBorders>
          </w:tcPr>
          <w:p w14:paraId="25A31FCC" w14:textId="4977A34C" w:rsidR="00F37003" w:rsidRPr="00161BBC" w:rsidRDefault="00D52275" w:rsidP="00F37003">
            <w:pPr>
              <w:spacing w:line="240" w:lineRule="auto"/>
              <w:ind w:right="-72"/>
              <w:jc w:val="right"/>
              <w:rPr>
                <w:rFonts w:cs="Arial"/>
                <w:color w:val="000000"/>
                <w:sz w:val="18"/>
                <w:szCs w:val="18"/>
              </w:rPr>
            </w:pPr>
            <w:r w:rsidRPr="00161BBC">
              <w:rPr>
                <w:rFonts w:cs="Arial"/>
                <w:color w:val="000000"/>
                <w:sz w:val="18"/>
                <w:szCs w:val="18"/>
              </w:rPr>
              <w:t>(23,669)</w:t>
            </w:r>
          </w:p>
        </w:tc>
        <w:tc>
          <w:tcPr>
            <w:tcW w:w="705" w:type="pct"/>
            <w:tcBorders>
              <w:bottom w:val="single" w:sz="4" w:space="0" w:color="auto"/>
            </w:tcBorders>
            <w:vAlign w:val="center"/>
          </w:tcPr>
          <w:p w14:paraId="7E079013" w14:textId="56729C43" w:rsidR="00F37003" w:rsidRPr="00161BBC" w:rsidRDefault="00F37003" w:rsidP="00F37003">
            <w:pPr>
              <w:spacing w:line="240" w:lineRule="auto"/>
              <w:ind w:right="-72"/>
              <w:jc w:val="right"/>
              <w:rPr>
                <w:rFonts w:cs="Arial"/>
                <w:color w:val="000000"/>
                <w:sz w:val="18"/>
                <w:szCs w:val="18"/>
              </w:rPr>
            </w:pPr>
            <w:r w:rsidRPr="00161BBC">
              <w:rPr>
                <w:rFonts w:cs="Arial"/>
                <w:color w:val="000000"/>
                <w:sz w:val="18"/>
                <w:szCs w:val="18"/>
              </w:rPr>
              <w:t>(26,019)</w:t>
            </w:r>
          </w:p>
        </w:tc>
        <w:tc>
          <w:tcPr>
            <w:tcW w:w="705" w:type="pct"/>
            <w:tcBorders>
              <w:top w:val="single" w:sz="4" w:space="0" w:color="auto"/>
            </w:tcBorders>
          </w:tcPr>
          <w:p w14:paraId="032F273C" w14:textId="77777777" w:rsidR="00F37003" w:rsidRPr="00161BBC" w:rsidRDefault="00F37003" w:rsidP="00F37003">
            <w:pPr>
              <w:spacing w:line="240" w:lineRule="auto"/>
              <w:ind w:right="-72"/>
              <w:jc w:val="right"/>
              <w:rPr>
                <w:rFonts w:cs="Arial"/>
                <w:color w:val="000000"/>
                <w:sz w:val="18"/>
                <w:szCs w:val="18"/>
              </w:rPr>
            </w:pPr>
          </w:p>
        </w:tc>
        <w:tc>
          <w:tcPr>
            <w:tcW w:w="708" w:type="pct"/>
            <w:tcBorders>
              <w:top w:val="single" w:sz="4" w:space="0" w:color="auto"/>
            </w:tcBorders>
          </w:tcPr>
          <w:p w14:paraId="4300E5DD" w14:textId="77777777" w:rsidR="00F37003" w:rsidRPr="00161BBC" w:rsidRDefault="00F37003" w:rsidP="00F37003">
            <w:pPr>
              <w:spacing w:line="240" w:lineRule="auto"/>
              <w:ind w:right="-72"/>
              <w:jc w:val="right"/>
              <w:rPr>
                <w:rFonts w:cs="Arial"/>
                <w:color w:val="000000"/>
                <w:sz w:val="18"/>
                <w:szCs w:val="18"/>
              </w:rPr>
            </w:pPr>
          </w:p>
        </w:tc>
      </w:tr>
      <w:tr w:rsidR="00F37003" w:rsidRPr="00161BBC" w14:paraId="53C69B87" w14:textId="77777777" w:rsidTr="006122B7">
        <w:trPr>
          <w:trHeight w:val="90"/>
        </w:trPr>
        <w:tc>
          <w:tcPr>
            <w:tcW w:w="2178" w:type="pct"/>
          </w:tcPr>
          <w:p w14:paraId="6D9036D7" w14:textId="77777777" w:rsidR="00F37003" w:rsidRPr="00161BBC" w:rsidRDefault="00F37003" w:rsidP="006122B7">
            <w:pPr>
              <w:spacing w:line="240" w:lineRule="auto"/>
              <w:ind w:left="422"/>
              <w:jc w:val="both"/>
              <w:rPr>
                <w:rFonts w:cs="Arial"/>
                <w:color w:val="000000"/>
                <w:sz w:val="18"/>
                <w:szCs w:val="18"/>
              </w:rPr>
            </w:pPr>
          </w:p>
        </w:tc>
        <w:tc>
          <w:tcPr>
            <w:tcW w:w="705" w:type="pct"/>
            <w:tcBorders>
              <w:top w:val="single" w:sz="4" w:space="0" w:color="auto"/>
            </w:tcBorders>
          </w:tcPr>
          <w:p w14:paraId="5094CB38" w14:textId="77777777" w:rsidR="00F37003" w:rsidRPr="00161BBC" w:rsidRDefault="00F37003" w:rsidP="00F37003">
            <w:pPr>
              <w:spacing w:line="240" w:lineRule="auto"/>
              <w:ind w:right="-72"/>
              <w:jc w:val="right"/>
              <w:rPr>
                <w:rFonts w:cs="Arial"/>
                <w:color w:val="000000"/>
                <w:sz w:val="18"/>
                <w:szCs w:val="18"/>
              </w:rPr>
            </w:pPr>
          </w:p>
        </w:tc>
        <w:tc>
          <w:tcPr>
            <w:tcW w:w="705" w:type="pct"/>
            <w:tcBorders>
              <w:top w:val="single" w:sz="4" w:space="0" w:color="auto"/>
            </w:tcBorders>
          </w:tcPr>
          <w:p w14:paraId="7744F995" w14:textId="77777777" w:rsidR="00F37003" w:rsidRPr="00161BBC" w:rsidRDefault="00F37003" w:rsidP="00F37003">
            <w:pPr>
              <w:spacing w:line="240" w:lineRule="auto"/>
              <w:ind w:right="-72"/>
              <w:jc w:val="right"/>
              <w:rPr>
                <w:rFonts w:cs="Arial"/>
                <w:color w:val="000000"/>
                <w:sz w:val="18"/>
                <w:szCs w:val="18"/>
              </w:rPr>
            </w:pPr>
          </w:p>
        </w:tc>
        <w:tc>
          <w:tcPr>
            <w:tcW w:w="705" w:type="pct"/>
          </w:tcPr>
          <w:p w14:paraId="2C27CBF5" w14:textId="77777777" w:rsidR="00F37003" w:rsidRPr="00161BBC" w:rsidRDefault="00F37003" w:rsidP="00F37003">
            <w:pPr>
              <w:spacing w:line="240" w:lineRule="auto"/>
              <w:ind w:right="-72"/>
              <w:jc w:val="right"/>
              <w:rPr>
                <w:rFonts w:cs="Arial"/>
                <w:color w:val="000000"/>
                <w:sz w:val="18"/>
                <w:szCs w:val="18"/>
              </w:rPr>
            </w:pPr>
          </w:p>
        </w:tc>
        <w:tc>
          <w:tcPr>
            <w:tcW w:w="708" w:type="pct"/>
          </w:tcPr>
          <w:p w14:paraId="0DC82F2D" w14:textId="77777777" w:rsidR="00F37003" w:rsidRPr="00161BBC" w:rsidRDefault="00F37003" w:rsidP="00F37003">
            <w:pPr>
              <w:spacing w:line="240" w:lineRule="auto"/>
              <w:ind w:right="-72" w:firstLine="25"/>
              <w:jc w:val="right"/>
              <w:rPr>
                <w:rFonts w:cs="Arial"/>
                <w:color w:val="000000"/>
                <w:sz w:val="18"/>
                <w:szCs w:val="18"/>
              </w:rPr>
            </w:pPr>
          </w:p>
        </w:tc>
      </w:tr>
      <w:tr w:rsidR="00F37003" w:rsidRPr="00161BBC" w14:paraId="794FDFA6" w14:textId="77777777" w:rsidTr="006122B7">
        <w:trPr>
          <w:trHeight w:val="90"/>
        </w:trPr>
        <w:tc>
          <w:tcPr>
            <w:tcW w:w="2178" w:type="pct"/>
          </w:tcPr>
          <w:p w14:paraId="05495D24" w14:textId="77777777" w:rsidR="00F37003" w:rsidRPr="00161BBC" w:rsidRDefault="00F37003" w:rsidP="006122B7">
            <w:pPr>
              <w:spacing w:line="240" w:lineRule="auto"/>
              <w:ind w:left="422"/>
              <w:rPr>
                <w:rFonts w:cs="Arial"/>
                <w:color w:val="000000"/>
                <w:sz w:val="18"/>
                <w:szCs w:val="18"/>
              </w:rPr>
            </w:pPr>
            <w:r w:rsidRPr="00161BBC">
              <w:rPr>
                <w:rFonts w:cs="Arial"/>
                <w:color w:val="000000"/>
                <w:sz w:val="18"/>
                <w:szCs w:val="18"/>
              </w:rPr>
              <w:t>Present value of minimum payment</w:t>
            </w:r>
          </w:p>
        </w:tc>
        <w:tc>
          <w:tcPr>
            <w:tcW w:w="705" w:type="pct"/>
            <w:tcBorders>
              <w:bottom w:val="single" w:sz="4" w:space="0" w:color="auto"/>
            </w:tcBorders>
          </w:tcPr>
          <w:p w14:paraId="6A86F269" w14:textId="1D600ABC" w:rsidR="00F37003" w:rsidRPr="00161BBC" w:rsidRDefault="00D52275" w:rsidP="00F37003">
            <w:pPr>
              <w:spacing w:line="240" w:lineRule="auto"/>
              <w:ind w:right="-72"/>
              <w:jc w:val="right"/>
              <w:rPr>
                <w:rFonts w:cs="Arial"/>
                <w:color w:val="000000"/>
                <w:sz w:val="18"/>
                <w:szCs w:val="18"/>
              </w:rPr>
            </w:pPr>
            <w:r w:rsidRPr="00161BBC">
              <w:rPr>
                <w:rFonts w:cs="Arial"/>
                <w:color w:val="000000"/>
                <w:sz w:val="18"/>
                <w:szCs w:val="18"/>
              </w:rPr>
              <w:t>14,</w:t>
            </w:r>
            <w:r w:rsidR="00E445F7" w:rsidRPr="00161BBC">
              <w:rPr>
                <w:rFonts w:cs="Arial"/>
                <w:color w:val="000000"/>
                <w:sz w:val="18"/>
                <w:szCs w:val="18"/>
              </w:rPr>
              <w:t>18</w:t>
            </w:r>
            <w:r w:rsidR="00347164" w:rsidRPr="00161BBC">
              <w:rPr>
                <w:rFonts w:cs="Arial"/>
                <w:color w:val="000000"/>
                <w:sz w:val="18"/>
                <w:szCs w:val="18"/>
              </w:rPr>
              <w:t>7</w:t>
            </w:r>
          </w:p>
        </w:tc>
        <w:tc>
          <w:tcPr>
            <w:tcW w:w="705" w:type="pct"/>
            <w:tcBorders>
              <w:bottom w:val="single" w:sz="4" w:space="0" w:color="auto"/>
            </w:tcBorders>
          </w:tcPr>
          <w:p w14:paraId="560E9929" w14:textId="64403055" w:rsidR="00F37003" w:rsidRPr="00161BBC" w:rsidRDefault="00F37003" w:rsidP="00F37003">
            <w:pPr>
              <w:spacing w:line="240" w:lineRule="auto"/>
              <w:ind w:right="-72"/>
              <w:jc w:val="right"/>
              <w:rPr>
                <w:rFonts w:cs="Arial"/>
                <w:color w:val="000000"/>
                <w:sz w:val="18"/>
                <w:szCs w:val="18"/>
              </w:rPr>
            </w:pPr>
            <w:r w:rsidRPr="00161BBC">
              <w:rPr>
                <w:rFonts w:cs="Arial"/>
                <w:color w:val="000000"/>
                <w:sz w:val="18"/>
                <w:szCs w:val="18"/>
              </w:rPr>
              <w:t>15,299</w:t>
            </w:r>
          </w:p>
        </w:tc>
        <w:tc>
          <w:tcPr>
            <w:tcW w:w="705" w:type="pct"/>
          </w:tcPr>
          <w:p w14:paraId="09168CC5" w14:textId="77777777" w:rsidR="00F37003" w:rsidRPr="00161BBC" w:rsidRDefault="00F37003" w:rsidP="00F37003">
            <w:pPr>
              <w:spacing w:line="240" w:lineRule="auto"/>
              <w:ind w:right="-72"/>
              <w:jc w:val="right"/>
              <w:rPr>
                <w:rFonts w:cs="Arial"/>
                <w:color w:val="000000"/>
                <w:sz w:val="18"/>
                <w:szCs w:val="18"/>
              </w:rPr>
            </w:pPr>
          </w:p>
        </w:tc>
        <w:tc>
          <w:tcPr>
            <w:tcW w:w="708" w:type="pct"/>
          </w:tcPr>
          <w:p w14:paraId="412310FF" w14:textId="77777777" w:rsidR="00F37003" w:rsidRPr="00161BBC" w:rsidRDefault="00F37003" w:rsidP="00F37003">
            <w:pPr>
              <w:spacing w:line="240" w:lineRule="auto"/>
              <w:ind w:right="-72"/>
              <w:jc w:val="right"/>
              <w:rPr>
                <w:rFonts w:cs="Arial"/>
                <w:color w:val="000000"/>
                <w:sz w:val="18"/>
                <w:szCs w:val="18"/>
              </w:rPr>
            </w:pPr>
          </w:p>
        </w:tc>
      </w:tr>
      <w:tr w:rsidR="00F37003" w:rsidRPr="00161BBC" w14:paraId="7F21A9D3" w14:textId="77777777" w:rsidTr="006122B7">
        <w:trPr>
          <w:trHeight w:val="90"/>
        </w:trPr>
        <w:tc>
          <w:tcPr>
            <w:tcW w:w="2178" w:type="pct"/>
          </w:tcPr>
          <w:p w14:paraId="0843DB6B" w14:textId="77777777" w:rsidR="00F37003" w:rsidRPr="00161BBC" w:rsidRDefault="00F37003" w:rsidP="006122B7">
            <w:pPr>
              <w:spacing w:line="240" w:lineRule="auto"/>
              <w:ind w:left="422"/>
              <w:jc w:val="both"/>
              <w:rPr>
                <w:rFonts w:cs="Arial"/>
                <w:color w:val="000000"/>
                <w:sz w:val="18"/>
                <w:szCs w:val="18"/>
              </w:rPr>
            </w:pPr>
          </w:p>
        </w:tc>
        <w:tc>
          <w:tcPr>
            <w:tcW w:w="705" w:type="pct"/>
            <w:tcBorders>
              <w:top w:val="single" w:sz="4" w:space="0" w:color="auto"/>
            </w:tcBorders>
          </w:tcPr>
          <w:p w14:paraId="2E4551F1" w14:textId="77777777" w:rsidR="00F37003" w:rsidRPr="00161BBC" w:rsidRDefault="00F37003" w:rsidP="00F37003">
            <w:pPr>
              <w:spacing w:line="240" w:lineRule="auto"/>
              <w:ind w:right="-72"/>
              <w:jc w:val="right"/>
              <w:rPr>
                <w:rFonts w:cs="Arial"/>
                <w:color w:val="000000"/>
                <w:sz w:val="18"/>
                <w:szCs w:val="18"/>
              </w:rPr>
            </w:pPr>
          </w:p>
        </w:tc>
        <w:tc>
          <w:tcPr>
            <w:tcW w:w="705" w:type="pct"/>
            <w:tcBorders>
              <w:top w:val="single" w:sz="4" w:space="0" w:color="auto"/>
            </w:tcBorders>
          </w:tcPr>
          <w:p w14:paraId="34655BA0" w14:textId="77777777" w:rsidR="00F37003" w:rsidRPr="00161BBC" w:rsidRDefault="00F37003" w:rsidP="00F37003">
            <w:pPr>
              <w:spacing w:line="240" w:lineRule="auto"/>
              <w:ind w:right="-72"/>
              <w:jc w:val="right"/>
              <w:rPr>
                <w:rFonts w:cs="Arial"/>
                <w:color w:val="000000"/>
                <w:sz w:val="18"/>
                <w:szCs w:val="18"/>
              </w:rPr>
            </w:pPr>
          </w:p>
        </w:tc>
        <w:tc>
          <w:tcPr>
            <w:tcW w:w="705" w:type="pct"/>
          </w:tcPr>
          <w:p w14:paraId="2F78D122" w14:textId="77777777" w:rsidR="00F37003" w:rsidRPr="00161BBC" w:rsidRDefault="00F37003" w:rsidP="00F37003">
            <w:pPr>
              <w:spacing w:line="240" w:lineRule="auto"/>
              <w:ind w:right="-72"/>
              <w:jc w:val="right"/>
              <w:rPr>
                <w:rFonts w:cs="Arial"/>
                <w:color w:val="000000"/>
                <w:sz w:val="18"/>
                <w:szCs w:val="18"/>
              </w:rPr>
            </w:pPr>
          </w:p>
        </w:tc>
        <w:tc>
          <w:tcPr>
            <w:tcW w:w="708" w:type="pct"/>
          </w:tcPr>
          <w:p w14:paraId="48FBCE2F" w14:textId="77777777" w:rsidR="00F37003" w:rsidRPr="00161BBC" w:rsidRDefault="00F37003" w:rsidP="00F37003">
            <w:pPr>
              <w:spacing w:line="240" w:lineRule="auto"/>
              <w:ind w:right="-72" w:firstLine="25"/>
              <w:jc w:val="right"/>
              <w:rPr>
                <w:rFonts w:cs="Arial"/>
                <w:color w:val="000000"/>
                <w:sz w:val="18"/>
                <w:szCs w:val="18"/>
              </w:rPr>
            </w:pPr>
          </w:p>
        </w:tc>
      </w:tr>
      <w:tr w:rsidR="00F37003" w:rsidRPr="00161BBC" w14:paraId="56393BF2" w14:textId="77777777" w:rsidTr="006122B7">
        <w:trPr>
          <w:trHeight w:val="90"/>
        </w:trPr>
        <w:tc>
          <w:tcPr>
            <w:tcW w:w="2178" w:type="pct"/>
          </w:tcPr>
          <w:p w14:paraId="497D122A" w14:textId="77777777" w:rsidR="00F37003" w:rsidRPr="00161BBC" w:rsidRDefault="00F37003" w:rsidP="006122B7">
            <w:pPr>
              <w:spacing w:line="240" w:lineRule="auto"/>
              <w:ind w:left="422"/>
              <w:jc w:val="both"/>
              <w:rPr>
                <w:rFonts w:cs="Arial"/>
                <w:color w:val="000000"/>
                <w:sz w:val="18"/>
                <w:szCs w:val="18"/>
              </w:rPr>
            </w:pPr>
            <w:r w:rsidRPr="00161BBC">
              <w:rPr>
                <w:rFonts w:cs="Arial"/>
                <w:color w:val="000000"/>
                <w:sz w:val="18"/>
                <w:szCs w:val="18"/>
              </w:rPr>
              <w:t xml:space="preserve">Lease receivable under power purchase </w:t>
            </w:r>
          </w:p>
          <w:p w14:paraId="5E2EC1AD" w14:textId="0E061488" w:rsidR="00F37003" w:rsidRPr="00161BBC" w:rsidRDefault="00F37003" w:rsidP="006122B7">
            <w:pPr>
              <w:spacing w:line="240" w:lineRule="auto"/>
              <w:ind w:left="422"/>
              <w:jc w:val="both"/>
              <w:rPr>
                <w:rFonts w:cs="Arial"/>
                <w:color w:val="000000"/>
                <w:sz w:val="18"/>
                <w:szCs w:val="18"/>
              </w:rPr>
            </w:pPr>
            <w:r w:rsidRPr="00161BBC">
              <w:rPr>
                <w:rFonts w:cs="Arial"/>
                <w:color w:val="000000"/>
                <w:sz w:val="18"/>
                <w:szCs w:val="18"/>
              </w:rPr>
              <w:t xml:space="preserve">   agreement from a related party</w:t>
            </w:r>
          </w:p>
        </w:tc>
        <w:tc>
          <w:tcPr>
            <w:tcW w:w="705" w:type="pct"/>
          </w:tcPr>
          <w:p w14:paraId="42C903AE" w14:textId="77777777" w:rsidR="00F37003" w:rsidRPr="00161BBC" w:rsidRDefault="00F37003" w:rsidP="00F37003">
            <w:pPr>
              <w:spacing w:line="240" w:lineRule="auto"/>
              <w:ind w:right="-72"/>
              <w:jc w:val="right"/>
              <w:rPr>
                <w:rFonts w:cs="Arial"/>
                <w:color w:val="000000"/>
                <w:sz w:val="18"/>
                <w:szCs w:val="18"/>
              </w:rPr>
            </w:pPr>
          </w:p>
        </w:tc>
        <w:tc>
          <w:tcPr>
            <w:tcW w:w="705" w:type="pct"/>
          </w:tcPr>
          <w:p w14:paraId="349F1163" w14:textId="77777777" w:rsidR="00F37003" w:rsidRPr="00161BBC" w:rsidRDefault="00F37003" w:rsidP="00F37003">
            <w:pPr>
              <w:spacing w:line="240" w:lineRule="auto"/>
              <w:ind w:right="-72"/>
              <w:jc w:val="right"/>
              <w:rPr>
                <w:rFonts w:cs="Arial"/>
                <w:color w:val="000000"/>
                <w:sz w:val="18"/>
                <w:szCs w:val="18"/>
              </w:rPr>
            </w:pPr>
          </w:p>
        </w:tc>
        <w:tc>
          <w:tcPr>
            <w:tcW w:w="705" w:type="pct"/>
          </w:tcPr>
          <w:p w14:paraId="556AE160" w14:textId="77777777" w:rsidR="00F37003" w:rsidRPr="00161BBC" w:rsidRDefault="00F37003" w:rsidP="00F37003">
            <w:pPr>
              <w:spacing w:line="240" w:lineRule="auto"/>
              <w:ind w:right="-72"/>
              <w:jc w:val="right"/>
              <w:rPr>
                <w:rFonts w:cs="Arial"/>
                <w:color w:val="000000"/>
                <w:sz w:val="18"/>
                <w:szCs w:val="18"/>
              </w:rPr>
            </w:pPr>
          </w:p>
        </w:tc>
        <w:tc>
          <w:tcPr>
            <w:tcW w:w="708" w:type="pct"/>
          </w:tcPr>
          <w:p w14:paraId="0054F4A0" w14:textId="77777777" w:rsidR="00F37003" w:rsidRPr="00161BBC" w:rsidRDefault="00F37003" w:rsidP="00F37003">
            <w:pPr>
              <w:spacing w:line="240" w:lineRule="auto"/>
              <w:ind w:right="-72"/>
              <w:jc w:val="right"/>
              <w:rPr>
                <w:rFonts w:cs="Arial"/>
                <w:color w:val="000000"/>
                <w:sz w:val="18"/>
                <w:szCs w:val="18"/>
              </w:rPr>
            </w:pPr>
          </w:p>
        </w:tc>
      </w:tr>
      <w:tr w:rsidR="00F37003" w:rsidRPr="00161BBC" w14:paraId="4CEFBA7E" w14:textId="77777777" w:rsidTr="006122B7">
        <w:trPr>
          <w:trHeight w:val="90"/>
        </w:trPr>
        <w:tc>
          <w:tcPr>
            <w:tcW w:w="2178" w:type="pct"/>
          </w:tcPr>
          <w:p w14:paraId="6CBD97FE" w14:textId="77777777" w:rsidR="00F37003" w:rsidRPr="00161BBC" w:rsidRDefault="00F37003" w:rsidP="006122B7">
            <w:pPr>
              <w:spacing w:line="240" w:lineRule="auto"/>
              <w:ind w:left="422"/>
              <w:jc w:val="both"/>
              <w:rPr>
                <w:rFonts w:cs="Arial"/>
                <w:color w:val="000000"/>
                <w:sz w:val="18"/>
                <w:szCs w:val="18"/>
              </w:rPr>
            </w:pPr>
            <w:r w:rsidRPr="00161BBC">
              <w:rPr>
                <w:rFonts w:cs="Arial"/>
                <w:color w:val="000000"/>
                <w:sz w:val="18"/>
                <w:szCs w:val="18"/>
              </w:rPr>
              <w:t xml:space="preserve">   can be analysed as follows:</w:t>
            </w:r>
          </w:p>
        </w:tc>
        <w:tc>
          <w:tcPr>
            <w:tcW w:w="705" w:type="pct"/>
          </w:tcPr>
          <w:p w14:paraId="407CD4C6" w14:textId="77777777" w:rsidR="00F37003" w:rsidRPr="00161BBC" w:rsidRDefault="00F37003" w:rsidP="00C22805">
            <w:pPr>
              <w:spacing w:line="240" w:lineRule="auto"/>
              <w:ind w:right="-72"/>
              <w:jc w:val="right"/>
              <w:rPr>
                <w:rFonts w:cs="Arial"/>
                <w:color w:val="000000"/>
                <w:sz w:val="18"/>
                <w:szCs w:val="18"/>
              </w:rPr>
            </w:pPr>
          </w:p>
        </w:tc>
        <w:tc>
          <w:tcPr>
            <w:tcW w:w="705" w:type="pct"/>
          </w:tcPr>
          <w:p w14:paraId="0FFB802E" w14:textId="77777777" w:rsidR="00F37003" w:rsidRPr="00161BBC" w:rsidRDefault="00F37003" w:rsidP="00F37003">
            <w:pPr>
              <w:spacing w:line="240" w:lineRule="auto"/>
              <w:ind w:right="-72"/>
              <w:jc w:val="right"/>
              <w:rPr>
                <w:rFonts w:cs="Arial"/>
                <w:color w:val="000000"/>
                <w:sz w:val="18"/>
                <w:szCs w:val="18"/>
              </w:rPr>
            </w:pPr>
          </w:p>
        </w:tc>
        <w:tc>
          <w:tcPr>
            <w:tcW w:w="705" w:type="pct"/>
          </w:tcPr>
          <w:p w14:paraId="3E712CCB" w14:textId="77777777" w:rsidR="00F37003" w:rsidRPr="00161BBC" w:rsidRDefault="00F37003" w:rsidP="00F37003">
            <w:pPr>
              <w:spacing w:line="240" w:lineRule="auto"/>
              <w:ind w:right="-72"/>
              <w:jc w:val="right"/>
              <w:rPr>
                <w:rFonts w:cs="Arial"/>
                <w:color w:val="000000"/>
                <w:sz w:val="18"/>
                <w:szCs w:val="18"/>
              </w:rPr>
            </w:pPr>
          </w:p>
        </w:tc>
        <w:tc>
          <w:tcPr>
            <w:tcW w:w="708" w:type="pct"/>
          </w:tcPr>
          <w:p w14:paraId="16D0378C" w14:textId="77777777" w:rsidR="00F37003" w:rsidRPr="00161BBC" w:rsidRDefault="00F37003" w:rsidP="00F37003">
            <w:pPr>
              <w:spacing w:line="240" w:lineRule="auto"/>
              <w:ind w:right="-72"/>
              <w:jc w:val="right"/>
              <w:rPr>
                <w:rFonts w:cs="Arial"/>
                <w:color w:val="000000"/>
                <w:sz w:val="18"/>
                <w:szCs w:val="18"/>
              </w:rPr>
            </w:pPr>
          </w:p>
        </w:tc>
      </w:tr>
      <w:tr w:rsidR="00F37003" w:rsidRPr="00161BBC" w14:paraId="040E5505" w14:textId="77777777" w:rsidTr="006122B7">
        <w:trPr>
          <w:trHeight w:val="90"/>
        </w:trPr>
        <w:tc>
          <w:tcPr>
            <w:tcW w:w="2178" w:type="pct"/>
          </w:tcPr>
          <w:p w14:paraId="23D25C4D" w14:textId="77777777" w:rsidR="00F37003" w:rsidRPr="00161BBC" w:rsidRDefault="00F37003" w:rsidP="006122B7">
            <w:pPr>
              <w:spacing w:line="240" w:lineRule="auto"/>
              <w:ind w:left="422"/>
              <w:jc w:val="both"/>
              <w:rPr>
                <w:rFonts w:cs="Arial"/>
                <w:color w:val="000000"/>
                <w:sz w:val="18"/>
                <w:szCs w:val="18"/>
              </w:rPr>
            </w:pPr>
            <w:r w:rsidRPr="00161BBC">
              <w:rPr>
                <w:rFonts w:cs="Arial"/>
                <w:color w:val="000000"/>
                <w:sz w:val="18"/>
                <w:szCs w:val="18"/>
              </w:rPr>
              <w:t xml:space="preserve">   </w:t>
            </w:r>
            <w:r w:rsidRPr="00161BBC">
              <w:rPr>
                <w:rFonts w:cs="Arial"/>
                <w:color w:val="000000"/>
                <w:sz w:val="18"/>
                <w:szCs w:val="18"/>
                <w:cs/>
              </w:rPr>
              <w:t xml:space="preserve">- </w:t>
            </w:r>
            <w:r w:rsidRPr="00161BBC">
              <w:rPr>
                <w:rFonts w:cs="Arial"/>
                <w:color w:val="000000"/>
                <w:sz w:val="18"/>
                <w:szCs w:val="18"/>
              </w:rPr>
              <w:t>Current portion</w:t>
            </w:r>
          </w:p>
        </w:tc>
        <w:tc>
          <w:tcPr>
            <w:tcW w:w="705" w:type="pct"/>
          </w:tcPr>
          <w:p w14:paraId="582BB85C" w14:textId="77777777" w:rsidR="00F37003" w:rsidRPr="00161BBC" w:rsidRDefault="00F37003" w:rsidP="00C22805">
            <w:pPr>
              <w:spacing w:line="240" w:lineRule="auto"/>
              <w:ind w:right="-72"/>
              <w:jc w:val="right"/>
              <w:rPr>
                <w:rFonts w:cs="Arial"/>
                <w:color w:val="000000"/>
                <w:sz w:val="18"/>
                <w:szCs w:val="18"/>
              </w:rPr>
            </w:pPr>
          </w:p>
        </w:tc>
        <w:tc>
          <w:tcPr>
            <w:tcW w:w="705" w:type="pct"/>
          </w:tcPr>
          <w:p w14:paraId="204C78B7" w14:textId="77777777" w:rsidR="00F37003" w:rsidRPr="00161BBC" w:rsidRDefault="00F37003" w:rsidP="00F37003">
            <w:pPr>
              <w:spacing w:line="240" w:lineRule="auto"/>
              <w:ind w:right="-72"/>
              <w:jc w:val="right"/>
              <w:rPr>
                <w:rFonts w:cs="Arial"/>
                <w:color w:val="000000"/>
                <w:sz w:val="18"/>
                <w:szCs w:val="18"/>
              </w:rPr>
            </w:pPr>
          </w:p>
        </w:tc>
        <w:tc>
          <w:tcPr>
            <w:tcW w:w="705" w:type="pct"/>
            <w:vAlign w:val="center"/>
          </w:tcPr>
          <w:p w14:paraId="30BFCF69" w14:textId="5C6D21B4" w:rsidR="00F37003" w:rsidRPr="00161BBC" w:rsidRDefault="00D52275" w:rsidP="00F37003">
            <w:pPr>
              <w:spacing w:line="240" w:lineRule="auto"/>
              <w:ind w:right="-72"/>
              <w:jc w:val="right"/>
              <w:rPr>
                <w:rFonts w:cs="Arial"/>
                <w:color w:val="000000"/>
                <w:sz w:val="18"/>
                <w:szCs w:val="18"/>
              </w:rPr>
            </w:pPr>
            <w:r w:rsidRPr="00161BBC">
              <w:rPr>
                <w:rFonts w:cs="Arial"/>
                <w:color w:val="000000"/>
                <w:sz w:val="18"/>
                <w:szCs w:val="18"/>
              </w:rPr>
              <w:t>1,022</w:t>
            </w:r>
          </w:p>
        </w:tc>
        <w:tc>
          <w:tcPr>
            <w:tcW w:w="708" w:type="pct"/>
          </w:tcPr>
          <w:p w14:paraId="4984BB32" w14:textId="6F7F4F7E" w:rsidR="00F37003" w:rsidRPr="00161BBC" w:rsidRDefault="00F37003" w:rsidP="00F37003">
            <w:pPr>
              <w:spacing w:line="240" w:lineRule="auto"/>
              <w:ind w:right="-72"/>
              <w:jc w:val="right"/>
              <w:rPr>
                <w:rFonts w:cs="Arial"/>
                <w:color w:val="000000"/>
                <w:sz w:val="18"/>
                <w:szCs w:val="18"/>
              </w:rPr>
            </w:pPr>
            <w:r w:rsidRPr="00161BBC">
              <w:rPr>
                <w:rFonts w:cs="Arial"/>
                <w:color w:val="000000"/>
                <w:sz w:val="18"/>
                <w:szCs w:val="18"/>
              </w:rPr>
              <w:t>1,143</w:t>
            </w:r>
          </w:p>
        </w:tc>
      </w:tr>
      <w:tr w:rsidR="00F37003" w:rsidRPr="00161BBC" w14:paraId="4296244D" w14:textId="77777777" w:rsidTr="006122B7">
        <w:trPr>
          <w:trHeight w:val="90"/>
        </w:trPr>
        <w:tc>
          <w:tcPr>
            <w:tcW w:w="2178" w:type="pct"/>
          </w:tcPr>
          <w:p w14:paraId="34E04ADA" w14:textId="77777777" w:rsidR="00F37003" w:rsidRPr="00161BBC" w:rsidRDefault="00F37003" w:rsidP="006122B7">
            <w:pPr>
              <w:spacing w:line="240" w:lineRule="auto"/>
              <w:ind w:left="422"/>
              <w:jc w:val="both"/>
              <w:rPr>
                <w:rFonts w:cs="Arial"/>
                <w:color w:val="000000"/>
                <w:sz w:val="18"/>
                <w:szCs w:val="18"/>
              </w:rPr>
            </w:pPr>
            <w:r w:rsidRPr="00161BBC">
              <w:rPr>
                <w:rFonts w:cs="Arial"/>
                <w:color w:val="000000"/>
                <w:sz w:val="18"/>
                <w:szCs w:val="18"/>
                <w:cs/>
              </w:rPr>
              <w:t xml:space="preserve">   - </w:t>
            </w:r>
            <w:r w:rsidRPr="00161BBC">
              <w:rPr>
                <w:rFonts w:cs="Arial"/>
                <w:color w:val="000000"/>
                <w:sz w:val="18"/>
                <w:szCs w:val="18"/>
              </w:rPr>
              <w:t>Non-current portion</w:t>
            </w:r>
          </w:p>
        </w:tc>
        <w:tc>
          <w:tcPr>
            <w:tcW w:w="705" w:type="pct"/>
          </w:tcPr>
          <w:p w14:paraId="1BA46337" w14:textId="77777777" w:rsidR="00F37003" w:rsidRPr="00161BBC" w:rsidRDefault="00F37003" w:rsidP="00C22805">
            <w:pPr>
              <w:spacing w:line="240" w:lineRule="auto"/>
              <w:ind w:right="-72"/>
              <w:jc w:val="right"/>
              <w:rPr>
                <w:rFonts w:cs="Arial"/>
                <w:color w:val="000000"/>
                <w:sz w:val="18"/>
                <w:szCs w:val="18"/>
              </w:rPr>
            </w:pPr>
          </w:p>
        </w:tc>
        <w:tc>
          <w:tcPr>
            <w:tcW w:w="705" w:type="pct"/>
          </w:tcPr>
          <w:p w14:paraId="0C7EFC8A" w14:textId="77777777" w:rsidR="00F37003" w:rsidRPr="00161BBC" w:rsidRDefault="00F37003" w:rsidP="00F37003">
            <w:pPr>
              <w:spacing w:line="240" w:lineRule="auto"/>
              <w:ind w:right="-72"/>
              <w:jc w:val="right"/>
              <w:rPr>
                <w:rFonts w:cs="Arial"/>
                <w:color w:val="000000"/>
                <w:sz w:val="18"/>
                <w:szCs w:val="18"/>
              </w:rPr>
            </w:pPr>
          </w:p>
        </w:tc>
        <w:tc>
          <w:tcPr>
            <w:tcW w:w="705" w:type="pct"/>
            <w:tcBorders>
              <w:bottom w:val="single" w:sz="4" w:space="0" w:color="auto"/>
            </w:tcBorders>
            <w:vAlign w:val="center"/>
          </w:tcPr>
          <w:p w14:paraId="7EAAFF83" w14:textId="3B57EDF7" w:rsidR="00F37003" w:rsidRPr="00161BBC" w:rsidRDefault="00D52275" w:rsidP="00F37003">
            <w:pPr>
              <w:spacing w:line="240" w:lineRule="auto"/>
              <w:ind w:right="-72"/>
              <w:jc w:val="right"/>
              <w:rPr>
                <w:rFonts w:cs="Arial"/>
                <w:color w:val="000000"/>
                <w:sz w:val="18"/>
                <w:szCs w:val="18"/>
              </w:rPr>
            </w:pPr>
            <w:r w:rsidRPr="00161BBC">
              <w:rPr>
                <w:rFonts w:cs="Arial"/>
                <w:color w:val="000000"/>
                <w:sz w:val="18"/>
                <w:szCs w:val="18"/>
              </w:rPr>
              <w:t>13,</w:t>
            </w:r>
            <w:r w:rsidR="00053861" w:rsidRPr="00161BBC">
              <w:rPr>
                <w:rFonts w:cs="Arial"/>
                <w:color w:val="000000"/>
                <w:sz w:val="18"/>
                <w:szCs w:val="18"/>
              </w:rPr>
              <w:t>16</w:t>
            </w:r>
            <w:r w:rsidR="002D59D9" w:rsidRPr="00161BBC">
              <w:rPr>
                <w:rFonts w:cs="Arial"/>
                <w:color w:val="000000"/>
                <w:sz w:val="18"/>
                <w:szCs w:val="18"/>
              </w:rPr>
              <w:t>5</w:t>
            </w:r>
          </w:p>
        </w:tc>
        <w:tc>
          <w:tcPr>
            <w:tcW w:w="708" w:type="pct"/>
            <w:tcBorders>
              <w:bottom w:val="single" w:sz="4" w:space="0" w:color="auto"/>
            </w:tcBorders>
          </w:tcPr>
          <w:p w14:paraId="01194C70" w14:textId="5179FF7D" w:rsidR="00F37003" w:rsidRPr="00161BBC" w:rsidRDefault="00F37003" w:rsidP="00F37003">
            <w:pPr>
              <w:spacing w:line="240" w:lineRule="auto"/>
              <w:ind w:right="-72"/>
              <w:jc w:val="right"/>
              <w:rPr>
                <w:rFonts w:cs="Arial"/>
                <w:color w:val="000000"/>
                <w:sz w:val="18"/>
                <w:szCs w:val="18"/>
              </w:rPr>
            </w:pPr>
            <w:r w:rsidRPr="00161BBC">
              <w:rPr>
                <w:rFonts w:cs="Arial"/>
                <w:color w:val="000000"/>
                <w:sz w:val="18"/>
                <w:szCs w:val="18"/>
              </w:rPr>
              <w:t>14,156</w:t>
            </w:r>
          </w:p>
        </w:tc>
      </w:tr>
      <w:tr w:rsidR="00F37003" w:rsidRPr="00161BBC" w14:paraId="7F31D4D2" w14:textId="77777777" w:rsidTr="006122B7">
        <w:trPr>
          <w:trHeight w:val="90"/>
        </w:trPr>
        <w:tc>
          <w:tcPr>
            <w:tcW w:w="2178" w:type="pct"/>
          </w:tcPr>
          <w:p w14:paraId="14FB7FFC" w14:textId="77777777" w:rsidR="00F37003" w:rsidRPr="00161BBC" w:rsidRDefault="00F37003" w:rsidP="006122B7">
            <w:pPr>
              <w:spacing w:line="240" w:lineRule="auto"/>
              <w:ind w:left="422"/>
              <w:jc w:val="both"/>
              <w:rPr>
                <w:rFonts w:cs="Arial"/>
                <w:color w:val="000000"/>
                <w:sz w:val="18"/>
                <w:szCs w:val="18"/>
              </w:rPr>
            </w:pPr>
          </w:p>
        </w:tc>
        <w:tc>
          <w:tcPr>
            <w:tcW w:w="705" w:type="pct"/>
          </w:tcPr>
          <w:p w14:paraId="0F69959B" w14:textId="77777777" w:rsidR="00F37003" w:rsidRPr="00161BBC" w:rsidRDefault="00F37003" w:rsidP="00C22805">
            <w:pPr>
              <w:spacing w:line="240" w:lineRule="auto"/>
              <w:ind w:right="-72"/>
              <w:jc w:val="right"/>
              <w:rPr>
                <w:rFonts w:cs="Arial"/>
                <w:color w:val="000000"/>
                <w:sz w:val="18"/>
                <w:szCs w:val="18"/>
              </w:rPr>
            </w:pPr>
          </w:p>
        </w:tc>
        <w:tc>
          <w:tcPr>
            <w:tcW w:w="705" w:type="pct"/>
          </w:tcPr>
          <w:p w14:paraId="609D117B" w14:textId="77777777" w:rsidR="00F37003" w:rsidRPr="00161BBC" w:rsidRDefault="00F37003" w:rsidP="00F37003">
            <w:pPr>
              <w:spacing w:line="240" w:lineRule="auto"/>
              <w:ind w:right="-72"/>
              <w:jc w:val="right"/>
              <w:rPr>
                <w:rFonts w:cs="Arial"/>
                <w:color w:val="000000"/>
                <w:sz w:val="18"/>
                <w:szCs w:val="18"/>
              </w:rPr>
            </w:pPr>
          </w:p>
        </w:tc>
        <w:tc>
          <w:tcPr>
            <w:tcW w:w="705" w:type="pct"/>
            <w:tcBorders>
              <w:top w:val="single" w:sz="4" w:space="0" w:color="auto"/>
            </w:tcBorders>
            <w:vAlign w:val="center"/>
          </w:tcPr>
          <w:p w14:paraId="04B4820A" w14:textId="593B32DD" w:rsidR="00F37003" w:rsidRPr="00161BBC" w:rsidRDefault="00F37003" w:rsidP="00F37003">
            <w:pPr>
              <w:spacing w:line="240" w:lineRule="auto"/>
              <w:ind w:right="-72"/>
              <w:jc w:val="right"/>
              <w:rPr>
                <w:rFonts w:cs="Arial"/>
                <w:color w:val="000000"/>
                <w:sz w:val="18"/>
                <w:szCs w:val="18"/>
              </w:rPr>
            </w:pPr>
          </w:p>
        </w:tc>
        <w:tc>
          <w:tcPr>
            <w:tcW w:w="708" w:type="pct"/>
            <w:tcBorders>
              <w:top w:val="single" w:sz="4" w:space="0" w:color="auto"/>
            </w:tcBorders>
          </w:tcPr>
          <w:p w14:paraId="1BED71C2" w14:textId="23C03865" w:rsidR="00F37003" w:rsidRPr="00161BBC" w:rsidRDefault="00F37003" w:rsidP="00F37003">
            <w:pPr>
              <w:spacing w:line="240" w:lineRule="auto"/>
              <w:ind w:right="-72"/>
              <w:jc w:val="right"/>
              <w:rPr>
                <w:rFonts w:cs="Arial"/>
                <w:color w:val="000000"/>
                <w:sz w:val="18"/>
                <w:szCs w:val="18"/>
              </w:rPr>
            </w:pPr>
          </w:p>
        </w:tc>
      </w:tr>
      <w:tr w:rsidR="00F37003" w:rsidRPr="00161BBC" w14:paraId="27827D4E" w14:textId="77777777" w:rsidTr="006122B7">
        <w:trPr>
          <w:trHeight w:val="90"/>
        </w:trPr>
        <w:tc>
          <w:tcPr>
            <w:tcW w:w="2178" w:type="pct"/>
          </w:tcPr>
          <w:p w14:paraId="35BE8915" w14:textId="77777777" w:rsidR="00F37003" w:rsidRPr="00161BBC" w:rsidRDefault="00F37003" w:rsidP="006122B7">
            <w:pPr>
              <w:spacing w:line="240" w:lineRule="auto"/>
              <w:ind w:left="422"/>
              <w:jc w:val="both"/>
              <w:rPr>
                <w:rFonts w:cs="Arial"/>
                <w:color w:val="000000"/>
                <w:sz w:val="18"/>
                <w:szCs w:val="18"/>
              </w:rPr>
            </w:pPr>
          </w:p>
        </w:tc>
        <w:tc>
          <w:tcPr>
            <w:tcW w:w="705" w:type="pct"/>
          </w:tcPr>
          <w:p w14:paraId="699DA9CB" w14:textId="77777777" w:rsidR="00F37003" w:rsidRPr="00161BBC" w:rsidRDefault="00F37003" w:rsidP="00C22805">
            <w:pPr>
              <w:spacing w:line="240" w:lineRule="auto"/>
              <w:ind w:right="-72"/>
              <w:jc w:val="right"/>
              <w:rPr>
                <w:rFonts w:cs="Arial"/>
                <w:color w:val="000000"/>
                <w:sz w:val="18"/>
                <w:szCs w:val="18"/>
              </w:rPr>
            </w:pPr>
          </w:p>
        </w:tc>
        <w:tc>
          <w:tcPr>
            <w:tcW w:w="705" w:type="pct"/>
          </w:tcPr>
          <w:p w14:paraId="6087AF4E" w14:textId="77777777" w:rsidR="00F37003" w:rsidRPr="00161BBC" w:rsidRDefault="00F37003" w:rsidP="00F37003">
            <w:pPr>
              <w:spacing w:line="240" w:lineRule="auto"/>
              <w:ind w:right="-72"/>
              <w:jc w:val="right"/>
              <w:rPr>
                <w:rFonts w:cs="Arial"/>
                <w:color w:val="000000"/>
                <w:sz w:val="18"/>
                <w:szCs w:val="18"/>
              </w:rPr>
            </w:pPr>
          </w:p>
        </w:tc>
        <w:tc>
          <w:tcPr>
            <w:tcW w:w="705" w:type="pct"/>
            <w:tcBorders>
              <w:bottom w:val="single" w:sz="4" w:space="0" w:color="auto"/>
            </w:tcBorders>
            <w:vAlign w:val="center"/>
          </w:tcPr>
          <w:p w14:paraId="505D2604" w14:textId="3804913B" w:rsidR="00F37003" w:rsidRPr="00161BBC" w:rsidRDefault="00D52275" w:rsidP="00F37003">
            <w:pPr>
              <w:spacing w:line="240" w:lineRule="auto"/>
              <w:ind w:right="-72"/>
              <w:jc w:val="right"/>
              <w:rPr>
                <w:rFonts w:cs="Arial"/>
                <w:color w:val="000000"/>
                <w:sz w:val="18"/>
                <w:szCs w:val="18"/>
              </w:rPr>
            </w:pPr>
            <w:r w:rsidRPr="00161BBC">
              <w:rPr>
                <w:rFonts w:cs="Arial"/>
                <w:color w:val="000000"/>
                <w:sz w:val="18"/>
                <w:szCs w:val="18"/>
              </w:rPr>
              <w:t>14,</w:t>
            </w:r>
            <w:r w:rsidR="008A0733" w:rsidRPr="00161BBC">
              <w:rPr>
                <w:rFonts w:cs="Arial"/>
                <w:color w:val="000000"/>
                <w:sz w:val="18"/>
                <w:szCs w:val="18"/>
              </w:rPr>
              <w:t>18</w:t>
            </w:r>
            <w:r w:rsidR="002D59D9" w:rsidRPr="00161BBC">
              <w:rPr>
                <w:rFonts w:cs="Arial"/>
                <w:color w:val="000000"/>
                <w:sz w:val="18"/>
                <w:szCs w:val="18"/>
              </w:rPr>
              <w:t>7</w:t>
            </w:r>
          </w:p>
        </w:tc>
        <w:tc>
          <w:tcPr>
            <w:tcW w:w="708" w:type="pct"/>
            <w:tcBorders>
              <w:bottom w:val="single" w:sz="4" w:space="0" w:color="auto"/>
            </w:tcBorders>
          </w:tcPr>
          <w:p w14:paraId="208849C3" w14:textId="4E42ABCB" w:rsidR="00F37003" w:rsidRPr="00161BBC" w:rsidRDefault="00F37003" w:rsidP="00F37003">
            <w:pPr>
              <w:spacing w:line="240" w:lineRule="auto"/>
              <w:ind w:right="-72"/>
              <w:jc w:val="right"/>
              <w:rPr>
                <w:rFonts w:cs="Arial"/>
                <w:color w:val="000000"/>
                <w:sz w:val="18"/>
                <w:szCs w:val="18"/>
              </w:rPr>
            </w:pPr>
            <w:r w:rsidRPr="00161BBC">
              <w:rPr>
                <w:rFonts w:cs="Arial"/>
                <w:color w:val="000000"/>
                <w:sz w:val="18"/>
                <w:szCs w:val="18"/>
              </w:rPr>
              <w:t>15,299</w:t>
            </w:r>
          </w:p>
        </w:tc>
      </w:tr>
    </w:tbl>
    <w:p w14:paraId="0ADF06CC" w14:textId="213202CE" w:rsidR="00DA7530" w:rsidRPr="00161BBC" w:rsidRDefault="00DA7530" w:rsidP="000803A2">
      <w:pPr>
        <w:tabs>
          <w:tab w:val="left" w:pos="540"/>
        </w:tabs>
        <w:spacing w:line="240" w:lineRule="auto"/>
        <w:ind w:left="540" w:hanging="540"/>
        <w:jc w:val="both"/>
        <w:rPr>
          <w:rFonts w:cs="Arial"/>
          <w:b/>
          <w:bCs/>
          <w:color w:val="000000"/>
          <w:sz w:val="18"/>
          <w:szCs w:val="18"/>
        </w:rPr>
      </w:pPr>
    </w:p>
    <w:p w14:paraId="355980FB" w14:textId="38BAF031" w:rsidR="00ED79EA" w:rsidRPr="00161BBC" w:rsidRDefault="00953AB7" w:rsidP="000803A2">
      <w:pPr>
        <w:tabs>
          <w:tab w:val="left" w:pos="540"/>
        </w:tabs>
        <w:spacing w:line="240" w:lineRule="auto"/>
        <w:ind w:left="540" w:hanging="540"/>
        <w:jc w:val="both"/>
        <w:rPr>
          <w:rFonts w:cs="Arial"/>
          <w:b/>
          <w:bCs/>
          <w:color w:val="000000"/>
          <w:sz w:val="18"/>
          <w:szCs w:val="18"/>
        </w:rPr>
      </w:pPr>
      <w:r w:rsidRPr="00161BBC">
        <w:rPr>
          <w:rFonts w:cs="Arial"/>
          <w:b/>
          <w:bCs/>
          <w:color w:val="000000"/>
          <w:sz w:val="18"/>
          <w:szCs w:val="18"/>
        </w:rPr>
        <w:t>18</w:t>
      </w:r>
      <w:r w:rsidR="00ED79EA" w:rsidRPr="00161BBC">
        <w:rPr>
          <w:rFonts w:cs="Arial"/>
          <w:b/>
          <w:bCs/>
          <w:color w:val="000000"/>
          <w:sz w:val="18"/>
          <w:szCs w:val="18"/>
        </w:rPr>
        <w:t>.</w:t>
      </w:r>
      <w:r w:rsidR="00F37003" w:rsidRPr="00161BBC">
        <w:rPr>
          <w:rFonts w:cs="Arial"/>
          <w:b/>
          <w:bCs/>
          <w:color w:val="000000"/>
          <w:sz w:val="18"/>
          <w:szCs w:val="18"/>
        </w:rPr>
        <w:t>4</w:t>
      </w:r>
      <w:r w:rsidR="00ED79EA" w:rsidRPr="00161BBC">
        <w:rPr>
          <w:rFonts w:cs="Arial"/>
          <w:b/>
          <w:bCs/>
          <w:color w:val="000000"/>
          <w:sz w:val="18"/>
          <w:szCs w:val="18"/>
        </w:rPr>
        <w:tab/>
      </w:r>
      <w:r w:rsidR="00F80BEA" w:rsidRPr="00161BBC">
        <w:rPr>
          <w:rFonts w:cs="Arial"/>
          <w:b/>
          <w:bCs/>
          <w:color w:val="000000"/>
          <w:sz w:val="18"/>
          <w:szCs w:val="18"/>
        </w:rPr>
        <w:t>Trade payable</w:t>
      </w:r>
      <w:r w:rsidR="00BB5DC4" w:rsidRPr="00161BBC">
        <w:rPr>
          <w:rFonts w:cs="Arial"/>
          <w:b/>
          <w:bCs/>
          <w:color w:val="000000"/>
          <w:sz w:val="18"/>
          <w:szCs w:val="18"/>
        </w:rPr>
        <w:t>s</w:t>
      </w:r>
      <w:r w:rsidR="00ED79EA" w:rsidRPr="00161BBC">
        <w:rPr>
          <w:rFonts w:cs="Arial"/>
          <w:b/>
          <w:bCs/>
          <w:color w:val="000000"/>
          <w:sz w:val="18"/>
          <w:szCs w:val="18"/>
        </w:rPr>
        <w:t xml:space="preserve"> </w:t>
      </w:r>
      <w:r w:rsidR="007D2441" w:rsidRPr="00161BBC">
        <w:rPr>
          <w:rFonts w:cs="Arial"/>
          <w:b/>
          <w:bCs/>
          <w:color w:val="000000"/>
          <w:sz w:val="18"/>
          <w:szCs w:val="18"/>
        </w:rPr>
        <w:t xml:space="preserve">and other </w:t>
      </w:r>
      <w:r w:rsidR="00A600AA" w:rsidRPr="00161BBC">
        <w:rPr>
          <w:rFonts w:cs="Arial"/>
          <w:b/>
          <w:bCs/>
          <w:color w:val="000000"/>
          <w:sz w:val="18"/>
          <w:szCs w:val="18"/>
        </w:rPr>
        <w:t xml:space="preserve">current </w:t>
      </w:r>
      <w:r w:rsidR="007D2441" w:rsidRPr="00161BBC">
        <w:rPr>
          <w:rFonts w:cs="Arial"/>
          <w:b/>
          <w:bCs/>
          <w:color w:val="000000"/>
          <w:sz w:val="18"/>
          <w:szCs w:val="18"/>
        </w:rPr>
        <w:t>payables to</w:t>
      </w:r>
      <w:r w:rsidR="00ED79EA" w:rsidRPr="00161BBC">
        <w:rPr>
          <w:rFonts w:cs="Arial"/>
          <w:b/>
          <w:bCs/>
          <w:color w:val="000000"/>
          <w:sz w:val="18"/>
          <w:szCs w:val="18"/>
        </w:rPr>
        <w:t xml:space="preserve"> related parties</w:t>
      </w:r>
    </w:p>
    <w:p w14:paraId="45B5DAA0" w14:textId="77777777" w:rsidR="00ED79EA" w:rsidRPr="00161BBC" w:rsidRDefault="00ED79EA" w:rsidP="000803A2">
      <w:pPr>
        <w:tabs>
          <w:tab w:val="left" w:pos="2010"/>
        </w:tabs>
        <w:spacing w:line="240" w:lineRule="auto"/>
        <w:ind w:left="562" w:right="-29"/>
        <w:jc w:val="both"/>
        <w:rPr>
          <w:rFonts w:cs="Arial"/>
          <w:color w:val="000000"/>
          <w:sz w:val="18"/>
          <w:szCs w:val="18"/>
        </w:rPr>
      </w:pPr>
    </w:p>
    <w:tbl>
      <w:tblPr>
        <w:tblW w:w="5000" w:type="pct"/>
        <w:tblLayout w:type="fixed"/>
        <w:tblLook w:val="0000" w:firstRow="0" w:lastRow="0" w:firstColumn="0" w:lastColumn="0" w:noHBand="0" w:noVBand="0"/>
      </w:tblPr>
      <w:tblGrid>
        <w:gridCol w:w="4123"/>
        <w:gridCol w:w="1336"/>
        <w:gridCol w:w="1338"/>
        <w:gridCol w:w="1336"/>
        <w:gridCol w:w="1328"/>
      </w:tblGrid>
      <w:tr w:rsidR="00ED79EA" w:rsidRPr="00161BBC" w14:paraId="404B2DB3" w14:textId="77777777" w:rsidTr="006122B7">
        <w:tc>
          <w:tcPr>
            <w:tcW w:w="2179" w:type="pct"/>
          </w:tcPr>
          <w:p w14:paraId="6C9103DD" w14:textId="77777777" w:rsidR="00ED79EA" w:rsidRPr="00161BBC" w:rsidRDefault="00ED79EA" w:rsidP="006122B7">
            <w:pPr>
              <w:spacing w:line="240" w:lineRule="auto"/>
              <w:ind w:left="431"/>
              <w:jc w:val="both"/>
              <w:rPr>
                <w:rFonts w:cs="Arial"/>
                <w:b/>
                <w:bCs/>
                <w:color w:val="000000"/>
                <w:sz w:val="18"/>
                <w:szCs w:val="18"/>
              </w:rPr>
            </w:pPr>
          </w:p>
        </w:tc>
        <w:tc>
          <w:tcPr>
            <w:tcW w:w="1413" w:type="pct"/>
            <w:gridSpan w:val="2"/>
            <w:tcBorders>
              <w:bottom w:val="single" w:sz="4" w:space="0" w:color="auto"/>
            </w:tcBorders>
          </w:tcPr>
          <w:p w14:paraId="124E2A07" w14:textId="77777777" w:rsidR="00ED79EA" w:rsidRPr="00161BBC" w:rsidRDefault="00ED79EA"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Consolidated</w:t>
            </w:r>
          </w:p>
          <w:p w14:paraId="5BAF0204" w14:textId="77777777" w:rsidR="00ED79EA" w:rsidRPr="00161BBC" w:rsidRDefault="00ED79EA"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financial information</w:t>
            </w:r>
          </w:p>
        </w:tc>
        <w:tc>
          <w:tcPr>
            <w:tcW w:w="1408" w:type="pct"/>
            <w:gridSpan w:val="2"/>
            <w:tcBorders>
              <w:bottom w:val="single" w:sz="4" w:space="0" w:color="auto"/>
            </w:tcBorders>
          </w:tcPr>
          <w:p w14:paraId="63ED4B7D" w14:textId="77777777" w:rsidR="00ED79EA" w:rsidRPr="00161BBC" w:rsidRDefault="00ED79EA"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Separate</w:t>
            </w:r>
          </w:p>
          <w:p w14:paraId="2175D3CD" w14:textId="77777777" w:rsidR="00ED79EA" w:rsidRPr="00161BBC" w:rsidRDefault="00ED79EA"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financial information</w:t>
            </w:r>
          </w:p>
        </w:tc>
      </w:tr>
      <w:tr w:rsidR="00182FB6" w:rsidRPr="00161BBC" w14:paraId="12BC491F" w14:textId="77777777" w:rsidTr="006122B7">
        <w:tc>
          <w:tcPr>
            <w:tcW w:w="2179" w:type="pct"/>
          </w:tcPr>
          <w:p w14:paraId="1F24F7C8" w14:textId="77777777" w:rsidR="00182FB6" w:rsidRPr="00161BBC" w:rsidRDefault="00182FB6" w:rsidP="006122B7">
            <w:pPr>
              <w:spacing w:line="240" w:lineRule="auto"/>
              <w:ind w:left="431"/>
              <w:jc w:val="both"/>
              <w:rPr>
                <w:rFonts w:cs="Arial"/>
                <w:b/>
                <w:bCs/>
                <w:color w:val="000000"/>
                <w:sz w:val="18"/>
                <w:szCs w:val="18"/>
              </w:rPr>
            </w:pPr>
            <w:r w:rsidRPr="00161BBC">
              <w:rPr>
                <w:rFonts w:cs="Arial"/>
                <w:b/>
                <w:bCs/>
                <w:color w:val="000000"/>
                <w:sz w:val="18"/>
                <w:szCs w:val="18"/>
              </w:rPr>
              <w:t>As at</w:t>
            </w:r>
          </w:p>
        </w:tc>
        <w:tc>
          <w:tcPr>
            <w:tcW w:w="706" w:type="pct"/>
            <w:tcBorders>
              <w:top w:val="single" w:sz="4" w:space="0" w:color="auto"/>
            </w:tcBorders>
          </w:tcPr>
          <w:p w14:paraId="68427FA2" w14:textId="3954111F" w:rsidR="00182FB6" w:rsidRPr="00161BBC" w:rsidRDefault="00D41285" w:rsidP="000803A2">
            <w:pPr>
              <w:spacing w:line="240" w:lineRule="auto"/>
              <w:ind w:left="331" w:right="-72" w:hanging="331"/>
              <w:jc w:val="right"/>
              <w:rPr>
                <w:rFonts w:cs="Arial"/>
                <w:b/>
                <w:bCs/>
                <w:color w:val="000000"/>
                <w:spacing w:val="-4"/>
                <w:sz w:val="18"/>
                <w:szCs w:val="18"/>
              </w:rPr>
            </w:pPr>
            <w:r w:rsidRPr="00161BBC">
              <w:rPr>
                <w:rFonts w:cs="Arial"/>
                <w:b/>
                <w:bCs/>
                <w:color w:val="000000"/>
                <w:spacing w:val="-4"/>
                <w:sz w:val="18"/>
                <w:szCs w:val="18"/>
              </w:rPr>
              <w:t>30 June</w:t>
            </w:r>
          </w:p>
        </w:tc>
        <w:tc>
          <w:tcPr>
            <w:tcW w:w="707" w:type="pct"/>
            <w:tcBorders>
              <w:top w:val="single" w:sz="4" w:space="0" w:color="auto"/>
            </w:tcBorders>
          </w:tcPr>
          <w:p w14:paraId="5A274ABC" w14:textId="229854B6" w:rsidR="00182FB6" w:rsidRPr="00161BBC" w:rsidRDefault="00F37003"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31</w:t>
            </w:r>
            <w:r w:rsidR="00182FB6" w:rsidRPr="00161BBC">
              <w:rPr>
                <w:rFonts w:cs="Arial"/>
                <w:b/>
                <w:bCs/>
                <w:color w:val="000000"/>
                <w:sz w:val="18"/>
                <w:szCs w:val="18"/>
              </w:rPr>
              <w:t xml:space="preserve"> December</w:t>
            </w:r>
          </w:p>
        </w:tc>
        <w:tc>
          <w:tcPr>
            <w:tcW w:w="706" w:type="pct"/>
            <w:tcBorders>
              <w:top w:val="single" w:sz="4" w:space="0" w:color="auto"/>
            </w:tcBorders>
          </w:tcPr>
          <w:p w14:paraId="306AE2D1" w14:textId="486A5A6F" w:rsidR="00182FB6" w:rsidRPr="00161BBC" w:rsidRDefault="00D41285" w:rsidP="000803A2">
            <w:pPr>
              <w:spacing w:line="240" w:lineRule="auto"/>
              <w:ind w:left="331" w:right="-72" w:hanging="331"/>
              <w:jc w:val="right"/>
              <w:rPr>
                <w:rFonts w:cs="Arial"/>
                <w:b/>
                <w:bCs/>
                <w:color w:val="000000"/>
                <w:spacing w:val="-4"/>
                <w:sz w:val="18"/>
                <w:szCs w:val="18"/>
              </w:rPr>
            </w:pPr>
            <w:r w:rsidRPr="00161BBC">
              <w:rPr>
                <w:rFonts w:cs="Arial"/>
                <w:b/>
                <w:bCs/>
                <w:color w:val="000000"/>
                <w:spacing w:val="-4"/>
                <w:sz w:val="18"/>
                <w:szCs w:val="18"/>
              </w:rPr>
              <w:t>30 June</w:t>
            </w:r>
          </w:p>
        </w:tc>
        <w:tc>
          <w:tcPr>
            <w:tcW w:w="702" w:type="pct"/>
            <w:tcBorders>
              <w:top w:val="single" w:sz="4" w:space="0" w:color="auto"/>
            </w:tcBorders>
          </w:tcPr>
          <w:p w14:paraId="0F8C4192" w14:textId="3A8F430E" w:rsidR="00182FB6" w:rsidRPr="00161BBC" w:rsidRDefault="00F37003"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31</w:t>
            </w:r>
            <w:r w:rsidR="00182FB6" w:rsidRPr="00161BBC">
              <w:rPr>
                <w:rFonts w:cs="Arial"/>
                <w:b/>
                <w:bCs/>
                <w:color w:val="000000"/>
                <w:sz w:val="18"/>
                <w:szCs w:val="18"/>
              </w:rPr>
              <w:t xml:space="preserve"> December</w:t>
            </w:r>
          </w:p>
        </w:tc>
      </w:tr>
      <w:tr w:rsidR="00182FB6" w:rsidRPr="00161BBC" w14:paraId="448B8ECA" w14:textId="77777777" w:rsidTr="006122B7">
        <w:tc>
          <w:tcPr>
            <w:tcW w:w="2179" w:type="pct"/>
          </w:tcPr>
          <w:p w14:paraId="5C4DDDE3" w14:textId="77777777" w:rsidR="00182FB6" w:rsidRPr="00161BBC" w:rsidRDefault="00182FB6" w:rsidP="006122B7">
            <w:pPr>
              <w:spacing w:line="240" w:lineRule="auto"/>
              <w:ind w:left="431"/>
              <w:jc w:val="both"/>
              <w:rPr>
                <w:rFonts w:cs="Arial"/>
                <w:b/>
                <w:bCs/>
                <w:color w:val="000000"/>
                <w:sz w:val="18"/>
                <w:szCs w:val="18"/>
              </w:rPr>
            </w:pPr>
          </w:p>
        </w:tc>
        <w:tc>
          <w:tcPr>
            <w:tcW w:w="706" w:type="pct"/>
          </w:tcPr>
          <w:p w14:paraId="32462D13" w14:textId="47FDDA1B"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2025</w:t>
            </w:r>
          </w:p>
        </w:tc>
        <w:tc>
          <w:tcPr>
            <w:tcW w:w="707" w:type="pct"/>
          </w:tcPr>
          <w:p w14:paraId="493C030D" w14:textId="04CBFB93"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2024</w:t>
            </w:r>
          </w:p>
        </w:tc>
        <w:tc>
          <w:tcPr>
            <w:tcW w:w="706" w:type="pct"/>
          </w:tcPr>
          <w:p w14:paraId="1E4DD8B3" w14:textId="0A047BE9"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2025</w:t>
            </w:r>
          </w:p>
        </w:tc>
        <w:tc>
          <w:tcPr>
            <w:tcW w:w="702" w:type="pct"/>
          </w:tcPr>
          <w:p w14:paraId="2B7F0FBD" w14:textId="421854CE"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2024</w:t>
            </w:r>
          </w:p>
        </w:tc>
      </w:tr>
      <w:tr w:rsidR="00182FB6" w:rsidRPr="00161BBC" w14:paraId="757A394C" w14:textId="77777777" w:rsidTr="006122B7">
        <w:tc>
          <w:tcPr>
            <w:tcW w:w="2179" w:type="pct"/>
          </w:tcPr>
          <w:p w14:paraId="38F1C003" w14:textId="77777777" w:rsidR="00182FB6" w:rsidRPr="00161BBC" w:rsidRDefault="00182FB6" w:rsidP="006122B7">
            <w:pPr>
              <w:spacing w:line="240" w:lineRule="auto"/>
              <w:ind w:left="431"/>
              <w:jc w:val="both"/>
              <w:rPr>
                <w:rFonts w:cs="Arial"/>
                <w:color w:val="000000"/>
                <w:sz w:val="18"/>
                <w:szCs w:val="18"/>
              </w:rPr>
            </w:pPr>
          </w:p>
        </w:tc>
        <w:tc>
          <w:tcPr>
            <w:tcW w:w="706" w:type="pct"/>
            <w:tcBorders>
              <w:bottom w:val="single" w:sz="4" w:space="0" w:color="auto"/>
            </w:tcBorders>
          </w:tcPr>
          <w:p w14:paraId="2D600AC2" w14:textId="77777777" w:rsidR="00182FB6" w:rsidRPr="00161BBC" w:rsidRDefault="00182FB6" w:rsidP="000803A2">
            <w:pPr>
              <w:pStyle w:val="Heading3"/>
              <w:keepNext w:val="0"/>
              <w:spacing w:before="0" w:after="0" w:line="240" w:lineRule="auto"/>
              <w:ind w:left="331" w:right="-72" w:hanging="331"/>
              <w:jc w:val="right"/>
              <w:rPr>
                <w:rFonts w:cs="Arial"/>
                <w:b/>
                <w:bCs/>
                <w:color w:val="000000"/>
                <w:sz w:val="18"/>
                <w:szCs w:val="18"/>
              </w:rPr>
            </w:pPr>
            <w:r w:rsidRPr="00161BBC">
              <w:rPr>
                <w:rFonts w:cs="Arial"/>
                <w:b/>
                <w:bCs/>
                <w:color w:val="000000"/>
                <w:sz w:val="18"/>
                <w:szCs w:val="18"/>
              </w:rPr>
              <w:t>Million Baht</w:t>
            </w:r>
          </w:p>
        </w:tc>
        <w:tc>
          <w:tcPr>
            <w:tcW w:w="707" w:type="pct"/>
            <w:tcBorders>
              <w:bottom w:val="single" w:sz="4" w:space="0" w:color="auto"/>
            </w:tcBorders>
          </w:tcPr>
          <w:p w14:paraId="58897BE2" w14:textId="77777777" w:rsidR="00182FB6" w:rsidRPr="00161BBC" w:rsidRDefault="00182FB6" w:rsidP="000803A2">
            <w:pPr>
              <w:pStyle w:val="Heading3"/>
              <w:keepNext w:val="0"/>
              <w:spacing w:before="0" w:after="0" w:line="240" w:lineRule="auto"/>
              <w:ind w:left="331" w:right="-72" w:hanging="331"/>
              <w:jc w:val="right"/>
              <w:rPr>
                <w:rFonts w:cs="Arial"/>
                <w:b/>
                <w:bCs/>
                <w:color w:val="000000"/>
                <w:sz w:val="18"/>
                <w:szCs w:val="18"/>
              </w:rPr>
            </w:pPr>
            <w:r w:rsidRPr="00161BBC">
              <w:rPr>
                <w:rFonts w:cs="Arial"/>
                <w:b/>
                <w:bCs/>
                <w:color w:val="000000"/>
                <w:sz w:val="18"/>
                <w:szCs w:val="18"/>
              </w:rPr>
              <w:t>Million Baht</w:t>
            </w:r>
          </w:p>
        </w:tc>
        <w:tc>
          <w:tcPr>
            <w:tcW w:w="706" w:type="pct"/>
            <w:tcBorders>
              <w:bottom w:val="single" w:sz="4" w:space="0" w:color="auto"/>
            </w:tcBorders>
          </w:tcPr>
          <w:p w14:paraId="2D626AEA" w14:textId="77777777" w:rsidR="00182FB6" w:rsidRPr="00161BBC" w:rsidRDefault="00182FB6" w:rsidP="000803A2">
            <w:pPr>
              <w:pStyle w:val="Heading3"/>
              <w:keepNext w:val="0"/>
              <w:spacing w:before="0" w:after="0" w:line="240" w:lineRule="auto"/>
              <w:ind w:left="331" w:right="-72" w:hanging="331"/>
              <w:jc w:val="right"/>
              <w:rPr>
                <w:rFonts w:cs="Arial"/>
                <w:b/>
                <w:bCs/>
                <w:color w:val="000000"/>
                <w:sz w:val="18"/>
                <w:szCs w:val="18"/>
              </w:rPr>
            </w:pPr>
            <w:r w:rsidRPr="00161BBC">
              <w:rPr>
                <w:rFonts w:cs="Arial"/>
                <w:b/>
                <w:bCs/>
                <w:color w:val="000000"/>
                <w:sz w:val="18"/>
                <w:szCs w:val="18"/>
              </w:rPr>
              <w:t>Million Baht</w:t>
            </w:r>
          </w:p>
        </w:tc>
        <w:tc>
          <w:tcPr>
            <w:tcW w:w="702" w:type="pct"/>
            <w:tcBorders>
              <w:bottom w:val="single" w:sz="4" w:space="0" w:color="auto"/>
            </w:tcBorders>
          </w:tcPr>
          <w:p w14:paraId="33AC565F" w14:textId="77777777" w:rsidR="00182FB6" w:rsidRPr="00161BBC" w:rsidRDefault="00182FB6" w:rsidP="000803A2">
            <w:pPr>
              <w:pStyle w:val="Heading3"/>
              <w:keepNext w:val="0"/>
              <w:spacing w:before="0" w:after="0" w:line="240" w:lineRule="auto"/>
              <w:ind w:left="331" w:right="-72" w:hanging="331"/>
              <w:jc w:val="right"/>
              <w:rPr>
                <w:rFonts w:cs="Arial"/>
                <w:b/>
                <w:bCs/>
                <w:color w:val="000000"/>
                <w:sz w:val="18"/>
                <w:szCs w:val="18"/>
              </w:rPr>
            </w:pPr>
            <w:r w:rsidRPr="00161BBC">
              <w:rPr>
                <w:rFonts w:cs="Arial"/>
                <w:b/>
                <w:bCs/>
                <w:color w:val="000000"/>
                <w:sz w:val="18"/>
                <w:szCs w:val="18"/>
              </w:rPr>
              <w:t>Million Baht</w:t>
            </w:r>
          </w:p>
        </w:tc>
      </w:tr>
      <w:tr w:rsidR="00182FB6" w:rsidRPr="00161BBC" w14:paraId="0DBA94ED" w14:textId="77777777" w:rsidTr="006122B7">
        <w:tc>
          <w:tcPr>
            <w:tcW w:w="2179" w:type="pct"/>
          </w:tcPr>
          <w:p w14:paraId="6CF5210D" w14:textId="77777777" w:rsidR="00182FB6" w:rsidRPr="00161BBC" w:rsidRDefault="00182FB6" w:rsidP="006122B7">
            <w:pPr>
              <w:spacing w:line="240" w:lineRule="auto"/>
              <w:ind w:left="431"/>
              <w:jc w:val="both"/>
              <w:rPr>
                <w:rFonts w:cs="Arial"/>
                <w:color w:val="000000"/>
                <w:sz w:val="18"/>
                <w:szCs w:val="18"/>
              </w:rPr>
            </w:pPr>
          </w:p>
        </w:tc>
        <w:tc>
          <w:tcPr>
            <w:tcW w:w="706" w:type="pct"/>
            <w:tcBorders>
              <w:top w:val="single" w:sz="4" w:space="0" w:color="auto"/>
            </w:tcBorders>
          </w:tcPr>
          <w:p w14:paraId="1301E716" w14:textId="77777777" w:rsidR="00182FB6" w:rsidRPr="00161BBC" w:rsidRDefault="00182FB6" w:rsidP="000803A2">
            <w:pPr>
              <w:spacing w:line="240" w:lineRule="auto"/>
              <w:ind w:left="331" w:right="-72" w:hanging="331"/>
              <w:jc w:val="right"/>
              <w:rPr>
                <w:rFonts w:cs="Arial"/>
                <w:color w:val="000000"/>
                <w:sz w:val="18"/>
                <w:szCs w:val="18"/>
              </w:rPr>
            </w:pPr>
          </w:p>
        </w:tc>
        <w:tc>
          <w:tcPr>
            <w:tcW w:w="707" w:type="pct"/>
            <w:tcBorders>
              <w:top w:val="single" w:sz="4" w:space="0" w:color="auto"/>
            </w:tcBorders>
          </w:tcPr>
          <w:p w14:paraId="4B0AF81B" w14:textId="77777777" w:rsidR="00182FB6" w:rsidRPr="00161BBC" w:rsidRDefault="00182FB6" w:rsidP="000803A2">
            <w:pPr>
              <w:spacing w:line="240" w:lineRule="auto"/>
              <w:ind w:left="331" w:right="-72" w:hanging="331"/>
              <w:jc w:val="right"/>
              <w:rPr>
                <w:rFonts w:cs="Arial"/>
                <w:color w:val="000000"/>
                <w:sz w:val="18"/>
                <w:szCs w:val="18"/>
              </w:rPr>
            </w:pPr>
          </w:p>
        </w:tc>
        <w:tc>
          <w:tcPr>
            <w:tcW w:w="706" w:type="pct"/>
            <w:tcBorders>
              <w:top w:val="single" w:sz="4" w:space="0" w:color="auto"/>
            </w:tcBorders>
          </w:tcPr>
          <w:p w14:paraId="7EDCF7BA" w14:textId="77777777" w:rsidR="00182FB6" w:rsidRPr="00161BBC" w:rsidRDefault="00182FB6" w:rsidP="000803A2">
            <w:pPr>
              <w:spacing w:line="240" w:lineRule="auto"/>
              <w:ind w:left="331" w:right="-72" w:hanging="331"/>
              <w:jc w:val="right"/>
              <w:rPr>
                <w:rFonts w:cs="Arial"/>
                <w:color w:val="000000"/>
                <w:sz w:val="18"/>
                <w:szCs w:val="18"/>
              </w:rPr>
            </w:pPr>
          </w:p>
        </w:tc>
        <w:tc>
          <w:tcPr>
            <w:tcW w:w="702" w:type="pct"/>
            <w:tcBorders>
              <w:top w:val="single" w:sz="4" w:space="0" w:color="auto"/>
            </w:tcBorders>
          </w:tcPr>
          <w:p w14:paraId="7E188531" w14:textId="77777777" w:rsidR="00182FB6" w:rsidRPr="00161BBC" w:rsidRDefault="00182FB6" w:rsidP="000803A2">
            <w:pPr>
              <w:spacing w:line="240" w:lineRule="auto"/>
              <w:ind w:left="331" w:right="-72" w:hanging="331"/>
              <w:jc w:val="right"/>
              <w:rPr>
                <w:rFonts w:cs="Arial"/>
                <w:color w:val="000000"/>
                <w:sz w:val="18"/>
                <w:szCs w:val="18"/>
              </w:rPr>
            </w:pPr>
          </w:p>
        </w:tc>
      </w:tr>
      <w:tr w:rsidR="00182FB6" w:rsidRPr="00161BBC" w14:paraId="349072DB" w14:textId="77777777" w:rsidTr="006122B7">
        <w:tc>
          <w:tcPr>
            <w:tcW w:w="2179" w:type="pct"/>
          </w:tcPr>
          <w:p w14:paraId="49EFFFC5" w14:textId="77777777" w:rsidR="00182FB6" w:rsidRPr="00161BBC" w:rsidRDefault="00182FB6" w:rsidP="006122B7">
            <w:pPr>
              <w:spacing w:line="240" w:lineRule="auto"/>
              <w:ind w:left="431"/>
              <w:jc w:val="both"/>
              <w:rPr>
                <w:rFonts w:cs="Arial"/>
                <w:color w:val="000000"/>
                <w:sz w:val="18"/>
                <w:szCs w:val="18"/>
              </w:rPr>
            </w:pPr>
            <w:r w:rsidRPr="00161BBC">
              <w:rPr>
                <w:rFonts w:cs="Arial"/>
                <w:color w:val="000000"/>
                <w:sz w:val="18"/>
                <w:szCs w:val="18"/>
              </w:rPr>
              <w:t>Trade payables</w:t>
            </w:r>
          </w:p>
        </w:tc>
        <w:tc>
          <w:tcPr>
            <w:tcW w:w="706" w:type="pct"/>
          </w:tcPr>
          <w:p w14:paraId="173400D6" w14:textId="77777777" w:rsidR="00182FB6" w:rsidRPr="00161BBC"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07" w:type="pct"/>
          </w:tcPr>
          <w:p w14:paraId="4110C42B" w14:textId="77777777" w:rsidR="00182FB6" w:rsidRPr="00161BBC"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06" w:type="pct"/>
          </w:tcPr>
          <w:p w14:paraId="3B4288D4" w14:textId="77777777" w:rsidR="00182FB6" w:rsidRPr="00161BBC" w:rsidRDefault="00182FB6" w:rsidP="000803A2">
            <w:pPr>
              <w:spacing w:line="240" w:lineRule="auto"/>
              <w:ind w:right="-72"/>
              <w:jc w:val="right"/>
              <w:rPr>
                <w:rFonts w:cs="Arial"/>
                <w:color w:val="000000"/>
                <w:sz w:val="18"/>
                <w:szCs w:val="18"/>
              </w:rPr>
            </w:pPr>
          </w:p>
        </w:tc>
        <w:tc>
          <w:tcPr>
            <w:tcW w:w="702" w:type="pct"/>
          </w:tcPr>
          <w:p w14:paraId="0287F361" w14:textId="77777777" w:rsidR="00182FB6" w:rsidRPr="00161BBC" w:rsidRDefault="00182FB6" w:rsidP="000803A2">
            <w:pPr>
              <w:spacing w:line="240" w:lineRule="auto"/>
              <w:ind w:right="-72"/>
              <w:jc w:val="right"/>
              <w:rPr>
                <w:rFonts w:cs="Arial"/>
                <w:color w:val="000000"/>
                <w:sz w:val="18"/>
                <w:szCs w:val="18"/>
              </w:rPr>
            </w:pPr>
          </w:p>
        </w:tc>
      </w:tr>
      <w:tr w:rsidR="00417771" w:rsidRPr="00161BBC" w14:paraId="40ACF8A5" w14:textId="77777777" w:rsidTr="006122B7">
        <w:tc>
          <w:tcPr>
            <w:tcW w:w="2179" w:type="pct"/>
          </w:tcPr>
          <w:p w14:paraId="24931241" w14:textId="77777777" w:rsidR="00417771" w:rsidRPr="00161BBC" w:rsidRDefault="00417771" w:rsidP="006122B7">
            <w:pPr>
              <w:spacing w:line="240" w:lineRule="auto"/>
              <w:ind w:left="431"/>
              <w:jc w:val="both"/>
              <w:rPr>
                <w:rFonts w:cs="Arial"/>
                <w:color w:val="000000"/>
                <w:sz w:val="18"/>
                <w:szCs w:val="18"/>
              </w:rPr>
            </w:pPr>
            <w:r w:rsidRPr="00161BBC">
              <w:rPr>
                <w:rFonts w:cs="Arial"/>
                <w:color w:val="000000"/>
                <w:sz w:val="18"/>
                <w:szCs w:val="18"/>
              </w:rPr>
              <w:t xml:space="preserve">   - Major shareholder</w:t>
            </w:r>
          </w:p>
        </w:tc>
        <w:tc>
          <w:tcPr>
            <w:tcW w:w="706" w:type="pct"/>
          </w:tcPr>
          <w:p w14:paraId="39301829" w14:textId="13199B75" w:rsidR="00417771" w:rsidRPr="00161BBC" w:rsidRDefault="00417771" w:rsidP="00417771">
            <w:pPr>
              <w:spacing w:line="240" w:lineRule="auto"/>
              <w:ind w:right="-72"/>
              <w:jc w:val="right"/>
              <w:rPr>
                <w:rFonts w:cs="Arial"/>
                <w:color w:val="000000"/>
                <w:sz w:val="18"/>
                <w:szCs w:val="18"/>
              </w:rPr>
            </w:pPr>
            <w:r w:rsidRPr="00161BBC">
              <w:rPr>
                <w:rFonts w:cs="Arial"/>
                <w:color w:val="000000"/>
                <w:sz w:val="18"/>
                <w:szCs w:val="18"/>
              </w:rPr>
              <w:t>7</w:t>
            </w:r>
          </w:p>
        </w:tc>
        <w:tc>
          <w:tcPr>
            <w:tcW w:w="707" w:type="pct"/>
          </w:tcPr>
          <w:p w14:paraId="051BC0DA" w14:textId="7CD89D24"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4</w:t>
            </w:r>
          </w:p>
        </w:tc>
        <w:tc>
          <w:tcPr>
            <w:tcW w:w="706" w:type="pct"/>
          </w:tcPr>
          <w:p w14:paraId="14C22A83" w14:textId="24C0F76B"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c>
          <w:tcPr>
            <w:tcW w:w="702" w:type="pct"/>
          </w:tcPr>
          <w:p w14:paraId="77E5A9B8" w14:textId="2716EC5D"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r>
      <w:tr w:rsidR="00417771" w:rsidRPr="00161BBC" w14:paraId="15894590" w14:textId="77777777" w:rsidTr="006122B7">
        <w:tc>
          <w:tcPr>
            <w:tcW w:w="2179" w:type="pct"/>
          </w:tcPr>
          <w:p w14:paraId="46CBB512" w14:textId="77777777" w:rsidR="00417771" w:rsidRPr="00161BBC" w:rsidRDefault="00417771" w:rsidP="006122B7">
            <w:pPr>
              <w:spacing w:line="240" w:lineRule="auto"/>
              <w:ind w:left="431"/>
              <w:jc w:val="both"/>
              <w:rPr>
                <w:rFonts w:cs="Arial"/>
                <w:color w:val="000000"/>
                <w:sz w:val="18"/>
                <w:szCs w:val="18"/>
              </w:rPr>
            </w:pPr>
            <w:r w:rsidRPr="00161BBC">
              <w:rPr>
                <w:rFonts w:cs="Arial"/>
                <w:color w:val="000000"/>
                <w:sz w:val="18"/>
                <w:szCs w:val="18"/>
              </w:rPr>
              <w:t xml:space="preserve">   - Other related parties</w:t>
            </w:r>
          </w:p>
        </w:tc>
        <w:tc>
          <w:tcPr>
            <w:tcW w:w="706" w:type="pct"/>
            <w:tcBorders>
              <w:bottom w:val="single" w:sz="4" w:space="0" w:color="auto"/>
            </w:tcBorders>
          </w:tcPr>
          <w:p w14:paraId="0FEE594C" w14:textId="1A4BBD3B" w:rsidR="00417771" w:rsidRPr="00161BBC" w:rsidRDefault="00417771" w:rsidP="00417771">
            <w:pPr>
              <w:spacing w:line="240" w:lineRule="auto"/>
              <w:ind w:right="-72"/>
              <w:jc w:val="right"/>
              <w:rPr>
                <w:rFonts w:cs="Arial"/>
                <w:color w:val="000000"/>
                <w:sz w:val="18"/>
                <w:szCs w:val="18"/>
              </w:rPr>
            </w:pPr>
            <w:r w:rsidRPr="00161BBC">
              <w:rPr>
                <w:rFonts w:cs="Arial"/>
                <w:color w:val="000000"/>
                <w:sz w:val="18"/>
                <w:szCs w:val="18"/>
              </w:rPr>
              <w:t>61</w:t>
            </w:r>
          </w:p>
        </w:tc>
        <w:tc>
          <w:tcPr>
            <w:tcW w:w="707" w:type="pct"/>
            <w:tcBorders>
              <w:bottom w:val="single" w:sz="4" w:space="0" w:color="auto"/>
            </w:tcBorders>
          </w:tcPr>
          <w:p w14:paraId="45E45F59" w14:textId="4D944C3A"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28</w:t>
            </w:r>
          </w:p>
        </w:tc>
        <w:tc>
          <w:tcPr>
            <w:tcW w:w="706" w:type="pct"/>
            <w:tcBorders>
              <w:bottom w:val="single" w:sz="4" w:space="0" w:color="auto"/>
            </w:tcBorders>
          </w:tcPr>
          <w:p w14:paraId="652AAFA6" w14:textId="19E0886F"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c>
          <w:tcPr>
            <w:tcW w:w="702" w:type="pct"/>
            <w:tcBorders>
              <w:bottom w:val="single" w:sz="4" w:space="0" w:color="auto"/>
            </w:tcBorders>
          </w:tcPr>
          <w:p w14:paraId="31A156BC" w14:textId="1B6E245A"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r>
      <w:tr w:rsidR="00417771" w:rsidRPr="00161BBC" w14:paraId="3A506299" w14:textId="77777777" w:rsidTr="006122B7">
        <w:tc>
          <w:tcPr>
            <w:tcW w:w="2179" w:type="pct"/>
          </w:tcPr>
          <w:p w14:paraId="4E3E61EE" w14:textId="77777777" w:rsidR="00417771" w:rsidRPr="00161BBC" w:rsidRDefault="00417771" w:rsidP="006122B7">
            <w:pPr>
              <w:spacing w:line="240" w:lineRule="auto"/>
              <w:ind w:left="431"/>
              <w:jc w:val="both"/>
              <w:rPr>
                <w:rFonts w:cs="Arial"/>
                <w:color w:val="000000"/>
                <w:sz w:val="18"/>
                <w:szCs w:val="18"/>
              </w:rPr>
            </w:pPr>
          </w:p>
        </w:tc>
        <w:tc>
          <w:tcPr>
            <w:tcW w:w="706" w:type="pct"/>
            <w:tcBorders>
              <w:top w:val="single" w:sz="4" w:space="0" w:color="auto"/>
            </w:tcBorders>
          </w:tcPr>
          <w:p w14:paraId="4A3FBF47" w14:textId="77777777" w:rsidR="00417771" w:rsidRPr="00161BBC" w:rsidRDefault="00417771" w:rsidP="00417771">
            <w:pPr>
              <w:spacing w:line="240" w:lineRule="auto"/>
              <w:ind w:right="-72"/>
              <w:jc w:val="right"/>
              <w:rPr>
                <w:rFonts w:cs="Arial"/>
                <w:color w:val="000000"/>
                <w:sz w:val="18"/>
                <w:szCs w:val="18"/>
              </w:rPr>
            </w:pPr>
          </w:p>
        </w:tc>
        <w:tc>
          <w:tcPr>
            <w:tcW w:w="707" w:type="pct"/>
            <w:tcBorders>
              <w:top w:val="single" w:sz="4" w:space="0" w:color="auto"/>
            </w:tcBorders>
          </w:tcPr>
          <w:p w14:paraId="0A99DC24" w14:textId="77777777" w:rsidR="00417771" w:rsidRPr="00161BBC" w:rsidRDefault="00417771" w:rsidP="00417771">
            <w:pPr>
              <w:spacing w:line="240" w:lineRule="auto"/>
              <w:ind w:right="-72"/>
              <w:jc w:val="right"/>
              <w:rPr>
                <w:rFonts w:cs="Arial"/>
                <w:color w:val="000000"/>
                <w:sz w:val="18"/>
                <w:szCs w:val="18"/>
              </w:rPr>
            </w:pPr>
          </w:p>
        </w:tc>
        <w:tc>
          <w:tcPr>
            <w:tcW w:w="706" w:type="pct"/>
            <w:tcBorders>
              <w:top w:val="single" w:sz="4" w:space="0" w:color="auto"/>
            </w:tcBorders>
          </w:tcPr>
          <w:p w14:paraId="4B9F0048" w14:textId="77777777" w:rsidR="00417771" w:rsidRPr="00161BBC" w:rsidRDefault="00417771" w:rsidP="00417771">
            <w:pPr>
              <w:spacing w:line="240" w:lineRule="auto"/>
              <w:ind w:right="-72"/>
              <w:jc w:val="right"/>
              <w:rPr>
                <w:rFonts w:cs="Arial"/>
                <w:color w:val="000000"/>
                <w:sz w:val="18"/>
                <w:szCs w:val="18"/>
                <w:cs/>
              </w:rPr>
            </w:pPr>
          </w:p>
        </w:tc>
        <w:tc>
          <w:tcPr>
            <w:tcW w:w="702" w:type="pct"/>
            <w:tcBorders>
              <w:top w:val="single" w:sz="4" w:space="0" w:color="auto"/>
            </w:tcBorders>
          </w:tcPr>
          <w:p w14:paraId="2DDAB4A1" w14:textId="77777777" w:rsidR="00417771" w:rsidRPr="00161BBC" w:rsidRDefault="00417771" w:rsidP="00417771">
            <w:pPr>
              <w:spacing w:line="240" w:lineRule="auto"/>
              <w:ind w:right="-72"/>
              <w:jc w:val="right"/>
              <w:rPr>
                <w:rFonts w:cs="Arial"/>
                <w:color w:val="000000"/>
                <w:sz w:val="18"/>
                <w:szCs w:val="18"/>
                <w:cs/>
              </w:rPr>
            </w:pPr>
          </w:p>
        </w:tc>
      </w:tr>
      <w:tr w:rsidR="00417771" w:rsidRPr="00161BBC" w14:paraId="03934742" w14:textId="77777777" w:rsidTr="006122B7">
        <w:tc>
          <w:tcPr>
            <w:tcW w:w="2179" w:type="pct"/>
          </w:tcPr>
          <w:p w14:paraId="38E366D1" w14:textId="77777777" w:rsidR="00417771" w:rsidRPr="00161BBC" w:rsidRDefault="00417771" w:rsidP="006122B7">
            <w:pPr>
              <w:spacing w:line="240" w:lineRule="auto"/>
              <w:ind w:left="431"/>
              <w:jc w:val="both"/>
              <w:rPr>
                <w:rFonts w:cs="Arial"/>
                <w:color w:val="000000"/>
                <w:sz w:val="18"/>
                <w:szCs w:val="18"/>
              </w:rPr>
            </w:pPr>
          </w:p>
        </w:tc>
        <w:tc>
          <w:tcPr>
            <w:tcW w:w="706" w:type="pct"/>
            <w:tcBorders>
              <w:bottom w:val="single" w:sz="4" w:space="0" w:color="auto"/>
            </w:tcBorders>
          </w:tcPr>
          <w:p w14:paraId="06EC3499" w14:textId="0D3312C9" w:rsidR="00417771" w:rsidRPr="00161BBC" w:rsidRDefault="00417771" w:rsidP="00417771">
            <w:pPr>
              <w:spacing w:line="240" w:lineRule="auto"/>
              <w:ind w:right="-72"/>
              <w:jc w:val="right"/>
              <w:rPr>
                <w:rFonts w:cs="Arial"/>
                <w:color w:val="000000"/>
                <w:sz w:val="18"/>
                <w:szCs w:val="18"/>
              </w:rPr>
            </w:pPr>
            <w:r w:rsidRPr="00161BBC">
              <w:rPr>
                <w:rFonts w:cs="Arial"/>
                <w:color w:val="000000"/>
                <w:sz w:val="18"/>
                <w:szCs w:val="18"/>
              </w:rPr>
              <w:t>68</w:t>
            </w:r>
          </w:p>
        </w:tc>
        <w:tc>
          <w:tcPr>
            <w:tcW w:w="707" w:type="pct"/>
            <w:tcBorders>
              <w:bottom w:val="single" w:sz="4" w:space="0" w:color="auto"/>
            </w:tcBorders>
          </w:tcPr>
          <w:p w14:paraId="2EAA8ECD" w14:textId="61019759"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rPr>
            </w:pPr>
            <w:r w:rsidRPr="00161BBC">
              <w:rPr>
                <w:rFonts w:cs="Arial"/>
                <w:color w:val="000000"/>
                <w:sz w:val="18"/>
                <w:szCs w:val="18"/>
              </w:rPr>
              <w:t>32</w:t>
            </w:r>
          </w:p>
        </w:tc>
        <w:tc>
          <w:tcPr>
            <w:tcW w:w="706" w:type="pct"/>
            <w:tcBorders>
              <w:bottom w:val="single" w:sz="4" w:space="0" w:color="auto"/>
            </w:tcBorders>
          </w:tcPr>
          <w:p w14:paraId="6035114F" w14:textId="55DEC584"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c>
          <w:tcPr>
            <w:tcW w:w="702" w:type="pct"/>
            <w:tcBorders>
              <w:bottom w:val="single" w:sz="4" w:space="0" w:color="auto"/>
            </w:tcBorders>
          </w:tcPr>
          <w:p w14:paraId="6EE5DE6F" w14:textId="3D7A8AD5"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r>
      <w:tr w:rsidR="00417771" w:rsidRPr="00161BBC" w14:paraId="56B1909D" w14:textId="77777777" w:rsidTr="006122B7">
        <w:tc>
          <w:tcPr>
            <w:tcW w:w="2179" w:type="pct"/>
          </w:tcPr>
          <w:p w14:paraId="44215710" w14:textId="2B1E7227" w:rsidR="00417771" w:rsidRPr="00161BBC" w:rsidRDefault="00417771" w:rsidP="006122B7">
            <w:pPr>
              <w:spacing w:line="240" w:lineRule="auto"/>
              <w:ind w:left="431"/>
              <w:jc w:val="both"/>
              <w:rPr>
                <w:rFonts w:cs="Arial"/>
                <w:color w:val="000000"/>
                <w:sz w:val="18"/>
                <w:szCs w:val="18"/>
              </w:rPr>
            </w:pPr>
          </w:p>
        </w:tc>
        <w:tc>
          <w:tcPr>
            <w:tcW w:w="706" w:type="pct"/>
            <w:tcBorders>
              <w:top w:val="single" w:sz="4" w:space="0" w:color="auto"/>
            </w:tcBorders>
            <w:vAlign w:val="center"/>
          </w:tcPr>
          <w:p w14:paraId="4E15E178" w14:textId="77777777" w:rsidR="00417771" w:rsidRPr="00161BBC" w:rsidRDefault="00417771" w:rsidP="00417771">
            <w:pPr>
              <w:spacing w:line="240" w:lineRule="auto"/>
              <w:ind w:right="-72"/>
              <w:jc w:val="right"/>
              <w:rPr>
                <w:rFonts w:cs="Arial"/>
                <w:color w:val="000000"/>
                <w:sz w:val="18"/>
                <w:szCs w:val="18"/>
              </w:rPr>
            </w:pPr>
          </w:p>
        </w:tc>
        <w:tc>
          <w:tcPr>
            <w:tcW w:w="707" w:type="pct"/>
            <w:tcBorders>
              <w:top w:val="single" w:sz="4" w:space="0" w:color="auto"/>
            </w:tcBorders>
          </w:tcPr>
          <w:p w14:paraId="38779E92" w14:textId="77777777" w:rsidR="00417771" w:rsidRPr="00161BBC" w:rsidRDefault="00417771" w:rsidP="00417771">
            <w:pPr>
              <w:spacing w:line="240" w:lineRule="auto"/>
              <w:ind w:right="-72"/>
              <w:jc w:val="right"/>
              <w:rPr>
                <w:rFonts w:cs="Arial"/>
                <w:color w:val="000000"/>
                <w:sz w:val="18"/>
                <w:szCs w:val="18"/>
              </w:rPr>
            </w:pPr>
          </w:p>
        </w:tc>
        <w:tc>
          <w:tcPr>
            <w:tcW w:w="706" w:type="pct"/>
            <w:tcBorders>
              <w:top w:val="single" w:sz="4" w:space="0" w:color="auto"/>
            </w:tcBorders>
          </w:tcPr>
          <w:p w14:paraId="600B290B" w14:textId="77777777" w:rsidR="00417771" w:rsidRPr="00161BBC" w:rsidRDefault="00417771" w:rsidP="00417771">
            <w:pPr>
              <w:spacing w:line="240" w:lineRule="auto"/>
              <w:ind w:right="-72"/>
              <w:jc w:val="right"/>
              <w:rPr>
                <w:rFonts w:cs="Arial"/>
                <w:color w:val="000000"/>
                <w:sz w:val="18"/>
                <w:szCs w:val="18"/>
              </w:rPr>
            </w:pPr>
          </w:p>
        </w:tc>
        <w:tc>
          <w:tcPr>
            <w:tcW w:w="702" w:type="pct"/>
            <w:tcBorders>
              <w:top w:val="single" w:sz="4" w:space="0" w:color="auto"/>
            </w:tcBorders>
          </w:tcPr>
          <w:p w14:paraId="27327B51" w14:textId="77777777" w:rsidR="00417771" w:rsidRPr="00161BBC" w:rsidRDefault="00417771" w:rsidP="00417771">
            <w:pPr>
              <w:spacing w:line="240" w:lineRule="auto"/>
              <w:ind w:right="-72"/>
              <w:jc w:val="right"/>
              <w:rPr>
                <w:rFonts w:cs="Arial"/>
                <w:color w:val="000000"/>
                <w:sz w:val="18"/>
                <w:szCs w:val="18"/>
              </w:rPr>
            </w:pPr>
          </w:p>
        </w:tc>
      </w:tr>
      <w:tr w:rsidR="00417771" w:rsidRPr="00161BBC" w14:paraId="7E0803D2" w14:textId="77777777" w:rsidTr="006122B7">
        <w:tc>
          <w:tcPr>
            <w:tcW w:w="2179" w:type="pct"/>
          </w:tcPr>
          <w:p w14:paraId="1BEFC4DD" w14:textId="1280A04E" w:rsidR="00417771" w:rsidRPr="00161BBC" w:rsidRDefault="00417771" w:rsidP="006122B7">
            <w:pPr>
              <w:spacing w:line="240" w:lineRule="auto"/>
              <w:ind w:left="431"/>
              <w:jc w:val="both"/>
              <w:rPr>
                <w:rFonts w:cs="Arial"/>
                <w:color w:val="000000"/>
                <w:sz w:val="18"/>
                <w:szCs w:val="18"/>
              </w:rPr>
            </w:pPr>
            <w:r w:rsidRPr="00161BBC">
              <w:rPr>
                <w:rFonts w:cs="Arial"/>
                <w:color w:val="000000"/>
                <w:sz w:val="18"/>
                <w:szCs w:val="18"/>
              </w:rPr>
              <w:t>Other current payables</w:t>
            </w:r>
          </w:p>
        </w:tc>
        <w:tc>
          <w:tcPr>
            <w:tcW w:w="706" w:type="pct"/>
            <w:vAlign w:val="center"/>
          </w:tcPr>
          <w:p w14:paraId="58601EF0" w14:textId="77777777" w:rsidR="00417771" w:rsidRPr="00161BBC" w:rsidRDefault="00417771" w:rsidP="00417771">
            <w:pPr>
              <w:spacing w:line="240" w:lineRule="auto"/>
              <w:ind w:right="-72"/>
              <w:jc w:val="right"/>
              <w:rPr>
                <w:rFonts w:cs="Arial"/>
                <w:color w:val="000000"/>
                <w:sz w:val="18"/>
                <w:szCs w:val="18"/>
              </w:rPr>
            </w:pPr>
          </w:p>
        </w:tc>
        <w:tc>
          <w:tcPr>
            <w:tcW w:w="707" w:type="pct"/>
          </w:tcPr>
          <w:p w14:paraId="7A8FB00E" w14:textId="77777777" w:rsidR="00417771" w:rsidRPr="00161BBC" w:rsidRDefault="00417771" w:rsidP="00417771">
            <w:pPr>
              <w:spacing w:line="240" w:lineRule="auto"/>
              <w:ind w:right="-72"/>
              <w:jc w:val="right"/>
              <w:rPr>
                <w:rFonts w:cs="Arial"/>
                <w:color w:val="000000"/>
                <w:sz w:val="18"/>
                <w:szCs w:val="18"/>
              </w:rPr>
            </w:pPr>
          </w:p>
        </w:tc>
        <w:tc>
          <w:tcPr>
            <w:tcW w:w="706" w:type="pct"/>
          </w:tcPr>
          <w:p w14:paraId="7562053D" w14:textId="77777777" w:rsidR="00417771" w:rsidRPr="00161BBC" w:rsidRDefault="00417771" w:rsidP="00417771">
            <w:pPr>
              <w:spacing w:line="240" w:lineRule="auto"/>
              <w:ind w:right="-72"/>
              <w:jc w:val="right"/>
              <w:rPr>
                <w:rFonts w:cs="Arial"/>
                <w:color w:val="000000"/>
                <w:sz w:val="18"/>
                <w:szCs w:val="18"/>
              </w:rPr>
            </w:pPr>
          </w:p>
        </w:tc>
        <w:tc>
          <w:tcPr>
            <w:tcW w:w="702" w:type="pct"/>
          </w:tcPr>
          <w:p w14:paraId="4C6FF49D" w14:textId="77777777" w:rsidR="00417771" w:rsidRPr="00161BBC" w:rsidRDefault="00417771" w:rsidP="00417771">
            <w:pPr>
              <w:spacing w:line="240" w:lineRule="auto"/>
              <w:ind w:right="-72"/>
              <w:jc w:val="right"/>
              <w:rPr>
                <w:rFonts w:cs="Arial"/>
                <w:color w:val="000000"/>
                <w:sz w:val="18"/>
                <w:szCs w:val="18"/>
              </w:rPr>
            </w:pPr>
          </w:p>
        </w:tc>
      </w:tr>
      <w:tr w:rsidR="00417771" w:rsidRPr="00161BBC" w14:paraId="34B37D2E" w14:textId="77777777" w:rsidTr="006122B7">
        <w:tc>
          <w:tcPr>
            <w:tcW w:w="2179" w:type="pct"/>
          </w:tcPr>
          <w:p w14:paraId="5C839BF3" w14:textId="2B6FFD77" w:rsidR="00417771" w:rsidRPr="00161BBC" w:rsidRDefault="00417771" w:rsidP="006122B7">
            <w:pPr>
              <w:spacing w:line="240" w:lineRule="auto"/>
              <w:ind w:left="431"/>
              <w:jc w:val="both"/>
              <w:rPr>
                <w:rFonts w:cs="Arial"/>
                <w:color w:val="000000"/>
                <w:sz w:val="18"/>
                <w:szCs w:val="18"/>
              </w:rPr>
            </w:pPr>
            <w:r w:rsidRPr="00161BBC">
              <w:rPr>
                <w:rFonts w:cs="Arial"/>
                <w:color w:val="000000"/>
                <w:sz w:val="18"/>
                <w:szCs w:val="18"/>
              </w:rPr>
              <w:t xml:space="preserve">   - Subsidiaries</w:t>
            </w:r>
          </w:p>
        </w:tc>
        <w:tc>
          <w:tcPr>
            <w:tcW w:w="706" w:type="pct"/>
          </w:tcPr>
          <w:p w14:paraId="4002A600" w14:textId="294FEB6B" w:rsidR="00417771" w:rsidRPr="00161BBC" w:rsidRDefault="00417771" w:rsidP="00417771">
            <w:pPr>
              <w:spacing w:line="240" w:lineRule="auto"/>
              <w:ind w:right="-72"/>
              <w:jc w:val="right"/>
              <w:rPr>
                <w:rFonts w:cs="Arial"/>
                <w:color w:val="000000"/>
                <w:sz w:val="18"/>
                <w:szCs w:val="18"/>
              </w:rPr>
            </w:pPr>
            <w:r w:rsidRPr="00161BBC">
              <w:rPr>
                <w:rFonts w:cs="Arial"/>
                <w:color w:val="000000"/>
                <w:sz w:val="18"/>
                <w:szCs w:val="18"/>
              </w:rPr>
              <w:t>-</w:t>
            </w:r>
          </w:p>
        </w:tc>
        <w:tc>
          <w:tcPr>
            <w:tcW w:w="707" w:type="pct"/>
          </w:tcPr>
          <w:p w14:paraId="40A716FB" w14:textId="0504532F"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c>
          <w:tcPr>
            <w:tcW w:w="706" w:type="pct"/>
          </w:tcPr>
          <w:p w14:paraId="652971E0" w14:textId="4C9EAD79"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15</w:t>
            </w:r>
          </w:p>
        </w:tc>
        <w:tc>
          <w:tcPr>
            <w:tcW w:w="702" w:type="pct"/>
          </w:tcPr>
          <w:p w14:paraId="02027E4A" w14:textId="5057C1C6"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11</w:t>
            </w:r>
          </w:p>
        </w:tc>
      </w:tr>
      <w:tr w:rsidR="00417771" w:rsidRPr="00161BBC" w14:paraId="48084B42" w14:textId="77777777" w:rsidTr="006122B7">
        <w:tc>
          <w:tcPr>
            <w:tcW w:w="2179" w:type="pct"/>
          </w:tcPr>
          <w:p w14:paraId="22605A90" w14:textId="77777777" w:rsidR="00417771" w:rsidRPr="00161BBC" w:rsidRDefault="00417771" w:rsidP="006122B7">
            <w:pPr>
              <w:spacing w:line="240" w:lineRule="auto"/>
              <w:ind w:left="431"/>
              <w:jc w:val="both"/>
              <w:rPr>
                <w:rFonts w:cs="Arial"/>
                <w:color w:val="000000"/>
                <w:sz w:val="18"/>
                <w:szCs w:val="18"/>
              </w:rPr>
            </w:pPr>
            <w:r w:rsidRPr="00161BBC">
              <w:rPr>
                <w:rFonts w:cs="Arial"/>
                <w:color w:val="000000"/>
                <w:sz w:val="18"/>
                <w:szCs w:val="18"/>
              </w:rPr>
              <w:t xml:space="preserve">   - Joint ventures</w:t>
            </w:r>
          </w:p>
        </w:tc>
        <w:tc>
          <w:tcPr>
            <w:tcW w:w="706" w:type="pct"/>
            <w:tcBorders>
              <w:bottom w:val="single" w:sz="4" w:space="0" w:color="auto"/>
            </w:tcBorders>
          </w:tcPr>
          <w:p w14:paraId="657F1728" w14:textId="195685E4" w:rsidR="00417771" w:rsidRPr="00161BBC" w:rsidRDefault="00417771" w:rsidP="00417771">
            <w:pPr>
              <w:spacing w:line="240" w:lineRule="auto"/>
              <w:ind w:right="-72"/>
              <w:jc w:val="right"/>
              <w:rPr>
                <w:rFonts w:cs="Arial"/>
                <w:color w:val="000000"/>
                <w:sz w:val="18"/>
                <w:szCs w:val="18"/>
              </w:rPr>
            </w:pPr>
            <w:r w:rsidRPr="00161BBC">
              <w:rPr>
                <w:rFonts w:cs="Arial"/>
                <w:color w:val="000000"/>
                <w:sz w:val="18"/>
                <w:szCs w:val="18"/>
              </w:rPr>
              <w:t>187</w:t>
            </w:r>
          </w:p>
        </w:tc>
        <w:tc>
          <w:tcPr>
            <w:tcW w:w="707" w:type="pct"/>
            <w:tcBorders>
              <w:bottom w:val="single" w:sz="4" w:space="0" w:color="auto"/>
            </w:tcBorders>
          </w:tcPr>
          <w:p w14:paraId="57A8595C" w14:textId="25D31E9D"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191</w:t>
            </w:r>
          </w:p>
        </w:tc>
        <w:tc>
          <w:tcPr>
            <w:tcW w:w="706" w:type="pct"/>
            <w:tcBorders>
              <w:bottom w:val="single" w:sz="4" w:space="0" w:color="auto"/>
            </w:tcBorders>
          </w:tcPr>
          <w:p w14:paraId="7078F39D" w14:textId="196C8627"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c>
          <w:tcPr>
            <w:tcW w:w="702" w:type="pct"/>
            <w:tcBorders>
              <w:bottom w:val="single" w:sz="4" w:space="0" w:color="auto"/>
            </w:tcBorders>
          </w:tcPr>
          <w:p w14:paraId="6B26BC07" w14:textId="00588544"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r>
      <w:tr w:rsidR="00417771" w:rsidRPr="00161BBC" w14:paraId="4E6E06ED" w14:textId="77777777" w:rsidTr="006122B7">
        <w:tc>
          <w:tcPr>
            <w:tcW w:w="2179" w:type="pct"/>
          </w:tcPr>
          <w:p w14:paraId="013C006B" w14:textId="77777777" w:rsidR="00417771" w:rsidRPr="00161BBC" w:rsidRDefault="00417771" w:rsidP="006122B7">
            <w:pPr>
              <w:spacing w:line="240" w:lineRule="auto"/>
              <w:ind w:left="431"/>
              <w:jc w:val="both"/>
              <w:rPr>
                <w:rFonts w:cs="Arial"/>
                <w:color w:val="000000"/>
                <w:sz w:val="18"/>
                <w:szCs w:val="18"/>
              </w:rPr>
            </w:pPr>
          </w:p>
        </w:tc>
        <w:tc>
          <w:tcPr>
            <w:tcW w:w="706" w:type="pct"/>
            <w:tcBorders>
              <w:top w:val="single" w:sz="4" w:space="0" w:color="auto"/>
            </w:tcBorders>
          </w:tcPr>
          <w:p w14:paraId="75E8A963" w14:textId="77777777" w:rsidR="00417771" w:rsidRPr="00161BBC" w:rsidRDefault="00417771" w:rsidP="00417771">
            <w:pPr>
              <w:spacing w:line="240" w:lineRule="auto"/>
              <w:ind w:right="-72"/>
              <w:jc w:val="right"/>
              <w:rPr>
                <w:rFonts w:cs="Arial"/>
                <w:color w:val="000000"/>
                <w:sz w:val="18"/>
                <w:szCs w:val="18"/>
              </w:rPr>
            </w:pPr>
          </w:p>
        </w:tc>
        <w:tc>
          <w:tcPr>
            <w:tcW w:w="707" w:type="pct"/>
            <w:tcBorders>
              <w:top w:val="single" w:sz="4" w:space="0" w:color="auto"/>
            </w:tcBorders>
          </w:tcPr>
          <w:p w14:paraId="79B734B9" w14:textId="77777777" w:rsidR="00417771" w:rsidRPr="00161BBC" w:rsidRDefault="00417771" w:rsidP="00417771">
            <w:pPr>
              <w:spacing w:line="240" w:lineRule="auto"/>
              <w:ind w:right="-72"/>
              <w:jc w:val="right"/>
              <w:rPr>
                <w:rFonts w:cs="Arial"/>
                <w:color w:val="000000"/>
                <w:sz w:val="18"/>
                <w:szCs w:val="18"/>
              </w:rPr>
            </w:pPr>
          </w:p>
        </w:tc>
        <w:tc>
          <w:tcPr>
            <w:tcW w:w="706" w:type="pct"/>
            <w:tcBorders>
              <w:top w:val="single" w:sz="4" w:space="0" w:color="auto"/>
            </w:tcBorders>
          </w:tcPr>
          <w:p w14:paraId="046E8908" w14:textId="77777777" w:rsidR="00417771" w:rsidRPr="00161BBC" w:rsidRDefault="00417771" w:rsidP="00417771">
            <w:pPr>
              <w:spacing w:line="240" w:lineRule="auto"/>
              <w:ind w:right="-72"/>
              <w:jc w:val="right"/>
              <w:rPr>
                <w:rFonts w:cs="Arial"/>
                <w:color w:val="000000"/>
                <w:sz w:val="18"/>
                <w:szCs w:val="18"/>
                <w:cs/>
              </w:rPr>
            </w:pPr>
          </w:p>
        </w:tc>
        <w:tc>
          <w:tcPr>
            <w:tcW w:w="702" w:type="pct"/>
            <w:tcBorders>
              <w:top w:val="single" w:sz="4" w:space="0" w:color="auto"/>
            </w:tcBorders>
          </w:tcPr>
          <w:p w14:paraId="1F8BBA12" w14:textId="77777777" w:rsidR="00417771" w:rsidRPr="00161BBC" w:rsidRDefault="00417771" w:rsidP="00417771">
            <w:pPr>
              <w:spacing w:line="240" w:lineRule="auto"/>
              <w:ind w:right="-72"/>
              <w:jc w:val="right"/>
              <w:rPr>
                <w:rFonts w:cs="Arial"/>
                <w:color w:val="000000"/>
                <w:sz w:val="18"/>
                <w:szCs w:val="18"/>
                <w:cs/>
              </w:rPr>
            </w:pPr>
          </w:p>
        </w:tc>
      </w:tr>
      <w:tr w:rsidR="00417771" w:rsidRPr="00161BBC" w14:paraId="53922935" w14:textId="77777777" w:rsidTr="006122B7">
        <w:tc>
          <w:tcPr>
            <w:tcW w:w="2179" w:type="pct"/>
          </w:tcPr>
          <w:p w14:paraId="6E0C8963" w14:textId="77777777" w:rsidR="00417771" w:rsidRPr="00161BBC" w:rsidRDefault="00417771" w:rsidP="006122B7">
            <w:pPr>
              <w:spacing w:line="240" w:lineRule="auto"/>
              <w:ind w:left="431"/>
              <w:jc w:val="both"/>
              <w:rPr>
                <w:rFonts w:cs="Arial"/>
                <w:color w:val="000000"/>
                <w:sz w:val="18"/>
                <w:szCs w:val="18"/>
              </w:rPr>
            </w:pPr>
          </w:p>
        </w:tc>
        <w:tc>
          <w:tcPr>
            <w:tcW w:w="706" w:type="pct"/>
            <w:tcBorders>
              <w:bottom w:val="single" w:sz="4" w:space="0" w:color="auto"/>
            </w:tcBorders>
          </w:tcPr>
          <w:p w14:paraId="71FF8C41" w14:textId="4CCE179B" w:rsidR="00417771" w:rsidRPr="00161BBC" w:rsidRDefault="00417771" w:rsidP="00417771">
            <w:pPr>
              <w:spacing w:line="240" w:lineRule="auto"/>
              <w:ind w:right="-72"/>
              <w:jc w:val="right"/>
              <w:rPr>
                <w:rFonts w:cs="Arial"/>
                <w:color w:val="000000"/>
                <w:sz w:val="18"/>
                <w:szCs w:val="18"/>
              </w:rPr>
            </w:pPr>
            <w:r w:rsidRPr="00161BBC">
              <w:rPr>
                <w:rFonts w:cs="Arial"/>
                <w:color w:val="000000"/>
                <w:sz w:val="18"/>
                <w:szCs w:val="18"/>
              </w:rPr>
              <w:t>187</w:t>
            </w:r>
          </w:p>
        </w:tc>
        <w:tc>
          <w:tcPr>
            <w:tcW w:w="707" w:type="pct"/>
            <w:tcBorders>
              <w:bottom w:val="single" w:sz="4" w:space="0" w:color="auto"/>
            </w:tcBorders>
          </w:tcPr>
          <w:p w14:paraId="73B48C07" w14:textId="4DD8E4B4"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191</w:t>
            </w:r>
          </w:p>
        </w:tc>
        <w:tc>
          <w:tcPr>
            <w:tcW w:w="706" w:type="pct"/>
            <w:tcBorders>
              <w:bottom w:val="single" w:sz="4" w:space="0" w:color="auto"/>
            </w:tcBorders>
          </w:tcPr>
          <w:p w14:paraId="706CD077" w14:textId="43D1DC25"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rPr>
            </w:pPr>
            <w:r w:rsidRPr="00161BBC">
              <w:rPr>
                <w:rFonts w:cs="Arial"/>
                <w:color w:val="000000"/>
                <w:sz w:val="18"/>
                <w:szCs w:val="18"/>
              </w:rPr>
              <w:t>15</w:t>
            </w:r>
          </w:p>
        </w:tc>
        <w:tc>
          <w:tcPr>
            <w:tcW w:w="702" w:type="pct"/>
            <w:tcBorders>
              <w:bottom w:val="single" w:sz="4" w:space="0" w:color="auto"/>
            </w:tcBorders>
          </w:tcPr>
          <w:p w14:paraId="1986630A" w14:textId="0028E4D1"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rPr>
            </w:pPr>
            <w:r w:rsidRPr="00161BBC">
              <w:rPr>
                <w:rFonts w:cs="Arial"/>
                <w:color w:val="000000"/>
                <w:sz w:val="18"/>
                <w:szCs w:val="18"/>
              </w:rPr>
              <w:t>11</w:t>
            </w:r>
          </w:p>
        </w:tc>
      </w:tr>
      <w:tr w:rsidR="00417771" w:rsidRPr="00161BBC" w14:paraId="02E2E321" w14:textId="77777777" w:rsidTr="006122B7">
        <w:tc>
          <w:tcPr>
            <w:tcW w:w="2179" w:type="pct"/>
          </w:tcPr>
          <w:p w14:paraId="2943C766" w14:textId="77777777" w:rsidR="00417771" w:rsidRPr="00161BBC" w:rsidRDefault="00417771" w:rsidP="006122B7">
            <w:pPr>
              <w:spacing w:line="240" w:lineRule="auto"/>
              <w:ind w:left="431"/>
              <w:jc w:val="both"/>
              <w:rPr>
                <w:rFonts w:cs="Arial"/>
                <w:color w:val="000000"/>
                <w:sz w:val="18"/>
                <w:szCs w:val="18"/>
              </w:rPr>
            </w:pPr>
          </w:p>
        </w:tc>
        <w:tc>
          <w:tcPr>
            <w:tcW w:w="706" w:type="pct"/>
            <w:tcBorders>
              <w:top w:val="single" w:sz="4" w:space="0" w:color="auto"/>
            </w:tcBorders>
          </w:tcPr>
          <w:p w14:paraId="2845522C" w14:textId="77777777" w:rsidR="00417771" w:rsidRPr="00161BBC" w:rsidRDefault="00417771" w:rsidP="00417771">
            <w:pPr>
              <w:spacing w:line="240" w:lineRule="auto"/>
              <w:ind w:right="-72"/>
              <w:jc w:val="right"/>
              <w:rPr>
                <w:rFonts w:cs="Arial"/>
                <w:color w:val="000000"/>
                <w:sz w:val="18"/>
                <w:szCs w:val="18"/>
              </w:rPr>
            </w:pPr>
          </w:p>
        </w:tc>
        <w:tc>
          <w:tcPr>
            <w:tcW w:w="707" w:type="pct"/>
            <w:tcBorders>
              <w:top w:val="single" w:sz="4" w:space="0" w:color="auto"/>
            </w:tcBorders>
          </w:tcPr>
          <w:p w14:paraId="066E2BB8" w14:textId="77777777" w:rsidR="00417771" w:rsidRPr="00161BBC" w:rsidRDefault="00417771" w:rsidP="00417771">
            <w:pPr>
              <w:spacing w:line="240" w:lineRule="auto"/>
              <w:ind w:right="-72"/>
              <w:jc w:val="right"/>
              <w:rPr>
                <w:rFonts w:cs="Arial"/>
                <w:color w:val="000000"/>
                <w:sz w:val="18"/>
                <w:szCs w:val="18"/>
              </w:rPr>
            </w:pPr>
          </w:p>
        </w:tc>
        <w:tc>
          <w:tcPr>
            <w:tcW w:w="706" w:type="pct"/>
            <w:tcBorders>
              <w:top w:val="single" w:sz="4" w:space="0" w:color="auto"/>
            </w:tcBorders>
          </w:tcPr>
          <w:p w14:paraId="4B8FDB21" w14:textId="77777777" w:rsidR="00417771" w:rsidRPr="00161BBC" w:rsidRDefault="00417771" w:rsidP="00417771">
            <w:pPr>
              <w:spacing w:line="240" w:lineRule="auto"/>
              <w:ind w:right="-72"/>
              <w:jc w:val="right"/>
              <w:rPr>
                <w:rFonts w:cs="Arial"/>
                <w:color w:val="000000"/>
                <w:sz w:val="18"/>
                <w:szCs w:val="18"/>
              </w:rPr>
            </w:pPr>
          </w:p>
        </w:tc>
        <w:tc>
          <w:tcPr>
            <w:tcW w:w="702" w:type="pct"/>
            <w:tcBorders>
              <w:top w:val="single" w:sz="4" w:space="0" w:color="auto"/>
            </w:tcBorders>
          </w:tcPr>
          <w:p w14:paraId="68D65E0C" w14:textId="77777777" w:rsidR="00417771" w:rsidRPr="00161BBC" w:rsidRDefault="00417771" w:rsidP="00417771">
            <w:pPr>
              <w:spacing w:line="240" w:lineRule="auto"/>
              <w:ind w:right="-72"/>
              <w:jc w:val="right"/>
              <w:rPr>
                <w:rFonts w:cs="Arial"/>
                <w:color w:val="000000"/>
                <w:sz w:val="18"/>
                <w:szCs w:val="18"/>
              </w:rPr>
            </w:pPr>
          </w:p>
        </w:tc>
      </w:tr>
      <w:tr w:rsidR="00417771" w:rsidRPr="00161BBC" w14:paraId="07B346BE" w14:textId="77777777" w:rsidTr="006122B7">
        <w:tc>
          <w:tcPr>
            <w:tcW w:w="2179" w:type="pct"/>
          </w:tcPr>
          <w:p w14:paraId="55302AA0" w14:textId="68B7D207" w:rsidR="00417771" w:rsidRPr="00161BBC" w:rsidRDefault="00417771" w:rsidP="006122B7">
            <w:pPr>
              <w:spacing w:line="240" w:lineRule="auto"/>
              <w:ind w:left="431"/>
              <w:jc w:val="both"/>
              <w:rPr>
                <w:rFonts w:cs="Arial"/>
                <w:color w:val="000000"/>
                <w:sz w:val="18"/>
                <w:szCs w:val="18"/>
              </w:rPr>
            </w:pPr>
            <w:r w:rsidRPr="00161BBC">
              <w:rPr>
                <w:rFonts w:cs="Arial"/>
                <w:color w:val="000000"/>
                <w:sz w:val="18"/>
                <w:szCs w:val="18"/>
              </w:rPr>
              <w:t>Advance received - Joint venture</w:t>
            </w:r>
          </w:p>
        </w:tc>
        <w:tc>
          <w:tcPr>
            <w:tcW w:w="706" w:type="pct"/>
          </w:tcPr>
          <w:p w14:paraId="33E01A77" w14:textId="77777777" w:rsidR="00417771" w:rsidRPr="00161BBC" w:rsidRDefault="00417771" w:rsidP="00417771">
            <w:pPr>
              <w:spacing w:line="240" w:lineRule="auto"/>
              <w:ind w:right="-72"/>
              <w:jc w:val="right"/>
              <w:rPr>
                <w:rFonts w:cs="Arial"/>
                <w:color w:val="000000"/>
                <w:sz w:val="18"/>
                <w:szCs w:val="18"/>
              </w:rPr>
            </w:pPr>
          </w:p>
        </w:tc>
        <w:tc>
          <w:tcPr>
            <w:tcW w:w="707" w:type="pct"/>
          </w:tcPr>
          <w:p w14:paraId="376405A6" w14:textId="77777777" w:rsidR="00417771" w:rsidRPr="00161BBC" w:rsidRDefault="00417771" w:rsidP="00417771">
            <w:pPr>
              <w:spacing w:line="240" w:lineRule="auto"/>
              <w:ind w:right="-72"/>
              <w:jc w:val="right"/>
              <w:rPr>
                <w:rFonts w:cs="Arial"/>
                <w:color w:val="000000"/>
                <w:sz w:val="18"/>
                <w:szCs w:val="18"/>
              </w:rPr>
            </w:pPr>
          </w:p>
        </w:tc>
        <w:tc>
          <w:tcPr>
            <w:tcW w:w="706" w:type="pct"/>
          </w:tcPr>
          <w:p w14:paraId="1339708C" w14:textId="77777777" w:rsidR="00417771" w:rsidRPr="00161BBC" w:rsidRDefault="00417771" w:rsidP="00417771">
            <w:pPr>
              <w:spacing w:line="240" w:lineRule="auto"/>
              <w:ind w:right="-72"/>
              <w:jc w:val="right"/>
              <w:rPr>
                <w:rFonts w:cs="Arial"/>
                <w:color w:val="000000"/>
                <w:sz w:val="18"/>
                <w:szCs w:val="18"/>
              </w:rPr>
            </w:pPr>
          </w:p>
        </w:tc>
        <w:tc>
          <w:tcPr>
            <w:tcW w:w="702" w:type="pct"/>
          </w:tcPr>
          <w:p w14:paraId="1D9F6A07" w14:textId="77777777" w:rsidR="00417771" w:rsidRPr="00161BBC" w:rsidRDefault="00417771" w:rsidP="00417771">
            <w:pPr>
              <w:spacing w:line="240" w:lineRule="auto"/>
              <w:ind w:right="-72"/>
              <w:jc w:val="right"/>
              <w:rPr>
                <w:rFonts w:cs="Arial"/>
                <w:color w:val="000000"/>
                <w:sz w:val="18"/>
                <w:szCs w:val="18"/>
              </w:rPr>
            </w:pPr>
          </w:p>
        </w:tc>
      </w:tr>
      <w:tr w:rsidR="00417771" w:rsidRPr="00161BBC" w14:paraId="6E6E4C74" w14:textId="77777777" w:rsidTr="006122B7">
        <w:tc>
          <w:tcPr>
            <w:tcW w:w="2179" w:type="pct"/>
          </w:tcPr>
          <w:p w14:paraId="52061F27" w14:textId="3892024C" w:rsidR="00417771" w:rsidRPr="00161BBC" w:rsidRDefault="00417771" w:rsidP="006122B7">
            <w:pPr>
              <w:spacing w:line="240" w:lineRule="auto"/>
              <w:ind w:left="431"/>
              <w:jc w:val="both"/>
              <w:rPr>
                <w:rFonts w:cs="Arial"/>
                <w:color w:val="000000"/>
                <w:sz w:val="18"/>
                <w:szCs w:val="18"/>
              </w:rPr>
            </w:pPr>
            <w:r w:rsidRPr="00161BBC">
              <w:rPr>
                <w:rFonts w:cs="Arial"/>
                <w:color w:val="000000"/>
                <w:sz w:val="18"/>
                <w:szCs w:val="18"/>
                <w:cs/>
              </w:rPr>
              <w:t xml:space="preserve">- </w:t>
            </w:r>
            <w:r w:rsidRPr="00161BBC">
              <w:rPr>
                <w:rFonts w:cs="Arial"/>
                <w:color w:val="000000"/>
                <w:sz w:val="18"/>
                <w:szCs w:val="18"/>
              </w:rPr>
              <w:t>Current portion</w:t>
            </w:r>
          </w:p>
        </w:tc>
        <w:tc>
          <w:tcPr>
            <w:tcW w:w="706" w:type="pct"/>
          </w:tcPr>
          <w:p w14:paraId="4FE5FE5F" w14:textId="2F92A188" w:rsidR="00417771" w:rsidRPr="00161BBC" w:rsidRDefault="00E2321E" w:rsidP="00417771">
            <w:pPr>
              <w:spacing w:line="240" w:lineRule="auto"/>
              <w:ind w:right="-72"/>
              <w:jc w:val="right"/>
              <w:rPr>
                <w:rFonts w:cs="Arial"/>
                <w:color w:val="000000"/>
                <w:sz w:val="18"/>
                <w:szCs w:val="18"/>
              </w:rPr>
            </w:pPr>
            <w:r w:rsidRPr="00161BBC">
              <w:rPr>
                <w:rFonts w:cs="Arial"/>
                <w:color w:val="000000"/>
                <w:sz w:val="18"/>
                <w:szCs w:val="18"/>
              </w:rPr>
              <w:t>278</w:t>
            </w:r>
          </w:p>
        </w:tc>
        <w:tc>
          <w:tcPr>
            <w:tcW w:w="707" w:type="pct"/>
          </w:tcPr>
          <w:p w14:paraId="455C6F3C" w14:textId="3FD225C8" w:rsidR="00417771" w:rsidRPr="00161BBC" w:rsidRDefault="00417771" w:rsidP="00417771">
            <w:pPr>
              <w:spacing w:line="240" w:lineRule="auto"/>
              <w:ind w:right="-72"/>
              <w:jc w:val="right"/>
              <w:rPr>
                <w:rFonts w:cs="Arial"/>
                <w:color w:val="000000"/>
                <w:sz w:val="18"/>
                <w:szCs w:val="18"/>
              </w:rPr>
            </w:pPr>
            <w:r w:rsidRPr="00161BBC">
              <w:rPr>
                <w:rFonts w:cs="Arial"/>
                <w:color w:val="000000"/>
                <w:sz w:val="18"/>
                <w:szCs w:val="18"/>
              </w:rPr>
              <w:t>308</w:t>
            </w:r>
          </w:p>
        </w:tc>
        <w:tc>
          <w:tcPr>
            <w:tcW w:w="706" w:type="pct"/>
          </w:tcPr>
          <w:p w14:paraId="062419C8" w14:textId="2417D44D" w:rsidR="00417771" w:rsidRPr="00161BBC" w:rsidRDefault="00417771" w:rsidP="00417771">
            <w:pPr>
              <w:spacing w:line="240" w:lineRule="auto"/>
              <w:ind w:right="-72"/>
              <w:jc w:val="right"/>
              <w:rPr>
                <w:rFonts w:cs="Arial"/>
                <w:color w:val="000000"/>
                <w:sz w:val="18"/>
                <w:szCs w:val="18"/>
              </w:rPr>
            </w:pPr>
            <w:r w:rsidRPr="00161BBC">
              <w:rPr>
                <w:rFonts w:cs="Arial"/>
                <w:color w:val="000000"/>
                <w:sz w:val="18"/>
                <w:szCs w:val="18"/>
              </w:rPr>
              <w:t>-</w:t>
            </w:r>
          </w:p>
        </w:tc>
        <w:tc>
          <w:tcPr>
            <w:tcW w:w="702" w:type="pct"/>
          </w:tcPr>
          <w:p w14:paraId="31FDBDFC" w14:textId="42D5993E" w:rsidR="00417771" w:rsidRPr="00161BBC" w:rsidRDefault="00417771" w:rsidP="00417771">
            <w:pPr>
              <w:spacing w:line="240" w:lineRule="auto"/>
              <w:ind w:right="-72"/>
              <w:jc w:val="right"/>
              <w:rPr>
                <w:rFonts w:cs="Arial"/>
                <w:color w:val="000000"/>
                <w:sz w:val="18"/>
                <w:szCs w:val="18"/>
              </w:rPr>
            </w:pPr>
            <w:r w:rsidRPr="00161BBC">
              <w:rPr>
                <w:rFonts w:cs="Arial"/>
                <w:color w:val="000000"/>
                <w:sz w:val="18"/>
                <w:szCs w:val="18"/>
              </w:rPr>
              <w:t>-</w:t>
            </w:r>
          </w:p>
        </w:tc>
      </w:tr>
      <w:tr w:rsidR="00417771" w:rsidRPr="00161BBC" w14:paraId="3B987409" w14:textId="77777777" w:rsidTr="006122B7">
        <w:tc>
          <w:tcPr>
            <w:tcW w:w="2179" w:type="pct"/>
          </w:tcPr>
          <w:p w14:paraId="1E78EC47" w14:textId="546EFA25" w:rsidR="00417771" w:rsidRPr="00161BBC" w:rsidRDefault="00417771" w:rsidP="006122B7">
            <w:pPr>
              <w:spacing w:line="240" w:lineRule="auto"/>
              <w:ind w:left="431"/>
              <w:jc w:val="both"/>
              <w:rPr>
                <w:rFonts w:cs="Arial"/>
                <w:color w:val="000000"/>
                <w:sz w:val="18"/>
                <w:szCs w:val="18"/>
                <w:cs/>
              </w:rPr>
            </w:pPr>
            <w:r w:rsidRPr="00161BBC">
              <w:rPr>
                <w:rFonts w:cs="Arial"/>
                <w:color w:val="000000"/>
                <w:sz w:val="18"/>
                <w:szCs w:val="18"/>
                <w:cs/>
              </w:rPr>
              <w:t xml:space="preserve">- </w:t>
            </w:r>
            <w:r w:rsidRPr="00161BBC">
              <w:rPr>
                <w:rFonts w:cs="Arial"/>
                <w:color w:val="000000"/>
                <w:sz w:val="18"/>
                <w:szCs w:val="18"/>
              </w:rPr>
              <w:t>Non-current portion</w:t>
            </w:r>
          </w:p>
        </w:tc>
        <w:tc>
          <w:tcPr>
            <w:tcW w:w="706" w:type="pct"/>
            <w:tcBorders>
              <w:bottom w:val="single" w:sz="4" w:space="0" w:color="auto"/>
            </w:tcBorders>
          </w:tcPr>
          <w:p w14:paraId="200D1AFD" w14:textId="7B644153" w:rsidR="00417771" w:rsidRPr="00161BBC" w:rsidRDefault="00E2321E" w:rsidP="00417771">
            <w:pPr>
              <w:spacing w:line="240" w:lineRule="auto"/>
              <w:ind w:right="-72"/>
              <w:jc w:val="right"/>
              <w:rPr>
                <w:rFonts w:cs="Arial"/>
                <w:color w:val="000000"/>
                <w:sz w:val="18"/>
                <w:szCs w:val="18"/>
              </w:rPr>
            </w:pPr>
            <w:r w:rsidRPr="00161BBC">
              <w:rPr>
                <w:rFonts w:cs="Arial"/>
                <w:color w:val="000000"/>
                <w:sz w:val="18"/>
                <w:szCs w:val="18"/>
              </w:rPr>
              <w:t>604</w:t>
            </w:r>
          </w:p>
        </w:tc>
        <w:tc>
          <w:tcPr>
            <w:tcW w:w="707" w:type="pct"/>
            <w:tcBorders>
              <w:bottom w:val="single" w:sz="4" w:space="0" w:color="auto"/>
            </w:tcBorders>
          </w:tcPr>
          <w:p w14:paraId="31D1226B" w14:textId="73A23F6C"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655</w:t>
            </w:r>
          </w:p>
        </w:tc>
        <w:tc>
          <w:tcPr>
            <w:tcW w:w="706" w:type="pct"/>
            <w:tcBorders>
              <w:bottom w:val="single" w:sz="4" w:space="0" w:color="auto"/>
            </w:tcBorders>
          </w:tcPr>
          <w:p w14:paraId="3F2239CA" w14:textId="413862B8"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c>
          <w:tcPr>
            <w:tcW w:w="702" w:type="pct"/>
            <w:tcBorders>
              <w:bottom w:val="single" w:sz="4" w:space="0" w:color="auto"/>
            </w:tcBorders>
          </w:tcPr>
          <w:p w14:paraId="1F0FC8D6" w14:textId="3DDA54D5"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r>
      <w:tr w:rsidR="00417771" w:rsidRPr="00161BBC" w14:paraId="5DA577B6" w14:textId="77777777" w:rsidTr="006122B7">
        <w:tc>
          <w:tcPr>
            <w:tcW w:w="2179" w:type="pct"/>
          </w:tcPr>
          <w:p w14:paraId="3ABFA6B1" w14:textId="77777777" w:rsidR="00417771" w:rsidRPr="00161BBC" w:rsidRDefault="00417771" w:rsidP="006122B7">
            <w:pPr>
              <w:spacing w:line="240" w:lineRule="auto"/>
              <w:ind w:left="431"/>
              <w:jc w:val="both"/>
              <w:rPr>
                <w:rFonts w:cs="Arial"/>
                <w:color w:val="000000"/>
                <w:sz w:val="18"/>
                <w:szCs w:val="18"/>
              </w:rPr>
            </w:pPr>
          </w:p>
        </w:tc>
        <w:tc>
          <w:tcPr>
            <w:tcW w:w="706" w:type="pct"/>
            <w:tcBorders>
              <w:top w:val="single" w:sz="4" w:space="0" w:color="auto"/>
            </w:tcBorders>
          </w:tcPr>
          <w:p w14:paraId="656AA658" w14:textId="77777777" w:rsidR="00417771" w:rsidRPr="00161BBC" w:rsidRDefault="00417771" w:rsidP="00417771">
            <w:pPr>
              <w:spacing w:line="240" w:lineRule="auto"/>
              <w:ind w:right="-72"/>
              <w:jc w:val="right"/>
              <w:rPr>
                <w:rFonts w:cs="Arial"/>
                <w:color w:val="000000"/>
                <w:sz w:val="18"/>
                <w:szCs w:val="18"/>
              </w:rPr>
            </w:pPr>
          </w:p>
        </w:tc>
        <w:tc>
          <w:tcPr>
            <w:tcW w:w="707" w:type="pct"/>
            <w:tcBorders>
              <w:top w:val="single" w:sz="4" w:space="0" w:color="auto"/>
            </w:tcBorders>
          </w:tcPr>
          <w:p w14:paraId="477C7A33" w14:textId="77777777"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06" w:type="pct"/>
            <w:tcBorders>
              <w:top w:val="single" w:sz="4" w:space="0" w:color="auto"/>
            </w:tcBorders>
          </w:tcPr>
          <w:p w14:paraId="0D68D684" w14:textId="77777777"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02" w:type="pct"/>
            <w:tcBorders>
              <w:top w:val="single" w:sz="4" w:space="0" w:color="auto"/>
            </w:tcBorders>
          </w:tcPr>
          <w:p w14:paraId="09FA2D38" w14:textId="77777777"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r>
      <w:tr w:rsidR="00417771" w:rsidRPr="00161BBC" w14:paraId="74BBE13F" w14:textId="77777777" w:rsidTr="006122B7">
        <w:tc>
          <w:tcPr>
            <w:tcW w:w="2179" w:type="pct"/>
          </w:tcPr>
          <w:p w14:paraId="6D379AD5" w14:textId="77777777" w:rsidR="00417771" w:rsidRPr="00161BBC" w:rsidRDefault="00417771" w:rsidP="006122B7">
            <w:pPr>
              <w:spacing w:line="240" w:lineRule="auto"/>
              <w:ind w:left="431"/>
              <w:jc w:val="both"/>
              <w:rPr>
                <w:rFonts w:cs="Arial"/>
                <w:color w:val="000000"/>
                <w:sz w:val="18"/>
                <w:szCs w:val="18"/>
              </w:rPr>
            </w:pPr>
          </w:p>
        </w:tc>
        <w:tc>
          <w:tcPr>
            <w:tcW w:w="706" w:type="pct"/>
            <w:tcBorders>
              <w:bottom w:val="single" w:sz="4" w:space="0" w:color="auto"/>
            </w:tcBorders>
          </w:tcPr>
          <w:p w14:paraId="093BCB74" w14:textId="3CA6CF1C" w:rsidR="00417771" w:rsidRPr="00161BBC" w:rsidRDefault="00E2321E" w:rsidP="00417771">
            <w:pPr>
              <w:spacing w:line="240" w:lineRule="auto"/>
              <w:ind w:right="-72"/>
              <w:jc w:val="right"/>
              <w:rPr>
                <w:rFonts w:cs="Arial"/>
                <w:color w:val="000000"/>
                <w:sz w:val="18"/>
                <w:szCs w:val="18"/>
                <w:cs/>
              </w:rPr>
            </w:pPr>
            <w:r w:rsidRPr="00161BBC">
              <w:rPr>
                <w:rFonts w:cs="Arial"/>
                <w:color w:val="000000"/>
                <w:sz w:val="18"/>
                <w:szCs w:val="18"/>
              </w:rPr>
              <w:t>882</w:t>
            </w:r>
          </w:p>
        </w:tc>
        <w:tc>
          <w:tcPr>
            <w:tcW w:w="707" w:type="pct"/>
            <w:tcBorders>
              <w:bottom w:val="single" w:sz="4" w:space="0" w:color="auto"/>
            </w:tcBorders>
          </w:tcPr>
          <w:p w14:paraId="55F8CE2C" w14:textId="3F4FFF28"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963</w:t>
            </w:r>
          </w:p>
        </w:tc>
        <w:tc>
          <w:tcPr>
            <w:tcW w:w="706" w:type="pct"/>
            <w:tcBorders>
              <w:bottom w:val="single" w:sz="4" w:space="0" w:color="auto"/>
            </w:tcBorders>
          </w:tcPr>
          <w:p w14:paraId="450A4E31" w14:textId="2B2FF108"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c>
          <w:tcPr>
            <w:tcW w:w="702" w:type="pct"/>
            <w:tcBorders>
              <w:bottom w:val="single" w:sz="4" w:space="0" w:color="auto"/>
            </w:tcBorders>
          </w:tcPr>
          <w:p w14:paraId="37669055" w14:textId="03212D90" w:rsidR="00417771" w:rsidRPr="00161BBC" w:rsidRDefault="00417771" w:rsidP="0041777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r>
    </w:tbl>
    <w:p w14:paraId="70F449E4" w14:textId="764F8793" w:rsidR="00AA4D47" w:rsidRPr="00161BBC" w:rsidRDefault="00AA4D47" w:rsidP="000803A2">
      <w:pPr>
        <w:pStyle w:val="Header"/>
        <w:tabs>
          <w:tab w:val="left" w:pos="540"/>
        </w:tabs>
        <w:spacing w:line="240" w:lineRule="auto"/>
        <w:jc w:val="both"/>
        <w:rPr>
          <w:rFonts w:cs="Arial"/>
          <w:color w:val="000000"/>
          <w:sz w:val="18"/>
          <w:szCs w:val="18"/>
        </w:rPr>
      </w:pPr>
    </w:p>
    <w:p w14:paraId="1A2199B2" w14:textId="77777777" w:rsidR="00E03F22" w:rsidRPr="00161BBC" w:rsidRDefault="00E03F22" w:rsidP="005C167A">
      <w:pPr>
        <w:pStyle w:val="Header"/>
        <w:tabs>
          <w:tab w:val="left" w:pos="540"/>
        </w:tabs>
        <w:spacing w:line="240" w:lineRule="auto"/>
        <w:ind w:left="540" w:hanging="540"/>
        <w:jc w:val="both"/>
        <w:rPr>
          <w:rFonts w:cs="Arial"/>
          <w:b/>
          <w:bCs/>
          <w:color w:val="000000"/>
          <w:sz w:val="18"/>
          <w:szCs w:val="18"/>
        </w:rPr>
      </w:pPr>
    </w:p>
    <w:p w14:paraId="4C9C993B" w14:textId="77777777" w:rsidR="00E03F22" w:rsidRPr="00161BBC" w:rsidRDefault="00E03F22" w:rsidP="005C167A">
      <w:pPr>
        <w:pStyle w:val="Header"/>
        <w:tabs>
          <w:tab w:val="left" w:pos="540"/>
        </w:tabs>
        <w:spacing w:line="240" w:lineRule="auto"/>
        <w:ind w:left="540" w:hanging="540"/>
        <w:jc w:val="both"/>
        <w:rPr>
          <w:rFonts w:cs="Arial"/>
          <w:b/>
          <w:bCs/>
          <w:color w:val="000000"/>
          <w:sz w:val="18"/>
          <w:szCs w:val="18"/>
        </w:rPr>
      </w:pPr>
    </w:p>
    <w:p w14:paraId="7E6A5B20" w14:textId="77777777" w:rsidR="00FD1E49" w:rsidRPr="00161BBC" w:rsidRDefault="00FD1E49">
      <w:pPr>
        <w:spacing w:line="240" w:lineRule="auto"/>
        <w:rPr>
          <w:rFonts w:cs="Arial"/>
          <w:b/>
          <w:bCs/>
          <w:color w:val="000000"/>
          <w:sz w:val="18"/>
          <w:szCs w:val="18"/>
        </w:rPr>
      </w:pPr>
      <w:r w:rsidRPr="00161BBC">
        <w:rPr>
          <w:rFonts w:cs="Arial"/>
          <w:b/>
          <w:bCs/>
          <w:color w:val="000000"/>
          <w:sz w:val="18"/>
          <w:szCs w:val="18"/>
        </w:rPr>
        <w:br w:type="page"/>
      </w:r>
    </w:p>
    <w:p w14:paraId="5A640FBF" w14:textId="77777777" w:rsidR="006122B7" w:rsidRPr="00161BBC" w:rsidRDefault="006122B7" w:rsidP="005C167A">
      <w:pPr>
        <w:pStyle w:val="Header"/>
        <w:tabs>
          <w:tab w:val="left" w:pos="540"/>
        </w:tabs>
        <w:spacing w:line="240" w:lineRule="auto"/>
        <w:ind w:left="540" w:hanging="540"/>
        <w:jc w:val="both"/>
        <w:rPr>
          <w:rFonts w:cs="Arial"/>
          <w:b/>
          <w:bCs/>
          <w:color w:val="000000"/>
          <w:sz w:val="18"/>
          <w:szCs w:val="18"/>
        </w:rPr>
      </w:pPr>
    </w:p>
    <w:p w14:paraId="66C3A025" w14:textId="01CE1764" w:rsidR="00F219AC" w:rsidRPr="00161BBC" w:rsidRDefault="00953AB7" w:rsidP="006122B7">
      <w:pPr>
        <w:pStyle w:val="Header"/>
        <w:tabs>
          <w:tab w:val="left" w:pos="540"/>
        </w:tabs>
        <w:spacing w:line="240" w:lineRule="auto"/>
        <w:ind w:left="540" w:hanging="540"/>
        <w:jc w:val="both"/>
        <w:rPr>
          <w:rFonts w:cs="Arial"/>
          <w:b/>
          <w:bCs/>
          <w:color w:val="000000"/>
          <w:sz w:val="18"/>
          <w:szCs w:val="18"/>
        </w:rPr>
      </w:pPr>
      <w:r w:rsidRPr="00161BBC">
        <w:rPr>
          <w:rFonts w:cs="Arial"/>
          <w:b/>
          <w:bCs/>
          <w:color w:val="000000"/>
          <w:sz w:val="18"/>
          <w:szCs w:val="18"/>
        </w:rPr>
        <w:t>18</w:t>
      </w:r>
      <w:r w:rsidR="00F219AC" w:rsidRPr="00161BBC">
        <w:rPr>
          <w:rFonts w:cs="Arial"/>
          <w:b/>
          <w:bCs/>
          <w:color w:val="000000"/>
          <w:sz w:val="18"/>
          <w:szCs w:val="18"/>
        </w:rPr>
        <w:t>.</w:t>
      </w:r>
      <w:r w:rsidR="00F37003" w:rsidRPr="00161BBC">
        <w:rPr>
          <w:rFonts w:cs="Arial"/>
          <w:b/>
          <w:bCs/>
          <w:color w:val="000000"/>
          <w:sz w:val="18"/>
          <w:szCs w:val="18"/>
        </w:rPr>
        <w:t>5</w:t>
      </w:r>
      <w:r w:rsidR="00F219AC" w:rsidRPr="00161BBC">
        <w:rPr>
          <w:rFonts w:cs="Arial"/>
          <w:b/>
          <w:bCs/>
          <w:color w:val="000000"/>
          <w:sz w:val="18"/>
          <w:szCs w:val="18"/>
        </w:rPr>
        <w:tab/>
      </w:r>
      <w:r w:rsidR="003D39BB" w:rsidRPr="00161BBC">
        <w:rPr>
          <w:rFonts w:cs="Arial"/>
          <w:b/>
          <w:bCs/>
          <w:color w:val="000000"/>
          <w:sz w:val="18"/>
          <w:szCs w:val="18"/>
        </w:rPr>
        <w:t>Long-term loans</w:t>
      </w:r>
      <w:r w:rsidR="00F219AC" w:rsidRPr="00161BBC">
        <w:rPr>
          <w:rFonts w:cs="Arial"/>
          <w:b/>
          <w:bCs/>
          <w:color w:val="000000"/>
          <w:sz w:val="18"/>
          <w:szCs w:val="18"/>
        </w:rPr>
        <w:t xml:space="preserve"> to related parties</w:t>
      </w:r>
      <w:r w:rsidR="005B3D3B" w:rsidRPr="00161BBC">
        <w:rPr>
          <w:rFonts w:cs="Arial"/>
          <w:b/>
          <w:bCs/>
          <w:color w:val="000000"/>
          <w:sz w:val="18"/>
          <w:szCs w:val="18"/>
        </w:rPr>
        <w:t>, net</w:t>
      </w:r>
    </w:p>
    <w:p w14:paraId="79E39011" w14:textId="77777777" w:rsidR="00ED4B8B" w:rsidRPr="00161BBC" w:rsidRDefault="00ED4B8B" w:rsidP="000803A2">
      <w:pPr>
        <w:pStyle w:val="Header"/>
        <w:tabs>
          <w:tab w:val="left" w:pos="540"/>
        </w:tabs>
        <w:spacing w:line="240" w:lineRule="auto"/>
        <w:ind w:left="540" w:hanging="540"/>
        <w:jc w:val="both"/>
        <w:rPr>
          <w:rFonts w:cs="Arial"/>
          <w:color w:val="000000"/>
          <w:sz w:val="18"/>
          <w:szCs w:val="18"/>
        </w:rPr>
      </w:pPr>
    </w:p>
    <w:tbl>
      <w:tblPr>
        <w:tblW w:w="5000" w:type="pct"/>
        <w:tblLayout w:type="fixed"/>
        <w:tblLook w:val="0000" w:firstRow="0" w:lastRow="0" w:firstColumn="0" w:lastColumn="0" w:noHBand="0" w:noVBand="0"/>
      </w:tblPr>
      <w:tblGrid>
        <w:gridCol w:w="4244"/>
        <w:gridCol w:w="1211"/>
        <w:gridCol w:w="1340"/>
        <w:gridCol w:w="1338"/>
        <w:gridCol w:w="1328"/>
      </w:tblGrid>
      <w:tr w:rsidR="00F219AC" w:rsidRPr="00161BBC" w14:paraId="56AB5141" w14:textId="77777777" w:rsidTr="006122B7">
        <w:tc>
          <w:tcPr>
            <w:tcW w:w="2243" w:type="pct"/>
          </w:tcPr>
          <w:p w14:paraId="2A1ADA35" w14:textId="77777777" w:rsidR="00F219AC" w:rsidRPr="00161BBC" w:rsidRDefault="00F219AC" w:rsidP="006122B7">
            <w:pPr>
              <w:spacing w:line="240" w:lineRule="auto"/>
              <w:ind w:left="431"/>
              <w:jc w:val="both"/>
              <w:rPr>
                <w:rFonts w:cs="Arial"/>
                <w:b/>
                <w:bCs/>
                <w:color w:val="000000"/>
                <w:sz w:val="18"/>
                <w:szCs w:val="18"/>
              </w:rPr>
            </w:pPr>
          </w:p>
        </w:tc>
        <w:tc>
          <w:tcPr>
            <w:tcW w:w="1348" w:type="pct"/>
            <w:gridSpan w:val="2"/>
            <w:tcBorders>
              <w:bottom w:val="single" w:sz="4" w:space="0" w:color="auto"/>
            </w:tcBorders>
          </w:tcPr>
          <w:p w14:paraId="6331EACF" w14:textId="77777777" w:rsidR="00F219AC" w:rsidRPr="00161BBC" w:rsidRDefault="00F219AC"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Consolidated</w:t>
            </w:r>
          </w:p>
          <w:p w14:paraId="0D09F2F3" w14:textId="77777777" w:rsidR="00F219AC" w:rsidRPr="00161BBC" w:rsidRDefault="00F219AC"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financial information</w:t>
            </w:r>
          </w:p>
        </w:tc>
        <w:tc>
          <w:tcPr>
            <w:tcW w:w="1409" w:type="pct"/>
            <w:gridSpan w:val="2"/>
            <w:tcBorders>
              <w:bottom w:val="single" w:sz="4" w:space="0" w:color="auto"/>
            </w:tcBorders>
          </w:tcPr>
          <w:p w14:paraId="51BA0F65" w14:textId="77777777" w:rsidR="00F219AC" w:rsidRPr="00161BBC" w:rsidRDefault="00F219AC"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Separate</w:t>
            </w:r>
          </w:p>
          <w:p w14:paraId="69ED7B97" w14:textId="77777777" w:rsidR="00F219AC" w:rsidRPr="00161BBC" w:rsidRDefault="00F219AC"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financial information</w:t>
            </w:r>
          </w:p>
        </w:tc>
      </w:tr>
      <w:tr w:rsidR="00182FB6" w:rsidRPr="00161BBC" w14:paraId="10B10C2F" w14:textId="77777777" w:rsidTr="006122B7">
        <w:tc>
          <w:tcPr>
            <w:tcW w:w="2243" w:type="pct"/>
          </w:tcPr>
          <w:p w14:paraId="05591F0E" w14:textId="77777777" w:rsidR="00182FB6" w:rsidRPr="00161BBC" w:rsidRDefault="00182FB6" w:rsidP="006122B7">
            <w:pPr>
              <w:spacing w:line="240" w:lineRule="auto"/>
              <w:ind w:left="431"/>
              <w:jc w:val="both"/>
              <w:rPr>
                <w:rFonts w:cs="Arial"/>
                <w:b/>
                <w:bCs/>
                <w:color w:val="000000"/>
                <w:sz w:val="18"/>
                <w:szCs w:val="18"/>
              </w:rPr>
            </w:pPr>
            <w:r w:rsidRPr="00161BBC">
              <w:rPr>
                <w:rFonts w:cs="Arial"/>
                <w:b/>
                <w:bCs/>
                <w:color w:val="000000"/>
                <w:sz w:val="18"/>
                <w:szCs w:val="18"/>
              </w:rPr>
              <w:t>As at</w:t>
            </w:r>
          </w:p>
        </w:tc>
        <w:tc>
          <w:tcPr>
            <w:tcW w:w="640" w:type="pct"/>
            <w:tcBorders>
              <w:top w:val="single" w:sz="4" w:space="0" w:color="auto"/>
            </w:tcBorders>
          </w:tcPr>
          <w:p w14:paraId="470919E7" w14:textId="5918AA77" w:rsidR="00182FB6" w:rsidRPr="00161BBC" w:rsidRDefault="00D41285" w:rsidP="000803A2">
            <w:pPr>
              <w:spacing w:line="240" w:lineRule="auto"/>
              <w:ind w:left="331" w:right="-72" w:hanging="331"/>
              <w:jc w:val="right"/>
              <w:rPr>
                <w:rFonts w:cs="Arial"/>
                <w:b/>
                <w:bCs/>
                <w:color w:val="000000"/>
                <w:spacing w:val="-4"/>
                <w:sz w:val="18"/>
                <w:szCs w:val="18"/>
              </w:rPr>
            </w:pPr>
            <w:r w:rsidRPr="00161BBC">
              <w:rPr>
                <w:rFonts w:cs="Arial"/>
                <w:b/>
                <w:bCs/>
                <w:color w:val="000000"/>
                <w:spacing w:val="-4"/>
                <w:sz w:val="18"/>
                <w:szCs w:val="18"/>
              </w:rPr>
              <w:t>30 June</w:t>
            </w:r>
          </w:p>
        </w:tc>
        <w:tc>
          <w:tcPr>
            <w:tcW w:w="708" w:type="pct"/>
            <w:tcBorders>
              <w:top w:val="single" w:sz="4" w:space="0" w:color="auto"/>
            </w:tcBorders>
          </w:tcPr>
          <w:p w14:paraId="43338723" w14:textId="0032A056" w:rsidR="00182FB6" w:rsidRPr="00161BBC" w:rsidRDefault="00F37003"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31</w:t>
            </w:r>
            <w:r w:rsidR="00182FB6" w:rsidRPr="00161BBC">
              <w:rPr>
                <w:rFonts w:cs="Arial"/>
                <w:b/>
                <w:bCs/>
                <w:color w:val="000000"/>
                <w:sz w:val="18"/>
                <w:szCs w:val="18"/>
              </w:rPr>
              <w:t xml:space="preserve"> December</w:t>
            </w:r>
          </w:p>
        </w:tc>
        <w:tc>
          <w:tcPr>
            <w:tcW w:w="707" w:type="pct"/>
            <w:tcBorders>
              <w:top w:val="single" w:sz="4" w:space="0" w:color="auto"/>
            </w:tcBorders>
          </w:tcPr>
          <w:p w14:paraId="2AD429D9" w14:textId="0627ED85" w:rsidR="00182FB6" w:rsidRPr="00161BBC" w:rsidRDefault="00D41285" w:rsidP="000803A2">
            <w:pPr>
              <w:spacing w:line="240" w:lineRule="auto"/>
              <w:ind w:left="331" w:right="-72" w:hanging="331"/>
              <w:jc w:val="right"/>
              <w:rPr>
                <w:rFonts w:cs="Arial"/>
                <w:b/>
                <w:bCs/>
                <w:color w:val="000000"/>
                <w:spacing w:val="-4"/>
                <w:sz w:val="18"/>
                <w:szCs w:val="18"/>
              </w:rPr>
            </w:pPr>
            <w:r w:rsidRPr="00161BBC">
              <w:rPr>
                <w:rFonts w:cs="Arial"/>
                <w:b/>
                <w:bCs/>
                <w:color w:val="000000"/>
                <w:spacing w:val="-4"/>
                <w:sz w:val="18"/>
                <w:szCs w:val="18"/>
              </w:rPr>
              <w:t>30 June</w:t>
            </w:r>
          </w:p>
        </w:tc>
        <w:tc>
          <w:tcPr>
            <w:tcW w:w="702" w:type="pct"/>
            <w:tcBorders>
              <w:top w:val="single" w:sz="4" w:space="0" w:color="auto"/>
            </w:tcBorders>
          </w:tcPr>
          <w:p w14:paraId="28564565" w14:textId="74F6E76C" w:rsidR="00182FB6" w:rsidRPr="00161BBC" w:rsidRDefault="00F37003" w:rsidP="000803A2">
            <w:pPr>
              <w:spacing w:line="240" w:lineRule="auto"/>
              <w:ind w:left="331" w:right="-72" w:hanging="331"/>
              <w:jc w:val="right"/>
              <w:rPr>
                <w:rFonts w:cs="Arial"/>
                <w:b/>
                <w:bCs/>
                <w:color w:val="000000"/>
                <w:sz w:val="18"/>
                <w:szCs w:val="18"/>
              </w:rPr>
            </w:pPr>
            <w:r w:rsidRPr="00161BBC">
              <w:rPr>
                <w:rFonts w:cs="Arial"/>
                <w:b/>
                <w:bCs/>
                <w:color w:val="000000"/>
                <w:sz w:val="18"/>
                <w:szCs w:val="18"/>
              </w:rPr>
              <w:t>31</w:t>
            </w:r>
            <w:r w:rsidR="00182FB6" w:rsidRPr="00161BBC">
              <w:rPr>
                <w:rFonts w:cs="Arial"/>
                <w:b/>
                <w:bCs/>
                <w:color w:val="000000"/>
                <w:sz w:val="18"/>
                <w:szCs w:val="18"/>
              </w:rPr>
              <w:t xml:space="preserve"> December</w:t>
            </w:r>
          </w:p>
        </w:tc>
      </w:tr>
      <w:tr w:rsidR="00182FB6" w:rsidRPr="00161BBC" w14:paraId="6B9AA7F2" w14:textId="77777777" w:rsidTr="006122B7">
        <w:tc>
          <w:tcPr>
            <w:tcW w:w="2243" w:type="pct"/>
          </w:tcPr>
          <w:p w14:paraId="732D2E67" w14:textId="77777777" w:rsidR="00182FB6" w:rsidRPr="00161BBC" w:rsidRDefault="00182FB6" w:rsidP="006122B7">
            <w:pPr>
              <w:spacing w:line="240" w:lineRule="auto"/>
              <w:ind w:left="431"/>
              <w:jc w:val="both"/>
              <w:rPr>
                <w:rFonts w:cs="Arial"/>
                <w:b/>
                <w:bCs/>
                <w:color w:val="000000"/>
                <w:sz w:val="18"/>
                <w:szCs w:val="18"/>
              </w:rPr>
            </w:pPr>
          </w:p>
        </w:tc>
        <w:tc>
          <w:tcPr>
            <w:tcW w:w="640" w:type="pct"/>
          </w:tcPr>
          <w:p w14:paraId="275A22A0" w14:textId="057D10B4"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2025</w:t>
            </w:r>
          </w:p>
        </w:tc>
        <w:tc>
          <w:tcPr>
            <w:tcW w:w="708" w:type="pct"/>
          </w:tcPr>
          <w:p w14:paraId="47EF1BAE" w14:textId="3DA175DB"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2024</w:t>
            </w:r>
          </w:p>
        </w:tc>
        <w:tc>
          <w:tcPr>
            <w:tcW w:w="707" w:type="pct"/>
          </w:tcPr>
          <w:p w14:paraId="3B05CDF5" w14:textId="71185732"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2025</w:t>
            </w:r>
          </w:p>
        </w:tc>
        <w:tc>
          <w:tcPr>
            <w:tcW w:w="702" w:type="pct"/>
          </w:tcPr>
          <w:p w14:paraId="68BB117C" w14:textId="246BF488" w:rsidR="00182FB6" w:rsidRPr="00161BBC" w:rsidRDefault="00F37003" w:rsidP="000803A2">
            <w:pPr>
              <w:spacing w:line="240" w:lineRule="auto"/>
              <w:ind w:right="-72"/>
              <w:jc w:val="right"/>
              <w:rPr>
                <w:rFonts w:cs="Arial"/>
                <w:b/>
                <w:bCs/>
                <w:color w:val="000000"/>
                <w:sz w:val="18"/>
                <w:szCs w:val="18"/>
              </w:rPr>
            </w:pPr>
            <w:r w:rsidRPr="00161BBC">
              <w:rPr>
                <w:rFonts w:cs="Arial"/>
                <w:b/>
                <w:bCs/>
                <w:color w:val="000000"/>
                <w:sz w:val="18"/>
                <w:szCs w:val="18"/>
              </w:rPr>
              <w:t>2024</w:t>
            </w:r>
          </w:p>
        </w:tc>
      </w:tr>
      <w:tr w:rsidR="00182FB6" w:rsidRPr="00161BBC" w14:paraId="1C344199" w14:textId="77777777" w:rsidTr="006122B7">
        <w:tc>
          <w:tcPr>
            <w:tcW w:w="2243" w:type="pct"/>
          </w:tcPr>
          <w:p w14:paraId="2729F051" w14:textId="77777777" w:rsidR="00182FB6" w:rsidRPr="00161BBC" w:rsidRDefault="00182FB6" w:rsidP="006122B7">
            <w:pPr>
              <w:spacing w:line="240" w:lineRule="auto"/>
              <w:ind w:left="431"/>
              <w:jc w:val="both"/>
              <w:rPr>
                <w:rFonts w:cs="Arial"/>
                <w:color w:val="000000"/>
                <w:sz w:val="18"/>
                <w:szCs w:val="18"/>
              </w:rPr>
            </w:pPr>
          </w:p>
        </w:tc>
        <w:tc>
          <w:tcPr>
            <w:tcW w:w="640" w:type="pct"/>
            <w:tcBorders>
              <w:bottom w:val="single" w:sz="4" w:space="0" w:color="auto"/>
            </w:tcBorders>
          </w:tcPr>
          <w:p w14:paraId="0EF52194" w14:textId="77777777" w:rsidR="00182FB6" w:rsidRPr="00161BBC" w:rsidRDefault="00182FB6" w:rsidP="000803A2">
            <w:pPr>
              <w:pStyle w:val="Heading3"/>
              <w:keepNext w:val="0"/>
              <w:spacing w:before="0" w:after="0" w:line="240" w:lineRule="auto"/>
              <w:ind w:left="331" w:right="-72" w:hanging="331"/>
              <w:jc w:val="right"/>
              <w:rPr>
                <w:rFonts w:cs="Arial"/>
                <w:b/>
                <w:bCs/>
                <w:color w:val="000000"/>
                <w:sz w:val="18"/>
                <w:szCs w:val="18"/>
              </w:rPr>
            </w:pPr>
            <w:r w:rsidRPr="00161BBC">
              <w:rPr>
                <w:rFonts w:cs="Arial"/>
                <w:b/>
                <w:bCs/>
                <w:color w:val="000000"/>
                <w:sz w:val="18"/>
                <w:szCs w:val="18"/>
              </w:rPr>
              <w:t>Million Baht</w:t>
            </w:r>
          </w:p>
        </w:tc>
        <w:tc>
          <w:tcPr>
            <w:tcW w:w="708" w:type="pct"/>
            <w:tcBorders>
              <w:bottom w:val="single" w:sz="4" w:space="0" w:color="auto"/>
            </w:tcBorders>
          </w:tcPr>
          <w:p w14:paraId="6D15EF8C" w14:textId="77777777" w:rsidR="00182FB6" w:rsidRPr="00161BBC" w:rsidRDefault="00182FB6" w:rsidP="000803A2">
            <w:pPr>
              <w:pStyle w:val="Heading3"/>
              <w:keepNext w:val="0"/>
              <w:spacing w:before="0" w:after="0" w:line="240" w:lineRule="auto"/>
              <w:ind w:left="331" w:right="-72" w:hanging="331"/>
              <w:jc w:val="right"/>
              <w:rPr>
                <w:rFonts w:cs="Arial"/>
                <w:b/>
                <w:bCs/>
                <w:color w:val="000000"/>
                <w:sz w:val="18"/>
                <w:szCs w:val="18"/>
              </w:rPr>
            </w:pPr>
            <w:r w:rsidRPr="00161BBC">
              <w:rPr>
                <w:rFonts w:cs="Arial"/>
                <w:b/>
                <w:bCs/>
                <w:color w:val="000000"/>
                <w:sz w:val="18"/>
                <w:szCs w:val="18"/>
              </w:rPr>
              <w:t>Million Baht</w:t>
            </w:r>
          </w:p>
        </w:tc>
        <w:tc>
          <w:tcPr>
            <w:tcW w:w="707" w:type="pct"/>
            <w:tcBorders>
              <w:bottom w:val="single" w:sz="4" w:space="0" w:color="auto"/>
            </w:tcBorders>
          </w:tcPr>
          <w:p w14:paraId="7D93C451" w14:textId="77777777" w:rsidR="00182FB6" w:rsidRPr="00161BBC" w:rsidRDefault="00182FB6" w:rsidP="000803A2">
            <w:pPr>
              <w:pStyle w:val="Heading3"/>
              <w:keepNext w:val="0"/>
              <w:spacing w:before="0" w:after="0" w:line="240" w:lineRule="auto"/>
              <w:ind w:left="331" w:right="-72" w:hanging="331"/>
              <w:jc w:val="right"/>
              <w:rPr>
                <w:rFonts w:cs="Arial"/>
                <w:b/>
                <w:bCs/>
                <w:color w:val="000000"/>
                <w:sz w:val="18"/>
                <w:szCs w:val="18"/>
              </w:rPr>
            </w:pPr>
            <w:r w:rsidRPr="00161BBC">
              <w:rPr>
                <w:rFonts w:cs="Arial"/>
                <w:b/>
                <w:bCs/>
                <w:color w:val="000000"/>
                <w:sz w:val="18"/>
                <w:szCs w:val="18"/>
              </w:rPr>
              <w:t>Million Baht</w:t>
            </w:r>
          </w:p>
        </w:tc>
        <w:tc>
          <w:tcPr>
            <w:tcW w:w="702" w:type="pct"/>
            <w:tcBorders>
              <w:bottom w:val="single" w:sz="4" w:space="0" w:color="auto"/>
            </w:tcBorders>
          </w:tcPr>
          <w:p w14:paraId="28DF5E60" w14:textId="77777777" w:rsidR="00182FB6" w:rsidRPr="00161BBC" w:rsidRDefault="00182FB6" w:rsidP="000803A2">
            <w:pPr>
              <w:pStyle w:val="Heading3"/>
              <w:keepNext w:val="0"/>
              <w:spacing w:before="0" w:after="0" w:line="240" w:lineRule="auto"/>
              <w:ind w:left="331" w:right="-72" w:hanging="331"/>
              <w:jc w:val="right"/>
              <w:rPr>
                <w:rFonts w:cs="Arial"/>
                <w:b/>
                <w:bCs/>
                <w:color w:val="000000"/>
                <w:sz w:val="18"/>
                <w:szCs w:val="18"/>
              </w:rPr>
            </w:pPr>
            <w:r w:rsidRPr="00161BBC">
              <w:rPr>
                <w:rFonts w:cs="Arial"/>
                <w:b/>
                <w:bCs/>
                <w:color w:val="000000"/>
                <w:sz w:val="18"/>
                <w:szCs w:val="18"/>
              </w:rPr>
              <w:t>Million Baht</w:t>
            </w:r>
          </w:p>
        </w:tc>
      </w:tr>
      <w:tr w:rsidR="00182FB6" w:rsidRPr="00161BBC" w14:paraId="74F16BA0" w14:textId="77777777" w:rsidTr="006122B7">
        <w:tc>
          <w:tcPr>
            <w:tcW w:w="2243" w:type="pct"/>
          </w:tcPr>
          <w:p w14:paraId="1BC55151" w14:textId="77777777" w:rsidR="00182FB6" w:rsidRPr="00161BBC" w:rsidRDefault="00182FB6" w:rsidP="006122B7">
            <w:pPr>
              <w:spacing w:line="240" w:lineRule="auto"/>
              <w:ind w:left="431"/>
              <w:jc w:val="both"/>
              <w:rPr>
                <w:rFonts w:cs="Arial"/>
                <w:color w:val="000000"/>
                <w:sz w:val="12"/>
                <w:szCs w:val="12"/>
              </w:rPr>
            </w:pPr>
          </w:p>
        </w:tc>
        <w:tc>
          <w:tcPr>
            <w:tcW w:w="640" w:type="pct"/>
            <w:tcBorders>
              <w:top w:val="single" w:sz="4" w:space="0" w:color="auto"/>
            </w:tcBorders>
          </w:tcPr>
          <w:p w14:paraId="7BCD55E2" w14:textId="77777777" w:rsidR="00182FB6" w:rsidRPr="00161BBC" w:rsidRDefault="00182FB6" w:rsidP="000803A2">
            <w:pPr>
              <w:spacing w:line="240" w:lineRule="auto"/>
              <w:ind w:left="331" w:right="-72" w:hanging="331"/>
              <w:jc w:val="right"/>
              <w:rPr>
                <w:rFonts w:cs="Arial"/>
                <w:color w:val="000000"/>
                <w:sz w:val="12"/>
                <w:szCs w:val="12"/>
              </w:rPr>
            </w:pPr>
          </w:p>
        </w:tc>
        <w:tc>
          <w:tcPr>
            <w:tcW w:w="708" w:type="pct"/>
            <w:tcBorders>
              <w:top w:val="single" w:sz="4" w:space="0" w:color="auto"/>
            </w:tcBorders>
          </w:tcPr>
          <w:p w14:paraId="0F64A78E" w14:textId="77777777" w:rsidR="00182FB6" w:rsidRPr="00161BBC" w:rsidRDefault="00182FB6" w:rsidP="000803A2">
            <w:pPr>
              <w:spacing w:line="240" w:lineRule="auto"/>
              <w:ind w:left="331" w:right="-72" w:hanging="331"/>
              <w:jc w:val="right"/>
              <w:rPr>
                <w:rFonts w:cs="Arial"/>
                <w:color w:val="000000"/>
                <w:sz w:val="12"/>
                <w:szCs w:val="12"/>
              </w:rPr>
            </w:pPr>
          </w:p>
        </w:tc>
        <w:tc>
          <w:tcPr>
            <w:tcW w:w="707" w:type="pct"/>
            <w:tcBorders>
              <w:top w:val="single" w:sz="4" w:space="0" w:color="auto"/>
            </w:tcBorders>
          </w:tcPr>
          <w:p w14:paraId="237CAE28" w14:textId="77777777" w:rsidR="00182FB6" w:rsidRPr="00161BBC" w:rsidRDefault="00182FB6" w:rsidP="000803A2">
            <w:pPr>
              <w:spacing w:line="240" w:lineRule="auto"/>
              <w:ind w:left="331" w:right="-72" w:hanging="331"/>
              <w:jc w:val="right"/>
              <w:rPr>
                <w:rFonts w:cs="Arial"/>
                <w:color w:val="000000"/>
                <w:sz w:val="12"/>
                <w:szCs w:val="12"/>
              </w:rPr>
            </w:pPr>
          </w:p>
        </w:tc>
        <w:tc>
          <w:tcPr>
            <w:tcW w:w="702" w:type="pct"/>
            <w:tcBorders>
              <w:top w:val="single" w:sz="4" w:space="0" w:color="auto"/>
            </w:tcBorders>
          </w:tcPr>
          <w:p w14:paraId="0131F785" w14:textId="77777777" w:rsidR="00182FB6" w:rsidRPr="00161BBC" w:rsidRDefault="00182FB6" w:rsidP="000803A2">
            <w:pPr>
              <w:spacing w:line="240" w:lineRule="auto"/>
              <w:ind w:left="331" w:right="-72" w:hanging="331"/>
              <w:jc w:val="right"/>
              <w:rPr>
                <w:rFonts w:cs="Arial"/>
                <w:color w:val="000000"/>
                <w:sz w:val="12"/>
                <w:szCs w:val="12"/>
              </w:rPr>
            </w:pPr>
          </w:p>
        </w:tc>
      </w:tr>
      <w:tr w:rsidR="00182FB6" w:rsidRPr="00161BBC" w14:paraId="2244789F" w14:textId="77777777" w:rsidTr="006122B7">
        <w:tc>
          <w:tcPr>
            <w:tcW w:w="2243" w:type="pct"/>
          </w:tcPr>
          <w:p w14:paraId="782444CA" w14:textId="196C60E3" w:rsidR="00182FB6" w:rsidRPr="00161BBC" w:rsidRDefault="00182FB6" w:rsidP="006122B7">
            <w:pPr>
              <w:spacing w:line="240" w:lineRule="auto"/>
              <w:ind w:left="431" w:right="-72"/>
              <w:rPr>
                <w:rFonts w:cs="Arial"/>
                <w:color w:val="000000"/>
                <w:sz w:val="18"/>
                <w:szCs w:val="18"/>
              </w:rPr>
            </w:pPr>
            <w:r w:rsidRPr="00161BBC">
              <w:rPr>
                <w:rFonts w:cs="Arial"/>
                <w:color w:val="000000"/>
                <w:sz w:val="18"/>
                <w:szCs w:val="18"/>
              </w:rPr>
              <w:t>- Current portion</w:t>
            </w:r>
          </w:p>
        </w:tc>
        <w:tc>
          <w:tcPr>
            <w:tcW w:w="640" w:type="pct"/>
          </w:tcPr>
          <w:p w14:paraId="226FFEC2" w14:textId="77777777" w:rsidR="00182FB6" w:rsidRPr="00161BBC"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08" w:type="pct"/>
          </w:tcPr>
          <w:p w14:paraId="3D8D183E" w14:textId="77777777" w:rsidR="00182FB6" w:rsidRPr="00161BBC"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07" w:type="pct"/>
          </w:tcPr>
          <w:p w14:paraId="68E7CC1A" w14:textId="77777777" w:rsidR="00182FB6" w:rsidRPr="00161BBC" w:rsidRDefault="00182FB6" w:rsidP="000803A2">
            <w:pPr>
              <w:spacing w:line="240" w:lineRule="auto"/>
              <w:ind w:right="-72"/>
              <w:jc w:val="right"/>
              <w:rPr>
                <w:rFonts w:cs="Arial"/>
                <w:color w:val="000000"/>
                <w:sz w:val="18"/>
                <w:szCs w:val="18"/>
              </w:rPr>
            </w:pPr>
          </w:p>
        </w:tc>
        <w:tc>
          <w:tcPr>
            <w:tcW w:w="702" w:type="pct"/>
          </w:tcPr>
          <w:p w14:paraId="1F8DE986" w14:textId="77777777" w:rsidR="00182FB6" w:rsidRPr="00161BBC" w:rsidRDefault="00182FB6" w:rsidP="000803A2">
            <w:pPr>
              <w:spacing w:line="240" w:lineRule="auto"/>
              <w:ind w:right="-72"/>
              <w:jc w:val="right"/>
              <w:rPr>
                <w:rFonts w:cs="Arial"/>
                <w:color w:val="000000"/>
                <w:sz w:val="18"/>
                <w:szCs w:val="18"/>
              </w:rPr>
            </w:pPr>
          </w:p>
        </w:tc>
      </w:tr>
      <w:tr w:rsidR="00F37003" w:rsidRPr="00161BBC" w14:paraId="426108C9" w14:textId="77777777" w:rsidTr="006122B7">
        <w:tc>
          <w:tcPr>
            <w:tcW w:w="2243" w:type="pct"/>
            <w:vAlign w:val="bottom"/>
          </w:tcPr>
          <w:p w14:paraId="37D4356B" w14:textId="75C8DCFB" w:rsidR="00F37003" w:rsidRPr="00161BBC" w:rsidRDefault="00F37003" w:rsidP="006122B7">
            <w:pPr>
              <w:spacing w:line="240" w:lineRule="auto"/>
              <w:ind w:left="431"/>
              <w:jc w:val="both"/>
              <w:rPr>
                <w:rFonts w:cs="Arial"/>
                <w:color w:val="000000"/>
                <w:sz w:val="18"/>
                <w:szCs w:val="18"/>
              </w:rPr>
            </w:pPr>
            <w:r w:rsidRPr="00161BBC">
              <w:rPr>
                <w:rFonts w:cs="Arial"/>
                <w:color w:val="000000"/>
                <w:sz w:val="18"/>
                <w:szCs w:val="18"/>
              </w:rPr>
              <w:t xml:space="preserve">   - Subsidiaries</w:t>
            </w:r>
          </w:p>
        </w:tc>
        <w:tc>
          <w:tcPr>
            <w:tcW w:w="640" w:type="pct"/>
          </w:tcPr>
          <w:p w14:paraId="6312128D" w14:textId="2780760B" w:rsidR="00F37003" w:rsidRPr="00161BBC" w:rsidRDefault="00AD6186"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lang w:val="en-US"/>
              </w:rPr>
            </w:pPr>
            <w:r w:rsidRPr="00161BBC">
              <w:rPr>
                <w:rFonts w:cs="Arial"/>
                <w:color w:val="000000"/>
                <w:sz w:val="18"/>
                <w:szCs w:val="18"/>
                <w:lang w:val="en-US"/>
              </w:rPr>
              <w:t>-</w:t>
            </w:r>
          </w:p>
        </w:tc>
        <w:tc>
          <w:tcPr>
            <w:tcW w:w="708" w:type="pct"/>
          </w:tcPr>
          <w:p w14:paraId="475E8C68" w14:textId="6CDCCCF4"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c>
          <w:tcPr>
            <w:tcW w:w="707" w:type="pct"/>
          </w:tcPr>
          <w:p w14:paraId="113D3BD0" w14:textId="12FCA8DA" w:rsidR="00F37003" w:rsidRPr="00161BBC" w:rsidRDefault="00AD6186"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165</w:t>
            </w:r>
          </w:p>
        </w:tc>
        <w:tc>
          <w:tcPr>
            <w:tcW w:w="702" w:type="pct"/>
          </w:tcPr>
          <w:p w14:paraId="752C5FB8" w14:textId="4DB2E8FA"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12</w:t>
            </w:r>
          </w:p>
        </w:tc>
      </w:tr>
      <w:tr w:rsidR="00F37003" w:rsidRPr="00161BBC" w14:paraId="46BD2B6A" w14:textId="77777777" w:rsidTr="006122B7">
        <w:tc>
          <w:tcPr>
            <w:tcW w:w="2243" w:type="pct"/>
            <w:vAlign w:val="bottom"/>
          </w:tcPr>
          <w:p w14:paraId="7C35C716" w14:textId="64497CDB" w:rsidR="00F37003" w:rsidRPr="00161BBC" w:rsidRDefault="00F37003" w:rsidP="006122B7">
            <w:pPr>
              <w:spacing w:line="240" w:lineRule="auto"/>
              <w:ind w:left="431"/>
              <w:jc w:val="both"/>
              <w:rPr>
                <w:rFonts w:cs="Arial"/>
                <w:color w:val="000000"/>
                <w:sz w:val="18"/>
                <w:szCs w:val="18"/>
              </w:rPr>
            </w:pPr>
            <w:r w:rsidRPr="00161BBC">
              <w:rPr>
                <w:rFonts w:cs="Arial"/>
                <w:color w:val="000000"/>
                <w:sz w:val="18"/>
                <w:szCs w:val="18"/>
              </w:rPr>
              <w:t xml:space="preserve">   - Associate</w:t>
            </w:r>
          </w:p>
        </w:tc>
        <w:tc>
          <w:tcPr>
            <w:tcW w:w="640" w:type="pct"/>
          </w:tcPr>
          <w:p w14:paraId="362392A0" w14:textId="4576E27F" w:rsidR="00F37003" w:rsidRPr="00161BBC" w:rsidRDefault="00AD6186"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9</w:t>
            </w:r>
          </w:p>
        </w:tc>
        <w:tc>
          <w:tcPr>
            <w:tcW w:w="708" w:type="pct"/>
          </w:tcPr>
          <w:p w14:paraId="0DBCD2E1" w14:textId="40B4589A"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9</w:t>
            </w:r>
          </w:p>
        </w:tc>
        <w:tc>
          <w:tcPr>
            <w:tcW w:w="707" w:type="pct"/>
          </w:tcPr>
          <w:p w14:paraId="1FF2B18B" w14:textId="178D1171" w:rsidR="00F37003" w:rsidRPr="00161BBC" w:rsidRDefault="00AD6186"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9</w:t>
            </w:r>
          </w:p>
        </w:tc>
        <w:tc>
          <w:tcPr>
            <w:tcW w:w="702" w:type="pct"/>
          </w:tcPr>
          <w:p w14:paraId="3C91F6FD" w14:textId="659E3135"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9</w:t>
            </w:r>
          </w:p>
        </w:tc>
      </w:tr>
      <w:tr w:rsidR="00F37003" w:rsidRPr="00161BBC" w14:paraId="260FEECA" w14:textId="77777777" w:rsidTr="006122B7">
        <w:tc>
          <w:tcPr>
            <w:tcW w:w="2243" w:type="pct"/>
            <w:vAlign w:val="bottom"/>
          </w:tcPr>
          <w:p w14:paraId="21CD0425" w14:textId="649CC041" w:rsidR="00F37003" w:rsidRPr="00161BBC" w:rsidRDefault="00F37003" w:rsidP="006122B7">
            <w:pPr>
              <w:spacing w:line="240" w:lineRule="auto"/>
              <w:ind w:left="431"/>
              <w:jc w:val="both"/>
              <w:rPr>
                <w:rFonts w:cs="Arial"/>
                <w:color w:val="000000"/>
                <w:sz w:val="18"/>
                <w:szCs w:val="18"/>
              </w:rPr>
            </w:pPr>
            <w:r w:rsidRPr="00161BBC">
              <w:rPr>
                <w:rFonts w:cs="Arial"/>
                <w:color w:val="000000"/>
                <w:sz w:val="18"/>
                <w:szCs w:val="18"/>
              </w:rPr>
              <w:t xml:space="preserve">   - Major shareholder</w:t>
            </w:r>
          </w:p>
        </w:tc>
        <w:tc>
          <w:tcPr>
            <w:tcW w:w="640" w:type="pct"/>
            <w:tcBorders>
              <w:bottom w:val="single" w:sz="4" w:space="0" w:color="auto"/>
            </w:tcBorders>
          </w:tcPr>
          <w:p w14:paraId="5124CA85" w14:textId="20419293" w:rsidR="00F37003" w:rsidRPr="00161BBC" w:rsidRDefault="00AD6186"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2</w:t>
            </w:r>
          </w:p>
        </w:tc>
        <w:tc>
          <w:tcPr>
            <w:tcW w:w="708" w:type="pct"/>
            <w:tcBorders>
              <w:bottom w:val="single" w:sz="4" w:space="0" w:color="auto"/>
            </w:tcBorders>
          </w:tcPr>
          <w:p w14:paraId="0B7A2A4F" w14:textId="235539D6"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2</w:t>
            </w:r>
          </w:p>
        </w:tc>
        <w:tc>
          <w:tcPr>
            <w:tcW w:w="707" w:type="pct"/>
            <w:tcBorders>
              <w:bottom w:val="single" w:sz="4" w:space="0" w:color="auto"/>
            </w:tcBorders>
          </w:tcPr>
          <w:p w14:paraId="68B5D1F1" w14:textId="0EA0DEBB" w:rsidR="00F37003" w:rsidRPr="00161BBC" w:rsidRDefault="00AD6186"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c>
          <w:tcPr>
            <w:tcW w:w="702" w:type="pct"/>
            <w:tcBorders>
              <w:bottom w:val="single" w:sz="4" w:space="0" w:color="auto"/>
            </w:tcBorders>
          </w:tcPr>
          <w:p w14:paraId="22440210" w14:textId="6D5EF27D"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r>
      <w:tr w:rsidR="00F37003" w:rsidRPr="00161BBC" w14:paraId="40D2EEDB" w14:textId="77777777" w:rsidTr="006122B7">
        <w:tc>
          <w:tcPr>
            <w:tcW w:w="2243" w:type="pct"/>
          </w:tcPr>
          <w:p w14:paraId="0A7C558E" w14:textId="77777777" w:rsidR="00F37003" w:rsidRPr="00161BBC" w:rsidRDefault="00F37003" w:rsidP="006122B7">
            <w:pPr>
              <w:spacing w:line="240" w:lineRule="auto"/>
              <w:ind w:left="431"/>
              <w:rPr>
                <w:rFonts w:cs="Arial"/>
                <w:color w:val="000000"/>
                <w:sz w:val="12"/>
                <w:szCs w:val="12"/>
              </w:rPr>
            </w:pPr>
          </w:p>
        </w:tc>
        <w:tc>
          <w:tcPr>
            <w:tcW w:w="640" w:type="pct"/>
            <w:tcBorders>
              <w:top w:val="single" w:sz="4" w:space="0" w:color="auto"/>
            </w:tcBorders>
          </w:tcPr>
          <w:p w14:paraId="5EEAEF2B" w14:textId="77777777"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rPr>
            </w:pPr>
          </w:p>
        </w:tc>
        <w:tc>
          <w:tcPr>
            <w:tcW w:w="708" w:type="pct"/>
            <w:tcBorders>
              <w:top w:val="single" w:sz="4" w:space="0" w:color="auto"/>
            </w:tcBorders>
          </w:tcPr>
          <w:p w14:paraId="75E62281" w14:textId="77777777"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rPr>
            </w:pPr>
          </w:p>
        </w:tc>
        <w:tc>
          <w:tcPr>
            <w:tcW w:w="707" w:type="pct"/>
            <w:tcBorders>
              <w:top w:val="single" w:sz="4" w:space="0" w:color="auto"/>
            </w:tcBorders>
          </w:tcPr>
          <w:p w14:paraId="18C69F8F" w14:textId="555FF300"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cs/>
              </w:rPr>
            </w:pPr>
          </w:p>
        </w:tc>
        <w:tc>
          <w:tcPr>
            <w:tcW w:w="702" w:type="pct"/>
            <w:tcBorders>
              <w:top w:val="single" w:sz="4" w:space="0" w:color="auto"/>
            </w:tcBorders>
          </w:tcPr>
          <w:p w14:paraId="16E3EB9F" w14:textId="77777777"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rPr>
            </w:pPr>
          </w:p>
        </w:tc>
      </w:tr>
      <w:tr w:rsidR="00F37003" w:rsidRPr="00161BBC" w14:paraId="35988306" w14:textId="77777777" w:rsidTr="006122B7">
        <w:tc>
          <w:tcPr>
            <w:tcW w:w="2243" w:type="pct"/>
          </w:tcPr>
          <w:p w14:paraId="24D3D9FB" w14:textId="77777777" w:rsidR="00F37003" w:rsidRPr="00161BBC" w:rsidRDefault="00F37003" w:rsidP="006122B7">
            <w:pPr>
              <w:spacing w:line="240" w:lineRule="auto"/>
              <w:ind w:left="431"/>
              <w:rPr>
                <w:rFonts w:cs="Arial"/>
                <w:color w:val="000000"/>
                <w:sz w:val="18"/>
                <w:szCs w:val="18"/>
              </w:rPr>
            </w:pPr>
          </w:p>
        </w:tc>
        <w:tc>
          <w:tcPr>
            <w:tcW w:w="640" w:type="pct"/>
            <w:tcBorders>
              <w:bottom w:val="single" w:sz="4" w:space="0" w:color="auto"/>
            </w:tcBorders>
          </w:tcPr>
          <w:p w14:paraId="6E5E2AD4" w14:textId="5AB16941" w:rsidR="00F37003" w:rsidRPr="00161BBC" w:rsidRDefault="00AD6186"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11</w:t>
            </w:r>
          </w:p>
        </w:tc>
        <w:tc>
          <w:tcPr>
            <w:tcW w:w="708" w:type="pct"/>
            <w:tcBorders>
              <w:bottom w:val="single" w:sz="4" w:space="0" w:color="auto"/>
            </w:tcBorders>
          </w:tcPr>
          <w:p w14:paraId="2D9DED25" w14:textId="3061F7C4"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eastAsia="Arial Unicode MS" w:cs="Arial"/>
                <w:color w:val="000000"/>
                <w:sz w:val="18"/>
                <w:szCs w:val="18"/>
              </w:rPr>
              <w:t>11</w:t>
            </w:r>
          </w:p>
        </w:tc>
        <w:tc>
          <w:tcPr>
            <w:tcW w:w="707" w:type="pct"/>
            <w:tcBorders>
              <w:bottom w:val="single" w:sz="4" w:space="0" w:color="auto"/>
            </w:tcBorders>
          </w:tcPr>
          <w:p w14:paraId="1E9F6E19" w14:textId="712ED643" w:rsidR="00F37003" w:rsidRPr="00161BBC" w:rsidRDefault="00AD6186"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174</w:t>
            </w:r>
          </w:p>
        </w:tc>
        <w:tc>
          <w:tcPr>
            <w:tcW w:w="702" w:type="pct"/>
            <w:tcBorders>
              <w:bottom w:val="single" w:sz="4" w:space="0" w:color="auto"/>
            </w:tcBorders>
          </w:tcPr>
          <w:p w14:paraId="654F7DC3" w14:textId="515313F8"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21</w:t>
            </w:r>
          </w:p>
        </w:tc>
      </w:tr>
      <w:tr w:rsidR="00F37003" w:rsidRPr="00161BBC" w14:paraId="1968D9AA" w14:textId="77777777" w:rsidTr="006122B7">
        <w:tc>
          <w:tcPr>
            <w:tcW w:w="2243" w:type="pct"/>
          </w:tcPr>
          <w:p w14:paraId="6F5D7CC5" w14:textId="77777777" w:rsidR="00F37003" w:rsidRPr="00161BBC" w:rsidRDefault="00F37003" w:rsidP="006122B7">
            <w:pPr>
              <w:spacing w:line="240" w:lineRule="auto"/>
              <w:ind w:left="431"/>
              <w:jc w:val="both"/>
              <w:rPr>
                <w:rFonts w:cs="Arial"/>
                <w:color w:val="000000"/>
                <w:sz w:val="12"/>
                <w:szCs w:val="12"/>
              </w:rPr>
            </w:pPr>
          </w:p>
        </w:tc>
        <w:tc>
          <w:tcPr>
            <w:tcW w:w="640" w:type="pct"/>
            <w:tcBorders>
              <w:top w:val="single" w:sz="4" w:space="0" w:color="auto"/>
            </w:tcBorders>
          </w:tcPr>
          <w:p w14:paraId="70887C69" w14:textId="77777777"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rPr>
            </w:pPr>
          </w:p>
        </w:tc>
        <w:tc>
          <w:tcPr>
            <w:tcW w:w="708" w:type="pct"/>
            <w:tcBorders>
              <w:top w:val="single" w:sz="4" w:space="0" w:color="auto"/>
            </w:tcBorders>
          </w:tcPr>
          <w:p w14:paraId="3F19C93F" w14:textId="567E3843"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rPr>
            </w:pPr>
          </w:p>
        </w:tc>
        <w:tc>
          <w:tcPr>
            <w:tcW w:w="707" w:type="pct"/>
            <w:tcBorders>
              <w:top w:val="single" w:sz="4" w:space="0" w:color="auto"/>
            </w:tcBorders>
          </w:tcPr>
          <w:p w14:paraId="5B4A4E87" w14:textId="77777777"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rPr>
            </w:pPr>
          </w:p>
        </w:tc>
        <w:tc>
          <w:tcPr>
            <w:tcW w:w="702" w:type="pct"/>
            <w:tcBorders>
              <w:top w:val="single" w:sz="4" w:space="0" w:color="auto"/>
            </w:tcBorders>
          </w:tcPr>
          <w:p w14:paraId="4CB36650" w14:textId="3FF288FD"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rPr>
            </w:pPr>
          </w:p>
        </w:tc>
      </w:tr>
      <w:tr w:rsidR="00F37003" w:rsidRPr="00161BBC" w14:paraId="42E77BA3" w14:textId="77777777" w:rsidTr="006122B7">
        <w:tc>
          <w:tcPr>
            <w:tcW w:w="2243" w:type="pct"/>
          </w:tcPr>
          <w:p w14:paraId="667316FD" w14:textId="068984DA" w:rsidR="00F37003" w:rsidRPr="00161BBC" w:rsidRDefault="00F37003" w:rsidP="006122B7">
            <w:pPr>
              <w:spacing w:line="240" w:lineRule="auto"/>
              <w:ind w:left="431" w:right="-72"/>
              <w:rPr>
                <w:rFonts w:cs="Arial"/>
                <w:color w:val="000000"/>
                <w:sz w:val="18"/>
                <w:szCs w:val="18"/>
              </w:rPr>
            </w:pPr>
            <w:r w:rsidRPr="00161BBC">
              <w:rPr>
                <w:rFonts w:cs="Arial"/>
                <w:color w:val="000000"/>
                <w:sz w:val="18"/>
                <w:szCs w:val="18"/>
              </w:rPr>
              <w:t>- Non-current portion</w:t>
            </w:r>
          </w:p>
        </w:tc>
        <w:tc>
          <w:tcPr>
            <w:tcW w:w="640" w:type="pct"/>
          </w:tcPr>
          <w:p w14:paraId="6845C5A5" w14:textId="77777777"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08" w:type="pct"/>
          </w:tcPr>
          <w:p w14:paraId="57BC2DB2" w14:textId="3960BA5E"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07" w:type="pct"/>
          </w:tcPr>
          <w:p w14:paraId="6931EEF0" w14:textId="77777777"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02" w:type="pct"/>
          </w:tcPr>
          <w:p w14:paraId="3BA84EE5" w14:textId="434140D3"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r>
      <w:tr w:rsidR="00F37003" w:rsidRPr="00161BBC" w14:paraId="1897170F" w14:textId="77777777" w:rsidTr="006122B7">
        <w:tc>
          <w:tcPr>
            <w:tcW w:w="2243" w:type="pct"/>
            <w:vAlign w:val="bottom"/>
          </w:tcPr>
          <w:p w14:paraId="457EEAE4" w14:textId="18BCE567" w:rsidR="00F37003" w:rsidRPr="00161BBC" w:rsidRDefault="00F37003" w:rsidP="006122B7">
            <w:pPr>
              <w:spacing w:line="240" w:lineRule="auto"/>
              <w:ind w:left="431"/>
              <w:jc w:val="both"/>
              <w:rPr>
                <w:rFonts w:cs="Arial"/>
                <w:color w:val="000000"/>
                <w:sz w:val="18"/>
                <w:szCs w:val="18"/>
              </w:rPr>
            </w:pPr>
            <w:r w:rsidRPr="00161BBC">
              <w:rPr>
                <w:rFonts w:cs="Arial"/>
                <w:color w:val="000000"/>
                <w:sz w:val="18"/>
                <w:szCs w:val="18"/>
              </w:rPr>
              <w:t xml:space="preserve">   - Subsidiaries</w:t>
            </w:r>
          </w:p>
        </w:tc>
        <w:tc>
          <w:tcPr>
            <w:tcW w:w="640" w:type="pct"/>
          </w:tcPr>
          <w:p w14:paraId="3105FC07" w14:textId="2C9D64DE" w:rsidR="00F37003" w:rsidRPr="00161BBC" w:rsidRDefault="00BC0C6C"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c>
          <w:tcPr>
            <w:tcW w:w="708" w:type="pct"/>
          </w:tcPr>
          <w:p w14:paraId="4DA27228" w14:textId="5C8B9374"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w:t>
            </w:r>
          </w:p>
        </w:tc>
        <w:tc>
          <w:tcPr>
            <w:tcW w:w="707" w:type="pct"/>
          </w:tcPr>
          <w:p w14:paraId="6C024BA9" w14:textId="37ED576B" w:rsidR="00F37003" w:rsidRPr="00161BBC" w:rsidRDefault="00BC0C6C"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19,837</w:t>
            </w:r>
          </w:p>
        </w:tc>
        <w:tc>
          <w:tcPr>
            <w:tcW w:w="702" w:type="pct"/>
          </w:tcPr>
          <w:p w14:paraId="2F1D7826" w14:textId="32EA17B3"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20,828</w:t>
            </w:r>
          </w:p>
        </w:tc>
      </w:tr>
      <w:tr w:rsidR="00F37003" w:rsidRPr="00161BBC" w14:paraId="1DF2C99D" w14:textId="77777777" w:rsidTr="006122B7">
        <w:tc>
          <w:tcPr>
            <w:tcW w:w="2243" w:type="pct"/>
            <w:vAlign w:val="bottom"/>
          </w:tcPr>
          <w:p w14:paraId="775C5856" w14:textId="3754B345" w:rsidR="00F37003" w:rsidRPr="00161BBC" w:rsidRDefault="00F37003" w:rsidP="006122B7">
            <w:pPr>
              <w:spacing w:line="240" w:lineRule="auto"/>
              <w:ind w:left="431"/>
              <w:jc w:val="both"/>
              <w:rPr>
                <w:rFonts w:cs="Arial"/>
                <w:color w:val="000000"/>
                <w:sz w:val="18"/>
                <w:szCs w:val="18"/>
              </w:rPr>
            </w:pPr>
            <w:r w:rsidRPr="00161BBC">
              <w:rPr>
                <w:rFonts w:cs="Arial"/>
                <w:color w:val="000000"/>
                <w:sz w:val="18"/>
                <w:szCs w:val="18"/>
              </w:rPr>
              <w:t xml:space="preserve">   - Associate</w:t>
            </w:r>
          </w:p>
        </w:tc>
        <w:tc>
          <w:tcPr>
            <w:tcW w:w="640" w:type="pct"/>
          </w:tcPr>
          <w:p w14:paraId="2CB5DCCB" w14:textId="217FA97F" w:rsidR="00F37003" w:rsidRPr="00161BBC" w:rsidRDefault="00BC0C6C"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712</w:t>
            </w:r>
          </w:p>
        </w:tc>
        <w:tc>
          <w:tcPr>
            <w:tcW w:w="708" w:type="pct"/>
          </w:tcPr>
          <w:p w14:paraId="57E433D5" w14:textId="52069084"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712</w:t>
            </w:r>
          </w:p>
        </w:tc>
        <w:tc>
          <w:tcPr>
            <w:tcW w:w="707" w:type="pct"/>
          </w:tcPr>
          <w:p w14:paraId="68A55548" w14:textId="1BB4C5A6" w:rsidR="00F37003" w:rsidRPr="00161BBC" w:rsidRDefault="00BC0C6C"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712</w:t>
            </w:r>
          </w:p>
        </w:tc>
        <w:tc>
          <w:tcPr>
            <w:tcW w:w="702" w:type="pct"/>
          </w:tcPr>
          <w:p w14:paraId="29C5A25E" w14:textId="7FA7704A"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712</w:t>
            </w:r>
          </w:p>
        </w:tc>
      </w:tr>
      <w:tr w:rsidR="00F37003" w:rsidRPr="00161BBC" w14:paraId="01AF912F" w14:textId="77777777" w:rsidTr="006122B7">
        <w:tc>
          <w:tcPr>
            <w:tcW w:w="2243" w:type="pct"/>
            <w:vAlign w:val="bottom"/>
          </w:tcPr>
          <w:p w14:paraId="062D613C" w14:textId="20C68DDE" w:rsidR="00F37003" w:rsidRPr="00161BBC" w:rsidRDefault="00F37003" w:rsidP="006122B7">
            <w:pPr>
              <w:spacing w:line="240" w:lineRule="auto"/>
              <w:ind w:left="431" w:right="-72"/>
              <w:rPr>
                <w:rFonts w:cs="Arial"/>
                <w:color w:val="000000"/>
                <w:sz w:val="18"/>
                <w:szCs w:val="18"/>
              </w:rPr>
            </w:pPr>
            <w:r w:rsidRPr="00161BBC">
              <w:rPr>
                <w:rFonts w:cs="Arial"/>
                <w:color w:val="000000"/>
                <w:sz w:val="18"/>
                <w:szCs w:val="18"/>
              </w:rPr>
              <w:t xml:space="preserve">   - Joint ventures</w:t>
            </w:r>
          </w:p>
        </w:tc>
        <w:tc>
          <w:tcPr>
            <w:tcW w:w="640" w:type="pct"/>
          </w:tcPr>
          <w:p w14:paraId="15F7DC11" w14:textId="165368FC" w:rsidR="00F37003" w:rsidRPr="00161BBC" w:rsidRDefault="00BC0C6C"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11,201</w:t>
            </w:r>
          </w:p>
        </w:tc>
        <w:tc>
          <w:tcPr>
            <w:tcW w:w="708" w:type="pct"/>
          </w:tcPr>
          <w:p w14:paraId="60C24487" w14:textId="2F2F2832"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9,565</w:t>
            </w:r>
          </w:p>
        </w:tc>
        <w:tc>
          <w:tcPr>
            <w:tcW w:w="707" w:type="pct"/>
          </w:tcPr>
          <w:p w14:paraId="17CBCC68" w14:textId="5D2C846E" w:rsidR="00F37003" w:rsidRPr="00161BBC" w:rsidRDefault="00BC0C6C"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1,392</w:t>
            </w:r>
          </w:p>
        </w:tc>
        <w:tc>
          <w:tcPr>
            <w:tcW w:w="702" w:type="pct"/>
          </w:tcPr>
          <w:p w14:paraId="006D71B3" w14:textId="1695DC60"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1,345</w:t>
            </w:r>
          </w:p>
        </w:tc>
      </w:tr>
      <w:tr w:rsidR="00F37003" w:rsidRPr="00161BBC" w14:paraId="4D0DFF38" w14:textId="77777777" w:rsidTr="006122B7">
        <w:tc>
          <w:tcPr>
            <w:tcW w:w="2243" w:type="pct"/>
          </w:tcPr>
          <w:p w14:paraId="4761718C" w14:textId="300F1D42" w:rsidR="00F37003" w:rsidRPr="00161BBC" w:rsidRDefault="00F37003" w:rsidP="006122B7">
            <w:pPr>
              <w:spacing w:line="240" w:lineRule="auto"/>
              <w:ind w:left="431" w:right="-72"/>
              <w:rPr>
                <w:rFonts w:cs="Arial"/>
                <w:color w:val="000000"/>
                <w:sz w:val="18"/>
                <w:szCs w:val="18"/>
              </w:rPr>
            </w:pPr>
            <w:r w:rsidRPr="00161BBC">
              <w:rPr>
                <w:rFonts w:cs="Arial"/>
                <w:color w:val="000000"/>
                <w:sz w:val="18"/>
                <w:szCs w:val="18"/>
              </w:rPr>
              <w:t xml:space="preserve">   - Major shareholder</w:t>
            </w:r>
          </w:p>
        </w:tc>
        <w:tc>
          <w:tcPr>
            <w:tcW w:w="640" w:type="pct"/>
            <w:tcBorders>
              <w:bottom w:val="single" w:sz="4" w:space="0" w:color="auto"/>
            </w:tcBorders>
          </w:tcPr>
          <w:p w14:paraId="004DD30D" w14:textId="4E7DA08C" w:rsidR="00F37003" w:rsidRPr="00161BBC" w:rsidRDefault="00BC0C6C"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62</w:t>
            </w:r>
          </w:p>
        </w:tc>
        <w:tc>
          <w:tcPr>
            <w:tcW w:w="708" w:type="pct"/>
            <w:tcBorders>
              <w:bottom w:val="single" w:sz="4" w:space="0" w:color="auto"/>
            </w:tcBorders>
          </w:tcPr>
          <w:p w14:paraId="44A65404" w14:textId="77537DBD"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63</w:t>
            </w:r>
          </w:p>
        </w:tc>
        <w:tc>
          <w:tcPr>
            <w:tcW w:w="707" w:type="pct"/>
            <w:tcBorders>
              <w:bottom w:val="single" w:sz="4" w:space="0" w:color="auto"/>
            </w:tcBorders>
          </w:tcPr>
          <w:p w14:paraId="3BF2036F" w14:textId="44850C3A" w:rsidR="00F37003" w:rsidRPr="00161BBC" w:rsidRDefault="00BC0C6C"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w:t>
            </w:r>
          </w:p>
        </w:tc>
        <w:tc>
          <w:tcPr>
            <w:tcW w:w="702" w:type="pct"/>
            <w:tcBorders>
              <w:bottom w:val="single" w:sz="4" w:space="0" w:color="auto"/>
            </w:tcBorders>
          </w:tcPr>
          <w:p w14:paraId="4E7A835A" w14:textId="46D5C039" w:rsidR="00F37003" w:rsidRPr="00161BBC"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w:t>
            </w:r>
          </w:p>
        </w:tc>
      </w:tr>
      <w:tr w:rsidR="00F37003" w:rsidRPr="00161BBC" w14:paraId="5C350824" w14:textId="77777777" w:rsidTr="006122B7">
        <w:tc>
          <w:tcPr>
            <w:tcW w:w="2243" w:type="pct"/>
          </w:tcPr>
          <w:p w14:paraId="45FCE07F" w14:textId="77777777" w:rsidR="00F37003" w:rsidRPr="00161BBC" w:rsidRDefault="00F37003" w:rsidP="006122B7">
            <w:pPr>
              <w:spacing w:line="240" w:lineRule="auto"/>
              <w:ind w:left="431"/>
              <w:rPr>
                <w:rFonts w:cs="Arial"/>
                <w:color w:val="000000"/>
                <w:sz w:val="12"/>
                <w:szCs w:val="12"/>
              </w:rPr>
            </w:pPr>
          </w:p>
        </w:tc>
        <w:tc>
          <w:tcPr>
            <w:tcW w:w="640" w:type="pct"/>
            <w:tcBorders>
              <w:top w:val="single" w:sz="4" w:space="0" w:color="auto"/>
            </w:tcBorders>
          </w:tcPr>
          <w:p w14:paraId="113D4BA5" w14:textId="3666FAB3"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rPr>
            </w:pPr>
          </w:p>
        </w:tc>
        <w:tc>
          <w:tcPr>
            <w:tcW w:w="708" w:type="pct"/>
            <w:tcBorders>
              <w:top w:val="single" w:sz="4" w:space="0" w:color="auto"/>
            </w:tcBorders>
          </w:tcPr>
          <w:p w14:paraId="778BB4CE" w14:textId="60FBC950"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rPr>
            </w:pPr>
          </w:p>
        </w:tc>
        <w:tc>
          <w:tcPr>
            <w:tcW w:w="707" w:type="pct"/>
            <w:tcBorders>
              <w:top w:val="single" w:sz="4" w:space="0" w:color="auto"/>
            </w:tcBorders>
          </w:tcPr>
          <w:p w14:paraId="45A4480F" w14:textId="53F1093A" w:rsidR="00F37003" w:rsidRPr="00161BBC"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702" w:type="pct"/>
            <w:tcBorders>
              <w:top w:val="single" w:sz="4" w:space="0" w:color="auto"/>
            </w:tcBorders>
          </w:tcPr>
          <w:p w14:paraId="4A6D3FCA" w14:textId="6D93A36A" w:rsidR="00F37003" w:rsidRPr="00161BBC"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F37003" w:rsidRPr="00161BBC" w14:paraId="4DD2DC04" w14:textId="77777777" w:rsidTr="006122B7">
        <w:tc>
          <w:tcPr>
            <w:tcW w:w="2243" w:type="pct"/>
          </w:tcPr>
          <w:p w14:paraId="79862C29" w14:textId="77777777" w:rsidR="00F37003" w:rsidRPr="00161BBC" w:rsidRDefault="00F37003" w:rsidP="006122B7">
            <w:pPr>
              <w:spacing w:line="240" w:lineRule="auto"/>
              <w:ind w:left="431"/>
              <w:rPr>
                <w:rFonts w:cs="Arial"/>
                <w:color w:val="000000"/>
                <w:sz w:val="18"/>
                <w:szCs w:val="18"/>
              </w:rPr>
            </w:pPr>
          </w:p>
        </w:tc>
        <w:tc>
          <w:tcPr>
            <w:tcW w:w="640" w:type="pct"/>
            <w:tcBorders>
              <w:bottom w:val="single" w:sz="4" w:space="0" w:color="auto"/>
            </w:tcBorders>
          </w:tcPr>
          <w:p w14:paraId="2B590DFE" w14:textId="223539FB" w:rsidR="00F37003" w:rsidRPr="00161BBC" w:rsidRDefault="00BC0C6C"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11,975</w:t>
            </w:r>
          </w:p>
        </w:tc>
        <w:tc>
          <w:tcPr>
            <w:tcW w:w="708" w:type="pct"/>
            <w:tcBorders>
              <w:bottom w:val="single" w:sz="4" w:space="0" w:color="auto"/>
            </w:tcBorders>
          </w:tcPr>
          <w:p w14:paraId="127A8EBC" w14:textId="44C1B90C"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10,340</w:t>
            </w:r>
          </w:p>
        </w:tc>
        <w:tc>
          <w:tcPr>
            <w:tcW w:w="707" w:type="pct"/>
            <w:tcBorders>
              <w:bottom w:val="single" w:sz="4" w:space="0" w:color="auto"/>
            </w:tcBorders>
          </w:tcPr>
          <w:p w14:paraId="02C28463" w14:textId="07AC0C80" w:rsidR="00F37003" w:rsidRPr="00161BBC" w:rsidRDefault="00BC0C6C"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21,941</w:t>
            </w:r>
          </w:p>
        </w:tc>
        <w:tc>
          <w:tcPr>
            <w:tcW w:w="702" w:type="pct"/>
            <w:tcBorders>
              <w:bottom w:val="single" w:sz="4" w:space="0" w:color="auto"/>
            </w:tcBorders>
          </w:tcPr>
          <w:p w14:paraId="7B5D8561" w14:textId="573F52E6" w:rsidR="00F37003" w:rsidRPr="00161BBC"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161BBC">
              <w:rPr>
                <w:rFonts w:cs="Arial"/>
                <w:color w:val="000000"/>
                <w:sz w:val="18"/>
                <w:szCs w:val="18"/>
              </w:rPr>
              <w:t>22,885</w:t>
            </w:r>
          </w:p>
        </w:tc>
      </w:tr>
      <w:tr w:rsidR="00F37003" w:rsidRPr="00161BBC" w14:paraId="53576FB5" w14:textId="77777777" w:rsidTr="006122B7">
        <w:tc>
          <w:tcPr>
            <w:tcW w:w="2243" w:type="pct"/>
          </w:tcPr>
          <w:p w14:paraId="2D4F6716" w14:textId="77777777" w:rsidR="00F37003" w:rsidRPr="00161BBC" w:rsidRDefault="00F37003" w:rsidP="006122B7">
            <w:pPr>
              <w:spacing w:line="240" w:lineRule="auto"/>
              <w:ind w:left="431"/>
              <w:rPr>
                <w:rFonts w:cs="Arial"/>
                <w:color w:val="000000"/>
                <w:sz w:val="12"/>
                <w:szCs w:val="12"/>
              </w:rPr>
            </w:pPr>
          </w:p>
        </w:tc>
        <w:tc>
          <w:tcPr>
            <w:tcW w:w="640" w:type="pct"/>
            <w:tcBorders>
              <w:top w:val="single" w:sz="4" w:space="0" w:color="auto"/>
            </w:tcBorders>
            <w:vAlign w:val="bottom"/>
          </w:tcPr>
          <w:p w14:paraId="5A328477" w14:textId="77777777"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rPr>
            </w:pPr>
          </w:p>
        </w:tc>
        <w:tc>
          <w:tcPr>
            <w:tcW w:w="708" w:type="pct"/>
            <w:tcBorders>
              <w:top w:val="single" w:sz="4" w:space="0" w:color="auto"/>
            </w:tcBorders>
          </w:tcPr>
          <w:p w14:paraId="5F10C263" w14:textId="02D8BDEA"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2"/>
                <w:szCs w:val="12"/>
              </w:rPr>
            </w:pPr>
          </w:p>
        </w:tc>
        <w:tc>
          <w:tcPr>
            <w:tcW w:w="707" w:type="pct"/>
            <w:tcBorders>
              <w:top w:val="single" w:sz="4" w:space="0" w:color="auto"/>
            </w:tcBorders>
          </w:tcPr>
          <w:p w14:paraId="20FE4528" w14:textId="77777777" w:rsidR="00F37003" w:rsidRPr="00161BBC"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702" w:type="pct"/>
            <w:tcBorders>
              <w:top w:val="single" w:sz="4" w:space="0" w:color="auto"/>
            </w:tcBorders>
          </w:tcPr>
          <w:p w14:paraId="55AFC64E" w14:textId="5EC691EB" w:rsidR="00F37003" w:rsidRPr="00161BBC"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F37003" w:rsidRPr="00161BBC" w14:paraId="583A8EA6" w14:textId="77777777" w:rsidTr="006122B7">
        <w:trPr>
          <w:trHeight w:val="225"/>
        </w:trPr>
        <w:tc>
          <w:tcPr>
            <w:tcW w:w="2243" w:type="pct"/>
          </w:tcPr>
          <w:p w14:paraId="5C6556A2" w14:textId="7D1EAE41" w:rsidR="00F37003" w:rsidRPr="00161BBC" w:rsidRDefault="00F37003" w:rsidP="006122B7">
            <w:pPr>
              <w:spacing w:line="240" w:lineRule="auto"/>
              <w:ind w:left="431" w:right="-72"/>
              <w:rPr>
                <w:rFonts w:cs="Arial"/>
                <w:color w:val="000000"/>
                <w:spacing w:val="-2"/>
                <w:sz w:val="18"/>
                <w:szCs w:val="22"/>
              </w:rPr>
            </w:pPr>
            <w:r w:rsidRPr="00161BBC">
              <w:rPr>
                <w:rFonts w:cs="Arial"/>
                <w:color w:val="000000"/>
                <w:spacing w:val="-2"/>
                <w:sz w:val="18"/>
                <w:szCs w:val="18"/>
              </w:rPr>
              <w:t>Total long-term loans to related partie</w:t>
            </w:r>
            <w:r w:rsidR="00430D2E" w:rsidRPr="00161BBC">
              <w:rPr>
                <w:rFonts w:cs="Arial"/>
                <w:color w:val="000000"/>
                <w:spacing w:val="-2"/>
                <w:sz w:val="18"/>
                <w:szCs w:val="18"/>
              </w:rPr>
              <w:t>s, net</w:t>
            </w:r>
          </w:p>
        </w:tc>
        <w:tc>
          <w:tcPr>
            <w:tcW w:w="640" w:type="pct"/>
            <w:tcBorders>
              <w:bottom w:val="single" w:sz="4" w:space="0" w:color="auto"/>
            </w:tcBorders>
            <w:vAlign w:val="bottom"/>
          </w:tcPr>
          <w:p w14:paraId="36B96390" w14:textId="7D3B3C2C" w:rsidR="00F37003" w:rsidRPr="00161BBC" w:rsidRDefault="00BC0C6C"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rPr>
            </w:pPr>
            <w:r w:rsidRPr="00161BBC">
              <w:rPr>
                <w:rFonts w:cs="Arial"/>
                <w:color w:val="000000"/>
                <w:sz w:val="18"/>
                <w:szCs w:val="18"/>
              </w:rPr>
              <w:t>11,986</w:t>
            </w:r>
          </w:p>
        </w:tc>
        <w:tc>
          <w:tcPr>
            <w:tcW w:w="708" w:type="pct"/>
            <w:tcBorders>
              <w:bottom w:val="single" w:sz="4" w:space="0" w:color="auto"/>
            </w:tcBorders>
          </w:tcPr>
          <w:p w14:paraId="012D5592" w14:textId="6480671B"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10,351</w:t>
            </w:r>
          </w:p>
        </w:tc>
        <w:tc>
          <w:tcPr>
            <w:tcW w:w="707" w:type="pct"/>
            <w:tcBorders>
              <w:bottom w:val="single" w:sz="4" w:space="0" w:color="auto"/>
            </w:tcBorders>
          </w:tcPr>
          <w:p w14:paraId="433875BD" w14:textId="1292123A" w:rsidR="00F37003" w:rsidRPr="00161BBC" w:rsidRDefault="00BC0C6C"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rPr>
            </w:pPr>
            <w:r w:rsidRPr="00161BBC">
              <w:rPr>
                <w:rFonts w:cs="Arial"/>
                <w:color w:val="000000"/>
                <w:sz w:val="18"/>
                <w:szCs w:val="18"/>
              </w:rPr>
              <w:t>22,115</w:t>
            </w:r>
          </w:p>
        </w:tc>
        <w:tc>
          <w:tcPr>
            <w:tcW w:w="702" w:type="pct"/>
            <w:tcBorders>
              <w:bottom w:val="single" w:sz="4" w:space="0" w:color="auto"/>
            </w:tcBorders>
          </w:tcPr>
          <w:p w14:paraId="6809BA3C" w14:textId="052A880B" w:rsidR="00F37003" w:rsidRPr="00161BB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161BBC">
              <w:rPr>
                <w:rFonts w:cs="Arial"/>
                <w:color w:val="000000"/>
                <w:sz w:val="18"/>
                <w:szCs w:val="18"/>
              </w:rPr>
              <w:t>22,906</w:t>
            </w:r>
          </w:p>
        </w:tc>
      </w:tr>
    </w:tbl>
    <w:p w14:paraId="2F082C24" w14:textId="77777777" w:rsidR="00D56346" w:rsidRPr="00161BBC" w:rsidRDefault="00D56346" w:rsidP="006122B7">
      <w:pPr>
        <w:spacing w:line="240" w:lineRule="auto"/>
        <w:ind w:left="540"/>
        <w:rPr>
          <w:rFonts w:eastAsia="Arial Unicode MS" w:cs="Arial"/>
          <w:color w:val="000000"/>
          <w:sz w:val="18"/>
          <w:szCs w:val="18"/>
        </w:rPr>
      </w:pPr>
    </w:p>
    <w:p w14:paraId="5227BC38" w14:textId="10FC02E8" w:rsidR="00CA4294" w:rsidRPr="00161BBC" w:rsidRDefault="00CA4294" w:rsidP="006122B7">
      <w:pPr>
        <w:spacing w:line="240" w:lineRule="auto"/>
        <w:ind w:left="540"/>
        <w:rPr>
          <w:rFonts w:eastAsia="Arial Unicode MS" w:cs="Arial"/>
          <w:color w:val="000000"/>
          <w:sz w:val="18"/>
          <w:szCs w:val="18"/>
        </w:rPr>
      </w:pPr>
      <w:r w:rsidRPr="00161BBC">
        <w:rPr>
          <w:rFonts w:cs="Arial"/>
          <w:color w:val="000000"/>
          <w:sz w:val="18"/>
          <w:szCs w:val="18"/>
        </w:rPr>
        <w:t xml:space="preserve">The movements of </w:t>
      </w:r>
      <w:r w:rsidR="00A275DA" w:rsidRPr="00161BBC">
        <w:rPr>
          <w:rFonts w:cs="Arial"/>
          <w:color w:val="000000"/>
          <w:sz w:val="18"/>
          <w:szCs w:val="18"/>
        </w:rPr>
        <w:t>long</w:t>
      </w:r>
      <w:r w:rsidRPr="00161BBC">
        <w:rPr>
          <w:rFonts w:cs="Arial"/>
          <w:color w:val="000000"/>
          <w:sz w:val="18"/>
          <w:szCs w:val="18"/>
        </w:rPr>
        <w:t>-term loans to related parties can be analysed as follows:</w:t>
      </w:r>
      <w:r w:rsidRPr="00161BBC">
        <w:rPr>
          <w:rFonts w:cs="Arial"/>
          <w:color w:val="000000"/>
          <w:sz w:val="18"/>
          <w:szCs w:val="18"/>
          <w:cs/>
        </w:rPr>
        <w:t xml:space="preserve"> </w:t>
      </w:r>
    </w:p>
    <w:p w14:paraId="447467F3" w14:textId="77777777" w:rsidR="00F219AC" w:rsidRPr="00161BBC" w:rsidRDefault="00F219AC" w:rsidP="006122B7">
      <w:pPr>
        <w:spacing w:line="240" w:lineRule="auto"/>
        <w:ind w:left="540"/>
        <w:jc w:val="both"/>
        <w:rPr>
          <w:rFonts w:cs="Arial"/>
          <w:color w:val="000000"/>
          <w:spacing w:val="-4"/>
          <w:sz w:val="18"/>
          <w:szCs w:val="18"/>
        </w:rPr>
      </w:pPr>
    </w:p>
    <w:tbl>
      <w:tblPr>
        <w:tblW w:w="9328" w:type="dxa"/>
        <w:tblInd w:w="108" w:type="dxa"/>
        <w:tblLayout w:type="fixed"/>
        <w:tblLook w:val="0000" w:firstRow="0" w:lastRow="0" w:firstColumn="0" w:lastColumn="0" w:noHBand="0" w:noVBand="0"/>
      </w:tblPr>
      <w:tblGrid>
        <w:gridCol w:w="5571"/>
        <w:gridCol w:w="1867"/>
        <w:gridCol w:w="1890"/>
      </w:tblGrid>
      <w:tr w:rsidR="009E3496" w:rsidRPr="00161BBC" w14:paraId="481332FB" w14:textId="77777777" w:rsidTr="006122B7">
        <w:tc>
          <w:tcPr>
            <w:tcW w:w="5571" w:type="dxa"/>
            <w:vAlign w:val="bottom"/>
          </w:tcPr>
          <w:p w14:paraId="56C157B4" w14:textId="77777777" w:rsidR="009E3496" w:rsidRPr="00161BBC" w:rsidRDefault="009E3496" w:rsidP="006122B7">
            <w:pPr>
              <w:spacing w:line="240" w:lineRule="auto"/>
              <w:ind w:left="340"/>
              <w:rPr>
                <w:rFonts w:cs="Arial"/>
                <w:b/>
                <w:bCs/>
                <w:color w:val="000000"/>
                <w:sz w:val="18"/>
                <w:szCs w:val="18"/>
              </w:rPr>
            </w:pPr>
          </w:p>
        </w:tc>
        <w:tc>
          <w:tcPr>
            <w:tcW w:w="1867" w:type="dxa"/>
            <w:tcBorders>
              <w:bottom w:val="single" w:sz="4" w:space="0" w:color="auto"/>
            </w:tcBorders>
          </w:tcPr>
          <w:p w14:paraId="24C82C0A" w14:textId="77777777" w:rsidR="009E3496" w:rsidRPr="00161BBC" w:rsidRDefault="009E3496" w:rsidP="000803A2">
            <w:pPr>
              <w:spacing w:line="240" w:lineRule="auto"/>
              <w:ind w:right="-72" w:hanging="1"/>
              <w:jc w:val="right"/>
              <w:rPr>
                <w:rFonts w:cs="Arial"/>
                <w:b/>
                <w:bCs/>
                <w:color w:val="000000"/>
                <w:sz w:val="18"/>
                <w:szCs w:val="18"/>
                <w:lang w:val="en-US"/>
              </w:rPr>
            </w:pPr>
            <w:r w:rsidRPr="00161BBC">
              <w:rPr>
                <w:rFonts w:cs="Arial"/>
                <w:b/>
                <w:bCs/>
                <w:color w:val="000000"/>
                <w:sz w:val="18"/>
                <w:szCs w:val="18"/>
                <w:lang w:val="en-US"/>
              </w:rPr>
              <w:t xml:space="preserve">Consolidated </w:t>
            </w:r>
          </w:p>
          <w:p w14:paraId="2E4E4B22" w14:textId="77777777" w:rsidR="009E3496" w:rsidRPr="00161BBC" w:rsidRDefault="009E3496" w:rsidP="000803A2">
            <w:pPr>
              <w:spacing w:line="240" w:lineRule="auto"/>
              <w:ind w:right="-72" w:hanging="1"/>
              <w:jc w:val="right"/>
              <w:rPr>
                <w:rFonts w:cs="Arial"/>
                <w:b/>
                <w:bCs/>
                <w:color w:val="000000"/>
                <w:sz w:val="18"/>
                <w:szCs w:val="18"/>
              </w:rPr>
            </w:pPr>
            <w:r w:rsidRPr="00161BBC">
              <w:rPr>
                <w:rFonts w:cs="Arial"/>
                <w:b/>
                <w:bCs/>
                <w:color w:val="000000"/>
                <w:spacing w:val="-6"/>
                <w:sz w:val="18"/>
                <w:szCs w:val="18"/>
                <w:lang w:val="en-US"/>
              </w:rPr>
              <w:t>financial information</w:t>
            </w:r>
          </w:p>
        </w:tc>
        <w:tc>
          <w:tcPr>
            <w:tcW w:w="1890" w:type="dxa"/>
            <w:tcBorders>
              <w:bottom w:val="single" w:sz="4" w:space="0" w:color="auto"/>
            </w:tcBorders>
          </w:tcPr>
          <w:p w14:paraId="0CA5267B" w14:textId="77777777" w:rsidR="009E3496" w:rsidRPr="00161BBC" w:rsidRDefault="009E3496" w:rsidP="000803A2">
            <w:pPr>
              <w:spacing w:line="240" w:lineRule="auto"/>
              <w:ind w:right="-72" w:hanging="1"/>
              <w:jc w:val="right"/>
              <w:rPr>
                <w:rFonts w:cs="Arial"/>
                <w:b/>
                <w:bCs/>
                <w:color w:val="000000"/>
                <w:sz w:val="18"/>
                <w:szCs w:val="18"/>
              </w:rPr>
            </w:pPr>
            <w:r w:rsidRPr="00161BBC">
              <w:rPr>
                <w:rFonts w:cs="Arial"/>
                <w:b/>
                <w:bCs/>
                <w:color w:val="000000"/>
                <w:sz w:val="18"/>
                <w:szCs w:val="18"/>
              </w:rPr>
              <w:t xml:space="preserve">Separate </w:t>
            </w:r>
          </w:p>
          <w:p w14:paraId="36C1E8F8" w14:textId="77777777" w:rsidR="009E3496" w:rsidRPr="00161BBC" w:rsidRDefault="009E3496" w:rsidP="000803A2">
            <w:pPr>
              <w:spacing w:line="240" w:lineRule="auto"/>
              <w:ind w:right="-72" w:hanging="1"/>
              <w:jc w:val="right"/>
              <w:rPr>
                <w:rFonts w:cs="Arial"/>
                <w:b/>
                <w:bCs/>
                <w:color w:val="000000"/>
                <w:spacing w:val="-4"/>
                <w:sz w:val="18"/>
                <w:szCs w:val="18"/>
              </w:rPr>
            </w:pPr>
            <w:r w:rsidRPr="00161BBC">
              <w:rPr>
                <w:rFonts w:cs="Arial"/>
                <w:b/>
                <w:bCs/>
                <w:color w:val="000000"/>
                <w:spacing w:val="-4"/>
                <w:sz w:val="18"/>
                <w:szCs w:val="18"/>
              </w:rPr>
              <w:t>financial information</w:t>
            </w:r>
          </w:p>
        </w:tc>
      </w:tr>
      <w:tr w:rsidR="009E3496" w:rsidRPr="00161BBC" w14:paraId="6169BD6B" w14:textId="77777777" w:rsidTr="006122B7">
        <w:tc>
          <w:tcPr>
            <w:tcW w:w="5571" w:type="dxa"/>
          </w:tcPr>
          <w:p w14:paraId="2397AC90" w14:textId="77777777" w:rsidR="009E3496" w:rsidRPr="00161BBC" w:rsidRDefault="009E3496" w:rsidP="006122B7">
            <w:pPr>
              <w:spacing w:line="240" w:lineRule="auto"/>
              <w:ind w:left="340"/>
              <w:rPr>
                <w:rFonts w:cs="Arial"/>
                <w:b/>
                <w:bCs/>
                <w:color w:val="000000"/>
                <w:sz w:val="18"/>
                <w:szCs w:val="18"/>
              </w:rPr>
            </w:pPr>
          </w:p>
        </w:tc>
        <w:tc>
          <w:tcPr>
            <w:tcW w:w="1867" w:type="dxa"/>
            <w:tcBorders>
              <w:top w:val="single" w:sz="4" w:space="0" w:color="auto"/>
              <w:bottom w:val="single" w:sz="4" w:space="0" w:color="auto"/>
            </w:tcBorders>
          </w:tcPr>
          <w:p w14:paraId="51991BBF" w14:textId="77777777" w:rsidR="009E3496" w:rsidRPr="00161BBC" w:rsidRDefault="009E3496" w:rsidP="000803A2">
            <w:pPr>
              <w:spacing w:line="240" w:lineRule="auto"/>
              <w:ind w:right="-72" w:hanging="1"/>
              <w:jc w:val="right"/>
              <w:rPr>
                <w:rFonts w:cs="Arial"/>
                <w:b/>
                <w:bCs/>
                <w:color w:val="000000"/>
                <w:sz w:val="18"/>
                <w:szCs w:val="18"/>
              </w:rPr>
            </w:pPr>
            <w:r w:rsidRPr="00161BBC">
              <w:rPr>
                <w:rFonts w:cs="Arial"/>
                <w:b/>
                <w:bCs/>
                <w:color w:val="000000"/>
                <w:sz w:val="18"/>
                <w:szCs w:val="18"/>
              </w:rPr>
              <w:t>Million Baht</w:t>
            </w:r>
          </w:p>
        </w:tc>
        <w:tc>
          <w:tcPr>
            <w:tcW w:w="1890" w:type="dxa"/>
            <w:tcBorders>
              <w:top w:val="single" w:sz="4" w:space="0" w:color="auto"/>
              <w:bottom w:val="single" w:sz="4" w:space="0" w:color="auto"/>
            </w:tcBorders>
          </w:tcPr>
          <w:p w14:paraId="79CA4FF1" w14:textId="77777777" w:rsidR="009E3496" w:rsidRPr="00161BBC" w:rsidRDefault="009E3496" w:rsidP="000803A2">
            <w:pPr>
              <w:spacing w:line="240" w:lineRule="auto"/>
              <w:ind w:right="-72" w:hanging="1"/>
              <w:jc w:val="right"/>
              <w:rPr>
                <w:rFonts w:cs="Arial"/>
                <w:b/>
                <w:bCs/>
                <w:color w:val="000000"/>
                <w:sz w:val="18"/>
                <w:szCs w:val="18"/>
              </w:rPr>
            </w:pPr>
            <w:r w:rsidRPr="00161BBC">
              <w:rPr>
                <w:rFonts w:cs="Arial"/>
                <w:b/>
                <w:bCs/>
                <w:color w:val="000000"/>
                <w:sz w:val="18"/>
                <w:szCs w:val="18"/>
              </w:rPr>
              <w:t>Million Baht</w:t>
            </w:r>
          </w:p>
        </w:tc>
      </w:tr>
      <w:tr w:rsidR="009E3496" w:rsidRPr="00161BBC" w14:paraId="355F5D30" w14:textId="77777777" w:rsidTr="006122B7">
        <w:tc>
          <w:tcPr>
            <w:tcW w:w="5571" w:type="dxa"/>
          </w:tcPr>
          <w:p w14:paraId="3094AF3A" w14:textId="77777777" w:rsidR="009E3496" w:rsidRPr="00161BBC" w:rsidRDefault="009E3496" w:rsidP="006122B7">
            <w:pPr>
              <w:spacing w:line="240" w:lineRule="auto"/>
              <w:ind w:left="340"/>
              <w:jc w:val="both"/>
              <w:rPr>
                <w:rFonts w:cs="Arial"/>
                <w:color w:val="000000"/>
                <w:sz w:val="18"/>
                <w:szCs w:val="18"/>
              </w:rPr>
            </w:pPr>
          </w:p>
        </w:tc>
        <w:tc>
          <w:tcPr>
            <w:tcW w:w="1867" w:type="dxa"/>
            <w:tcBorders>
              <w:top w:val="single" w:sz="4" w:space="0" w:color="auto"/>
            </w:tcBorders>
          </w:tcPr>
          <w:p w14:paraId="1EC5ACF3" w14:textId="77777777" w:rsidR="009E3496" w:rsidRPr="00161BBC" w:rsidRDefault="009E3496" w:rsidP="000803A2">
            <w:pPr>
              <w:spacing w:line="240" w:lineRule="auto"/>
              <w:ind w:right="-72" w:hanging="1"/>
              <w:jc w:val="right"/>
              <w:rPr>
                <w:rFonts w:cs="Arial"/>
                <w:color w:val="000000"/>
                <w:sz w:val="18"/>
                <w:szCs w:val="18"/>
              </w:rPr>
            </w:pPr>
          </w:p>
        </w:tc>
        <w:tc>
          <w:tcPr>
            <w:tcW w:w="1890" w:type="dxa"/>
            <w:tcBorders>
              <w:top w:val="single" w:sz="4" w:space="0" w:color="auto"/>
            </w:tcBorders>
          </w:tcPr>
          <w:p w14:paraId="2088A645" w14:textId="77777777" w:rsidR="009E3496" w:rsidRPr="00161BBC" w:rsidRDefault="009E3496" w:rsidP="000803A2">
            <w:pPr>
              <w:spacing w:line="240" w:lineRule="auto"/>
              <w:ind w:right="-72" w:hanging="1"/>
              <w:jc w:val="right"/>
              <w:rPr>
                <w:rFonts w:cs="Arial"/>
                <w:color w:val="000000"/>
                <w:sz w:val="18"/>
                <w:szCs w:val="18"/>
              </w:rPr>
            </w:pPr>
          </w:p>
        </w:tc>
      </w:tr>
      <w:tr w:rsidR="009E3496" w:rsidRPr="00161BBC" w14:paraId="4DE535E3" w14:textId="77777777" w:rsidTr="006122B7">
        <w:tc>
          <w:tcPr>
            <w:tcW w:w="5571" w:type="dxa"/>
            <w:vAlign w:val="bottom"/>
          </w:tcPr>
          <w:p w14:paraId="2686D627" w14:textId="620C13CA" w:rsidR="009E3496" w:rsidRPr="00161BBC" w:rsidRDefault="00182FB6" w:rsidP="006122B7">
            <w:pPr>
              <w:spacing w:line="240" w:lineRule="auto"/>
              <w:ind w:left="340" w:right="-46"/>
              <w:jc w:val="thaiDistribute"/>
              <w:rPr>
                <w:rFonts w:eastAsia="Arial Unicode MS" w:cs="Arial"/>
                <w:color w:val="000000"/>
                <w:spacing w:val="-3"/>
                <w:sz w:val="18"/>
                <w:szCs w:val="18"/>
                <w:cs/>
                <w:lang w:val="en-US"/>
              </w:rPr>
            </w:pPr>
            <w:r w:rsidRPr="00161BBC">
              <w:rPr>
                <w:rFonts w:cs="Arial"/>
                <w:b/>
                <w:bCs/>
                <w:color w:val="000000"/>
                <w:spacing w:val="-6"/>
                <w:sz w:val="18"/>
                <w:szCs w:val="18"/>
              </w:rPr>
              <w:t xml:space="preserve">For the </w:t>
            </w:r>
            <w:r w:rsidR="00D41285" w:rsidRPr="00161BBC">
              <w:rPr>
                <w:rFonts w:cs="Arial"/>
                <w:b/>
                <w:bCs/>
                <w:color w:val="000000"/>
                <w:spacing w:val="-6"/>
                <w:sz w:val="18"/>
                <w:szCs w:val="18"/>
              </w:rPr>
              <w:t>six-month</w:t>
            </w:r>
            <w:r w:rsidRPr="00161BBC">
              <w:rPr>
                <w:rFonts w:cs="Arial"/>
                <w:b/>
                <w:bCs/>
                <w:color w:val="000000"/>
                <w:spacing w:val="-6"/>
                <w:sz w:val="18"/>
                <w:szCs w:val="18"/>
              </w:rPr>
              <w:t xml:space="preserve"> period ended </w:t>
            </w:r>
            <w:r w:rsidR="00D41285" w:rsidRPr="00161BBC">
              <w:rPr>
                <w:rFonts w:cs="Arial"/>
                <w:b/>
                <w:bCs/>
                <w:color w:val="000000"/>
                <w:spacing w:val="-6"/>
                <w:sz w:val="18"/>
                <w:szCs w:val="18"/>
              </w:rPr>
              <w:t>30 June</w:t>
            </w:r>
            <w:r w:rsidR="00231606" w:rsidRPr="00161BBC">
              <w:rPr>
                <w:rFonts w:cs="Arial"/>
                <w:b/>
                <w:bCs/>
                <w:color w:val="000000"/>
                <w:spacing w:val="-6"/>
                <w:sz w:val="18"/>
                <w:szCs w:val="18"/>
              </w:rPr>
              <w:t xml:space="preserve"> </w:t>
            </w:r>
            <w:r w:rsidR="00F37003" w:rsidRPr="00161BBC">
              <w:rPr>
                <w:rFonts w:cs="Arial"/>
                <w:b/>
                <w:bCs/>
                <w:color w:val="000000"/>
                <w:spacing w:val="-6"/>
                <w:sz w:val="18"/>
                <w:szCs w:val="18"/>
              </w:rPr>
              <w:t>2025</w:t>
            </w:r>
          </w:p>
        </w:tc>
        <w:tc>
          <w:tcPr>
            <w:tcW w:w="1867" w:type="dxa"/>
            <w:vAlign w:val="bottom"/>
          </w:tcPr>
          <w:p w14:paraId="2942FAE3" w14:textId="77777777" w:rsidR="009E3496" w:rsidRPr="00161BBC" w:rsidRDefault="009E3496" w:rsidP="000803A2">
            <w:pPr>
              <w:spacing w:line="240" w:lineRule="auto"/>
              <w:ind w:right="-72" w:hanging="1"/>
              <w:jc w:val="right"/>
              <w:rPr>
                <w:rFonts w:cs="Arial"/>
                <w:color w:val="000000"/>
                <w:sz w:val="18"/>
                <w:szCs w:val="18"/>
              </w:rPr>
            </w:pPr>
          </w:p>
        </w:tc>
        <w:tc>
          <w:tcPr>
            <w:tcW w:w="1890" w:type="dxa"/>
            <w:vAlign w:val="bottom"/>
          </w:tcPr>
          <w:p w14:paraId="099FAE0F" w14:textId="77777777" w:rsidR="009E3496" w:rsidRPr="00161BBC" w:rsidRDefault="009E3496" w:rsidP="000803A2">
            <w:pPr>
              <w:spacing w:line="240" w:lineRule="auto"/>
              <w:ind w:right="-72" w:hanging="1"/>
              <w:jc w:val="right"/>
              <w:rPr>
                <w:rFonts w:cs="Arial"/>
                <w:color w:val="000000"/>
                <w:sz w:val="18"/>
                <w:szCs w:val="18"/>
              </w:rPr>
            </w:pPr>
          </w:p>
        </w:tc>
      </w:tr>
      <w:tr w:rsidR="001F78CD" w:rsidRPr="00161BBC" w14:paraId="0C4EEF2A" w14:textId="77777777" w:rsidTr="006122B7">
        <w:tc>
          <w:tcPr>
            <w:tcW w:w="5571" w:type="dxa"/>
            <w:vAlign w:val="bottom"/>
          </w:tcPr>
          <w:p w14:paraId="6D512765" w14:textId="11DAC3CD" w:rsidR="001F78CD" w:rsidRPr="00161BBC"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color w:val="000000"/>
                <w:sz w:val="18"/>
                <w:szCs w:val="18"/>
              </w:rPr>
            </w:pPr>
            <w:r w:rsidRPr="00161BBC">
              <w:rPr>
                <w:rFonts w:cs="Arial"/>
                <w:color w:val="000000"/>
                <w:sz w:val="18"/>
                <w:szCs w:val="18"/>
              </w:rPr>
              <w:t xml:space="preserve">Opening </w:t>
            </w:r>
            <w:r w:rsidR="00C36863" w:rsidRPr="00161BBC">
              <w:rPr>
                <w:rFonts w:cs="Arial"/>
                <w:color w:val="000000"/>
                <w:sz w:val="18"/>
                <w:szCs w:val="18"/>
              </w:rPr>
              <w:t>net book value</w:t>
            </w:r>
          </w:p>
        </w:tc>
        <w:tc>
          <w:tcPr>
            <w:tcW w:w="1867" w:type="dxa"/>
            <w:vAlign w:val="center"/>
          </w:tcPr>
          <w:p w14:paraId="75896374" w14:textId="6C788D2C" w:rsidR="001F78CD" w:rsidRPr="00161BBC" w:rsidRDefault="00ED6972" w:rsidP="000803A2">
            <w:pPr>
              <w:spacing w:line="240" w:lineRule="auto"/>
              <w:ind w:right="-72" w:hanging="1"/>
              <w:jc w:val="right"/>
              <w:rPr>
                <w:rFonts w:cs="Arial"/>
                <w:color w:val="000000"/>
                <w:sz w:val="18"/>
                <w:szCs w:val="18"/>
              </w:rPr>
            </w:pPr>
            <w:r w:rsidRPr="00161BBC">
              <w:rPr>
                <w:rFonts w:cs="Arial"/>
                <w:color w:val="000000"/>
                <w:sz w:val="18"/>
                <w:szCs w:val="18"/>
              </w:rPr>
              <w:t>10,351</w:t>
            </w:r>
          </w:p>
        </w:tc>
        <w:tc>
          <w:tcPr>
            <w:tcW w:w="1890" w:type="dxa"/>
            <w:vAlign w:val="center"/>
          </w:tcPr>
          <w:p w14:paraId="32B95DC4" w14:textId="00955FC3" w:rsidR="001F78CD" w:rsidRPr="00161BBC" w:rsidRDefault="00ED6972" w:rsidP="000803A2">
            <w:pPr>
              <w:spacing w:line="240" w:lineRule="auto"/>
              <w:ind w:right="-72" w:hanging="1"/>
              <w:jc w:val="right"/>
              <w:rPr>
                <w:rFonts w:cs="Arial"/>
                <w:color w:val="000000"/>
                <w:sz w:val="18"/>
                <w:szCs w:val="18"/>
              </w:rPr>
            </w:pPr>
            <w:r w:rsidRPr="00161BBC">
              <w:rPr>
                <w:rFonts w:cs="Arial"/>
                <w:color w:val="000000"/>
                <w:sz w:val="18"/>
                <w:szCs w:val="18"/>
              </w:rPr>
              <w:t>22,906</w:t>
            </w:r>
          </w:p>
        </w:tc>
      </w:tr>
      <w:tr w:rsidR="001F78CD" w:rsidRPr="00161BBC" w14:paraId="31D110C4" w14:textId="77777777" w:rsidTr="006122B7">
        <w:tc>
          <w:tcPr>
            <w:tcW w:w="5571" w:type="dxa"/>
            <w:vAlign w:val="bottom"/>
          </w:tcPr>
          <w:p w14:paraId="4B39D242" w14:textId="77777777" w:rsidR="001F78CD" w:rsidRPr="00161BBC"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color w:val="000000"/>
                <w:sz w:val="18"/>
                <w:szCs w:val="18"/>
              </w:rPr>
            </w:pPr>
          </w:p>
        </w:tc>
        <w:tc>
          <w:tcPr>
            <w:tcW w:w="1867" w:type="dxa"/>
            <w:vAlign w:val="bottom"/>
          </w:tcPr>
          <w:p w14:paraId="4142EAB8" w14:textId="77777777" w:rsidR="001F78CD" w:rsidRPr="00161BBC" w:rsidRDefault="001F78CD" w:rsidP="000803A2">
            <w:pPr>
              <w:spacing w:line="240" w:lineRule="auto"/>
              <w:ind w:right="-72" w:hanging="1"/>
              <w:jc w:val="right"/>
              <w:rPr>
                <w:rFonts w:cs="Arial"/>
                <w:color w:val="000000"/>
                <w:sz w:val="18"/>
                <w:szCs w:val="18"/>
              </w:rPr>
            </w:pPr>
          </w:p>
        </w:tc>
        <w:tc>
          <w:tcPr>
            <w:tcW w:w="1890" w:type="dxa"/>
            <w:vAlign w:val="bottom"/>
          </w:tcPr>
          <w:p w14:paraId="3F3365B1" w14:textId="77777777" w:rsidR="001F78CD" w:rsidRPr="00161BBC" w:rsidRDefault="001F78CD" w:rsidP="000803A2">
            <w:pPr>
              <w:spacing w:line="240" w:lineRule="auto"/>
              <w:ind w:right="-72" w:hanging="1"/>
              <w:jc w:val="right"/>
              <w:rPr>
                <w:rFonts w:cs="Arial"/>
                <w:color w:val="000000"/>
                <w:sz w:val="18"/>
                <w:szCs w:val="18"/>
              </w:rPr>
            </w:pPr>
          </w:p>
        </w:tc>
      </w:tr>
      <w:tr w:rsidR="001F78CD" w:rsidRPr="00161BBC" w14:paraId="64F7F4CC" w14:textId="77777777" w:rsidTr="006122B7">
        <w:tc>
          <w:tcPr>
            <w:tcW w:w="5571" w:type="dxa"/>
            <w:vAlign w:val="bottom"/>
          </w:tcPr>
          <w:p w14:paraId="3C7D0466" w14:textId="77777777" w:rsidR="001F78CD" w:rsidRPr="00161BBC"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color w:val="000000"/>
                <w:sz w:val="18"/>
                <w:szCs w:val="18"/>
              </w:rPr>
            </w:pPr>
            <w:r w:rsidRPr="00161BBC">
              <w:rPr>
                <w:rFonts w:cs="Arial"/>
                <w:b/>
                <w:bCs/>
                <w:color w:val="000000"/>
                <w:sz w:val="18"/>
                <w:szCs w:val="18"/>
              </w:rPr>
              <w:t>Cash flows</w:t>
            </w:r>
          </w:p>
        </w:tc>
        <w:tc>
          <w:tcPr>
            <w:tcW w:w="1867" w:type="dxa"/>
            <w:vAlign w:val="bottom"/>
          </w:tcPr>
          <w:p w14:paraId="64D5204A" w14:textId="353FE37A" w:rsidR="001F78CD" w:rsidRPr="00161BBC" w:rsidRDefault="001F78CD" w:rsidP="000803A2">
            <w:pPr>
              <w:spacing w:line="240" w:lineRule="auto"/>
              <w:ind w:right="-72" w:hanging="1"/>
              <w:jc w:val="right"/>
              <w:rPr>
                <w:rFonts w:cs="Arial"/>
                <w:color w:val="000000"/>
                <w:sz w:val="18"/>
                <w:szCs w:val="18"/>
              </w:rPr>
            </w:pPr>
          </w:p>
        </w:tc>
        <w:tc>
          <w:tcPr>
            <w:tcW w:w="1890" w:type="dxa"/>
            <w:vAlign w:val="bottom"/>
          </w:tcPr>
          <w:p w14:paraId="5F44943E" w14:textId="77777777" w:rsidR="001F78CD" w:rsidRPr="00161BBC" w:rsidRDefault="001F78CD" w:rsidP="000803A2">
            <w:pPr>
              <w:spacing w:line="240" w:lineRule="auto"/>
              <w:ind w:right="-72" w:hanging="1"/>
              <w:jc w:val="right"/>
              <w:rPr>
                <w:rFonts w:cs="Arial"/>
                <w:color w:val="000000"/>
                <w:sz w:val="18"/>
                <w:szCs w:val="18"/>
              </w:rPr>
            </w:pPr>
          </w:p>
        </w:tc>
      </w:tr>
      <w:tr w:rsidR="004E2992" w:rsidRPr="00161BBC" w14:paraId="5FAEE365" w14:textId="77777777" w:rsidTr="006122B7">
        <w:tc>
          <w:tcPr>
            <w:tcW w:w="5571" w:type="dxa"/>
            <w:vAlign w:val="bottom"/>
          </w:tcPr>
          <w:p w14:paraId="70495ADC" w14:textId="2A2520E8" w:rsidR="004E2992" w:rsidRPr="00161BBC" w:rsidRDefault="004E2992" w:rsidP="006122B7">
            <w:pPr>
              <w:tabs>
                <w:tab w:val="left" w:pos="1134"/>
                <w:tab w:val="left" w:pos="1276"/>
                <w:tab w:val="center" w:pos="3402"/>
                <w:tab w:val="center" w:pos="4536"/>
                <w:tab w:val="center" w:pos="5670"/>
                <w:tab w:val="center" w:pos="6804"/>
                <w:tab w:val="right" w:pos="7655"/>
              </w:tabs>
              <w:spacing w:line="240" w:lineRule="auto"/>
              <w:ind w:left="340"/>
              <w:rPr>
                <w:rFonts w:cs="Arial"/>
                <w:color w:val="000000"/>
                <w:sz w:val="18"/>
                <w:szCs w:val="18"/>
              </w:rPr>
            </w:pPr>
            <w:r w:rsidRPr="00161BBC">
              <w:rPr>
                <w:rFonts w:cs="Arial"/>
                <w:color w:val="000000"/>
                <w:sz w:val="18"/>
                <w:szCs w:val="18"/>
              </w:rPr>
              <w:t>Proceed during the period</w:t>
            </w:r>
          </w:p>
        </w:tc>
        <w:tc>
          <w:tcPr>
            <w:tcW w:w="1867" w:type="dxa"/>
            <w:vAlign w:val="bottom"/>
          </w:tcPr>
          <w:p w14:paraId="492F9F7C" w14:textId="328422BC" w:rsidR="004E2992" w:rsidRPr="00161BBC" w:rsidRDefault="005E6952" w:rsidP="000803A2">
            <w:pPr>
              <w:spacing w:line="240" w:lineRule="auto"/>
              <w:ind w:right="-72" w:hanging="1"/>
              <w:jc w:val="right"/>
              <w:rPr>
                <w:rFonts w:cs="Arial"/>
                <w:color w:val="000000"/>
                <w:sz w:val="18"/>
                <w:szCs w:val="18"/>
              </w:rPr>
            </w:pPr>
            <w:r w:rsidRPr="00161BBC">
              <w:rPr>
                <w:rFonts w:cs="Arial"/>
                <w:color w:val="000000"/>
                <w:sz w:val="18"/>
                <w:szCs w:val="18"/>
              </w:rPr>
              <w:t>(1)</w:t>
            </w:r>
          </w:p>
        </w:tc>
        <w:tc>
          <w:tcPr>
            <w:tcW w:w="1890" w:type="dxa"/>
            <w:vAlign w:val="bottom"/>
          </w:tcPr>
          <w:p w14:paraId="430631BC" w14:textId="12354637" w:rsidR="004E2992" w:rsidRPr="00161BBC" w:rsidRDefault="005E6952" w:rsidP="000803A2">
            <w:pPr>
              <w:spacing w:line="240" w:lineRule="auto"/>
              <w:ind w:right="-72" w:hanging="1"/>
              <w:jc w:val="right"/>
              <w:rPr>
                <w:rFonts w:cs="Arial"/>
                <w:color w:val="000000"/>
                <w:sz w:val="18"/>
                <w:szCs w:val="18"/>
              </w:rPr>
            </w:pPr>
            <w:r w:rsidRPr="00161BBC">
              <w:rPr>
                <w:rFonts w:cs="Arial"/>
                <w:color w:val="000000"/>
                <w:sz w:val="18"/>
                <w:szCs w:val="18"/>
              </w:rPr>
              <w:t>-</w:t>
            </w:r>
          </w:p>
        </w:tc>
      </w:tr>
      <w:tr w:rsidR="004D0E8D" w:rsidRPr="00161BBC" w14:paraId="2E12EAF8" w14:textId="77777777" w:rsidTr="006122B7">
        <w:tc>
          <w:tcPr>
            <w:tcW w:w="5571" w:type="dxa"/>
            <w:vAlign w:val="bottom"/>
          </w:tcPr>
          <w:p w14:paraId="688B8C23" w14:textId="2A180C60" w:rsidR="004D0E8D" w:rsidRPr="00161BBC" w:rsidRDefault="00E97933" w:rsidP="006122B7">
            <w:pPr>
              <w:tabs>
                <w:tab w:val="left" w:pos="1134"/>
                <w:tab w:val="left" w:pos="1276"/>
                <w:tab w:val="center" w:pos="3402"/>
                <w:tab w:val="center" w:pos="4536"/>
                <w:tab w:val="center" w:pos="5670"/>
                <w:tab w:val="center" w:pos="6804"/>
                <w:tab w:val="right" w:pos="7655"/>
              </w:tabs>
              <w:spacing w:line="240" w:lineRule="auto"/>
              <w:ind w:left="340"/>
              <w:rPr>
                <w:rFonts w:cs="Arial"/>
                <w:color w:val="000000"/>
                <w:sz w:val="18"/>
                <w:szCs w:val="18"/>
              </w:rPr>
            </w:pPr>
            <w:r w:rsidRPr="00161BBC">
              <w:rPr>
                <w:rFonts w:cs="Arial"/>
                <w:color w:val="000000"/>
                <w:sz w:val="18"/>
                <w:szCs w:val="18"/>
                <w:lang w:val="en-US"/>
              </w:rPr>
              <w:t>Additions</w:t>
            </w:r>
            <w:r w:rsidR="004D0E8D" w:rsidRPr="00161BBC">
              <w:rPr>
                <w:rFonts w:cs="Arial"/>
                <w:color w:val="000000"/>
                <w:sz w:val="18"/>
                <w:szCs w:val="18"/>
                <w:lang w:val="en-US"/>
              </w:rPr>
              <w:t xml:space="preserve"> </w:t>
            </w:r>
            <w:r w:rsidR="00F940FE" w:rsidRPr="00161BBC">
              <w:rPr>
                <w:rFonts w:cs="Arial"/>
                <w:color w:val="000000"/>
                <w:sz w:val="18"/>
                <w:szCs w:val="18"/>
                <w:lang w:val="en-US"/>
              </w:rPr>
              <w:t>during the period</w:t>
            </w:r>
          </w:p>
        </w:tc>
        <w:tc>
          <w:tcPr>
            <w:tcW w:w="1867" w:type="dxa"/>
            <w:vAlign w:val="bottom"/>
          </w:tcPr>
          <w:p w14:paraId="4C8C0497" w14:textId="23F4FAA4" w:rsidR="004D0E8D" w:rsidRPr="00161BBC" w:rsidRDefault="005E6952" w:rsidP="000803A2">
            <w:pPr>
              <w:spacing w:line="240" w:lineRule="auto"/>
              <w:ind w:right="-72" w:hanging="1"/>
              <w:jc w:val="right"/>
              <w:rPr>
                <w:rFonts w:cs="Arial"/>
                <w:color w:val="000000"/>
                <w:sz w:val="18"/>
                <w:szCs w:val="18"/>
              </w:rPr>
            </w:pPr>
            <w:r w:rsidRPr="00161BBC">
              <w:rPr>
                <w:rFonts w:cs="Arial"/>
                <w:color w:val="000000"/>
                <w:sz w:val="18"/>
                <w:szCs w:val="18"/>
              </w:rPr>
              <w:t>628</w:t>
            </w:r>
          </w:p>
        </w:tc>
        <w:tc>
          <w:tcPr>
            <w:tcW w:w="1890" w:type="dxa"/>
            <w:vAlign w:val="bottom"/>
          </w:tcPr>
          <w:p w14:paraId="3298E195" w14:textId="1F6950D4" w:rsidR="004D0E8D" w:rsidRPr="00161BBC" w:rsidRDefault="005E6952" w:rsidP="000803A2">
            <w:pPr>
              <w:spacing w:line="240" w:lineRule="auto"/>
              <w:ind w:right="-72" w:hanging="1"/>
              <w:jc w:val="right"/>
              <w:rPr>
                <w:rFonts w:cs="Arial"/>
                <w:color w:val="000000"/>
                <w:sz w:val="18"/>
                <w:szCs w:val="18"/>
              </w:rPr>
            </w:pPr>
            <w:r w:rsidRPr="00161BBC">
              <w:rPr>
                <w:rFonts w:cs="Arial"/>
                <w:color w:val="000000"/>
                <w:sz w:val="18"/>
                <w:szCs w:val="18"/>
              </w:rPr>
              <w:t>89</w:t>
            </w:r>
          </w:p>
        </w:tc>
      </w:tr>
      <w:tr w:rsidR="001F78CD" w:rsidRPr="00161BBC" w14:paraId="596119C6" w14:textId="77777777" w:rsidTr="006122B7">
        <w:tc>
          <w:tcPr>
            <w:tcW w:w="5571" w:type="dxa"/>
            <w:vAlign w:val="bottom"/>
          </w:tcPr>
          <w:p w14:paraId="42004448" w14:textId="77777777" w:rsidR="001F78CD" w:rsidRPr="00161BBC"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b/>
                <w:bCs/>
                <w:color w:val="000000"/>
                <w:sz w:val="18"/>
                <w:szCs w:val="18"/>
              </w:rPr>
            </w:pPr>
          </w:p>
        </w:tc>
        <w:tc>
          <w:tcPr>
            <w:tcW w:w="1867" w:type="dxa"/>
            <w:vAlign w:val="bottom"/>
          </w:tcPr>
          <w:p w14:paraId="362DDA42" w14:textId="2E3DD696" w:rsidR="001F78CD" w:rsidRPr="00161BBC" w:rsidRDefault="001F78CD" w:rsidP="000803A2">
            <w:pPr>
              <w:spacing w:line="240" w:lineRule="auto"/>
              <w:ind w:right="-72" w:hanging="1"/>
              <w:jc w:val="right"/>
              <w:rPr>
                <w:rFonts w:cs="Arial"/>
                <w:color w:val="000000"/>
                <w:sz w:val="18"/>
                <w:szCs w:val="18"/>
              </w:rPr>
            </w:pPr>
          </w:p>
        </w:tc>
        <w:tc>
          <w:tcPr>
            <w:tcW w:w="1890" w:type="dxa"/>
            <w:vAlign w:val="bottom"/>
          </w:tcPr>
          <w:p w14:paraId="181ADB70" w14:textId="77777777" w:rsidR="001F78CD" w:rsidRPr="00161BBC" w:rsidRDefault="001F78CD" w:rsidP="000803A2">
            <w:pPr>
              <w:spacing w:line="240" w:lineRule="auto"/>
              <w:ind w:right="-72" w:hanging="1"/>
              <w:jc w:val="right"/>
              <w:rPr>
                <w:rFonts w:cs="Arial"/>
                <w:color w:val="000000"/>
                <w:sz w:val="18"/>
                <w:szCs w:val="18"/>
              </w:rPr>
            </w:pPr>
          </w:p>
        </w:tc>
      </w:tr>
      <w:tr w:rsidR="001F78CD" w:rsidRPr="00161BBC" w14:paraId="46D719A5" w14:textId="77777777" w:rsidTr="006122B7">
        <w:tc>
          <w:tcPr>
            <w:tcW w:w="5571" w:type="dxa"/>
            <w:vAlign w:val="bottom"/>
          </w:tcPr>
          <w:p w14:paraId="7D26A2B5" w14:textId="77777777" w:rsidR="001F78CD" w:rsidRPr="00161BBC"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color w:val="000000"/>
                <w:sz w:val="18"/>
                <w:szCs w:val="18"/>
              </w:rPr>
            </w:pPr>
            <w:r w:rsidRPr="00161BBC">
              <w:rPr>
                <w:rFonts w:cs="Arial"/>
                <w:b/>
                <w:bCs/>
                <w:color w:val="000000"/>
                <w:sz w:val="18"/>
                <w:szCs w:val="18"/>
              </w:rPr>
              <w:t>Other non-cash movement</w:t>
            </w:r>
          </w:p>
        </w:tc>
        <w:tc>
          <w:tcPr>
            <w:tcW w:w="1867" w:type="dxa"/>
            <w:vAlign w:val="bottom"/>
          </w:tcPr>
          <w:p w14:paraId="148A5AF6" w14:textId="77777777" w:rsidR="001F78CD" w:rsidRPr="00161BBC" w:rsidRDefault="001F78CD" w:rsidP="000803A2">
            <w:pPr>
              <w:spacing w:line="240" w:lineRule="auto"/>
              <w:ind w:right="-72" w:hanging="1"/>
              <w:jc w:val="right"/>
              <w:rPr>
                <w:rFonts w:cs="Arial"/>
                <w:color w:val="000000"/>
                <w:sz w:val="18"/>
                <w:szCs w:val="18"/>
              </w:rPr>
            </w:pPr>
          </w:p>
        </w:tc>
        <w:tc>
          <w:tcPr>
            <w:tcW w:w="1890" w:type="dxa"/>
            <w:vAlign w:val="bottom"/>
          </w:tcPr>
          <w:p w14:paraId="1AD05EF2" w14:textId="77777777" w:rsidR="001F78CD" w:rsidRPr="00161BBC" w:rsidRDefault="001F78CD" w:rsidP="000803A2">
            <w:pPr>
              <w:spacing w:line="240" w:lineRule="auto"/>
              <w:ind w:right="-72" w:hanging="1"/>
              <w:jc w:val="right"/>
              <w:rPr>
                <w:rFonts w:cs="Arial"/>
                <w:color w:val="000000"/>
                <w:sz w:val="18"/>
                <w:szCs w:val="18"/>
              </w:rPr>
            </w:pPr>
          </w:p>
        </w:tc>
      </w:tr>
      <w:tr w:rsidR="006101CE" w:rsidRPr="00161BBC" w14:paraId="6BD1DECC" w14:textId="77777777" w:rsidTr="006122B7">
        <w:tc>
          <w:tcPr>
            <w:tcW w:w="5571" w:type="dxa"/>
            <w:vAlign w:val="bottom"/>
          </w:tcPr>
          <w:p w14:paraId="59277C8F" w14:textId="7E582ADF" w:rsidR="006101CE" w:rsidRPr="00161BBC" w:rsidRDefault="006101CE" w:rsidP="006122B7">
            <w:pPr>
              <w:tabs>
                <w:tab w:val="left" w:pos="1134"/>
                <w:tab w:val="left" w:pos="1276"/>
                <w:tab w:val="center" w:pos="3402"/>
                <w:tab w:val="center" w:pos="4536"/>
                <w:tab w:val="center" w:pos="5670"/>
                <w:tab w:val="center" w:pos="6804"/>
                <w:tab w:val="right" w:pos="7655"/>
              </w:tabs>
              <w:spacing w:line="240" w:lineRule="auto"/>
              <w:ind w:left="340"/>
              <w:rPr>
                <w:rFonts w:cs="Arial"/>
                <w:color w:val="000000"/>
                <w:sz w:val="18"/>
                <w:szCs w:val="18"/>
              </w:rPr>
            </w:pPr>
            <w:r w:rsidRPr="00161BBC">
              <w:rPr>
                <w:rFonts w:cs="Arial"/>
                <w:color w:val="000000"/>
                <w:sz w:val="18"/>
                <w:szCs w:val="18"/>
              </w:rPr>
              <w:t>Compound interest in default on interest receivable</w:t>
            </w:r>
          </w:p>
        </w:tc>
        <w:tc>
          <w:tcPr>
            <w:tcW w:w="1867" w:type="dxa"/>
            <w:vAlign w:val="bottom"/>
          </w:tcPr>
          <w:p w14:paraId="5AE26ADD" w14:textId="3FA64850" w:rsidR="006101CE" w:rsidRPr="00161BBC" w:rsidRDefault="005E6952" w:rsidP="000803A2">
            <w:pPr>
              <w:spacing w:line="240" w:lineRule="auto"/>
              <w:ind w:right="-72" w:hanging="1"/>
              <w:jc w:val="right"/>
              <w:rPr>
                <w:rFonts w:cs="Arial"/>
                <w:color w:val="000000"/>
                <w:sz w:val="18"/>
                <w:szCs w:val="18"/>
              </w:rPr>
            </w:pPr>
            <w:r w:rsidRPr="00161BBC">
              <w:rPr>
                <w:rFonts w:cs="Arial"/>
                <w:color w:val="000000"/>
                <w:sz w:val="18"/>
                <w:szCs w:val="18"/>
              </w:rPr>
              <w:t>365</w:t>
            </w:r>
          </w:p>
        </w:tc>
        <w:tc>
          <w:tcPr>
            <w:tcW w:w="1890" w:type="dxa"/>
            <w:vAlign w:val="bottom"/>
          </w:tcPr>
          <w:p w14:paraId="3B2A9639" w14:textId="6930F77B" w:rsidR="006101CE" w:rsidRPr="00161BBC" w:rsidRDefault="005E6952" w:rsidP="000803A2">
            <w:pPr>
              <w:spacing w:line="240" w:lineRule="auto"/>
              <w:ind w:right="-72" w:hanging="1"/>
              <w:jc w:val="right"/>
              <w:rPr>
                <w:rFonts w:cs="Arial"/>
                <w:color w:val="000000"/>
                <w:sz w:val="18"/>
                <w:szCs w:val="18"/>
              </w:rPr>
            </w:pPr>
            <w:r w:rsidRPr="00161BBC">
              <w:rPr>
                <w:rFonts w:cs="Arial"/>
                <w:color w:val="000000"/>
                <w:sz w:val="18"/>
                <w:szCs w:val="18"/>
              </w:rPr>
              <w:t>-</w:t>
            </w:r>
          </w:p>
        </w:tc>
      </w:tr>
      <w:tr w:rsidR="001F78CD" w:rsidRPr="00161BBC" w14:paraId="1AA0DF1C" w14:textId="77777777" w:rsidTr="006122B7">
        <w:tc>
          <w:tcPr>
            <w:tcW w:w="5571" w:type="dxa"/>
          </w:tcPr>
          <w:p w14:paraId="4DF3D0FC" w14:textId="0FDB3AD1" w:rsidR="001F78CD" w:rsidRPr="00161BBC"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color w:val="000000"/>
                <w:sz w:val="18"/>
                <w:szCs w:val="18"/>
              </w:rPr>
            </w:pPr>
            <w:r w:rsidRPr="00161BBC">
              <w:rPr>
                <w:rFonts w:cs="Arial"/>
                <w:color w:val="000000"/>
                <w:sz w:val="18"/>
                <w:szCs w:val="18"/>
              </w:rPr>
              <w:t>Offset of principal repayment against</w:t>
            </w:r>
          </w:p>
        </w:tc>
        <w:tc>
          <w:tcPr>
            <w:tcW w:w="1867" w:type="dxa"/>
            <w:vAlign w:val="bottom"/>
          </w:tcPr>
          <w:p w14:paraId="67ECFC8D" w14:textId="1DBE6DA4" w:rsidR="001F78CD" w:rsidRPr="00161BBC" w:rsidRDefault="001F78CD" w:rsidP="000803A2">
            <w:pPr>
              <w:spacing w:line="240" w:lineRule="auto"/>
              <w:ind w:right="-72" w:hanging="1"/>
              <w:jc w:val="right"/>
              <w:rPr>
                <w:rFonts w:cs="Arial"/>
                <w:color w:val="000000"/>
                <w:sz w:val="18"/>
                <w:szCs w:val="18"/>
              </w:rPr>
            </w:pPr>
          </w:p>
        </w:tc>
        <w:tc>
          <w:tcPr>
            <w:tcW w:w="1890" w:type="dxa"/>
            <w:vAlign w:val="bottom"/>
          </w:tcPr>
          <w:p w14:paraId="09A1AE1A" w14:textId="10C64155" w:rsidR="001F78CD" w:rsidRPr="00161BBC" w:rsidRDefault="001F78CD" w:rsidP="000803A2">
            <w:pPr>
              <w:spacing w:line="240" w:lineRule="auto"/>
              <w:ind w:right="-72" w:hanging="1"/>
              <w:jc w:val="right"/>
              <w:rPr>
                <w:rFonts w:cs="Arial"/>
                <w:color w:val="000000"/>
                <w:sz w:val="18"/>
                <w:szCs w:val="18"/>
              </w:rPr>
            </w:pPr>
          </w:p>
        </w:tc>
      </w:tr>
      <w:tr w:rsidR="001F78CD" w:rsidRPr="00161BBC" w14:paraId="2D86FCB1" w14:textId="77777777" w:rsidTr="006122B7">
        <w:tc>
          <w:tcPr>
            <w:tcW w:w="5571" w:type="dxa"/>
          </w:tcPr>
          <w:p w14:paraId="0407A7B9" w14:textId="788EA013" w:rsidR="001F78CD" w:rsidRPr="00161BBC"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color w:val="000000"/>
                <w:sz w:val="18"/>
                <w:szCs w:val="18"/>
              </w:rPr>
            </w:pPr>
            <w:r w:rsidRPr="00161BBC">
              <w:rPr>
                <w:rFonts w:cs="Arial"/>
                <w:color w:val="000000"/>
                <w:sz w:val="18"/>
                <w:szCs w:val="18"/>
              </w:rPr>
              <w:t xml:space="preserve">   interest payment of the Company </w:t>
            </w:r>
            <w:r w:rsidRPr="00161BBC">
              <w:rPr>
                <w:rFonts w:cs="Arial"/>
                <w:color w:val="000000"/>
                <w:sz w:val="18"/>
                <w:szCs w:val="18"/>
                <w:vertAlign w:val="superscript"/>
              </w:rPr>
              <w:t>(*</w:t>
            </w:r>
            <w:r w:rsidR="001F39A1" w:rsidRPr="00161BBC">
              <w:rPr>
                <w:rFonts w:cs="Arial"/>
                <w:color w:val="000000"/>
                <w:sz w:val="18"/>
                <w:szCs w:val="18"/>
                <w:vertAlign w:val="superscript"/>
              </w:rPr>
              <w:t>*</w:t>
            </w:r>
            <w:r w:rsidRPr="00161BBC">
              <w:rPr>
                <w:rFonts w:cs="Arial"/>
                <w:color w:val="000000"/>
                <w:sz w:val="18"/>
                <w:szCs w:val="18"/>
                <w:vertAlign w:val="superscript"/>
              </w:rPr>
              <w:t>)</w:t>
            </w:r>
          </w:p>
        </w:tc>
        <w:tc>
          <w:tcPr>
            <w:tcW w:w="1867" w:type="dxa"/>
            <w:vAlign w:val="bottom"/>
          </w:tcPr>
          <w:p w14:paraId="6416F021" w14:textId="598BAFBF" w:rsidR="001F78CD" w:rsidRPr="00161BBC" w:rsidRDefault="00677892" w:rsidP="000803A2">
            <w:pPr>
              <w:spacing w:line="240" w:lineRule="auto"/>
              <w:ind w:right="-72" w:hanging="1"/>
              <w:jc w:val="right"/>
              <w:rPr>
                <w:rFonts w:cs="Arial"/>
                <w:color w:val="000000"/>
                <w:sz w:val="18"/>
                <w:szCs w:val="18"/>
              </w:rPr>
            </w:pPr>
            <w:r w:rsidRPr="00161BBC">
              <w:rPr>
                <w:rFonts w:cs="Arial"/>
                <w:color w:val="000000"/>
                <w:sz w:val="18"/>
                <w:szCs w:val="18"/>
              </w:rPr>
              <w:t>-</w:t>
            </w:r>
          </w:p>
        </w:tc>
        <w:tc>
          <w:tcPr>
            <w:tcW w:w="1890" w:type="dxa"/>
            <w:vAlign w:val="bottom"/>
          </w:tcPr>
          <w:p w14:paraId="5F071394" w14:textId="79EDE355" w:rsidR="001F78CD" w:rsidRPr="00161BBC" w:rsidRDefault="00677892" w:rsidP="000803A2">
            <w:pPr>
              <w:spacing w:line="240" w:lineRule="auto"/>
              <w:ind w:right="-72" w:hanging="1"/>
              <w:jc w:val="right"/>
              <w:rPr>
                <w:rFonts w:cs="Arial"/>
                <w:color w:val="000000"/>
                <w:sz w:val="18"/>
                <w:szCs w:val="18"/>
              </w:rPr>
            </w:pPr>
            <w:r w:rsidRPr="00161BBC">
              <w:rPr>
                <w:rFonts w:cs="Arial"/>
                <w:color w:val="000000"/>
                <w:sz w:val="18"/>
                <w:szCs w:val="18"/>
              </w:rPr>
              <w:t>(6)</w:t>
            </w:r>
          </w:p>
        </w:tc>
      </w:tr>
      <w:tr w:rsidR="00125C13" w:rsidRPr="00161BBC" w14:paraId="46D80392" w14:textId="77777777" w:rsidTr="006122B7">
        <w:tc>
          <w:tcPr>
            <w:tcW w:w="5571" w:type="dxa"/>
          </w:tcPr>
          <w:p w14:paraId="1C9C0264" w14:textId="5DC8E0D9" w:rsidR="00125C13" w:rsidRPr="00161BBC" w:rsidRDefault="00A96E11" w:rsidP="006122B7">
            <w:pPr>
              <w:tabs>
                <w:tab w:val="left" w:pos="1134"/>
                <w:tab w:val="left" w:pos="1276"/>
                <w:tab w:val="center" w:pos="3402"/>
                <w:tab w:val="center" w:pos="4536"/>
                <w:tab w:val="center" w:pos="5670"/>
                <w:tab w:val="center" w:pos="6804"/>
                <w:tab w:val="right" w:pos="7655"/>
              </w:tabs>
              <w:spacing w:line="240" w:lineRule="auto"/>
              <w:ind w:left="340"/>
              <w:rPr>
                <w:rFonts w:cs="Arial"/>
                <w:color w:val="000000"/>
                <w:sz w:val="18"/>
                <w:szCs w:val="18"/>
              </w:rPr>
            </w:pPr>
            <w:r w:rsidRPr="00161BBC">
              <w:rPr>
                <w:rFonts w:cs="Arial"/>
                <w:color w:val="000000"/>
                <w:sz w:val="18"/>
                <w:szCs w:val="18"/>
              </w:rPr>
              <w:t>Losses</w:t>
            </w:r>
            <w:r w:rsidR="00125C13" w:rsidRPr="00161BBC">
              <w:rPr>
                <w:rFonts w:cs="Arial"/>
                <w:color w:val="000000"/>
                <w:sz w:val="18"/>
                <w:szCs w:val="18"/>
              </w:rPr>
              <w:t xml:space="preserve"> on foreign exchange</w:t>
            </w:r>
          </w:p>
        </w:tc>
        <w:tc>
          <w:tcPr>
            <w:tcW w:w="1867" w:type="dxa"/>
            <w:vAlign w:val="bottom"/>
          </w:tcPr>
          <w:p w14:paraId="28146C94" w14:textId="1DA4E70A" w:rsidR="00125C13" w:rsidRPr="00161BBC" w:rsidRDefault="00677892" w:rsidP="000803A2">
            <w:pPr>
              <w:spacing w:line="240" w:lineRule="auto"/>
              <w:ind w:right="-72" w:hanging="1"/>
              <w:jc w:val="right"/>
              <w:rPr>
                <w:rFonts w:cs="Arial"/>
                <w:color w:val="000000"/>
                <w:sz w:val="18"/>
                <w:szCs w:val="18"/>
              </w:rPr>
            </w:pPr>
            <w:r w:rsidRPr="00161BBC">
              <w:rPr>
                <w:rFonts w:cs="Arial"/>
                <w:color w:val="000000"/>
                <w:sz w:val="18"/>
                <w:szCs w:val="18"/>
              </w:rPr>
              <w:t>(42)</w:t>
            </w:r>
          </w:p>
        </w:tc>
        <w:tc>
          <w:tcPr>
            <w:tcW w:w="1890" w:type="dxa"/>
            <w:vAlign w:val="bottom"/>
          </w:tcPr>
          <w:p w14:paraId="329630B9" w14:textId="4747BE91" w:rsidR="00125C13" w:rsidRPr="00161BBC" w:rsidRDefault="00677892" w:rsidP="000803A2">
            <w:pPr>
              <w:spacing w:line="240" w:lineRule="auto"/>
              <w:ind w:right="-72" w:hanging="1"/>
              <w:jc w:val="right"/>
              <w:rPr>
                <w:rFonts w:cs="Arial"/>
                <w:color w:val="000000"/>
                <w:sz w:val="18"/>
                <w:szCs w:val="18"/>
              </w:rPr>
            </w:pPr>
            <w:r w:rsidRPr="00161BBC">
              <w:rPr>
                <w:rFonts w:cs="Arial"/>
                <w:color w:val="000000"/>
                <w:sz w:val="18"/>
                <w:szCs w:val="18"/>
              </w:rPr>
              <w:t>(874)</w:t>
            </w:r>
          </w:p>
        </w:tc>
      </w:tr>
      <w:tr w:rsidR="00125C13" w:rsidRPr="00161BBC" w14:paraId="0C34D176" w14:textId="77777777" w:rsidTr="006122B7">
        <w:tc>
          <w:tcPr>
            <w:tcW w:w="5571" w:type="dxa"/>
            <w:vAlign w:val="bottom"/>
          </w:tcPr>
          <w:p w14:paraId="662BDCF0" w14:textId="77777777" w:rsidR="00125C13" w:rsidRPr="00161BBC" w:rsidRDefault="00125C13" w:rsidP="006122B7">
            <w:pPr>
              <w:tabs>
                <w:tab w:val="left" w:pos="1134"/>
                <w:tab w:val="left" w:pos="1276"/>
                <w:tab w:val="center" w:pos="3402"/>
                <w:tab w:val="center" w:pos="4536"/>
                <w:tab w:val="center" w:pos="5670"/>
                <w:tab w:val="center" w:pos="6804"/>
                <w:tab w:val="right" w:pos="7655"/>
              </w:tabs>
              <w:spacing w:line="240" w:lineRule="auto"/>
              <w:ind w:left="340"/>
              <w:rPr>
                <w:rFonts w:cs="Arial"/>
                <w:color w:val="000000"/>
                <w:sz w:val="18"/>
                <w:szCs w:val="18"/>
              </w:rPr>
            </w:pPr>
            <w:r w:rsidRPr="00161BBC">
              <w:rPr>
                <w:rFonts w:cs="Arial"/>
                <w:color w:val="000000"/>
                <w:sz w:val="18"/>
                <w:szCs w:val="18"/>
              </w:rPr>
              <w:t>Exchange difference on translation</w:t>
            </w:r>
          </w:p>
        </w:tc>
        <w:tc>
          <w:tcPr>
            <w:tcW w:w="1867" w:type="dxa"/>
            <w:tcBorders>
              <w:bottom w:val="single" w:sz="4" w:space="0" w:color="auto"/>
            </w:tcBorders>
            <w:vAlign w:val="bottom"/>
          </w:tcPr>
          <w:p w14:paraId="7CEA1654" w14:textId="3FCE870F" w:rsidR="00125C13" w:rsidRPr="00161BBC" w:rsidRDefault="00677892" w:rsidP="000803A2">
            <w:pPr>
              <w:spacing w:line="240" w:lineRule="auto"/>
              <w:ind w:right="-72" w:hanging="1"/>
              <w:jc w:val="right"/>
              <w:rPr>
                <w:rFonts w:cs="Arial"/>
                <w:color w:val="000000"/>
                <w:sz w:val="18"/>
                <w:szCs w:val="18"/>
              </w:rPr>
            </w:pPr>
            <w:r w:rsidRPr="00161BBC">
              <w:rPr>
                <w:rFonts w:cs="Arial"/>
                <w:color w:val="000000"/>
                <w:sz w:val="18"/>
                <w:szCs w:val="18"/>
              </w:rPr>
              <w:t>685</w:t>
            </w:r>
          </w:p>
        </w:tc>
        <w:tc>
          <w:tcPr>
            <w:tcW w:w="1890" w:type="dxa"/>
            <w:tcBorders>
              <w:bottom w:val="single" w:sz="4" w:space="0" w:color="auto"/>
            </w:tcBorders>
            <w:vAlign w:val="bottom"/>
          </w:tcPr>
          <w:p w14:paraId="3B677D0B" w14:textId="71202961" w:rsidR="00125C13" w:rsidRPr="00161BBC" w:rsidRDefault="00677892" w:rsidP="000803A2">
            <w:pPr>
              <w:spacing w:line="240" w:lineRule="auto"/>
              <w:ind w:right="-72" w:hanging="1"/>
              <w:jc w:val="right"/>
              <w:rPr>
                <w:rFonts w:cs="Arial"/>
                <w:color w:val="000000"/>
                <w:sz w:val="18"/>
                <w:szCs w:val="18"/>
              </w:rPr>
            </w:pPr>
            <w:r w:rsidRPr="00161BBC">
              <w:rPr>
                <w:rFonts w:cs="Arial"/>
                <w:color w:val="000000"/>
                <w:sz w:val="18"/>
                <w:szCs w:val="18"/>
              </w:rPr>
              <w:t>-</w:t>
            </w:r>
          </w:p>
        </w:tc>
      </w:tr>
      <w:tr w:rsidR="00125C13" w:rsidRPr="00161BBC" w14:paraId="60272050" w14:textId="77777777" w:rsidTr="006122B7">
        <w:tc>
          <w:tcPr>
            <w:tcW w:w="5571" w:type="dxa"/>
          </w:tcPr>
          <w:p w14:paraId="615453C3" w14:textId="77777777" w:rsidR="00125C13" w:rsidRPr="00161BBC" w:rsidRDefault="00125C13" w:rsidP="006122B7">
            <w:pPr>
              <w:tabs>
                <w:tab w:val="left" w:pos="1134"/>
                <w:tab w:val="left" w:pos="1276"/>
                <w:tab w:val="center" w:pos="3402"/>
                <w:tab w:val="center" w:pos="4536"/>
                <w:tab w:val="center" w:pos="5670"/>
                <w:tab w:val="center" w:pos="6804"/>
                <w:tab w:val="right" w:pos="7655"/>
              </w:tabs>
              <w:spacing w:line="240" w:lineRule="auto"/>
              <w:ind w:left="340"/>
              <w:rPr>
                <w:rFonts w:cs="Arial"/>
                <w:color w:val="000000"/>
                <w:sz w:val="18"/>
                <w:szCs w:val="18"/>
              </w:rPr>
            </w:pPr>
          </w:p>
        </w:tc>
        <w:tc>
          <w:tcPr>
            <w:tcW w:w="1867" w:type="dxa"/>
            <w:tcBorders>
              <w:top w:val="single" w:sz="4" w:space="0" w:color="auto"/>
            </w:tcBorders>
          </w:tcPr>
          <w:p w14:paraId="547D3884" w14:textId="77777777" w:rsidR="00125C13" w:rsidRPr="00161BBC" w:rsidRDefault="00125C13" w:rsidP="000803A2">
            <w:pPr>
              <w:spacing w:line="240" w:lineRule="auto"/>
              <w:ind w:right="-72" w:hanging="1"/>
              <w:jc w:val="right"/>
              <w:rPr>
                <w:rFonts w:cs="Arial"/>
                <w:color w:val="000000"/>
                <w:sz w:val="18"/>
                <w:szCs w:val="18"/>
              </w:rPr>
            </w:pPr>
          </w:p>
        </w:tc>
        <w:tc>
          <w:tcPr>
            <w:tcW w:w="1890" w:type="dxa"/>
            <w:tcBorders>
              <w:top w:val="single" w:sz="4" w:space="0" w:color="auto"/>
            </w:tcBorders>
          </w:tcPr>
          <w:p w14:paraId="62EE0448" w14:textId="77777777" w:rsidR="00125C13" w:rsidRPr="00161BBC" w:rsidRDefault="00125C13" w:rsidP="000803A2">
            <w:pPr>
              <w:spacing w:line="240" w:lineRule="auto"/>
              <w:ind w:right="-72" w:hanging="1"/>
              <w:jc w:val="right"/>
              <w:rPr>
                <w:rFonts w:cs="Arial"/>
                <w:color w:val="000000"/>
                <w:sz w:val="18"/>
                <w:szCs w:val="18"/>
              </w:rPr>
            </w:pPr>
          </w:p>
        </w:tc>
      </w:tr>
      <w:tr w:rsidR="00125C13" w:rsidRPr="00161BBC" w14:paraId="09D572D9" w14:textId="77777777" w:rsidTr="006122B7">
        <w:tc>
          <w:tcPr>
            <w:tcW w:w="5571" w:type="dxa"/>
          </w:tcPr>
          <w:p w14:paraId="580F74F4" w14:textId="63DD7740" w:rsidR="00125C13" w:rsidRPr="00161BBC" w:rsidRDefault="00C36863" w:rsidP="006122B7">
            <w:pPr>
              <w:tabs>
                <w:tab w:val="left" w:pos="1134"/>
                <w:tab w:val="left" w:pos="1276"/>
                <w:tab w:val="center" w:pos="3402"/>
                <w:tab w:val="center" w:pos="4536"/>
                <w:tab w:val="center" w:pos="5670"/>
                <w:tab w:val="center" w:pos="6804"/>
                <w:tab w:val="right" w:pos="7655"/>
              </w:tabs>
              <w:spacing w:line="240" w:lineRule="auto"/>
              <w:ind w:left="340"/>
              <w:rPr>
                <w:rFonts w:cs="Arial"/>
                <w:color w:val="000000"/>
                <w:sz w:val="18"/>
                <w:szCs w:val="18"/>
              </w:rPr>
            </w:pPr>
            <w:r w:rsidRPr="00161BBC">
              <w:rPr>
                <w:rFonts w:cs="Arial"/>
                <w:color w:val="000000"/>
                <w:sz w:val="18"/>
                <w:szCs w:val="18"/>
              </w:rPr>
              <w:t>Closing net book value</w:t>
            </w:r>
          </w:p>
        </w:tc>
        <w:tc>
          <w:tcPr>
            <w:tcW w:w="1867" w:type="dxa"/>
            <w:tcBorders>
              <w:bottom w:val="single" w:sz="4" w:space="0" w:color="auto"/>
            </w:tcBorders>
          </w:tcPr>
          <w:p w14:paraId="6AF3B216" w14:textId="6B0DA5B4" w:rsidR="00125C13" w:rsidRPr="00161BBC" w:rsidRDefault="00677892" w:rsidP="000803A2">
            <w:pPr>
              <w:spacing w:line="240" w:lineRule="auto"/>
              <w:ind w:right="-72" w:hanging="1"/>
              <w:jc w:val="right"/>
              <w:rPr>
                <w:rFonts w:cs="Arial"/>
                <w:color w:val="000000"/>
                <w:sz w:val="18"/>
                <w:szCs w:val="18"/>
                <w:cs/>
              </w:rPr>
            </w:pPr>
            <w:r w:rsidRPr="00161BBC">
              <w:rPr>
                <w:rFonts w:cs="Arial"/>
                <w:color w:val="000000"/>
                <w:sz w:val="18"/>
                <w:szCs w:val="18"/>
              </w:rPr>
              <w:t>11,986</w:t>
            </w:r>
          </w:p>
        </w:tc>
        <w:tc>
          <w:tcPr>
            <w:tcW w:w="1890" w:type="dxa"/>
            <w:tcBorders>
              <w:bottom w:val="single" w:sz="4" w:space="0" w:color="auto"/>
            </w:tcBorders>
          </w:tcPr>
          <w:p w14:paraId="2203E0D8" w14:textId="69ADFFF5" w:rsidR="00125C13" w:rsidRPr="00161BBC" w:rsidRDefault="00677892" w:rsidP="000803A2">
            <w:pPr>
              <w:spacing w:line="240" w:lineRule="auto"/>
              <w:ind w:right="-72" w:hanging="1"/>
              <w:jc w:val="right"/>
              <w:rPr>
                <w:rFonts w:cs="Arial"/>
                <w:color w:val="000000"/>
                <w:sz w:val="18"/>
                <w:szCs w:val="18"/>
              </w:rPr>
            </w:pPr>
            <w:r w:rsidRPr="00161BBC">
              <w:rPr>
                <w:rFonts w:cs="Arial"/>
                <w:color w:val="000000"/>
                <w:sz w:val="18"/>
                <w:szCs w:val="18"/>
              </w:rPr>
              <w:t>22,115</w:t>
            </w:r>
          </w:p>
        </w:tc>
      </w:tr>
    </w:tbl>
    <w:p w14:paraId="440411AE" w14:textId="15CBD5B3" w:rsidR="00FF727E" w:rsidRPr="00161BBC" w:rsidRDefault="00FF727E" w:rsidP="000803A2">
      <w:pPr>
        <w:spacing w:line="240" w:lineRule="auto"/>
        <w:ind w:left="1080" w:hanging="540"/>
        <w:rPr>
          <w:rFonts w:cs="Arial"/>
          <w:color w:val="000000"/>
          <w:sz w:val="16"/>
          <w:szCs w:val="16"/>
        </w:rPr>
      </w:pPr>
    </w:p>
    <w:p w14:paraId="714FAE93" w14:textId="098C9303" w:rsidR="00617B5E" w:rsidRPr="00161BBC" w:rsidRDefault="00F77035" w:rsidP="000803A2">
      <w:pPr>
        <w:spacing w:line="240" w:lineRule="auto"/>
        <w:ind w:left="1080" w:hanging="540"/>
        <w:rPr>
          <w:rFonts w:cs="Arial"/>
          <w:color w:val="000000"/>
          <w:sz w:val="18"/>
          <w:szCs w:val="18"/>
        </w:rPr>
      </w:pPr>
      <w:r w:rsidRPr="00161BBC">
        <w:rPr>
          <w:rFonts w:cs="Arial"/>
          <w:color w:val="000000"/>
          <w:sz w:val="18"/>
          <w:szCs w:val="18"/>
        </w:rPr>
        <w:t>L</w:t>
      </w:r>
      <w:r w:rsidR="001E66BD" w:rsidRPr="00161BBC">
        <w:rPr>
          <w:rFonts w:cs="Arial"/>
          <w:color w:val="000000"/>
          <w:sz w:val="18"/>
          <w:szCs w:val="18"/>
        </w:rPr>
        <w:t>ong-term loans to related parties can be analysed as follows</w:t>
      </w:r>
      <w:r w:rsidR="00701FC5" w:rsidRPr="00161BBC">
        <w:rPr>
          <w:rFonts w:cs="Arial"/>
          <w:color w:val="000000"/>
          <w:sz w:val="18"/>
          <w:szCs w:val="18"/>
        </w:rPr>
        <w:t>:</w:t>
      </w:r>
    </w:p>
    <w:p w14:paraId="6FFA7BDB" w14:textId="3EA13491" w:rsidR="001E66BD" w:rsidRPr="00161BBC" w:rsidRDefault="001E66BD" w:rsidP="000803A2">
      <w:pPr>
        <w:spacing w:line="240" w:lineRule="auto"/>
        <w:ind w:left="1080" w:hanging="540"/>
        <w:rPr>
          <w:rFonts w:cs="Arial"/>
          <w:color w:val="000000"/>
          <w:sz w:val="12"/>
          <w:szCs w:val="12"/>
        </w:rPr>
      </w:pPr>
    </w:p>
    <w:tbl>
      <w:tblPr>
        <w:tblW w:w="8910" w:type="dxa"/>
        <w:tblInd w:w="558" w:type="dxa"/>
        <w:tblLayout w:type="fixed"/>
        <w:tblLook w:val="0000" w:firstRow="0" w:lastRow="0" w:firstColumn="0" w:lastColumn="0" w:noHBand="0" w:noVBand="0"/>
      </w:tblPr>
      <w:tblGrid>
        <w:gridCol w:w="810"/>
        <w:gridCol w:w="990"/>
        <w:gridCol w:w="1096"/>
        <w:gridCol w:w="974"/>
        <w:gridCol w:w="1119"/>
        <w:gridCol w:w="1190"/>
        <w:gridCol w:w="1386"/>
        <w:gridCol w:w="1345"/>
      </w:tblGrid>
      <w:tr w:rsidR="00880B32" w:rsidRPr="00161BBC" w14:paraId="64499B5B" w14:textId="77777777" w:rsidTr="006122B7">
        <w:tc>
          <w:tcPr>
            <w:tcW w:w="1800" w:type="dxa"/>
            <w:gridSpan w:val="2"/>
          </w:tcPr>
          <w:p w14:paraId="070CF745" w14:textId="77777777" w:rsidR="00880B32" w:rsidRPr="00161BBC" w:rsidRDefault="00880B32" w:rsidP="000803A2">
            <w:pPr>
              <w:spacing w:line="240" w:lineRule="auto"/>
              <w:ind w:right="-72" w:hanging="1"/>
              <w:jc w:val="right"/>
              <w:rPr>
                <w:rFonts w:cs="Arial"/>
                <w:b/>
                <w:bCs/>
                <w:color w:val="000000"/>
                <w:sz w:val="16"/>
                <w:szCs w:val="16"/>
                <w:lang w:val="en-US"/>
              </w:rPr>
            </w:pPr>
          </w:p>
        </w:tc>
        <w:tc>
          <w:tcPr>
            <w:tcW w:w="7110" w:type="dxa"/>
            <w:gridSpan w:val="6"/>
            <w:tcBorders>
              <w:bottom w:val="single" w:sz="4" w:space="0" w:color="auto"/>
            </w:tcBorders>
          </w:tcPr>
          <w:p w14:paraId="6F1A700D" w14:textId="755633C5" w:rsidR="00880B32" w:rsidRPr="00161BBC" w:rsidRDefault="00880B32" w:rsidP="000803A2">
            <w:pPr>
              <w:spacing w:line="240" w:lineRule="auto"/>
              <w:ind w:right="-72" w:hanging="1"/>
              <w:jc w:val="right"/>
              <w:rPr>
                <w:rFonts w:cs="Arial"/>
                <w:b/>
                <w:bCs/>
                <w:color w:val="000000"/>
                <w:sz w:val="16"/>
                <w:szCs w:val="16"/>
                <w:lang w:val="en-US"/>
              </w:rPr>
            </w:pPr>
            <w:r w:rsidRPr="00161BBC">
              <w:rPr>
                <w:rFonts w:cs="Arial"/>
                <w:b/>
                <w:bCs/>
                <w:color w:val="000000"/>
                <w:sz w:val="16"/>
                <w:szCs w:val="16"/>
                <w:lang w:val="en-US"/>
              </w:rPr>
              <w:t xml:space="preserve">Consolidated </w:t>
            </w:r>
            <w:r w:rsidRPr="00161BBC">
              <w:rPr>
                <w:rFonts w:cs="Arial"/>
                <w:b/>
                <w:bCs/>
                <w:color w:val="000000"/>
                <w:spacing w:val="-6"/>
                <w:sz w:val="16"/>
                <w:szCs w:val="16"/>
                <w:lang w:val="en-US"/>
              </w:rPr>
              <w:t>financial information</w:t>
            </w:r>
          </w:p>
        </w:tc>
      </w:tr>
      <w:tr w:rsidR="00F77035" w:rsidRPr="00161BBC" w14:paraId="089DB613" w14:textId="77777777" w:rsidTr="006122B7">
        <w:tc>
          <w:tcPr>
            <w:tcW w:w="810" w:type="dxa"/>
            <w:tcBorders>
              <w:top w:val="single" w:sz="4" w:space="0" w:color="auto"/>
            </w:tcBorders>
          </w:tcPr>
          <w:p w14:paraId="156A9B53" w14:textId="77777777" w:rsidR="00F77035" w:rsidRPr="00161BBC" w:rsidRDefault="00F77035" w:rsidP="000803A2">
            <w:pPr>
              <w:spacing w:line="240" w:lineRule="auto"/>
              <w:ind w:left="-18" w:right="-81"/>
              <w:jc w:val="center"/>
              <w:rPr>
                <w:rFonts w:cs="Arial"/>
                <w:b/>
                <w:bCs/>
                <w:color w:val="000000"/>
                <w:sz w:val="16"/>
                <w:szCs w:val="16"/>
              </w:rPr>
            </w:pPr>
            <w:bookmarkStart w:id="11" w:name="OLE_LINK4"/>
          </w:p>
        </w:tc>
        <w:tc>
          <w:tcPr>
            <w:tcW w:w="2086" w:type="dxa"/>
            <w:gridSpan w:val="2"/>
            <w:tcBorders>
              <w:top w:val="single" w:sz="4" w:space="0" w:color="auto"/>
            </w:tcBorders>
          </w:tcPr>
          <w:p w14:paraId="35D56D02" w14:textId="2E022D1B" w:rsidR="00F77035" w:rsidRPr="00161BBC" w:rsidRDefault="00F77035" w:rsidP="000803A2">
            <w:pPr>
              <w:spacing w:line="240" w:lineRule="auto"/>
              <w:ind w:right="-72"/>
              <w:jc w:val="center"/>
              <w:rPr>
                <w:rFonts w:cs="Arial"/>
                <w:b/>
                <w:bCs/>
                <w:color w:val="000000"/>
                <w:spacing w:val="-4"/>
                <w:sz w:val="16"/>
                <w:szCs w:val="16"/>
              </w:rPr>
            </w:pPr>
            <w:r w:rsidRPr="00161BBC">
              <w:rPr>
                <w:rFonts w:cs="Arial"/>
                <w:b/>
                <w:bCs/>
                <w:color w:val="000000"/>
                <w:spacing w:val="-4"/>
                <w:sz w:val="16"/>
                <w:szCs w:val="16"/>
              </w:rPr>
              <w:t>Outstanding balance as at</w:t>
            </w:r>
          </w:p>
        </w:tc>
        <w:tc>
          <w:tcPr>
            <w:tcW w:w="2093" w:type="dxa"/>
            <w:gridSpan w:val="2"/>
            <w:tcBorders>
              <w:top w:val="single" w:sz="4" w:space="0" w:color="auto"/>
            </w:tcBorders>
          </w:tcPr>
          <w:p w14:paraId="408B4DEE" w14:textId="73C4CD2F" w:rsidR="00F77035" w:rsidRPr="00161BBC" w:rsidRDefault="00F77035" w:rsidP="000803A2">
            <w:pPr>
              <w:spacing w:line="240" w:lineRule="auto"/>
              <w:ind w:left="-29" w:right="-29"/>
              <w:jc w:val="center"/>
              <w:rPr>
                <w:rFonts w:cs="Arial"/>
                <w:b/>
                <w:bCs/>
                <w:color w:val="000000"/>
                <w:sz w:val="16"/>
                <w:szCs w:val="16"/>
              </w:rPr>
            </w:pPr>
            <w:r w:rsidRPr="00161BBC">
              <w:rPr>
                <w:rFonts w:cs="Arial"/>
                <w:b/>
                <w:bCs/>
                <w:color w:val="000000"/>
                <w:spacing w:val="-4"/>
                <w:sz w:val="16"/>
                <w:szCs w:val="16"/>
              </w:rPr>
              <w:t>Outstanding balance as at</w:t>
            </w:r>
          </w:p>
        </w:tc>
        <w:tc>
          <w:tcPr>
            <w:tcW w:w="1190" w:type="dxa"/>
            <w:tcBorders>
              <w:top w:val="single" w:sz="4" w:space="0" w:color="auto"/>
            </w:tcBorders>
          </w:tcPr>
          <w:p w14:paraId="0C8A647D" w14:textId="1776B85C" w:rsidR="00F77035" w:rsidRPr="00161BBC" w:rsidRDefault="00F77035" w:rsidP="000803A2">
            <w:pPr>
              <w:spacing w:line="240" w:lineRule="auto"/>
              <w:ind w:left="-29" w:right="-29"/>
              <w:jc w:val="center"/>
              <w:rPr>
                <w:rFonts w:cs="Arial"/>
                <w:b/>
                <w:bCs/>
                <w:color w:val="000000"/>
                <w:sz w:val="16"/>
                <w:szCs w:val="16"/>
              </w:rPr>
            </w:pPr>
          </w:p>
        </w:tc>
        <w:tc>
          <w:tcPr>
            <w:tcW w:w="1386" w:type="dxa"/>
            <w:tcBorders>
              <w:top w:val="single" w:sz="4" w:space="0" w:color="auto"/>
            </w:tcBorders>
            <w:vAlign w:val="bottom"/>
          </w:tcPr>
          <w:p w14:paraId="343DC18A" w14:textId="77777777" w:rsidR="00F77035" w:rsidRPr="00161BBC" w:rsidRDefault="00F77035" w:rsidP="000803A2">
            <w:pPr>
              <w:spacing w:line="240" w:lineRule="auto"/>
              <w:ind w:left="-29" w:right="-29"/>
              <w:jc w:val="center"/>
              <w:rPr>
                <w:rFonts w:cs="Arial"/>
                <w:b/>
                <w:bCs/>
                <w:color w:val="000000"/>
                <w:sz w:val="16"/>
                <w:szCs w:val="16"/>
              </w:rPr>
            </w:pPr>
          </w:p>
        </w:tc>
        <w:tc>
          <w:tcPr>
            <w:tcW w:w="1345" w:type="dxa"/>
            <w:tcBorders>
              <w:top w:val="single" w:sz="4" w:space="0" w:color="auto"/>
            </w:tcBorders>
            <w:vAlign w:val="bottom"/>
          </w:tcPr>
          <w:p w14:paraId="40369277" w14:textId="77777777" w:rsidR="00F77035" w:rsidRPr="00161BBC" w:rsidRDefault="00F77035" w:rsidP="000803A2">
            <w:pPr>
              <w:spacing w:line="240" w:lineRule="auto"/>
              <w:ind w:left="-29" w:right="-29"/>
              <w:jc w:val="center"/>
              <w:rPr>
                <w:rFonts w:cs="Arial"/>
                <w:b/>
                <w:bCs/>
                <w:color w:val="000000"/>
                <w:sz w:val="16"/>
                <w:szCs w:val="16"/>
              </w:rPr>
            </w:pPr>
          </w:p>
        </w:tc>
      </w:tr>
      <w:bookmarkEnd w:id="11"/>
      <w:tr w:rsidR="00906D2C" w:rsidRPr="00161BBC" w14:paraId="6B8FA4B3" w14:textId="77777777" w:rsidTr="006122B7">
        <w:trPr>
          <w:trHeight w:val="171"/>
        </w:trPr>
        <w:tc>
          <w:tcPr>
            <w:tcW w:w="810" w:type="dxa"/>
            <w:tcBorders>
              <w:bottom w:val="single" w:sz="4" w:space="0" w:color="auto"/>
            </w:tcBorders>
          </w:tcPr>
          <w:p w14:paraId="255EBE63" w14:textId="77777777" w:rsidR="00880B32" w:rsidRPr="00161BBC" w:rsidRDefault="00880B32" w:rsidP="000803A2">
            <w:pPr>
              <w:spacing w:line="240" w:lineRule="auto"/>
              <w:ind w:left="-18" w:right="-81"/>
              <w:jc w:val="center"/>
              <w:rPr>
                <w:rFonts w:cs="Arial"/>
                <w:b/>
                <w:bCs/>
                <w:color w:val="000000"/>
                <w:sz w:val="16"/>
                <w:szCs w:val="16"/>
              </w:rPr>
            </w:pPr>
          </w:p>
        </w:tc>
        <w:tc>
          <w:tcPr>
            <w:tcW w:w="2086" w:type="dxa"/>
            <w:gridSpan w:val="2"/>
            <w:tcBorders>
              <w:bottom w:val="single" w:sz="4" w:space="0" w:color="auto"/>
            </w:tcBorders>
          </w:tcPr>
          <w:p w14:paraId="3EBA9A61" w14:textId="2F59FCEC" w:rsidR="00880B32" w:rsidRPr="00161BBC" w:rsidRDefault="00D41285" w:rsidP="000803A2">
            <w:pPr>
              <w:spacing w:line="240" w:lineRule="auto"/>
              <w:ind w:right="-72"/>
              <w:jc w:val="center"/>
              <w:rPr>
                <w:rFonts w:cs="Arial"/>
                <w:b/>
                <w:bCs/>
                <w:color w:val="000000"/>
                <w:sz w:val="16"/>
                <w:szCs w:val="16"/>
              </w:rPr>
            </w:pPr>
            <w:r w:rsidRPr="00161BBC">
              <w:rPr>
                <w:rFonts w:cs="Arial"/>
                <w:b/>
                <w:bCs/>
                <w:color w:val="000000"/>
                <w:spacing w:val="-2"/>
                <w:sz w:val="16"/>
                <w:szCs w:val="16"/>
              </w:rPr>
              <w:t>30 June</w:t>
            </w:r>
            <w:r w:rsidR="00231606" w:rsidRPr="00161BBC">
              <w:rPr>
                <w:rFonts w:cs="Arial"/>
                <w:b/>
                <w:bCs/>
                <w:color w:val="000000"/>
                <w:spacing w:val="-2"/>
                <w:sz w:val="16"/>
                <w:szCs w:val="16"/>
              </w:rPr>
              <w:t xml:space="preserve"> </w:t>
            </w:r>
            <w:r w:rsidR="00F37003" w:rsidRPr="00161BBC">
              <w:rPr>
                <w:rFonts w:cs="Arial"/>
                <w:b/>
                <w:bCs/>
                <w:color w:val="000000"/>
                <w:spacing w:val="-2"/>
                <w:sz w:val="16"/>
                <w:szCs w:val="16"/>
              </w:rPr>
              <w:t>2025</w:t>
            </w:r>
          </w:p>
        </w:tc>
        <w:tc>
          <w:tcPr>
            <w:tcW w:w="2093" w:type="dxa"/>
            <w:gridSpan w:val="2"/>
            <w:tcBorders>
              <w:bottom w:val="single" w:sz="4" w:space="0" w:color="auto"/>
            </w:tcBorders>
          </w:tcPr>
          <w:p w14:paraId="26ED8BA1" w14:textId="24470A60" w:rsidR="00880B32" w:rsidRPr="00161BBC" w:rsidRDefault="00F37003" w:rsidP="000803A2">
            <w:pPr>
              <w:spacing w:line="240" w:lineRule="auto"/>
              <w:ind w:left="-29" w:right="-29"/>
              <w:jc w:val="center"/>
              <w:rPr>
                <w:rFonts w:cs="Arial"/>
                <w:b/>
                <w:bCs/>
                <w:color w:val="000000"/>
                <w:sz w:val="16"/>
                <w:szCs w:val="16"/>
              </w:rPr>
            </w:pPr>
            <w:r w:rsidRPr="00161BBC">
              <w:rPr>
                <w:rFonts w:cs="Arial"/>
                <w:b/>
                <w:bCs/>
                <w:color w:val="000000"/>
                <w:sz w:val="16"/>
                <w:szCs w:val="16"/>
              </w:rPr>
              <w:t>31</w:t>
            </w:r>
            <w:r w:rsidR="00880B32" w:rsidRPr="00161BBC">
              <w:rPr>
                <w:rFonts w:cs="Arial"/>
                <w:b/>
                <w:bCs/>
                <w:color w:val="000000"/>
                <w:sz w:val="16"/>
                <w:szCs w:val="16"/>
              </w:rPr>
              <w:t xml:space="preserve"> December </w:t>
            </w:r>
            <w:r w:rsidRPr="00161BBC">
              <w:rPr>
                <w:rFonts w:cs="Arial"/>
                <w:b/>
                <w:bCs/>
                <w:color w:val="000000"/>
                <w:sz w:val="16"/>
                <w:szCs w:val="16"/>
              </w:rPr>
              <w:t>2024</w:t>
            </w:r>
          </w:p>
        </w:tc>
        <w:tc>
          <w:tcPr>
            <w:tcW w:w="1190" w:type="dxa"/>
            <w:tcBorders>
              <w:bottom w:val="single" w:sz="4" w:space="0" w:color="auto"/>
            </w:tcBorders>
          </w:tcPr>
          <w:p w14:paraId="70ACFDA1" w14:textId="3B397941" w:rsidR="00880B32" w:rsidRPr="00161BBC" w:rsidRDefault="00880B32" w:rsidP="000803A2">
            <w:pPr>
              <w:spacing w:line="240" w:lineRule="auto"/>
              <w:ind w:left="-29" w:right="-29"/>
              <w:jc w:val="center"/>
              <w:rPr>
                <w:rFonts w:cs="Arial"/>
                <w:b/>
                <w:bCs/>
                <w:color w:val="000000"/>
                <w:sz w:val="16"/>
                <w:szCs w:val="16"/>
              </w:rPr>
            </w:pPr>
          </w:p>
        </w:tc>
        <w:tc>
          <w:tcPr>
            <w:tcW w:w="1386" w:type="dxa"/>
            <w:tcBorders>
              <w:bottom w:val="single" w:sz="4" w:space="0" w:color="auto"/>
            </w:tcBorders>
            <w:vAlign w:val="bottom"/>
          </w:tcPr>
          <w:p w14:paraId="378B0E69" w14:textId="77777777" w:rsidR="00880B32" w:rsidRPr="00161BBC" w:rsidRDefault="00880B32" w:rsidP="000803A2">
            <w:pPr>
              <w:spacing w:line="240" w:lineRule="auto"/>
              <w:ind w:left="-29" w:right="-29"/>
              <w:jc w:val="center"/>
              <w:rPr>
                <w:rFonts w:cs="Arial"/>
                <w:b/>
                <w:bCs/>
                <w:color w:val="000000"/>
                <w:sz w:val="16"/>
                <w:szCs w:val="16"/>
              </w:rPr>
            </w:pPr>
          </w:p>
        </w:tc>
        <w:tc>
          <w:tcPr>
            <w:tcW w:w="1345" w:type="dxa"/>
            <w:tcBorders>
              <w:bottom w:val="single" w:sz="4" w:space="0" w:color="auto"/>
            </w:tcBorders>
            <w:vAlign w:val="bottom"/>
          </w:tcPr>
          <w:p w14:paraId="6CB4B4F9" w14:textId="77777777" w:rsidR="00880B32" w:rsidRPr="00161BBC" w:rsidRDefault="00880B32" w:rsidP="000803A2">
            <w:pPr>
              <w:spacing w:line="240" w:lineRule="auto"/>
              <w:ind w:left="-29" w:right="-29"/>
              <w:jc w:val="center"/>
              <w:rPr>
                <w:rFonts w:cs="Arial"/>
                <w:b/>
                <w:bCs/>
                <w:color w:val="000000"/>
                <w:sz w:val="16"/>
                <w:szCs w:val="16"/>
              </w:rPr>
            </w:pPr>
          </w:p>
        </w:tc>
      </w:tr>
      <w:tr w:rsidR="003D39BB" w:rsidRPr="00161BBC" w14:paraId="2E1DD7C3" w14:textId="77777777" w:rsidTr="006122B7">
        <w:tc>
          <w:tcPr>
            <w:tcW w:w="810" w:type="dxa"/>
            <w:tcBorders>
              <w:top w:val="single" w:sz="4" w:space="0" w:color="auto"/>
            </w:tcBorders>
          </w:tcPr>
          <w:p w14:paraId="00AE44C4" w14:textId="77777777" w:rsidR="003D39BB" w:rsidRPr="00161BBC" w:rsidRDefault="003D39BB" w:rsidP="000803A2">
            <w:pPr>
              <w:spacing w:line="240" w:lineRule="auto"/>
              <w:ind w:left="-18" w:right="-81"/>
              <w:jc w:val="center"/>
              <w:rPr>
                <w:rFonts w:cs="Arial"/>
                <w:b/>
                <w:bCs/>
                <w:color w:val="000000"/>
                <w:sz w:val="16"/>
                <w:szCs w:val="16"/>
              </w:rPr>
            </w:pPr>
          </w:p>
        </w:tc>
        <w:tc>
          <w:tcPr>
            <w:tcW w:w="990" w:type="dxa"/>
            <w:tcBorders>
              <w:top w:val="single" w:sz="4" w:space="0" w:color="auto"/>
            </w:tcBorders>
          </w:tcPr>
          <w:p w14:paraId="458566DE" w14:textId="0E1401AF" w:rsidR="003D39BB" w:rsidRPr="00161BBC" w:rsidRDefault="003D39BB" w:rsidP="000803A2">
            <w:pPr>
              <w:spacing w:line="240" w:lineRule="auto"/>
              <w:ind w:right="-72"/>
              <w:jc w:val="right"/>
              <w:rPr>
                <w:rFonts w:cs="Arial"/>
                <w:b/>
                <w:bCs/>
                <w:color w:val="000000"/>
                <w:spacing w:val="-2"/>
                <w:sz w:val="16"/>
                <w:szCs w:val="16"/>
              </w:rPr>
            </w:pPr>
            <w:r w:rsidRPr="00161BBC">
              <w:rPr>
                <w:rFonts w:cs="Arial"/>
                <w:b/>
                <w:bCs/>
                <w:color w:val="000000"/>
                <w:sz w:val="16"/>
                <w:szCs w:val="16"/>
              </w:rPr>
              <w:t xml:space="preserve">Currency </w:t>
            </w:r>
          </w:p>
        </w:tc>
        <w:tc>
          <w:tcPr>
            <w:tcW w:w="1096" w:type="dxa"/>
            <w:tcBorders>
              <w:top w:val="single" w:sz="4" w:space="0" w:color="auto"/>
            </w:tcBorders>
          </w:tcPr>
          <w:p w14:paraId="3890CFAC" w14:textId="33BFFABA" w:rsidR="003D39BB" w:rsidRPr="00161BBC" w:rsidRDefault="003D39BB" w:rsidP="000803A2">
            <w:pPr>
              <w:spacing w:line="240" w:lineRule="auto"/>
              <w:ind w:right="-72"/>
              <w:jc w:val="right"/>
              <w:rPr>
                <w:rFonts w:cs="Arial"/>
                <w:b/>
                <w:bCs/>
                <w:color w:val="000000"/>
                <w:spacing w:val="-2"/>
                <w:sz w:val="16"/>
                <w:szCs w:val="16"/>
                <w:lang w:val="en-US"/>
              </w:rPr>
            </w:pPr>
          </w:p>
        </w:tc>
        <w:tc>
          <w:tcPr>
            <w:tcW w:w="974" w:type="dxa"/>
            <w:tcBorders>
              <w:top w:val="single" w:sz="4" w:space="0" w:color="auto"/>
            </w:tcBorders>
          </w:tcPr>
          <w:p w14:paraId="267BC35E" w14:textId="09C01CCB" w:rsidR="003D39BB" w:rsidRPr="00161BBC" w:rsidRDefault="003D39BB" w:rsidP="000803A2">
            <w:pPr>
              <w:spacing w:line="240" w:lineRule="auto"/>
              <w:ind w:right="-72"/>
              <w:jc w:val="right"/>
              <w:rPr>
                <w:rFonts w:cs="Arial"/>
                <w:b/>
                <w:bCs/>
                <w:color w:val="000000"/>
                <w:sz w:val="16"/>
                <w:szCs w:val="16"/>
              </w:rPr>
            </w:pPr>
            <w:r w:rsidRPr="00161BBC">
              <w:rPr>
                <w:rFonts w:cs="Arial"/>
                <w:b/>
                <w:bCs/>
                <w:color w:val="000000"/>
                <w:sz w:val="16"/>
                <w:szCs w:val="16"/>
              </w:rPr>
              <w:t xml:space="preserve">Currency </w:t>
            </w:r>
          </w:p>
        </w:tc>
        <w:tc>
          <w:tcPr>
            <w:tcW w:w="1119" w:type="dxa"/>
            <w:tcBorders>
              <w:top w:val="single" w:sz="4" w:space="0" w:color="auto"/>
            </w:tcBorders>
          </w:tcPr>
          <w:p w14:paraId="188EEB28" w14:textId="77777777" w:rsidR="003D39BB" w:rsidRPr="00161BBC" w:rsidRDefault="003D39BB" w:rsidP="000803A2">
            <w:pPr>
              <w:spacing w:line="240" w:lineRule="auto"/>
              <w:ind w:left="-29" w:right="-29"/>
              <w:jc w:val="center"/>
              <w:rPr>
                <w:rFonts w:cs="Arial"/>
                <w:b/>
                <w:bCs/>
                <w:color w:val="000000"/>
                <w:sz w:val="16"/>
                <w:szCs w:val="16"/>
              </w:rPr>
            </w:pPr>
          </w:p>
        </w:tc>
        <w:tc>
          <w:tcPr>
            <w:tcW w:w="1190" w:type="dxa"/>
            <w:tcBorders>
              <w:top w:val="single" w:sz="4" w:space="0" w:color="auto"/>
            </w:tcBorders>
          </w:tcPr>
          <w:p w14:paraId="7502AFD5" w14:textId="0212713D" w:rsidR="003D39BB" w:rsidRPr="00161BBC" w:rsidRDefault="003D39BB" w:rsidP="000803A2">
            <w:pPr>
              <w:spacing w:line="240" w:lineRule="auto"/>
              <w:ind w:left="-29" w:right="-29"/>
              <w:jc w:val="center"/>
              <w:rPr>
                <w:rFonts w:cs="Arial"/>
                <w:b/>
                <w:bCs/>
                <w:color w:val="000000"/>
                <w:sz w:val="16"/>
                <w:szCs w:val="16"/>
              </w:rPr>
            </w:pPr>
          </w:p>
        </w:tc>
        <w:tc>
          <w:tcPr>
            <w:tcW w:w="1386" w:type="dxa"/>
            <w:tcBorders>
              <w:top w:val="single" w:sz="4" w:space="0" w:color="auto"/>
            </w:tcBorders>
            <w:vAlign w:val="bottom"/>
          </w:tcPr>
          <w:p w14:paraId="0320718C" w14:textId="77777777" w:rsidR="003D39BB" w:rsidRPr="00161BBC" w:rsidRDefault="003D39BB" w:rsidP="000803A2">
            <w:pPr>
              <w:spacing w:line="240" w:lineRule="auto"/>
              <w:ind w:left="-29" w:right="-29"/>
              <w:jc w:val="center"/>
              <w:rPr>
                <w:rFonts w:cs="Arial"/>
                <w:b/>
                <w:bCs/>
                <w:color w:val="000000"/>
                <w:sz w:val="16"/>
                <w:szCs w:val="16"/>
              </w:rPr>
            </w:pPr>
          </w:p>
        </w:tc>
        <w:tc>
          <w:tcPr>
            <w:tcW w:w="1345" w:type="dxa"/>
            <w:tcBorders>
              <w:top w:val="single" w:sz="4" w:space="0" w:color="auto"/>
            </w:tcBorders>
            <w:vAlign w:val="bottom"/>
          </w:tcPr>
          <w:p w14:paraId="0EB0C262" w14:textId="0FDB24BE" w:rsidR="003D39BB" w:rsidRPr="00161BBC" w:rsidRDefault="003D39BB" w:rsidP="000803A2">
            <w:pPr>
              <w:spacing w:line="240" w:lineRule="auto"/>
              <w:ind w:left="-29" w:right="-29"/>
              <w:jc w:val="center"/>
              <w:rPr>
                <w:rFonts w:cs="Arial"/>
                <w:b/>
                <w:bCs/>
                <w:color w:val="000000"/>
                <w:sz w:val="16"/>
                <w:szCs w:val="16"/>
              </w:rPr>
            </w:pPr>
            <w:r w:rsidRPr="00161BBC">
              <w:rPr>
                <w:rFonts w:cs="Arial"/>
                <w:b/>
                <w:bCs/>
                <w:color w:val="000000"/>
                <w:sz w:val="16"/>
                <w:szCs w:val="16"/>
              </w:rPr>
              <w:t>Interest</w:t>
            </w:r>
          </w:p>
        </w:tc>
      </w:tr>
      <w:tr w:rsidR="003D39BB" w:rsidRPr="00161BBC" w14:paraId="602BB5AA" w14:textId="77777777" w:rsidTr="006122B7">
        <w:tc>
          <w:tcPr>
            <w:tcW w:w="810" w:type="dxa"/>
          </w:tcPr>
          <w:p w14:paraId="49EB1A1F" w14:textId="77777777" w:rsidR="003D39BB" w:rsidRPr="00161BBC" w:rsidRDefault="003D39BB" w:rsidP="000803A2">
            <w:pPr>
              <w:spacing w:line="240" w:lineRule="auto"/>
              <w:ind w:left="-18" w:right="-81"/>
              <w:jc w:val="center"/>
              <w:rPr>
                <w:rFonts w:cs="Arial"/>
                <w:b/>
                <w:bCs/>
                <w:color w:val="000000"/>
                <w:sz w:val="16"/>
                <w:szCs w:val="16"/>
              </w:rPr>
            </w:pPr>
          </w:p>
        </w:tc>
        <w:tc>
          <w:tcPr>
            <w:tcW w:w="990" w:type="dxa"/>
          </w:tcPr>
          <w:p w14:paraId="7F5CA935" w14:textId="462BDF49" w:rsidR="003D39BB" w:rsidRPr="00161BBC" w:rsidRDefault="003D39BB" w:rsidP="000803A2">
            <w:pPr>
              <w:spacing w:line="240" w:lineRule="auto"/>
              <w:ind w:right="-72"/>
              <w:jc w:val="right"/>
              <w:rPr>
                <w:rFonts w:cs="Arial"/>
                <w:b/>
                <w:bCs/>
                <w:color w:val="000000"/>
                <w:sz w:val="16"/>
                <w:szCs w:val="16"/>
              </w:rPr>
            </w:pPr>
            <w:r w:rsidRPr="00161BBC">
              <w:rPr>
                <w:rFonts w:cs="Arial"/>
                <w:b/>
                <w:bCs/>
                <w:color w:val="000000"/>
                <w:sz w:val="16"/>
                <w:szCs w:val="16"/>
              </w:rPr>
              <w:t>contracts</w:t>
            </w:r>
          </w:p>
        </w:tc>
        <w:tc>
          <w:tcPr>
            <w:tcW w:w="1096" w:type="dxa"/>
            <w:vAlign w:val="bottom"/>
          </w:tcPr>
          <w:p w14:paraId="5B55FFA3" w14:textId="670288B6" w:rsidR="003D39BB" w:rsidRPr="00161BBC" w:rsidRDefault="003D39BB" w:rsidP="000803A2">
            <w:pPr>
              <w:spacing w:line="240" w:lineRule="auto"/>
              <w:ind w:right="-72"/>
              <w:jc w:val="right"/>
              <w:rPr>
                <w:rFonts w:cs="Arial"/>
                <w:b/>
                <w:bCs/>
                <w:color w:val="000000"/>
                <w:sz w:val="16"/>
                <w:szCs w:val="16"/>
              </w:rPr>
            </w:pPr>
          </w:p>
        </w:tc>
        <w:tc>
          <w:tcPr>
            <w:tcW w:w="974" w:type="dxa"/>
          </w:tcPr>
          <w:p w14:paraId="0D3CEB08" w14:textId="40E71ADD" w:rsidR="003D39BB" w:rsidRPr="00161BBC" w:rsidRDefault="003D39BB" w:rsidP="000803A2">
            <w:pPr>
              <w:spacing w:line="240" w:lineRule="auto"/>
              <w:ind w:right="-72"/>
              <w:jc w:val="right"/>
              <w:rPr>
                <w:rFonts w:cs="Arial"/>
                <w:b/>
                <w:bCs/>
                <w:color w:val="000000"/>
                <w:sz w:val="16"/>
                <w:szCs w:val="16"/>
              </w:rPr>
            </w:pPr>
            <w:r w:rsidRPr="00161BBC">
              <w:rPr>
                <w:rFonts w:cs="Arial"/>
                <w:b/>
                <w:bCs/>
                <w:color w:val="000000"/>
                <w:sz w:val="16"/>
                <w:szCs w:val="16"/>
              </w:rPr>
              <w:t>contracts</w:t>
            </w:r>
          </w:p>
        </w:tc>
        <w:tc>
          <w:tcPr>
            <w:tcW w:w="1119" w:type="dxa"/>
          </w:tcPr>
          <w:p w14:paraId="5B5D7B58" w14:textId="77777777" w:rsidR="003D39BB" w:rsidRPr="00161BBC" w:rsidRDefault="003D39BB" w:rsidP="000803A2">
            <w:pPr>
              <w:spacing w:line="240" w:lineRule="auto"/>
              <w:ind w:left="-29" w:right="-29"/>
              <w:jc w:val="center"/>
              <w:rPr>
                <w:rFonts w:cs="Arial"/>
                <w:b/>
                <w:bCs/>
                <w:color w:val="000000"/>
                <w:sz w:val="16"/>
                <w:szCs w:val="16"/>
              </w:rPr>
            </w:pPr>
          </w:p>
        </w:tc>
        <w:tc>
          <w:tcPr>
            <w:tcW w:w="1190" w:type="dxa"/>
          </w:tcPr>
          <w:p w14:paraId="75114B13" w14:textId="3DE027A3" w:rsidR="003D39BB" w:rsidRPr="00161BBC" w:rsidRDefault="003D39BB" w:rsidP="000803A2">
            <w:pPr>
              <w:spacing w:line="240" w:lineRule="auto"/>
              <w:ind w:left="-29" w:right="-29"/>
              <w:jc w:val="center"/>
              <w:rPr>
                <w:rFonts w:cs="Arial"/>
                <w:b/>
                <w:bCs/>
                <w:color w:val="000000"/>
                <w:sz w:val="16"/>
                <w:szCs w:val="16"/>
              </w:rPr>
            </w:pPr>
          </w:p>
        </w:tc>
        <w:tc>
          <w:tcPr>
            <w:tcW w:w="1386" w:type="dxa"/>
            <w:vAlign w:val="bottom"/>
          </w:tcPr>
          <w:p w14:paraId="337A0872" w14:textId="77777777" w:rsidR="003D39BB" w:rsidRPr="00161BBC" w:rsidRDefault="003D39BB" w:rsidP="000803A2">
            <w:pPr>
              <w:spacing w:line="240" w:lineRule="auto"/>
              <w:ind w:left="-29" w:right="-29"/>
              <w:jc w:val="center"/>
              <w:rPr>
                <w:rFonts w:cs="Arial"/>
                <w:b/>
                <w:bCs/>
                <w:color w:val="000000"/>
                <w:sz w:val="16"/>
                <w:szCs w:val="16"/>
              </w:rPr>
            </w:pPr>
            <w:r w:rsidRPr="00161BBC">
              <w:rPr>
                <w:rFonts w:cs="Arial"/>
                <w:b/>
                <w:bCs/>
                <w:color w:val="000000"/>
                <w:sz w:val="16"/>
                <w:szCs w:val="16"/>
              </w:rPr>
              <w:t>Principal</w:t>
            </w:r>
          </w:p>
        </w:tc>
        <w:tc>
          <w:tcPr>
            <w:tcW w:w="1345" w:type="dxa"/>
            <w:vAlign w:val="bottom"/>
          </w:tcPr>
          <w:p w14:paraId="6BA2D0A8" w14:textId="58A53D5D" w:rsidR="003D39BB" w:rsidRPr="00161BBC" w:rsidRDefault="003D39BB" w:rsidP="000803A2">
            <w:pPr>
              <w:spacing w:line="240" w:lineRule="auto"/>
              <w:ind w:left="-29" w:right="-29"/>
              <w:jc w:val="center"/>
              <w:rPr>
                <w:rFonts w:cs="Arial"/>
                <w:b/>
                <w:bCs/>
                <w:color w:val="000000"/>
                <w:sz w:val="16"/>
                <w:szCs w:val="16"/>
              </w:rPr>
            </w:pPr>
            <w:r w:rsidRPr="00161BBC">
              <w:rPr>
                <w:rFonts w:cs="Arial"/>
                <w:b/>
                <w:bCs/>
                <w:color w:val="000000"/>
                <w:sz w:val="16"/>
                <w:szCs w:val="16"/>
              </w:rPr>
              <w:t>payment</w:t>
            </w:r>
          </w:p>
        </w:tc>
      </w:tr>
      <w:tr w:rsidR="00054D6C" w:rsidRPr="00161BBC" w14:paraId="5332CE9B" w14:textId="77777777" w:rsidTr="006122B7">
        <w:tc>
          <w:tcPr>
            <w:tcW w:w="810" w:type="dxa"/>
            <w:tcBorders>
              <w:bottom w:val="single" w:sz="4" w:space="0" w:color="auto"/>
            </w:tcBorders>
          </w:tcPr>
          <w:p w14:paraId="07E525AF" w14:textId="4C1E867E" w:rsidR="00054D6C" w:rsidRPr="00161BBC" w:rsidRDefault="00054D6C" w:rsidP="000803A2">
            <w:pPr>
              <w:spacing w:line="240" w:lineRule="auto"/>
              <w:ind w:left="-18" w:right="-81"/>
              <w:jc w:val="center"/>
              <w:rPr>
                <w:rFonts w:cs="Arial"/>
                <w:b/>
                <w:bCs/>
                <w:color w:val="000000"/>
                <w:spacing w:val="-4"/>
                <w:sz w:val="16"/>
                <w:szCs w:val="16"/>
              </w:rPr>
            </w:pPr>
            <w:r w:rsidRPr="00161BBC">
              <w:rPr>
                <w:rFonts w:cs="Arial"/>
                <w:b/>
                <w:bCs/>
                <w:color w:val="000000"/>
                <w:spacing w:val="-4"/>
                <w:sz w:val="16"/>
                <w:szCs w:val="16"/>
              </w:rPr>
              <w:t>Currency</w:t>
            </w:r>
          </w:p>
        </w:tc>
        <w:tc>
          <w:tcPr>
            <w:tcW w:w="990" w:type="dxa"/>
            <w:tcBorders>
              <w:bottom w:val="single" w:sz="4" w:space="0" w:color="auto"/>
            </w:tcBorders>
          </w:tcPr>
          <w:p w14:paraId="0D9271D8" w14:textId="66D08316" w:rsidR="00054D6C" w:rsidRPr="00161BBC" w:rsidRDefault="00054D6C" w:rsidP="000803A2">
            <w:pPr>
              <w:spacing w:line="240" w:lineRule="auto"/>
              <w:ind w:left="-60" w:right="-72"/>
              <w:jc w:val="right"/>
              <w:rPr>
                <w:rFonts w:cs="Arial"/>
                <w:b/>
                <w:bCs/>
                <w:color w:val="000000"/>
                <w:sz w:val="16"/>
                <w:szCs w:val="16"/>
              </w:rPr>
            </w:pPr>
            <w:r w:rsidRPr="00161BBC">
              <w:rPr>
                <w:rFonts w:cs="Arial"/>
                <w:b/>
                <w:bCs/>
                <w:color w:val="000000"/>
                <w:sz w:val="16"/>
                <w:szCs w:val="16"/>
              </w:rPr>
              <w:t>(Million)</w:t>
            </w:r>
          </w:p>
        </w:tc>
        <w:tc>
          <w:tcPr>
            <w:tcW w:w="1096" w:type="dxa"/>
            <w:tcBorders>
              <w:bottom w:val="single" w:sz="4" w:space="0" w:color="auto"/>
            </w:tcBorders>
          </w:tcPr>
          <w:p w14:paraId="7CE365C4" w14:textId="20D45A21" w:rsidR="00054D6C" w:rsidRPr="00161BBC" w:rsidRDefault="00054D6C" w:rsidP="000803A2">
            <w:pPr>
              <w:spacing w:line="240" w:lineRule="auto"/>
              <w:ind w:left="-60" w:right="-72"/>
              <w:jc w:val="right"/>
              <w:rPr>
                <w:rFonts w:cs="Arial"/>
                <w:b/>
                <w:bCs/>
                <w:color w:val="000000"/>
                <w:spacing w:val="-2"/>
                <w:sz w:val="16"/>
                <w:szCs w:val="16"/>
              </w:rPr>
            </w:pPr>
            <w:r w:rsidRPr="00161BBC">
              <w:rPr>
                <w:rFonts w:cs="Arial"/>
                <w:b/>
                <w:bCs/>
                <w:color w:val="000000"/>
                <w:spacing w:val="-2"/>
                <w:sz w:val="16"/>
                <w:szCs w:val="16"/>
              </w:rPr>
              <w:t>(Million Baht)</w:t>
            </w:r>
          </w:p>
        </w:tc>
        <w:tc>
          <w:tcPr>
            <w:tcW w:w="974" w:type="dxa"/>
            <w:tcBorders>
              <w:bottom w:val="single" w:sz="4" w:space="0" w:color="auto"/>
            </w:tcBorders>
          </w:tcPr>
          <w:p w14:paraId="3AC3FD13" w14:textId="51CDF9D5" w:rsidR="00054D6C" w:rsidRPr="00161BBC" w:rsidRDefault="00054D6C" w:rsidP="000803A2">
            <w:pPr>
              <w:spacing w:line="240" w:lineRule="auto"/>
              <w:ind w:left="-60" w:right="-72"/>
              <w:jc w:val="right"/>
              <w:rPr>
                <w:rFonts w:cs="Arial"/>
                <w:b/>
                <w:bCs/>
                <w:color w:val="000000"/>
                <w:sz w:val="16"/>
                <w:szCs w:val="16"/>
              </w:rPr>
            </w:pPr>
            <w:r w:rsidRPr="00161BBC">
              <w:rPr>
                <w:rFonts w:cs="Arial"/>
                <w:b/>
                <w:bCs/>
                <w:color w:val="000000"/>
                <w:sz w:val="16"/>
                <w:szCs w:val="16"/>
              </w:rPr>
              <w:t>(Million)</w:t>
            </w:r>
          </w:p>
        </w:tc>
        <w:tc>
          <w:tcPr>
            <w:tcW w:w="1119" w:type="dxa"/>
            <w:tcBorders>
              <w:bottom w:val="single" w:sz="4" w:space="0" w:color="auto"/>
            </w:tcBorders>
          </w:tcPr>
          <w:p w14:paraId="57F4BA4F" w14:textId="37642142" w:rsidR="00054D6C" w:rsidRPr="00161BBC" w:rsidRDefault="00054D6C" w:rsidP="000803A2">
            <w:pPr>
              <w:spacing w:line="240" w:lineRule="auto"/>
              <w:ind w:left="-29" w:right="-29"/>
              <w:jc w:val="right"/>
              <w:rPr>
                <w:rFonts w:cs="Arial"/>
                <w:b/>
                <w:bCs/>
                <w:color w:val="000000"/>
                <w:spacing w:val="-4"/>
                <w:sz w:val="16"/>
                <w:szCs w:val="16"/>
              </w:rPr>
            </w:pPr>
            <w:r w:rsidRPr="00161BBC">
              <w:rPr>
                <w:rFonts w:cs="Arial"/>
                <w:b/>
                <w:bCs/>
                <w:color w:val="000000"/>
                <w:spacing w:val="-4"/>
                <w:sz w:val="16"/>
                <w:szCs w:val="16"/>
              </w:rPr>
              <w:t>(Million Baht)</w:t>
            </w:r>
          </w:p>
        </w:tc>
        <w:tc>
          <w:tcPr>
            <w:tcW w:w="1190" w:type="dxa"/>
            <w:tcBorders>
              <w:bottom w:val="single" w:sz="4" w:space="0" w:color="auto"/>
            </w:tcBorders>
          </w:tcPr>
          <w:p w14:paraId="0BD098E6" w14:textId="2C51C4B9" w:rsidR="00054D6C" w:rsidRPr="00161BBC" w:rsidRDefault="00054D6C" w:rsidP="000803A2">
            <w:pPr>
              <w:spacing w:line="240" w:lineRule="auto"/>
              <w:ind w:left="-29" w:right="-29"/>
              <w:jc w:val="center"/>
              <w:rPr>
                <w:rFonts w:cs="Arial"/>
                <w:b/>
                <w:bCs/>
                <w:color w:val="000000"/>
                <w:sz w:val="16"/>
                <w:szCs w:val="16"/>
              </w:rPr>
            </w:pPr>
            <w:r w:rsidRPr="00161BBC">
              <w:rPr>
                <w:rFonts w:cs="Arial"/>
                <w:b/>
                <w:bCs/>
                <w:color w:val="000000"/>
                <w:sz w:val="16"/>
                <w:szCs w:val="16"/>
              </w:rPr>
              <w:t>Interest rate</w:t>
            </w:r>
          </w:p>
        </w:tc>
        <w:tc>
          <w:tcPr>
            <w:tcW w:w="1386" w:type="dxa"/>
            <w:tcBorders>
              <w:bottom w:val="single" w:sz="4" w:space="0" w:color="auto"/>
            </w:tcBorders>
          </w:tcPr>
          <w:p w14:paraId="5C865E9C" w14:textId="77777777" w:rsidR="00054D6C" w:rsidRPr="00161BBC" w:rsidRDefault="00054D6C" w:rsidP="000803A2">
            <w:pPr>
              <w:spacing w:line="240" w:lineRule="auto"/>
              <w:ind w:left="-29" w:right="-29"/>
              <w:jc w:val="center"/>
              <w:rPr>
                <w:rFonts w:cs="Arial"/>
                <w:b/>
                <w:bCs/>
                <w:color w:val="000000"/>
                <w:sz w:val="16"/>
                <w:szCs w:val="16"/>
              </w:rPr>
            </w:pPr>
            <w:r w:rsidRPr="00161BBC">
              <w:rPr>
                <w:rFonts w:cs="Arial"/>
                <w:b/>
                <w:bCs/>
                <w:color w:val="000000"/>
                <w:sz w:val="16"/>
                <w:szCs w:val="16"/>
              </w:rPr>
              <w:t>repayment term</w:t>
            </w:r>
          </w:p>
        </w:tc>
        <w:tc>
          <w:tcPr>
            <w:tcW w:w="1345" w:type="dxa"/>
            <w:tcBorders>
              <w:bottom w:val="single" w:sz="4" w:space="0" w:color="auto"/>
            </w:tcBorders>
          </w:tcPr>
          <w:p w14:paraId="29E86336" w14:textId="562FF253" w:rsidR="00054D6C" w:rsidRPr="00161BBC" w:rsidRDefault="00054D6C" w:rsidP="000803A2">
            <w:pPr>
              <w:spacing w:line="240" w:lineRule="auto"/>
              <w:ind w:left="-29" w:right="-29"/>
              <w:jc w:val="center"/>
              <w:rPr>
                <w:rFonts w:cs="Arial"/>
                <w:b/>
                <w:bCs/>
                <w:color w:val="000000"/>
                <w:sz w:val="16"/>
                <w:szCs w:val="16"/>
              </w:rPr>
            </w:pPr>
            <w:r w:rsidRPr="00161BBC">
              <w:rPr>
                <w:rFonts w:cs="Arial"/>
                <w:b/>
                <w:bCs/>
                <w:color w:val="000000"/>
                <w:sz w:val="16"/>
                <w:szCs w:val="16"/>
              </w:rPr>
              <w:t>period</w:t>
            </w:r>
          </w:p>
        </w:tc>
      </w:tr>
      <w:tr w:rsidR="00054D6C" w:rsidRPr="00161BBC" w14:paraId="32394F89" w14:textId="77777777" w:rsidTr="006122B7">
        <w:trPr>
          <w:trHeight w:val="107"/>
        </w:trPr>
        <w:tc>
          <w:tcPr>
            <w:tcW w:w="810" w:type="dxa"/>
            <w:tcBorders>
              <w:top w:val="single" w:sz="4" w:space="0" w:color="auto"/>
            </w:tcBorders>
          </w:tcPr>
          <w:p w14:paraId="5F2CEECB" w14:textId="77777777" w:rsidR="00054D6C" w:rsidRPr="00161BBC" w:rsidRDefault="00054D6C" w:rsidP="000803A2">
            <w:pPr>
              <w:spacing w:line="240" w:lineRule="auto"/>
              <w:ind w:left="-18" w:right="-81"/>
              <w:jc w:val="center"/>
              <w:rPr>
                <w:rFonts w:cs="Arial"/>
                <w:color w:val="000000"/>
                <w:sz w:val="16"/>
                <w:szCs w:val="16"/>
              </w:rPr>
            </w:pPr>
          </w:p>
        </w:tc>
        <w:tc>
          <w:tcPr>
            <w:tcW w:w="990" w:type="dxa"/>
            <w:tcBorders>
              <w:top w:val="single" w:sz="4" w:space="0" w:color="auto"/>
            </w:tcBorders>
          </w:tcPr>
          <w:p w14:paraId="3DE8ADD2" w14:textId="77777777" w:rsidR="00054D6C" w:rsidRPr="00161BBC" w:rsidRDefault="00054D6C" w:rsidP="000803A2">
            <w:pPr>
              <w:spacing w:line="240" w:lineRule="auto"/>
              <w:ind w:right="-72"/>
              <w:jc w:val="right"/>
              <w:rPr>
                <w:rFonts w:cs="Arial"/>
                <w:color w:val="000000"/>
                <w:sz w:val="16"/>
                <w:szCs w:val="16"/>
              </w:rPr>
            </w:pPr>
          </w:p>
        </w:tc>
        <w:tc>
          <w:tcPr>
            <w:tcW w:w="1096" w:type="dxa"/>
            <w:tcBorders>
              <w:top w:val="single" w:sz="4" w:space="0" w:color="auto"/>
            </w:tcBorders>
          </w:tcPr>
          <w:p w14:paraId="59D1BD75" w14:textId="46261461" w:rsidR="00054D6C" w:rsidRPr="00161BBC" w:rsidRDefault="00054D6C" w:rsidP="000803A2">
            <w:pPr>
              <w:spacing w:line="240" w:lineRule="auto"/>
              <w:ind w:right="-72"/>
              <w:jc w:val="right"/>
              <w:rPr>
                <w:rFonts w:cs="Arial"/>
                <w:color w:val="000000"/>
                <w:sz w:val="16"/>
                <w:szCs w:val="16"/>
              </w:rPr>
            </w:pPr>
          </w:p>
        </w:tc>
        <w:tc>
          <w:tcPr>
            <w:tcW w:w="974" w:type="dxa"/>
            <w:tcBorders>
              <w:top w:val="single" w:sz="4" w:space="0" w:color="auto"/>
            </w:tcBorders>
          </w:tcPr>
          <w:p w14:paraId="5E5E17EE" w14:textId="77777777" w:rsidR="00054D6C" w:rsidRPr="00161BBC" w:rsidRDefault="00054D6C" w:rsidP="000803A2">
            <w:pPr>
              <w:spacing w:line="240" w:lineRule="auto"/>
              <w:ind w:right="-72"/>
              <w:jc w:val="right"/>
              <w:rPr>
                <w:rFonts w:cs="Arial"/>
                <w:color w:val="000000"/>
                <w:sz w:val="16"/>
                <w:szCs w:val="16"/>
              </w:rPr>
            </w:pPr>
          </w:p>
        </w:tc>
        <w:tc>
          <w:tcPr>
            <w:tcW w:w="1119" w:type="dxa"/>
            <w:tcBorders>
              <w:top w:val="single" w:sz="4" w:space="0" w:color="auto"/>
            </w:tcBorders>
          </w:tcPr>
          <w:p w14:paraId="1F2A5FE3" w14:textId="77777777" w:rsidR="00054D6C" w:rsidRPr="00161BBC" w:rsidRDefault="00054D6C" w:rsidP="000803A2">
            <w:pPr>
              <w:spacing w:line="240" w:lineRule="auto"/>
              <w:ind w:left="-29" w:right="-29"/>
              <w:jc w:val="center"/>
              <w:rPr>
                <w:rFonts w:cs="Arial"/>
                <w:color w:val="000000"/>
                <w:sz w:val="16"/>
                <w:szCs w:val="16"/>
              </w:rPr>
            </w:pPr>
          </w:p>
        </w:tc>
        <w:tc>
          <w:tcPr>
            <w:tcW w:w="1190" w:type="dxa"/>
            <w:tcBorders>
              <w:top w:val="single" w:sz="4" w:space="0" w:color="auto"/>
            </w:tcBorders>
          </w:tcPr>
          <w:p w14:paraId="5AC8EAEA" w14:textId="629C3F04" w:rsidR="00054D6C" w:rsidRPr="00161BBC" w:rsidRDefault="00054D6C" w:rsidP="000803A2">
            <w:pPr>
              <w:spacing w:line="240" w:lineRule="auto"/>
              <w:ind w:left="-29" w:right="-29"/>
              <w:jc w:val="center"/>
              <w:rPr>
                <w:rFonts w:cs="Arial"/>
                <w:color w:val="000000"/>
                <w:sz w:val="16"/>
                <w:szCs w:val="16"/>
              </w:rPr>
            </w:pPr>
          </w:p>
        </w:tc>
        <w:tc>
          <w:tcPr>
            <w:tcW w:w="1386" w:type="dxa"/>
            <w:tcBorders>
              <w:top w:val="single" w:sz="4" w:space="0" w:color="auto"/>
            </w:tcBorders>
          </w:tcPr>
          <w:p w14:paraId="68E8EA99" w14:textId="77777777" w:rsidR="00054D6C" w:rsidRPr="00161BBC" w:rsidRDefault="00054D6C" w:rsidP="000803A2">
            <w:pPr>
              <w:spacing w:line="240" w:lineRule="auto"/>
              <w:ind w:left="-29" w:right="-29"/>
              <w:jc w:val="center"/>
              <w:rPr>
                <w:rFonts w:cs="Arial"/>
                <w:color w:val="000000"/>
                <w:sz w:val="16"/>
                <w:szCs w:val="16"/>
                <w:cs/>
              </w:rPr>
            </w:pPr>
          </w:p>
        </w:tc>
        <w:tc>
          <w:tcPr>
            <w:tcW w:w="1345" w:type="dxa"/>
            <w:tcBorders>
              <w:top w:val="single" w:sz="4" w:space="0" w:color="auto"/>
            </w:tcBorders>
          </w:tcPr>
          <w:p w14:paraId="4A7CD662" w14:textId="77777777" w:rsidR="00054D6C" w:rsidRPr="00161BBC" w:rsidRDefault="00054D6C" w:rsidP="000803A2">
            <w:pPr>
              <w:spacing w:line="240" w:lineRule="auto"/>
              <w:ind w:left="-29" w:right="-29"/>
              <w:jc w:val="center"/>
              <w:rPr>
                <w:rFonts w:cs="Arial"/>
                <w:color w:val="000000"/>
                <w:sz w:val="16"/>
                <w:szCs w:val="16"/>
                <w:cs/>
              </w:rPr>
            </w:pPr>
          </w:p>
        </w:tc>
      </w:tr>
      <w:tr w:rsidR="008318B7" w:rsidRPr="00161BBC" w14:paraId="24D1FCA8" w14:textId="77777777" w:rsidTr="006122B7">
        <w:tc>
          <w:tcPr>
            <w:tcW w:w="810" w:type="dxa"/>
          </w:tcPr>
          <w:p w14:paraId="5BACFDC1" w14:textId="062E8C46" w:rsidR="008318B7" w:rsidRPr="00161BBC" w:rsidRDefault="008318B7" w:rsidP="008318B7">
            <w:pPr>
              <w:spacing w:line="240" w:lineRule="auto"/>
              <w:ind w:left="-18" w:right="-81"/>
              <w:jc w:val="center"/>
              <w:rPr>
                <w:rFonts w:cs="Arial"/>
                <w:color w:val="000000"/>
                <w:sz w:val="16"/>
                <w:szCs w:val="16"/>
              </w:rPr>
            </w:pPr>
            <w:bookmarkStart w:id="12" w:name="OLE_LINK6"/>
            <w:r w:rsidRPr="00161BBC">
              <w:rPr>
                <w:rFonts w:cs="Arial"/>
                <w:color w:val="000000"/>
                <w:sz w:val="16"/>
                <w:szCs w:val="16"/>
              </w:rPr>
              <w:t>Thai Baht</w:t>
            </w:r>
            <w:bookmarkEnd w:id="12"/>
          </w:p>
        </w:tc>
        <w:tc>
          <w:tcPr>
            <w:tcW w:w="990" w:type="dxa"/>
          </w:tcPr>
          <w:p w14:paraId="0586B9BE" w14:textId="266E60F0"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6</w:t>
            </w:r>
            <w:r w:rsidR="004806D9" w:rsidRPr="00161BBC">
              <w:rPr>
                <w:rFonts w:cs="Arial"/>
                <w:color w:val="000000"/>
                <w:sz w:val="16"/>
                <w:szCs w:val="16"/>
              </w:rPr>
              <w:t>4</w:t>
            </w:r>
          </w:p>
        </w:tc>
        <w:tc>
          <w:tcPr>
            <w:tcW w:w="1096" w:type="dxa"/>
          </w:tcPr>
          <w:p w14:paraId="168FBDCA" w14:textId="0228A470"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6</w:t>
            </w:r>
            <w:r w:rsidR="004806D9" w:rsidRPr="00161BBC">
              <w:rPr>
                <w:rFonts w:cs="Arial"/>
                <w:color w:val="000000"/>
                <w:sz w:val="16"/>
                <w:szCs w:val="16"/>
              </w:rPr>
              <w:t>4</w:t>
            </w:r>
          </w:p>
        </w:tc>
        <w:tc>
          <w:tcPr>
            <w:tcW w:w="974" w:type="dxa"/>
          </w:tcPr>
          <w:p w14:paraId="2370BEB5" w14:textId="556FC7B5"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65</w:t>
            </w:r>
          </w:p>
        </w:tc>
        <w:tc>
          <w:tcPr>
            <w:tcW w:w="1119" w:type="dxa"/>
          </w:tcPr>
          <w:p w14:paraId="0BF19EC5" w14:textId="7CBD3C55"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65</w:t>
            </w:r>
          </w:p>
        </w:tc>
        <w:tc>
          <w:tcPr>
            <w:tcW w:w="1190" w:type="dxa"/>
          </w:tcPr>
          <w:p w14:paraId="3750F4CE" w14:textId="5BDD2E27"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z w:val="16"/>
                <w:szCs w:val="16"/>
              </w:rPr>
              <w:t>Effective interest rate</w:t>
            </w:r>
          </w:p>
        </w:tc>
        <w:tc>
          <w:tcPr>
            <w:tcW w:w="1386" w:type="dxa"/>
          </w:tcPr>
          <w:p w14:paraId="41AC7D82" w14:textId="668F1C19" w:rsidR="008318B7" w:rsidRPr="00161BBC" w:rsidRDefault="008318B7" w:rsidP="008318B7">
            <w:pPr>
              <w:spacing w:line="240" w:lineRule="auto"/>
              <w:ind w:left="-29" w:right="-29"/>
              <w:jc w:val="center"/>
              <w:rPr>
                <w:rFonts w:cs="Arial"/>
                <w:color w:val="000000"/>
                <w:spacing w:val="-6"/>
                <w:sz w:val="16"/>
                <w:szCs w:val="16"/>
              </w:rPr>
            </w:pPr>
            <w:r w:rsidRPr="00161BBC">
              <w:rPr>
                <w:rFonts w:cs="Arial"/>
                <w:color w:val="000000"/>
                <w:spacing w:val="-6"/>
                <w:sz w:val="16"/>
                <w:szCs w:val="16"/>
              </w:rPr>
              <w:t xml:space="preserve">Repayment every </w:t>
            </w:r>
          </w:p>
          <w:p w14:paraId="1133C278" w14:textId="77777777"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z w:val="16"/>
                <w:szCs w:val="16"/>
              </w:rPr>
              <w:t xml:space="preserve">month until </w:t>
            </w:r>
          </w:p>
          <w:p w14:paraId="37CC4E84" w14:textId="5F01D37C"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z w:val="16"/>
                <w:szCs w:val="16"/>
              </w:rPr>
              <w:t>June 2041</w:t>
            </w:r>
          </w:p>
        </w:tc>
        <w:tc>
          <w:tcPr>
            <w:tcW w:w="1345" w:type="dxa"/>
          </w:tcPr>
          <w:p w14:paraId="48B42688" w14:textId="73056C0B" w:rsidR="008318B7" w:rsidRPr="00161BBC" w:rsidRDefault="008318B7" w:rsidP="008318B7">
            <w:pPr>
              <w:spacing w:line="240" w:lineRule="auto"/>
              <w:ind w:left="-29" w:right="-29"/>
              <w:jc w:val="center"/>
              <w:rPr>
                <w:rFonts w:cs="Arial"/>
                <w:color w:val="000000"/>
                <w:sz w:val="16"/>
                <w:szCs w:val="16"/>
              </w:rPr>
            </w:pPr>
            <w:bookmarkStart w:id="13" w:name="OLE_LINK5"/>
            <w:r w:rsidRPr="00161BBC">
              <w:rPr>
                <w:rFonts w:cs="Arial"/>
                <w:color w:val="000000"/>
                <w:sz w:val="16"/>
                <w:szCs w:val="16"/>
              </w:rPr>
              <w:t xml:space="preserve">Payment every </w:t>
            </w:r>
          </w:p>
          <w:p w14:paraId="7A261C89" w14:textId="77777777"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z w:val="16"/>
                <w:szCs w:val="16"/>
              </w:rPr>
              <w:t xml:space="preserve">month until </w:t>
            </w:r>
          </w:p>
          <w:p w14:paraId="21CBDC5F" w14:textId="7FE3E2F5"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z w:val="16"/>
                <w:szCs w:val="16"/>
              </w:rPr>
              <w:t>June 2041</w:t>
            </w:r>
            <w:bookmarkEnd w:id="13"/>
          </w:p>
        </w:tc>
      </w:tr>
      <w:tr w:rsidR="008318B7" w:rsidRPr="00161BBC" w14:paraId="22EF7E24" w14:textId="77777777" w:rsidTr="006122B7">
        <w:tc>
          <w:tcPr>
            <w:tcW w:w="810" w:type="dxa"/>
          </w:tcPr>
          <w:p w14:paraId="26D69233" w14:textId="066D0D2B" w:rsidR="008318B7" w:rsidRPr="00161BBC" w:rsidRDefault="008318B7" w:rsidP="008318B7">
            <w:pPr>
              <w:spacing w:line="240" w:lineRule="auto"/>
              <w:ind w:left="-18" w:right="-81"/>
              <w:jc w:val="center"/>
              <w:rPr>
                <w:rFonts w:cs="Arial"/>
                <w:color w:val="000000"/>
                <w:sz w:val="16"/>
                <w:szCs w:val="16"/>
              </w:rPr>
            </w:pPr>
            <w:r w:rsidRPr="00161BBC">
              <w:rPr>
                <w:rFonts w:cs="Arial"/>
                <w:color w:val="000000"/>
                <w:sz w:val="16"/>
                <w:szCs w:val="16"/>
              </w:rPr>
              <w:t>Thai Baht</w:t>
            </w:r>
          </w:p>
        </w:tc>
        <w:tc>
          <w:tcPr>
            <w:tcW w:w="990" w:type="dxa"/>
          </w:tcPr>
          <w:p w14:paraId="6789793C" w14:textId="29E26825"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721</w:t>
            </w:r>
          </w:p>
        </w:tc>
        <w:tc>
          <w:tcPr>
            <w:tcW w:w="1096" w:type="dxa"/>
          </w:tcPr>
          <w:p w14:paraId="10B367DA" w14:textId="6DC22243"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721</w:t>
            </w:r>
          </w:p>
        </w:tc>
        <w:tc>
          <w:tcPr>
            <w:tcW w:w="974" w:type="dxa"/>
          </w:tcPr>
          <w:p w14:paraId="4DA3C7F2" w14:textId="700AD599"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721</w:t>
            </w:r>
          </w:p>
        </w:tc>
        <w:tc>
          <w:tcPr>
            <w:tcW w:w="1119" w:type="dxa"/>
          </w:tcPr>
          <w:p w14:paraId="61E89E28" w14:textId="2AF81715"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721</w:t>
            </w:r>
          </w:p>
        </w:tc>
        <w:tc>
          <w:tcPr>
            <w:tcW w:w="1190" w:type="dxa"/>
          </w:tcPr>
          <w:p w14:paraId="36286F0C" w14:textId="656E76BF"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pacing w:val="-10"/>
                <w:sz w:val="16"/>
                <w:szCs w:val="16"/>
              </w:rPr>
              <w:t xml:space="preserve">MLR </w:t>
            </w:r>
            <w:r w:rsidRPr="00161BBC">
              <w:rPr>
                <w:rFonts w:cs="Arial"/>
                <w:color w:val="000000"/>
                <w:sz w:val="16"/>
                <w:szCs w:val="16"/>
              </w:rPr>
              <w:t xml:space="preserve">plus a </w:t>
            </w:r>
            <w:r w:rsidRPr="00161BBC">
              <w:rPr>
                <w:rFonts w:cs="Arial"/>
                <w:color w:val="000000"/>
                <w:spacing w:val="-4"/>
                <w:sz w:val="16"/>
                <w:szCs w:val="16"/>
              </w:rPr>
              <w:t>certain margin</w:t>
            </w:r>
          </w:p>
          <w:p w14:paraId="22525D70" w14:textId="483902DD"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z w:val="16"/>
                <w:szCs w:val="16"/>
              </w:rPr>
              <w:t>per annum</w:t>
            </w:r>
          </w:p>
        </w:tc>
        <w:tc>
          <w:tcPr>
            <w:tcW w:w="1386" w:type="dxa"/>
          </w:tcPr>
          <w:p w14:paraId="7C3CCEA1" w14:textId="76CC965B"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z w:val="16"/>
                <w:szCs w:val="16"/>
              </w:rPr>
              <w:t>Repayment every year until 2031</w:t>
            </w:r>
          </w:p>
        </w:tc>
        <w:tc>
          <w:tcPr>
            <w:tcW w:w="1345" w:type="dxa"/>
          </w:tcPr>
          <w:p w14:paraId="43CFF664" w14:textId="77777777"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z w:val="16"/>
                <w:szCs w:val="16"/>
              </w:rPr>
              <w:t xml:space="preserve">Payment every </w:t>
            </w:r>
          </w:p>
          <w:p w14:paraId="1C2C3691" w14:textId="214794BD"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z w:val="16"/>
                <w:szCs w:val="16"/>
              </w:rPr>
              <w:t>Year until 2031</w:t>
            </w:r>
          </w:p>
          <w:p w14:paraId="67362327" w14:textId="77777777" w:rsidR="008318B7" w:rsidRPr="00161BBC" w:rsidRDefault="008318B7" w:rsidP="008318B7">
            <w:pPr>
              <w:spacing w:line="240" w:lineRule="auto"/>
              <w:ind w:left="-29" w:right="-29"/>
              <w:jc w:val="center"/>
              <w:rPr>
                <w:rFonts w:cs="Arial"/>
                <w:color w:val="000000"/>
                <w:sz w:val="16"/>
                <w:szCs w:val="16"/>
                <w:lang w:val="en-US"/>
              </w:rPr>
            </w:pPr>
          </w:p>
        </w:tc>
      </w:tr>
      <w:tr w:rsidR="008318B7" w:rsidRPr="00161BBC" w14:paraId="4BE47E76" w14:textId="77777777" w:rsidTr="006122B7">
        <w:tc>
          <w:tcPr>
            <w:tcW w:w="810" w:type="dxa"/>
          </w:tcPr>
          <w:p w14:paraId="60631E9C" w14:textId="09483BEE" w:rsidR="008318B7" w:rsidRPr="00161BBC" w:rsidRDefault="008318B7" w:rsidP="008318B7">
            <w:pPr>
              <w:spacing w:line="240" w:lineRule="auto"/>
              <w:ind w:left="-18" w:right="-81"/>
              <w:jc w:val="center"/>
              <w:rPr>
                <w:rFonts w:cs="Arial"/>
                <w:color w:val="000000"/>
                <w:sz w:val="16"/>
                <w:szCs w:val="16"/>
              </w:rPr>
            </w:pPr>
            <w:r w:rsidRPr="00161BBC">
              <w:rPr>
                <w:rFonts w:cs="Arial"/>
                <w:color w:val="000000"/>
                <w:sz w:val="16"/>
                <w:szCs w:val="16"/>
              </w:rPr>
              <w:t>Thai Baht</w:t>
            </w:r>
          </w:p>
        </w:tc>
        <w:tc>
          <w:tcPr>
            <w:tcW w:w="990" w:type="dxa"/>
          </w:tcPr>
          <w:p w14:paraId="41FB271A" w14:textId="5DBF8841"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440</w:t>
            </w:r>
          </w:p>
        </w:tc>
        <w:tc>
          <w:tcPr>
            <w:tcW w:w="1096" w:type="dxa"/>
          </w:tcPr>
          <w:p w14:paraId="559A31D1" w14:textId="470ECC83"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440</w:t>
            </w:r>
          </w:p>
        </w:tc>
        <w:tc>
          <w:tcPr>
            <w:tcW w:w="974" w:type="dxa"/>
          </w:tcPr>
          <w:p w14:paraId="17761564" w14:textId="32A0D7D1"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351</w:t>
            </w:r>
          </w:p>
        </w:tc>
        <w:tc>
          <w:tcPr>
            <w:tcW w:w="1119" w:type="dxa"/>
          </w:tcPr>
          <w:p w14:paraId="40697957" w14:textId="6E095C7D"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351</w:t>
            </w:r>
          </w:p>
        </w:tc>
        <w:tc>
          <w:tcPr>
            <w:tcW w:w="1190" w:type="dxa"/>
          </w:tcPr>
          <w:p w14:paraId="6EC0C0CD" w14:textId="35E082BE"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pacing w:val="-10"/>
                <w:sz w:val="16"/>
                <w:szCs w:val="16"/>
              </w:rPr>
              <w:t xml:space="preserve">MLR </w:t>
            </w:r>
            <w:r w:rsidRPr="00161BBC">
              <w:rPr>
                <w:rFonts w:cs="Arial"/>
                <w:color w:val="000000"/>
                <w:sz w:val="16"/>
                <w:szCs w:val="16"/>
              </w:rPr>
              <w:t xml:space="preserve">less a </w:t>
            </w:r>
            <w:r w:rsidRPr="00161BBC">
              <w:rPr>
                <w:rFonts w:cs="Arial"/>
                <w:color w:val="000000"/>
                <w:spacing w:val="-4"/>
                <w:sz w:val="16"/>
                <w:szCs w:val="16"/>
              </w:rPr>
              <w:t>certain margin</w:t>
            </w:r>
          </w:p>
          <w:p w14:paraId="1B3FE4E3" w14:textId="73B15D40"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z w:val="16"/>
                <w:szCs w:val="16"/>
              </w:rPr>
              <w:t>per annum</w:t>
            </w:r>
          </w:p>
        </w:tc>
        <w:tc>
          <w:tcPr>
            <w:tcW w:w="1386" w:type="dxa"/>
          </w:tcPr>
          <w:p w14:paraId="7D3CA1AB" w14:textId="77B33598"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pacing w:val="-6"/>
                <w:sz w:val="16"/>
                <w:szCs w:val="16"/>
              </w:rPr>
              <w:t>Repayment within</w:t>
            </w:r>
            <w:r w:rsidRPr="00161BBC">
              <w:rPr>
                <w:rFonts w:cs="Arial"/>
                <w:color w:val="000000"/>
                <w:sz w:val="16"/>
                <w:szCs w:val="16"/>
              </w:rPr>
              <w:t xml:space="preserve"> three years from </w:t>
            </w:r>
            <w:r w:rsidRPr="00161BBC">
              <w:rPr>
                <w:rFonts w:cs="Arial"/>
                <w:color w:val="000000"/>
                <w:spacing w:val="-6"/>
                <w:sz w:val="16"/>
                <w:szCs w:val="16"/>
              </w:rPr>
              <w:t>last drawdown date</w:t>
            </w:r>
          </w:p>
        </w:tc>
        <w:tc>
          <w:tcPr>
            <w:tcW w:w="1345" w:type="dxa"/>
          </w:tcPr>
          <w:p w14:paraId="75C61A1B" w14:textId="40E6CEB1" w:rsidR="008318B7" w:rsidRPr="00161BBC" w:rsidRDefault="008318B7" w:rsidP="008318B7">
            <w:pPr>
              <w:spacing w:line="240" w:lineRule="auto"/>
              <w:ind w:left="-29" w:right="-29"/>
              <w:jc w:val="center"/>
              <w:rPr>
                <w:rFonts w:cs="Arial"/>
                <w:color w:val="000000"/>
                <w:spacing w:val="-8"/>
                <w:sz w:val="16"/>
                <w:szCs w:val="16"/>
              </w:rPr>
            </w:pPr>
            <w:r w:rsidRPr="00161BBC">
              <w:rPr>
                <w:rFonts w:cs="Arial"/>
                <w:color w:val="000000"/>
                <w:sz w:val="16"/>
                <w:szCs w:val="16"/>
              </w:rPr>
              <w:t xml:space="preserve">Payment within three years from </w:t>
            </w:r>
            <w:r w:rsidRPr="00161BBC">
              <w:rPr>
                <w:rFonts w:cs="Arial"/>
                <w:color w:val="000000"/>
                <w:spacing w:val="-6"/>
                <w:sz w:val="16"/>
                <w:szCs w:val="16"/>
              </w:rPr>
              <w:t>last drawdown date</w:t>
            </w:r>
          </w:p>
        </w:tc>
      </w:tr>
      <w:tr w:rsidR="008318B7" w:rsidRPr="00161BBC" w14:paraId="61C51867" w14:textId="77777777" w:rsidTr="006122B7">
        <w:tc>
          <w:tcPr>
            <w:tcW w:w="810" w:type="dxa"/>
          </w:tcPr>
          <w:p w14:paraId="790A5138" w14:textId="50352DDD" w:rsidR="008318B7" w:rsidRPr="00161BBC" w:rsidRDefault="008318B7" w:rsidP="008318B7">
            <w:pPr>
              <w:spacing w:line="240" w:lineRule="auto"/>
              <w:ind w:left="-18" w:right="-81"/>
              <w:jc w:val="center"/>
              <w:rPr>
                <w:rFonts w:cs="Arial"/>
                <w:color w:val="000000"/>
                <w:sz w:val="16"/>
                <w:szCs w:val="16"/>
              </w:rPr>
            </w:pPr>
            <w:r w:rsidRPr="00161BBC">
              <w:rPr>
                <w:rFonts w:cs="Arial"/>
                <w:color w:val="000000"/>
                <w:sz w:val="16"/>
                <w:szCs w:val="16"/>
              </w:rPr>
              <w:t>US Dollar</w:t>
            </w:r>
          </w:p>
        </w:tc>
        <w:tc>
          <w:tcPr>
            <w:tcW w:w="990" w:type="dxa"/>
          </w:tcPr>
          <w:p w14:paraId="1BDADB24" w14:textId="7BE13011"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29</w:t>
            </w:r>
          </w:p>
        </w:tc>
        <w:tc>
          <w:tcPr>
            <w:tcW w:w="1096" w:type="dxa"/>
          </w:tcPr>
          <w:p w14:paraId="3615A90E" w14:textId="63D1F112"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95</w:t>
            </w:r>
            <w:r w:rsidR="004806D9" w:rsidRPr="00161BBC">
              <w:rPr>
                <w:rFonts w:cs="Arial"/>
                <w:color w:val="000000"/>
                <w:sz w:val="16"/>
                <w:szCs w:val="16"/>
              </w:rPr>
              <w:t>2</w:t>
            </w:r>
          </w:p>
        </w:tc>
        <w:tc>
          <w:tcPr>
            <w:tcW w:w="974" w:type="dxa"/>
          </w:tcPr>
          <w:p w14:paraId="780341AB" w14:textId="7581E1AE"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29</w:t>
            </w:r>
          </w:p>
        </w:tc>
        <w:tc>
          <w:tcPr>
            <w:tcW w:w="1119" w:type="dxa"/>
          </w:tcPr>
          <w:p w14:paraId="2FFB372E" w14:textId="10B527E5" w:rsidR="008318B7" w:rsidRPr="00161BBC" w:rsidRDefault="008318B7" w:rsidP="008318B7">
            <w:pPr>
              <w:spacing w:line="240" w:lineRule="auto"/>
              <w:ind w:right="-72"/>
              <w:jc w:val="right"/>
              <w:rPr>
                <w:rFonts w:cs="Arial"/>
                <w:color w:val="000000"/>
                <w:sz w:val="16"/>
                <w:szCs w:val="16"/>
              </w:rPr>
            </w:pPr>
            <w:r w:rsidRPr="00161BBC">
              <w:rPr>
                <w:rFonts w:cs="Arial"/>
                <w:color w:val="000000"/>
                <w:sz w:val="16"/>
                <w:szCs w:val="16"/>
              </w:rPr>
              <w:t>994</w:t>
            </w:r>
          </w:p>
        </w:tc>
        <w:tc>
          <w:tcPr>
            <w:tcW w:w="1190" w:type="dxa"/>
          </w:tcPr>
          <w:p w14:paraId="3FE09BBA" w14:textId="77777777"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pacing w:val="-10"/>
                <w:sz w:val="16"/>
                <w:szCs w:val="16"/>
              </w:rPr>
              <w:t xml:space="preserve">Compounded SOFR </w:t>
            </w:r>
            <w:r w:rsidRPr="00161BBC">
              <w:rPr>
                <w:rFonts w:cs="Arial"/>
                <w:color w:val="000000"/>
                <w:sz w:val="16"/>
                <w:szCs w:val="16"/>
              </w:rPr>
              <w:t xml:space="preserve">plus a </w:t>
            </w:r>
            <w:r w:rsidRPr="00161BBC">
              <w:rPr>
                <w:rFonts w:cs="Arial"/>
                <w:color w:val="000000"/>
                <w:spacing w:val="-4"/>
                <w:sz w:val="16"/>
                <w:szCs w:val="16"/>
              </w:rPr>
              <w:t>certain margin</w:t>
            </w:r>
          </w:p>
          <w:p w14:paraId="5380B581" w14:textId="26C30A6F"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z w:val="16"/>
                <w:szCs w:val="16"/>
              </w:rPr>
              <w:t>per annum</w:t>
            </w:r>
          </w:p>
        </w:tc>
        <w:tc>
          <w:tcPr>
            <w:tcW w:w="1386" w:type="dxa"/>
          </w:tcPr>
          <w:p w14:paraId="0BBFEEE2" w14:textId="0168757C" w:rsidR="008318B7" w:rsidRPr="00161BBC" w:rsidRDefault="008318B7" w:rsidP="008318B7">
            <w:pPr>
              <w:spacing w:line="240" w:lineRule="auto"/>
              <w:ind w:left="-29" w:right="-29"/>
              <w:jc w:val="center"/>
              <w:rPr>
                <w:rFonts w:cs="Arial"/>
                <w:color w:val="000000"/>
                <w:sz w:val="16"/>
                <w:szCs w:val="16"/>
                <w:cs/>
              </w:rPr>
            </w:pPr>
            <w:r w:rsidRPr="00161BBC">
              <w:rPr>
                <w:rFonts w:cs="Arial"/>
                <w:color w:val="000000"/>
                <w:spacing w:val="-6"/>
                <w:sz w:val="16"/>
                <w:szCs w:val="16"/>
              </w:rPr>
              <w:t>Repayment within</w:t>
            </w:r>
            <w:r w:rsidRPr="00161BBC">
              <w:rPr>
                <w:rFonts w:cs="Arial"/>
                <w:color w:val="000000"/>
                <w:sz w:val="16"/>
                <w:szCs w:val="16"/>
              </w:rPr>
              <w:t xml:space="preserve"> three years from </w:t>
            </w:r>
            <w:r w:rsidRPr="00161BBC">
              <w:rPr>
                <w:rFonts w:cs="Arial"/>
                <w:color w:val="000000"/>
                <w:spacing w:val="-6"/>
                <w:sz w:val="16"/>
                <w:szCs w:val="16"/>
              </w:rPr>
              <w:t>last drawdown date</w:t>
            </w:r>
          </w:p>
        </w:tc>
        <w:tc>
          <w:tcPr>
            <w:tcW w:w="1345" w:type="dxa"/>
          </w:tcPr>
          <w:p w14:paraId="31B478F7" w14:textId="77777777"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z w:val="16"/>
                <w:szCs w:val="16"/>
              </w:rPr>
              <w:t xml:space="preserve">Payment every </w:t>
            </w:r>
          </w:p>
          <w:p w14:paraId="73917B30" w14:textId="6C2A4F47" w:rsidR="008318B7" w:rsidRPr="00161BBC" w:rsidRDefault="008318B7" w:rsidP="008318B7">
            <w:pPr>
              <w:spacing w:line="240" w:lineRule="auto"/>
              <w:ind w:left="-29" w:right="-29"/>
              <w:jc w:val="center"/>
              <w:rPr>
                <w:rFonts w:cs="Arial"/>
                <w:color w:val="000000"/>
                <w:sz w:val="16"/>
                <w:szCs w:val="16"/>
              </w:rPr>
            </w:pPr>
            <w:r w:rsidRPr="00161BBC">
              <w:rPr>
                <w:rFonts w:cs="Arial"/>
                <w:color w:val="000000"/>
                <w:sz w:val="16"/>
                <w:szCs w:val="16"/>
              </w:rPr>
              <w:t>three months</w:t>
            </w:r>
          </w:p>
          <w:p w14:paraId="5D3BFF7C" w14:textId="640F1564" w:rsidR="008318B7" w:rsidRPr="00161BBC" w:rsidRDefault="008318B7" w:rsidP="008318B7">
            <w:pPr>
              <w:spacing w:line="240" w:lineRule="auto"/>
              <w:ind w:left="-29" w:right="-29"/>
              <w:jc w:val="center"/>
              <w:rPr>
                <w:rFonts w:cs="Arial"/>
                <w:color w:val="000000"/>
                <w:sz w:val="16"/>
                <w:szCs w:val="16"/>
                <w:cs/>
              </w:rPr>
            </w:pPr>
          </w:p>
        </w:tc>
      </w:tr>
    </w:tbl>
    <w:p w14:paraId="2ACB98E0" w14:textId="77777777" w:rsidR="006122B7" w:rsidRPr="00161BBC" w:rsidRDefault="006122B7">
      <w:pPr>
        <w:spacing w:line="240" w:lineRule="auto"/>
        <w:rPr>
          <w:rFonts w:cs="Arial"/>
          <w:color w:val="000000"/>
          <w:sz w:val="16"/>
          <w:szCs w:val="16"/>
        </w:rPr>
      </w:pPr>
      <w:r w:rsidRPr="00161BBC">
        <w:rPr>
          <w:rFonts w:cs="Arial"/>
          <w:color w:val="000000"/>
          <w:sz w:val="16"/>
          <w:szCs w:val="16"/>
        </w:rPr>
        <w:br w:type="page"/>
      </w:r>
    </w:p>
    <w:p w14:paraId="21298198" w14:textId="77777777" w:rsidR="006122B7" w:rsidRPr="00161BBC" w:rsidRDefault="006122B7" w:rsidP="006122B7">
      <w:pPr>
        <w:spacing w:line="240" w:lineRule="auto"/>
        <w:ind w:left="1080" w:hanging="540"/>
        <w:rPr>
          <w:rFonts w:cs="Arial"/>
          <w:color w:val="000000"/>
          <w:sz w:val="18"/>
          <w:szCs w:val="18"/>
        </w:rPr>
      </w:pPr>
    </w:p>
    <w:tbl>
      <w:tblPr>
        <w:tblW w:w="8910" w:type="dxa"/>
        <w:tblInd w:w="558" w:type="dxa"/>
        <w:tblLayout w:type="fixed"/>
        <w:tblLook w:val="0000" w:firstRow="0" w:lastRow="0" w:firstColumn="0" w:lastColumn="0" w:noHBand="0" w:noVBand="0"/>
      </w:tblPr>
      <w:tblGrid>
        <w:gridCol w:w="810"/>
        <w:gridCol w:w="990"/>
        <w:gridCol w:w="1096"/>
        <w:gridCol w:w="974"/>
        <w:gridCol w:w="1119"/>
        <w:gridCol w:w="1190"/>
        <w:gridCol w:w="1386"/>
        <w:gridCol w:w="1345"/>
      </w:tblGrid>
      <w:tr w:rsidR="00977FB2" w:rsidRPr="00161BBC" w14:paraId="20D0B265" w14:textId="77777777" w:rsidTr="006122B7">
        <w:tc>
          <w:tcPr>
            <w:tcW w:w="810" w:type="dxa"/>
            <w:tcBorders>
              <w:bottom w:val="single" w:sz="4" w:space="0" w:color="auto"/>
            </w:tcBorders>
          </w:tcPr>
          <w:p w14:paraId="1C83ACB6" w14:textId="77777777" w:rsidR="00977FB2" w:rsidRPr="00161BBC" w:rsidRDefault="00977FB2" w:rsidP="00FD1E49">
            <w:pPr>
              <w:spacing w:line="240" w:lineRule="auto"/>
              <w:ind w:left="-18" w:right="-81"/>
              <w:jc w:val="center"/>
              <w:rPr>
                <w:rFonts w:cs="Arial"/>
                <w:color w:val="000000"/>
                <w:sz w:val="16"/>
                <w:szCs w:val="16"/>
              </w:rPr>
            </w:pPr>
          </w:p>
        </w:tc>
        <w:tc>
          <w:tcPr>
            <w:tcW w:w="990" w:type="dxa"/>
            <w:tcBorders>
              <w:bottom w:val="single" w:sz="4" w:space="0" w:color="auto"/>
            </w:tcBorders>
          </w:tcPr>
          <w:p w14:paraId="028583FC" w14:textId="66AED311" w:rsidR="00977FB2" w:rsidRPr="00161BBC" w:rsidRDefault="00977FB2" w:rsidP="00FD1E49">
            <w:pPr>
              <w:spacing w:line="240" w:lineRule="auto"/>
              <w:ind w:right="-72"/>
              <w:jc w:val="right"/>
              <w:rPr>
                <w:rFonts w:cs="Arial"/>
                <w:color w:val="000000"/>
                <w:sz w:val="16"/>
                <w:szCs w:val="16"/>
              </w:rPr>
            </w:pPr>
          </w:p>
        </w:tc>
        <w:tc>
          <w:tcPr>
            <w:tcW w:w="7110" w:type="dxa"/>
            <w:gridSpan w:val="6"/>
            <w:tcBorders>
              <w:bottom w:val="single" w:sz="4" w:space="0" w:color="auto"/>
            </w:tcBorders>
          </w:tcPr>
          <w:p w14:paraId="56734FFE" w14:textId="11349362" w:rsidR="00977FB2" w:rsidRPr="00161BBC" w:rsidRDefault="00977FB2" w:rsidP="00977FB2">
            <w:pPr>
              <w:spacing w:line="240" w:lineRule="auto"/>
              <w:ind w:left="-29" w:right="-29"/>
              <w:jc w:val="right"/>
              <w:rPr>
                <w:rFonts w:cs="Arial"/>
                <w:color w:val="000000"/>
                <w:sz w:val="16"/>
                <w:szCs w:val="16"/>
              </w:rPr>
            </w:pPr>
            <w:r w:rsidRPr="00161BBC">
              <w:rPr>
                <w:rFonts w:cs="Arial"/>
                <w:b/>
                <w:bCs/>
                <w:color w:val="000000"/>
                <w:sz w:val="16"/>
                <w:szCs w:val="16"/>
                <w:lang w:val="en-US"/>
              </w:rPr>
              <w:t xml:space="preserve">Consolidated </w:t>
            </w:r>
            <w:r w:rsidRPr="00161BBC">
              <w:rPr>
                <w:rFonts w:cs="Arial"/>
                <w:b/>
                <w:bCs/>
                <w:color w:val="000000"/>
                <w:spacing w:val="-6"/>
                <w:sz w:val="16"/>
                <w:szCs w:val="16"/>
                <w:lang w:val="en-US"/>
              </w:rPr>
              <w:t>financial information</w:t>
            </w:r>
          </w:p>
        </w:tc>
      </w:tr>
      <w:tr w:rsidR="00FD1E49" w:rsidRPr="00161BBC" w14:paraId="05C4EB53" w14:textId="77777777" w:rsidTr="006122B7">
        <w:tc>
          <w:tcPr>
            <w:tcW w:w="810" w:type="dxa"/>
            <w:tcBorders>
              <w:top w:val="single" w:sz="4" w:space="0" w:color="auto"/>
            </w:tcBorders>
          </w:tcPr>
          <w:p w14:paraId="01588E7C" w14:textId="77777777" w:rsidR="00FD1E49" w:rsidRPr="00161BBC" w:rsidRDefault="00FD1E49" w:rsidP="00FD1E49">
            <w:pPr>
              <w:spacing w:line="240" w:lineRule="auto"/>
              <w:ind w:left="-18" w:right="-81"/>
              <w:jc w:val="center"/>
              <w:rPr>
                <w:rFonts w:cs="Arial"/>
                <w:color w:val="000000"/>
                <w:sz w:val="16"/>
                <w:szCs w:val="16"/>
              </w:rPr>
            </w:pPr>
          </w:p>
        </w:tc>
        <w:tc>
          <w:tcPr>
            <w:tcW w:w="2086" w:type="dxa"/>
            <w:gridSpan w:val="2"/>
            <w:tcBorders>
              <w:top w:val="single" w:sz="4" w:space="0" w:color="auto"/>
            </w:tcBorders>
          </w:tcPr>
          <w:p w14:paraId="788EEEC0" w14:textId="318321B6" w:rsidR="00FD1E49" w:rsidRPr="00161BBC" w:rsidRDefault="00FD1E49" w:rsidP="00977FB2">
            <w:pPr>
              <w:spacing w:line="240" w:lineRule="auto"/>
              <w:ind w:right="-72"/>
              <w:jc w:val="center"/>
              <w:rPr>
                <w:rFonts w:cs="Arial"/>
                <w:color w:val="000000"/>
                <w:sz w:val="16"/>
                <w:szCs w:val="16"/>
              </w:rPr>
            </w:pPr>
            <w:r w:rsidRPr="00161BBC">
              <w:rPr>
                <w:rFonts w:cs="Arial"/>
                <w:b/>
                <w:bCs/>
                <w:color w:val="000000"/>
                <w:spacing w:val="-4"/>
                <w:sz w:val="16"/>
                <w:szCs w:val="16"/>
              </w:rPr>
              <w:t>Outstanding balance as at</w:t>
            </w:r>
          </w:p>
        </w:tc>
        <w:tc>
          <w:tcPr>
            <w:tcW w:w="2093" w:type="dxa"/>
            <w:gridSpan w:val="2"/>
            <w:tcBorders>
              <w:top w:val="single" w:sz="4" w:space="0" w:color="auto"/>
            </w:tcBorders>
          </w:tcPr>
          <w:p w14:paraId="6BBEBA7E" w14:textId="094FBBDA" w:rsidR="00FD1E49" w:rsidRPr="00161BBC" w:rsidRDefault="00FD1E49" w:rsidP="00977FB2">
            <w:pPr>
              <w:spacing w:line="240" w:lineRule="auto"/>
              <w:ind w:right="-72"/>
              <w:jc w:val="center"/>
              <w:rPr>
                <w:rFonts w:cs="Arial"/>
                <w:color w:val="000000"/>
                <w:sz w:val="16"/>
                <w:szCs w:val="16"/>
              </w:rPr>
            </w:pPr>
            <w:r w:rsidRPr="00161BBC">
              <w:rPr>
                <w:rFonts w:cs="Arial"/>
                <w:b/>
                <w:bCs/>
                <w:color w:val="000000"/>
                <w:spacing w:val="-4"/>
                <w:sz w:val="16"/>
                <w:szCs w:val="16"/>
              </w:rPr>
              <w:t>Outstanding balance as at</w:t>
            </w:r>
          </w:p>
        </w:tc>
        <w:tc>
          <w:tcPr>
            <w:tcW w:w="1190" w:type="dxa"/>
            <w:tcBorders>
              <w:top w:val="single" w:sz="4" w:space="0" w:color="auto"/>
            </w:tcBorders>
            <w:vAlign w:val="bottom"/>
          </w:tcPr>
          <w:p w14:paraId="0F056538" w14:textId="77777777" w:rsidR="00FD1E49" w:rsidRPr="00161BBC" w:rsidRDefault="00FD1E49" w:rsidP="00FD1E49">
            <w:pPr>
              <w:spacing w:line="240" w:lineRule="auto"/>
              <w:ind w:left="-29" w:right="-29"/>
              <w:jc w:val="center"/>
              <w:rPr>
                <w:rFonts w:cs="Arial"/>
                <w:color w:val="000000"/>
                <w:sz w:val="16"/>
                <w:szCs w:val="16"/>
              </w:rPr>
            </w:pPr>
          </w:p>
        </w:tc>
        <w:tc>
          <w:tcPr>
            <w:tcW w:w="1386" w:type="dxa"/>
            <w:tcBorders>
              <w:top w:val="single" w:sz="4" w:space="0" w:color="auto"/>
            </w:tcBorders>
          </w:tcPr>
          <w:p w14:paraId="5D08C91E" w14:textId="77777777" w:rsidR="00FD1E49" w:rsidRPr="00161BBC" w:rsidRDefault="00FD1E49" w:rsidP="00FD1E49">
            <w:pPr>
              <w:spacing w:line="240" w:lineRule="auto"/>
              <w:ind w:left="-29" w:right="-29"/>
              <w:jc w:val="center"/>
              <w:rPr>
                <w:rFonts w:cs="Arial"/>
                <w:color w:val="000000"/>
                <w:spacing w:val="-6"/>
                <w:sz w:val="16"/>
                <w:szCs w:val="16"/>
              </w:rPr>
            </w:pPr>
          </w:p>
        </w:tc>
        <w:tc>
          <w:tcPr>
            <w:tcW w:w="1345" w:type="dxa"/>
            <w:tcBorders>
              <w:top w:val="single" w:sz="4" w:space="0" w:color="auto"/>
            </w:tcBorders>
          </w:tcPr>
          <w:p w14:paraId="35187172" w14:textId="77777777" w:rsidR="00FD1E49" w:rsidRPr="00161BBC" w:rsidRDefault="00FD1E49" w:rsidP="00FD1E49">
            <w:pPr>
              <w:spacing w:line="240" w:lineRule="auto"/>
              <w:ind w:left="-29" w:right="-29"/>
              <w:jc w:val="center"/>
              <w:rPr>
                <w:rFonts w:cs="Arial"/>
                <w:color w:val="000000"/>
                <w:sz w:val="16"/>
                <w:szCs w:val="16"/>
              </w:rPr>
            </w:pPr>
          </w:p>
        </w:tc>
      </w:tr>
      <w:tr w:rsidR="00FD1E49" w:rsidRPr="00161BBC" w14:paraId="17ADF842" w14:textId="77777777" w:rsidTr="006122B7">
        <w:tc>
          <w:tcPr>
            <w:tcW w:w="810" w:type="dxa"/>
            <w:tcBorders>
              <w:bottom w:val="single" w:sz="4" w:space="0" w:color="auto"/>
            </w:tcBorders>
          </w:tcPr>
          <w:p w14:paraId="6E847883" w14:textId="77777777" w:rsidR="00FD1E49" w:rsidRPr="00161BBC" w:rsidRDefault="00FD1E49" w:rsidP="00FD1E49">
            <w:pPr>
              <w:spacing w:line="240" w:lineRule="auto"/>
              <w:ind w:left="-18" w:right="-81"/>
              <w:jc w:val="center"/>
              <w:rPr>
                <w:rFonts w:cs="Arial"/>
                <w:color w:val="000000"/>
                <w:sz w:val="16"/>
                <w:szCs w:val="16"/>
              </w:rPr>
            </w:pPr>
          </w:p>
        </w:tc>
        <w:tc>
          <w:tcPr>
            <w:tcW w:w="2086" w:type="dxa"/>
            <w:gridSpan w:val="2"/>
            <w:tcBorders>
              <w:bottom w:val="single" w:sz="4" w:space="0" w:color="auto"/>
            </w:tcBorders>
          </w:tcPr>
          <w:p w14:paraId="644D231E" w14:textId="2F78B44C" w:rsidR="00FD1E49" w:rsidRPr="00161BBC" w:rsidRDefault="00FD1E49" w:rsidP="00977FB2">
            <w:pPr>
              <w:spacing w:line="240" w:lineRule="auto"/>
              <w:ind w:right="-72"/>
              <w:jc w:val="center"/>
              <w:rPr>
                <w:rFonts w:cs="Arial"/>
                <w:color w:val="000000"/>
                <w:sz w:val="16"/>
                <w:szCs w:val="16"/>
              </w:rPr>
            </w:pPr>
            <w:r w:rsidRPr="00161BBC">
              <w:rPr>
                <w:rFonts w:cs="Arial"/>
                <w:b/>
                <w:bCs/>
                <w:color w:val="000000"/>
                <w:spacing w:val="-2"/>
                <w:sz w:val="16"/>
                <w:szCs w:val="16"/>
              </w:rPr>
              <w:t>30 June 2025</w:t>
            </w:r>
          </w:p>
        </w:tc>
        <w:tc>
          <w:tcPr>
            <w:tcW w:w="2093" w:type="dxa"/>
            <w:gridSpan w:val="2"/>
            <w:tcBorders>
              <w:bottom w:val="single" w:sz="4" w:space="0" w:color="auto"/>
            </w:tcBorders>
          </w:tcPr>
          <w:p w14:paraId="57297216" w14:textId="64C9DEC6" w:rsidR="00FD1E49" w:rsidRPr="00161BBC" w:rsidRDefault="00FD1E49" w:rsidP="00977FB2">
            <w:pPr>
              <w:spacing w:line="240" w:lineRule="auto"/>
              <w:ind w:right="-72"/>
              <w:jc w:val="center"/>
              <w:rPr>
                <w:rFonts w:cs="Arial"/>
                <w:color w:val="000000"/>
                <w:sz w:val="16"/>
                <w:szCs w:val="16"/>
              </w:rPr>
            </w:pPr>
            <w:r w:rsidRPr="00161BBC">
              <w:rPr>
                <w:rFonts w:cs="Arial"/>
                <w:b/>
                <w:bCs/>
                <w:color w:val="000000"/>
                <w:sz w:val="16"/>
                <w:szCs w:val="16"/>
              </w:rPr>
              <w:t>31 December 2024</w:t>
            </w:r>
          </w:p>
        </w:tc>
        <w:tc>
          <w:tcPr>
            <w:tcW w:w="1190" w:type="dxa"/>
            <w:tcBorders>
              <w:bottom w:val="single" w:sz="4" w:space="0" w:color="auto"/>
            </w:tcBorders>
            <w:vAlign w:val="bottom"/>
          </w:tcPr>
          <w:p w14:paraId="6C0A91ED" w14:textId="77777777" w:rsidR="00FD1E49" w:rsidRPr="00161BBC" w:rsidRDefault="00FD1E49" w:rsidP="00FD1E49">
            <w:pPr>
              <w:spacing w:line="240" w:lineRule="auto"/>
              <w:ind w:left="-29" w:right="-29"/>
              <w:jc w:val="center"/>
              <w:rPr>
                <w:rFonts w:cs="Arial"/>
                <w:color w:val="000000"/>
                <w:sz w:val="16"/>
                <w:szCs w:val="16"/>
              </w:rPr>
            </w:pPr>
          </w:p>
        </w:tc>
        <w:tc>
          <w:tcPr>
            <w:tcW w:w="1386" w:type="dxa"/>
            <w:tcBorders>
              <w:bottom w:val="single" w:sz="4" w:space="0" w:color="auto"/>
            </w:tcBorders>
          </w:tcPr>
          <w:p w14:paraId="6C8D2C6D" w14:textId="77777777" w:rsidR="00FD1E49" w:rsidRPr="00161BBC" w:rsidRDefault="00FD1E49" w:rsidP="00FD1E49">
            <w:pPr>
              <w:spacing w:line="240" w:lineRule="auto"/>
              <w:ind w:left="-29" w:right="-29"/>
              <w:jc w:val="center"/>
              <w:rPr>
                <w:rFonts w:cs="Arial"/>
                <w:color w:val="000000"/>
                <w:spacing w:val="-6"/>
                <w:sz w:val="16"/>
                <w:szCs w:val="16"/>
              </w:rPr>
            </w:pPr>
          </w:p>
        </w:tc>
        <w:tc>
          <w:tcPr>
            <w:tcW w:w="1345" w:type="dxa"/>
            <w:tcBorders>
              <w:bottom w:val="single" w:sz="4" w:space="0" w:color="auto"/>
            </w:tcBorders>
          </w:tcPr>
          <w:p w14:paraId="7EEE5132" w14:textId="77777777" w:rsidR="00FD1E49" w:rsidRPr="00161BBC" w:rsidRDefault="00FD1E49" w:rsidP="00FD1E49">
            <w:pPr>
              <w:spacing w:line="240" w:lineRule="auto"/>
              <w:ind w:left="-29" w:right="-29"/>
              <w:jc w:val="center"/>
              <w:rPr>
                <w:rFonts w:cs="Arial"/>
                <w:color w:val="000000"/>
                <w:sz w:val="16"/>
                <w:szCs w:val="16"/>
              </w:rPr>
            </w:pPr>
          </w:p>
        </w:tc>
      </w:tr>
      <w:tr w:rsidR="00FD1E49" w:rsidRPr="00161BBC" w14:paraId="2B965438" w14:textId="77777777" w:rsidTr="006122B7">
        <w:tc>
          <w:tcPr>
            <w:tcW w:w="810" w:type="dxa"/>
            <w:tcBorders>
              <w:top w:val="single" w:sz="4" w:space="0" w:color="auto"/>
            </w:tcBorders>
          </w:tcPr>
          <w:p w14:paraId="7F681CA6" w14:textId="77777777" w:rsidR="00FD1E49" w:rsidRPr="00161BBC" w:rsidRDefault="00FD1E49" w:rsidP="00FD1E49">
            <w:pPr>
              <w:spacing w:line="240" w:lineRule="auto"/>
              <w:ind w:left="-18" w:right="-81"/>
              <w:jc w:val="center"/>
              <w:rPr>
                <w:rFonts w:cs="Arial"/>
                <w:color w:val="000000"/>
                <w:sz w:val="16"/>
                <w:szCs w:val="16"/>
              </w:rPr>
            </w:pPr>
          </w:p>
        </w:tc>
        <w:tc>
          <w:tcPr>
            <w:tcW w:w="990" w:type="dxa"/>
            <w:tcBorders>
              <w:top w:val="single" w:sz="4" w:space="0" w:color="auto"/>
            </w:tcBorders>
          </w:tcPr>
          <w:p w14:paraId="581FFA26" w14:textId="0EB76EA3" w:rsidR="00FD1E49" w:rsidRPr="00161BBC" w:rsidRDefault="00FD1E49" w:rsidP="00FD1E49">
            <w:pPr>
              <w:spacing w:line="240" w:lineRule="auto"/>
              <w:ind w:right="-72"/>
              <w:jc w:val="right"/>
              <w:rPr>
                <w:rFonts w:cs="Arial"/>
                <w:color w:val="000000"/>
                <w:sz w:val="16"/>
                <w:szCs w:val="16"/>
              </w:rPr>
            </w:pPr>
            <w:r w:rsidRPr="00161BBC">
              <w:rPr>
                <w:rFonts w:cs="Arial"/>
                <w:b/>
                <w:bCs/>
                <w:color w:val="000000"/>
                <w:sz w:val="16"/>
                <w:szCs w:val="16"/>
              </w:rPr>
              <w:t xml:space="preserve">Currency </w:t>
            </w:r>
          </w:p>
        </w:tc>
        <w:tc>
          <w:tcPr>
            <w:tcW w:w="1096" w:type="dxa"/>
            <w:tcBorders>
              <w:top w:val="single" w:sz="4" w:space="0" w:color="auto"/>
            </w:tcBorders>
          </w:tcPr>
          <w:p w14:paraId="5DCC68BB" w14:textId="77777777" w:rsidR="00FD1E49" w:rsidRPr="00161BBC" w:rsidRDefault="00FD1E49" w:rsidP="00FD1E49">
            <w:pPr>
              <w:spacing w:line="240" w:lineRule="auto"/>
              <w:ind w:right="-72"/>
              <w:jc w:val="right"/>
              <w:rPr>
                <w:rFonts w:cs="Arial"/>
                <w:color w:val="000000"/>
                <w:sz w:val="16"/>
                <w:szCs w:val="16"/>
              </w:rPr>
            </w:pPr>
          </w:p>
        </w:tc>
        <w:tc>
          <w:tcPr>
            <w:tcW w:w="974" w:type="dxa"/>
            <w:tcBorders>
              <w:top w:val="single" w:sz="4" w:space="0" w:color="auto"/>
            </w:tcBorders>
          </w:tcPr>
          <w:p w14:paraId="05DAC17A" w14:textId="2E1C2561" w:rsidR="00FD1E49" w:rsidRPr="00161BBC" w:rsidRDefault="00FD1E49" w:rsidP="00FD1E49">
            <w:pPr>
              <w:spacing w:line="240" w:lineRule="auto"/>
              <w:ind w:right="-72"/>
              <w:jc w:val="right"/>
              <w:rPr>
                <w:rFonts w:cs="Arial"/>
                <w:color w:val="000000"/>
                <w:sz w:val="16"/>
                <w:szCs w:val="16"/>
              </w:rPr>
            </w:pPr>
            <w:r w:rsidRPr="00161BBC">
              <w:rPr>
                <w:rFonts w:cs="Arial"/>
                <w:b/>
                <w:bCs/>
                <w:color w:val="000000"/>
                <w:sz w:val="16"/>
                <w:szCs w:val="16"/>
              </w:rPr>
              <w:t xml:space="preserve">Currency </w:t>
            </w:r>
          </w:p>
        </w:tc>
        <w:tc>
          <w:tcPr>
            <w:tcW w:w="1119" w:type="dxa"/>
            <w:tcBorders>
              <w:top w:val="single" w:sz="4" w:space="0" w:color="auto"/>
            </w:tcBorders>
          </w:tcPr>
          <w:p w14:paraId="343D1C3E" w14:textId="77777777" w:rsidR="00FD1E49" w:rsidRPr="00161BBC" w:rsidRDefault="00FD1E49" w:rsidP="00FD1E49">
            <w:pPr>
              <w:spacing w:line="240" w:lineRule="auto"/>
              <w:ind w:right="-72"/>
              <w:jc w:val="right"/>
              <w:rPr>
                <w:rFonts w:cs="Arial"/>
                <w:color w:val="000000"/>
                <w:sz w:val="16"/>
                <w:szCs w:val="16"/>
              </w:rPr>
            </w:pPr>
          </w:p>
        </w:tc>
        <w:tc>
          <w:tcPr>
            <w:tcW w:w="1190" w:type="dxa"/>
            <w:tcBorders>
              <w:top w:val="single" w:sz="4" w:space="0" w:color="auto"/>
            </w:tcBorders>
          </w:tcPr>
          <w:p w14:paraId="277155D6" w14:textId="77777777" w:rsidR="00FD1E49" w:rsidRPr="00161BBC" w:rsidRDefault="00FD1E49" w:rsidP="00FD1E49">
            <w:pPr>
              <w:spacing w:line="240" w:lineRule="auto"/>
              <w:ind w:left="-29" w:right="-29"/>
              <w:jc w:val="center"/>
              <w:rPr>
                <w:rFonts w:cs="Arial"/>
                <w:color w:val="000000"/>
                <w:sz w:val="16"/>
                <w:szCs w:val="16"/>
              </w:rPr>
            </w:pPr>
          </w:p>
        </w:tc>
        <w:tc>
          <w:tcPr>
            <w:tcW w:w="1386" w:type="dxa"/>
            <w:tcBorders>
              <w:top w:val="single" w:sz="4" w:space="0" w:color="auto"/>
            </w:tcBorders>
            <w:vAlign w:val="bottom"/>
          </w:tcPr>
          <w:p w14:paraId="41F6A804" w14:textId="77777777" w:rsidR="00FD1E49" w:rsidRPr="00161BBC" w:rsidRDefault="00FD1E49" w:rsidP="00FD1E49">
            <w:pPr>
              <w:spacing w:line="240" w:lineRule="auto"/>
              <w:ind w:left="-29" w:right="-29"/>
              <w:jc w:val="center"/>
              <w:rPr>
                <w:rFonts w:cs="Arial"/>
                <w:color w:val="000000"/>
                <w:spacing w:val="-6"/>
                <w:sz w:val="16"/>
                <w:szCs w:val="16"/>
              </w:rPr>
            </w:pPr>
          </w:p>
        </w:tc>
        <w:tc>
          <w:tcPr>
            <w:tcW w:w="1345" w:type="dxa"/>
            <w:tcBorders>
              <w:top w:val="single" w:sz="4" w:space="0" w:color="auto"/>
            </w:tcBorders>
            <w:vAlign w:val="bottom"/>
          </w:tcPr>
          <w:p w14:paraId="2E9880EA" w14:textId="08D2BCA1" w:rsidR="00FD1E49" w:rsidRPr="00161BBC" w:rsidRDefault="00FD1E49" w:rsidP="00FD1E49">
            <w:pPr>
              <w:spacing w:line="240" w:lineRule="auto"/>
              <w:ind w:left="-29" w:right="-29"/>
              <w:jc w:val="center"/>
              <w:rPr>
                <w:rFonts w:cs="Arial"/>
                <w:color w:val="000000"/>
                <w:sz w:val="16"/>
                <w:szCs w:val="16"/>
              </w:rPr>
            </w:pPr>
            <w:r w:rsidRPr="00161BBC">
              <w:rPr>
                <w:rFonts w:cs="Arial"/>
                <w:b/>
                <w:bCs/>
                <w:color w:val="000000"/>
                <w:sz w:val="16"/>
                <w:szCs w:val="16"/>
              </w:rPr>
              <w:t>Interest</w:t>
            </w:r>
          </w:p>
        </w:tc>
      </w:tr>
      <w:tr w:rsidR="00FD1E49" w:rsidRPr="00161BBC" w14:paraId="02DC10C4" w14:textId="77777777" w:rsidTr="006122B7">
        <w:tc>
          <w:tcPr>
            <w:tcW w:w="810" w:type="dxa"/>
          </w:tcPr>
          <w:p w14:paraId="4129BF8F" w14:textId="77777777" w:rsidR="00FD1E49" w:rsidRPr="00161BBC" w:rsidRDefault="00FD1E49" w:rsidP="00FD1E49">
            <w:pPr>
              <w:spacing w:line="240" w:lineRule="auto"/>
              <w:ind w:left="-18" w:right="-81"/>
              <w:jc w:val="center"/>
              <w:rPr>
                <w:rFonts w:cs="Arial"/>
                <w:color w:val="000000"/>
                <w:sz w:val="16"/>
                <w:szCs w:val="16"/>
              </w:rPr>
            </w:pPr>
          </w:p>
        </w:tc>
        <w:tc>
          <w:tcPr>
            <w:tcW w:w="990" w:type="dxa"/>
          </w:tcPr>
          <w:p w14:paraId="79A6BB45" w14:textId="179B1D6B" w:rsidR="00FD1E49" w:rsidRPr="00161BBC" w:rsidRDefault="00FD1E49" w:rsidP="00FD1E49">
            <w:pPr>
              <w:spacing w:line="240" w:lineRule="auto"/>
              <w:ind w:right="-72"/>
              <w:jc w:val="right"/>
              <w:rPr>
                <w:rFonts w:cs="Arial"/>
                <w:color w:val="000000"/>
                <w:sz w:val="16"/>
                <w:szCs w:val="16"/>
              </w:rPr>
            </w:pPr>
            <w:r w:rsidRPr="00161BBC">
              <w:rPr>
                <w:rFonts w:cs="Arial"/>
                <w:b/>
                <w:bCs/>
                <w:color w:val="000000"/>
                <w:sz w:val="16"/>
                <w:szCs w:val="16"/>
              </w:rPr>
              <w:t>contracts</w:t>
            </w:r>
          </w:p>
        </w:tc>
        <w:tc>
          <w:tcPr>
            <w:tcW w:w="1096" w:type="dxa"/>
            <w:vAlign w:val="bottom"/>
          </w:tcPr>
          <w:p w14:paraId="0C6B3C9B" w14:textId="77777777" w:rsidR="00FD1E49" w:rsidRPr="00161BBC" w:rsidRDefault="00FD1E49" w:rsidP="00FD1E49">
            <w:pPr>
              <w:spacing w:line="240" w:lineRule="auto"/>
              <w:ind w:right="-72"/>
              <w:jc w:val="right"/>
              <w:rPr>
                <w:rFonts w:cs="Arial"/>
                <w:color w:val="000000"/>
                <w:sz w:val="16"/>
                <w:szCs w:val="16"/>
              </w:rPr>
            </w:pPr>
          </w:p>
        </w:tc>
        <w:tc>
          <w:tcPr>
            <w:tcW w:w="974" w:type="dxa"/>
          </w:tcPr>
          <w:p w14:paraId="0900C793" w14:textId="34C45CCD" w:rsidR="00FD1E49" w:rsidRPr="00161BBC" w:rsidRDefault="00FD1E49" w:rsidP="00FD1E49">
            <w:pPr>
              <w:spacing w:line="240" w:lineRule="auto"/>
              <w:ind w:right="-72"/>
              <w:jc w:val="right"/>
              <w:rPr>
                <w:rFonts w:cs="Arial"/>
                <w:color w:val="000000"/>
                <w:sz w:val="16"/>
                <w:szCs w:val="16"/>
              </w:rPr>
            </w:pPr>
            <w:r w:rsidRPr="00161BBC">
              <w:rPr>
                <w:rFonts w:cs="Arial"/>
                <w:b/>
                <w:bCs/>
                <w:color w:val="000000"/>
                <w:sz w:val="16"/>
                <w:szCs w:val="16"/>
              </w:rPr>
              <w:t>contracts</w:t>
            </w:r>
          </w:p>
        </w:tc>
        <w:tc>
          <w:tcPr>
            <w:tcW w:w="1119" w:type="dxa"/>
          </w:tcPr>
          <w:p w14:paraId="7DF50DE4" w14:textId="77777777" w:rsidR="00FD1E49" w:rsidRPr="00161BBC" w:rsidRDefault="00FD1E49" w:rsidP="00FD1E49">
            <w:pPr>
              <w:spacing w:line="240" w:lineRule="auto"/>
              <w:ind w:right="-72"/>
              <w:jc w:val="right"/>
              <w:rPr>
                <w:rFonts w:cs="Arial"/>
                <w:color w:val="000000"/>
                <w:sz w:val="16"/>
                <w:szCs w:val="16"/>
              </w:rPr>
            </w:pPr>
          </w:p>
        </w:tc>
        <w:tc>
          <w:tcPr>
            <w:tcW w:w="1190" w:type="dxa"/>
          </w:tcPr>
          <w:p w14:paraId="3D22EC93" w14:textId="77777777" w:rsidR="00FD1E49" w:rsidRPr="00161BBC" w:rsidRDefault="00FD1E49" w:rsidP="00FD1E49">
            <w:pPr>
              <w:spacing w:line="240" w:lineRule="auto"/>
              <w:ind w:left="-29" w:right="-29"/>
              <w:jc w:val="center"/>
              <w:rPr>
                <w:rFonts w:cs="Arial"/>
                <w:color w:val="000000"/>
                <w:sz w:val="16"/>
                <w:szCs w:val="16"/>
              </w:rPr>
            </w:pPr>
          </w:p>
        </w:tc>
        <w:tc>
          <w:tcPr>
            <w:tcW w:w="1386" w:type="dxa"/>
            <w:vAlign w:val="bottom"/>
          </w:tcPr>
          <w:p w14:paraId="7FDA89E8" w14:textId="6C28F086" w:rsidR="00FD1E49" w:rsidRPr="00161BBC" w:rsidRDefault="00FD1E49" w:rsidP="00FD1E49">
            <w:pPr>
              <w:spacing w:line="240" w:lineRule="auto"/>
              <w:ind w:left="-29" w:right="-29"/>
              <w:jc w:val="center"/>
              <w:rPr>
                <w:rFonts w:cs="Arial"/>
                <w:color w:val="000000"/>
                <w:spacing w:val="-6"/>
                <w:sz w:val="16"/>
                <w:szCs w:val="16"/>
              </w:rPr>
            </w:pPr>
            <w:r w:rsidRPr="00161BBC">
              <w:rPr>
                <w:rFonts w:cs="Arial"/>
                <w:b/>
                <w:bCs/>
                <w:color w:val="000000"/>
                <w:sz w:val="16"/>
                <w:szCs w:val="16"/>
              </w:rPr>
              <w:t>Principal</w:t>
            </w:r>
          </w:p>
        </w:tc>
        <w:tc>
          <w:tcPr>
            <w:tcW w:w="1345" w:type="dxa"/>
            <w:vAlign w:val="bottom"/>
          </w:tcPr>
          <w:p w14:paraId="7DE9868F" w14:textId="79A02C87" w:rsidR="00FD1E49" w:rsidRPr="00161BBC" w:rsidRDefault="00FD1E49" w:rsidP="00FD1E49">
            <w:pPr>
              <w:spacing w:line="240" w:lineRule="auto"/>
              <w:ind w:left="-29" w:right="-29"/>
              <w:jc w:val="center"/>
              <w:rPr>
                <w:rFonts w:cs="Arial"/>
                <w:color w:val="000000"/>
                <w:sz w:val="16"/>
                <w:szCs w:val="16"/>
              </w:rPr>
            </w:pPr>
            <w:r w:rsidRPr="00161BBC">
              <w:rPr>
                <w:rFonts w:cs="Arial"/>
                <w:b/>
                <w:bCs/>
                <w:color w:val="000000"/>
                <w:sz w:val="16"/>
                <w:szCs w:val="16"/>
              </w:rPr>
              <w:t>payment</w:t>
            </w:r>
          </w:p>
        </w:tc>
      </w:tr>
      <w:tr w:rsidR="00977FB2" w:rsidRPr="00161BBC" w14:paraId="1C409291" w14:textId="77777777" w:rsidTr="006122B7">
        <w:tc>
          <w:tcPr>
            <w:tcW w:w="810" w:type="dxa"/>
            <w:tcBorders>
              <w:bottom w:val="single" w:sz="4" w:space="0" w:color="auto"/>
            </w:tcBorders>
          </w:tcPr>
          <w:p w14:paraId="4F7BE992" w14:textId="10D92DF5" w:rsidR="00977FB2" w:rsidRPr="00161BBC" w:rsidRDefault="00977FB2" w:rsidP="00977FB2">
            <w:pPr>
              <w:spacing w:line="240" w:lineRule="auto"/>
              <w:ind w:left="-18" w:right="-81"/>
              <w:jc w:val="center"/>
              <w:rPr>
                <w:rFonts w:cs="Arial"/>
                <w:color w:val="000000"/>
                <w:sz w:val="16"/>
                <w:szCs w:val="16"/>
              </w:rPr>
            </w:pPr>
            <w:r w:rsidRPr="00161BBC">
              <w:rPr>
                <w:rFonts w:cs="Arial"/>
                <w:b/>
                <w:bCs/>
                <w:color w:val="000000"/>
                <w:spacing w:val="-4"/>
                <w:sz w:val="16"/>
                <w:szCs w:val="16"/>
              </w:rPr>
              <w:t>Currency</w:t>
            </w:r>
          </w:p>
        </w:tc>
        <w:tc>
          <w:tcPr>
            <w:tcW w:w="990" w:type="dxa"/>
            <w:tcBorders>
              <w:bottom w:val="single" w:sz="4" w:space="0" w:color="auto"/>
            </w:tcBorders>
          </w:tcPr>
          <w:p w14:paraId="5FBC72FC" w14:textId="76C4CDAB" w:rsidR="00977FB2" w:rsidRPr="00161BBC" w:rsidRDefault="00977FB2" w:rsidP="00977FB2">
            <w:pPr>
              <w:spacing w:line="240" w:lineRule="auto"/>
              <w:ind w:right="-72"/>
              <w:jc w:val="right"/>
              <w:rPr>
                <w:rFonts w:cs="Arial"/>
                <w:color w:val="000000"/>
                <w:sz w:val="16"/>
                <w:szCs w:val="16"/>
              </w:rPr>
            </w:pPr>
            <w:r w:rsidRPr="00161BBC">
              <w:rPr>
                <w:rFonts w:cs="Arial"/>
                <w:b/>
                <w:bCs/>
                <w:color w:val="000000"/>
                <w:sz w:val="16"/>
                <w:szCs w:val="16"/>
              </w:rPr>
              <w:t>(Million)</w:t>
            </w:r>
          </w:p>
        </w:tc>
        <w:tc>
          <w:tcPr>
            <w:tcW w:w="1096" w:type="dxa"/>
            <w:tcBorders>
              <w:bottom w:val="single" w:sz="4" w:space="0" w:color="auto"/>
            </w:tcBorders>
          </w:tcPr>
          <w:p w14:paraId="5B94226F" w14:textId="383EF1BA" w:rsidR="00977FB2" w:rsidRPr="00161BBC" w:rsidRDefault="00977FB2" w:rsidP="00977FB2">
            <w:pPr>
              <w:spacing w:line="240" w:lineRule="auto"/>
              <w:ind w:left="-60" w:right="-72"/>
              <w:jc w:val="right"/>
              <w:rPr>
                <w:rFonts w:cs="Arial"/>
                <w:color w:val="000000"/>
                <w:sz w:val="16"/>
                <w:szCs w:val="16"/>
              </w:rPr>
            </w:pPr>
            <w:r w:rsidRPr="00161BBC">
              <w:rPr>
                <w:rFonts w:cs="Arial"/>
                <w:b/>
                <w:bCs/>
                <w:color w:val="000000"/>
                <w:spacing w:val="-2"/>
                <w:sz w:val="16"/>
                <w:szCs w:val="16"/>
              </w:rPr>
              <w:t>(Million Baht)</w:t>
            </w:r>
          </w:p>
        </w:tc>
        <w:tc>
          <w:tcPr>
            <w:tcW w:w="974" w:type="dxa"/>
            <w:tcBorders>
              <w:bottom w:val="single" w:sz="4" w:space="0" w:color="auto"/>
            </w:tcBorders>
          </w:tcPr>
          <w:p w14:paraId="5CF9E3F3" w14:textId="2FD118BB" w:rsidR="00977FB2" w:rsidRPr="00161BBC" w:rsidRDefault="00977FB2" w:rsidP="00977FB2">
            <w:pPr>
              <w:spacing w:line="240" w:lineRule="auto"/>
              <w:ind w:right="-72"/>
              <w:jc w:val="right"/>
              <w:rPr>
                <w:rFonts w:cs="Arial"/>
                <w:color w:val="000000"/>
                <w:sz w:val="16"/>
                <w:szCs w:val="16"/>
              </w:rPr>
            </w:pPr>
            <w:r w:rsidRPr="00161BBC">
              <w:rPr>
                <w:rFonts w:cs="Arial"/>
                <w:b/>
                <w:bCs/>
                <w:color w:val="000000"/>
                <w:sz w:val="16"/>
                <w:szCs w:val="16"/>
              </w:rPr>
              <w:t>(Million)</w:t>
            </w:r>
          </w:p>
        </w:tc>
        <w:tc>
          <w:tcPr>
            <w:tcW w:w="1119" w:type="dxa"/>
            <w:tcBorders>
              <w:bottom w:val="single" w:sz="4" w:space="0" w:color="auto"/>
            </w:tcBorders>
          </w:tcPr>
          <w:p w14:paraId="79AAC321" w14:textId="03AE8066" w:rsidR="00977FB2" w:rsidRPr="00161BBC" w:rsidRDefault="00977FB2" w:rsidP="00977FB2">
            <w:pPr>
              <w:spacing w:line="240" w:lineRule="auto"/>
              <w:ind w:right="-72"/>
              <w:jc w:val="right"/>
              <w:rPr>
                <w:rFonts w:cs="Arial"/>
                <w:color w:val="000000"/>
                <w:sz w:val="16"/>
                <w:szCs w:val="16"/>
              </w:rPr>
            </w:pPr>
            <w:r w:rsidRPr="00161BBC">
              <w:rPr>
                <w:rFonts w:cs="Arial"/>
                <w:b/>
                <w:bCs/>
                <w:color w:val="000000"/>
                <w:spacing w:val="-4"/>
                <w:sz w:val="16"/>
                <w:szCs w:val="16"/>
              </w:rPr>
              <w:t>(Million Baht)</w:t>
            </w:r>
          </w:p>
        </w:tc>
        <w:tc>
          <w:tcPr>
            <w:tcW w:w="1190" w:type="dxa"/>
            <w:tcBorders>
              <w:bottom w:val="single" w:sz="4" w:space="0" w:color="auto"/>
            </w:tcBorders>
          </w:tcPr>
          <w:p w14:paraId="270CD1BC" w14:textId="588080F3" w:rsidR="00977FB2" w:rsidRPr="00161BBC" w:rsidRDefault="00977FB2" w:rsidP="00977FB2">
            <w:pPr>
              <w:spacing w:line="240" w:lineRule="auto"/>
              <w:ind w:left="-29" w:right="-29"/>
              <w:jc w:val="center"/>
              <w:rPr>
                <w:rFonts w:cs="Arial"/>
                <w:color w:val="000000"/>
                <w:sz w:val="16"/>
                <w:szCs w:val="16"/>
              </w:rPr>
            </w:pPr>
            <w:r w:rsidRPr="00161BBC">
              <w:rPr>
                <w:rFonts w:cs="Arial"/>
                <w:b/>
                <w:bCs/>
                <w:color w:val="000000"/>
                <w:sz w:val="16"/>
                <w:szCs w:val="16"/>
              </w:rPr>
              <w:t>Interest rate</w:t>
            </w:r>
          </w:p>
        </w:tc>
        <w:tc>
          <w:tcPr>
            <w:tcW w:w="1386" w:type="dxa"/>
            <w:tcBorders>
              <w:bottom w:val="single" w:sz="4" w:space="0" w:color="auto"/>
            </w:tcBorders>
          </w:tcPr>
          <w:p w14:paraId="31D6DFCE" w14:textId="54DFD772" w:rsidR="00977FB2" w:rsidRPr="00161BBC" w:rsidRDefault="00977FB2" w:rsidP="00977FB2">
            <w:pPr>
              <w:spacing w:line="240" w:lineRule="auto"/>
              <w:ind w:left="-29" w:right="-29"/>
              <w:jc w:val="center"/>
              <w:rPr>
                <w:rFonts w:cs="Arial"/>
                <w:color w:val="000000"/>
                <w:spacing w:val="-6"/>
                <w:sz w:val="16"/>
                <w:szCs w:val="16"/>
              </w:rPr>
            </w:pPr>
            <w:r w:rsidRPr="00161BBC">
              <w:rPr>
                <w:rFonts w:cs="Arial"/>
                <w:b/>
                <w:bCs/>
                <w:color w:val="000000"/>
                <w:sz w:val="16"/>
                <w:szCs w:val="16"/>
              </w:rPr>
              <w:t>repayment term</w:t>
            </w:r>
          </w:p>
        </w:tc>
        <w:tc>
          <w:tcPr>
            <w:tcW w:w="1345" w:type="dxa"/>
            <w:tcBorders>
              <w:bottom w:val="single" w:sz="4" w:space="0" w:color="auto"/>
            </w:tcBorders>
          </w:tcPr>
          <w:p w14:paraId="1B54B8C1" w14:textId="2A592335" w:rsidR="00977FB2" w:rsidRPr="00161BBC" w:rsidRDefault="00977FB2" w:rsidP="00977FB2">
            <w:pPr>
              <w:spacing w:line="240" w:lineRule="auto"/>
              <w:ind w:left="-29" w:right="-29"/>
              <w:jc w:val="center"/>
              <w:rPr>
                <w:rFonts w:cs="Arial"/>
                <w:color w:val="000000"/>
                <w:sz w:val="16"/>
                <w:szCs w:val="16"/>
              </w:rPr>
            </w:pPr>
            <w:r w:rsidRPr="00161BBC">
              <w:rPr>
                <w:rFonts w:cs="Arial"/>
                <w:b/>
                <w:bCs/>
                <w:color w:val="000000"/>
                <w:sz w:val="16"/>
                <w:szCs w:val="16"/>
              </w:rPr>
              <w:t>period</w:t>
            </w:r>
          </w:p>
        </w:tc>
      </w:tr>
      <w:tr w:rsidR="00977FB2" w:rsidRPr="00161BBC" w14:paraId="421355F5" w14:textId="77777777" w:rsidTr="006122B7">
        <w:tc>
          <w:tcPr>
            <w:tcW w:w="810" w:type="dxa"/>
            <w:tcBorders>
              <w:top w:val="single" w:sz="4" w:space="0" w:color="auto"/>
            </w:tcBorders>
          </w:tcPr>
          <w:p w14:paraId="6D9910CE" w14:textId="77777777" w:rsidR="00977FB2" w:rsidRPr="00161BBC" w:rsidRDefault="00977FB2" w:rsidP="00977FB2">
            <w:pPr>
              <w:spacing w:line="240" w:lineRule="auto"/>
              <w:ind w:left="-18" w:right="-81"/>
              <w:jc w:val="center"/>
              <w:rPr>
                <w:rFonts w:cs="Arial"/>
                <w:color w:val="000000"/>
                <w:sz w:val="16"/>
                <w:szCs w:val="16"/>
              </w:rPr>
            </w:pPr>
          </w:p>
        </w:tc>
        <w:tc>
          <w:tcPr>
            <w:tcW w:w="990" w:type="dxa"/>
            <w:tcBorders>
              <w:top w:val="single" w:sz="4" w:space="0" w:color="auto"/>
            </w:tcBorders>
          </w:tcPr>
          <w:p w14:paraId="242698A3" w14:textId="77777777" w:rsidR="00977FB2" w:rsidRPr="00161BBC" w:rsidRDefault="00977FB2" w:rsidP="00977FB2">
            <w:pPr>
              <w:spacing w:line="240" w:lineRule="auto"/>
              <w:ind w:right="-72"/>
              <w:jc w:val="right"/>
              <w:rPr>
                <w:rFonts w:cs="Arial"/>
                <w:color w:val="000000"/>
                <w:sz w:val="16"/>
                <w:szCs w:val="16"/>
              </w:rPr>
            </w:pPr>
          </w:p>
        </w:tc>
        <w:tc>
          <w:tcPr>
            <w:tcW w:w="1096" w:type="dxa"/>
            <w:tcBorders>
              <w:top w:val="single" w:sz="4" w:space="0" w:color="auto"/>
            </w:tcBorders>
          </w:tcPr>
          <w:p w14:paraId="77BA6AF8" w14:textId="77777777" w:rsidR="00977FB2" w:rsidRPr="00161BBC" w:rsidRDefault="00977FB2" w:rsidP="00977FB2">
            <w:pPr>
              <w:spacing w:line="240" w:lineRule="auto"/>
              <w:ind w:right="-72"/>
              <w:jc w:val="right"/>
              <w:rPr>
                <w:rFonts w:cs="Arial"/>
                <w:color w:val="000000"/>
                <w:sz w:val="16"/>
                <w:szCs w:val="16"/>
              </w:rPr>
            </w:pPr>
          </w:p>
        </w:tc>
        <w:tc>
          <w:tcPr>
            <w:tcW w:w="974" w:type="dxa"/>
            <w:tcBorders>
              <w:top w:val="single" w:sz="4" w:space="0" w:color="auto"/>
            </w:tcBorders>
          </w:tcPr>
          <w:p w14:paraId="45A6B06B" w14:textId="77777777" w:rsidR="00977FB2" w:rsidRPr="00161BBC" w:rsidRDefault="00977FB2" w:rsidP="00977FB2">
            <w:pPr>
              <w:spacing w:line="240" w:lineRule="auto"/>
              <w:ind w:right="-72"/>
              <w:jc w:val="right"/>
              <w:rPr>
                <w:rFonts w:cs="Arial"/>
                <w:color w:val="000000"/>
                <w:sz w:val="16"/>
                <w:szCs w:val="16"/>
              </w:rPr>
            </w:pPr>
          </w:p>
        </w:tc>
        <w:tc>
          <w:tcPr>
            <w:tcW w:w="1119" w:type="dxa"/>
            <w:tcBorders>
              <w:top w:val="single" w:sz="4" w:space="0" w:color="auto"/>
            </w:tcBorders>
          </w:tcPr>
          <w:p w14:paraId="26CACA52" w14:textId="77777777" w:rsidR="00977FB2" w:rsidRPr="00161BBC" w:rsidRDefault="00977FB2" w:rsidP="00977FB2">
            <w:pPr>
              <w:spacing w:line="240" w:lineRule="auto"/>
              <w:ind w:right="-72"/>
              <w:jc w:val="right"/>
              <w:rPr>
                <w:rFonts w:cs="Arial"/>
                <w:color w:val="000000"/>
                <w:sz w:val="16"/>
                <w:szCs w:val="16"/>
              </w:rPr>
            </w:pPr>
          </w:p>
        </w:tc>
        <w:tc>
          <w:tcPr>
            <w:tcW w:w="1190" w:type="dxa"/>
            <w:tcBorders>
              <w:top w:val="single" w:sz="4" w:space="0" w:color="auto"/>
            </w:tcBorders>
          </w:tcPr>
          <w:p w14:paraId="4CC07046" w14:textId="77777777" w:rsidR="00977FB2" w:rsidRPr="00161BBC" w:rsidRDefault="00977FB2" w:rsidP="00977FB2">
            <w:pPr>
              <w:spacing w:line="240" w:lineRule="auto"/>
              <w:ind w:left="-29" w:right="-29"/>
              <w:jc w:val="center"/>
              <w:rPr>
                <w:rFonts w:cs="Arial"/>
                <w:color w:val="000000"/>
                <w:sz w:val="16"/>
                <w:szCs w:val="16"/>
              </w:rPr>
            </w:pPr>
          </w:p>
        </w:tc>
        <w:tc>
          <w:tcPr>
            <w:tcW w:w="1386" w:type="dxa"/>
            <w:tcBorders>
              <w:top w:val="single" w:sz="4" w:space="0" w:color="auto"/>
            </w:tcBorders>
          </w:tcPr>
          <w:p w14:paraId="0DA00805" w14:textId="77777777" w:rsidR="00977FB2" w:rsidRPr="00161BBC" w:rsidRDefault="00977FB2" w:rsidP="00977FB2">
            <w:pPr>
              <w:spacing w:line="240" w:lineRule="auto"/>
              <w:ind w:left="-29" w:right="-29"/>
              <w:jc w:val="center"/>
              <w:rPr>
                <w:rFonts w:cs="Arial"/>
                <w:color w:val="000000"/>
                <w:spacing w:val="-6"/>
                <w:sz w:val="16"/>
                <w:szCs w:val="16"/>
              </w:rPr>
            </w:pPr>
          </w:p>
        </w:tc>
        <w:tc>
          <w:tcPr>
            <w:tcW w:w="1345" w:type="dxa"/>
            <w:tcBorders>
              <w:top w:val="single" w:sz="4" w:space="0" w:color="auto"/>
            </w:tcBorders>
          </w:tcPr>
          <w:p w14:paraId="4F607272" w14:textId="77777777" w:rsidR="00977FB2" w:rsidRPr="00161BBC" w:rsidRDefault="00977FB2" w:rsidP="00977FB2">
            <w:pPr>
              <w:spacing w:line="240" w:lineRule="auto"/>
              <w:ind w:left="-29" w:right="-29"/>
              <w:jc w:val="center"/>
              <w:rPr>
                <w:rFonts w:cs="Arial"/>
                <w:color w:val="000000"/>
                <w:sz w:val="16"/>
                <w:szCs w:val="16"/>
              </w:rPr>
            </w:pPr>
          </w:p>
        </w:tc>
      </w:tr>
      <w:tr w:rsidR="00977FB2" w:rsidRPr="00161BBC" w14:paraId="5061925B" w14:textId="77777777" w:rsidTr="006122B7">
        <w:tc>
          <w:tcPr>
            <w:tcW w:w="810" w:type="dxa"/>
          </w:tcPr>
          <w:p w14:paraId="4FFE85A7" w14:textId="761C427B" w:rsidR="00977FB2" w:rsidRPr="00161BBC" w:rsidRDefault="00977FB2" w:rsidP="00977FB2">
            <w:pPr>
              <w:spacing w:line="240" w:lineRule="auto"/>
              <w:ind w:left="-18" w:right="-81"/>
              <w:jc w:val="center"/>
              <w:rPr>
                <w:rFonts w:cs="Arial"/>
                <w:color w:val="000000"/>
                <w:sz w:val="16"/>
                <w:szCs w:val="16"/>
              </w:rPr>
            </w:pPr>
            <w:r w:rsidRPr="00161BBC">
              <w:rPr>
                <w:rFonts w:cs="Arial"/>
                <w:color w:val="000000"/>
                <w:sz w:val="16"/>
                <w:szCs w:val="16"/>
              </w:rPr>
              <w:t>Euro</w:t>
            </w:r>
          </w:p>
        </w:tc>
        <w:tc>
          <w:tcPr>
            <w:tcW w:w="990" w:type="dxa"/>
          </w:tcPr>
          <w:p w14:paraId="725A2E48" w14:textId="069C76A0" w:rsidR="00977FB2" w:rsidRPr="00161BBC" w:rsidRDefault="00977FB2" w:rsidP="00977FB2">
            <w:pPr>
              <w:spacing w:line="240" w:lineRule="auto"/>
              <w:ind w:right="-72"/>
              <w:jc w:val="right"/>
              <w:rPr>
                <w:rFonts w:cs="Arial"/>
                <w:color w:val="000000"/>
                <w:sz w:val="16"/>
                <w:szCs w:val="16"/>
              </w:rPr>
            </w:pPr>
            <w:r w:rsidRPr="00161BBC">
              <w:rPr>
                <w:rFonts w:cs="Arial"/>
                <w:color w:val="000000"/>
                <w:sz w:val="16"/>
                <w:szCs w:val="16"/>
              </w:rPr>
              <w:t>258</w:t>
            </w:r>
          </w:p>
        </w:tc>
        <w:tc>
          <w:tcPr>
            <w:tcW w:w="1096" w:type="dxa"/>
          </w:tcPr>
          <w:p w14:paraId="08AE7F77" w14:textId="59108EB1" w:rsidR="00977FB2" w:rsidRPr="00161BBC" w:rsidRDefault="00977FB2" w:rsidP="00977FB2">
            <w:pPr>
              <w:spacing w:line="240" w:lineRule="auto"/>
              <w:ind w:right="-72"/>
              <w:jc w:val="right"/>
              <w:rPr>
                <w:rFonts w:cs="Arial"/>
                <w:color w:val="000000"/>
                <w:sz w:val="16"/>
                <w:szCs w:val="16"/>
              </w:rPr>
            </w:pPr>
            <w:r w:rsidRPr="00161BBC">
              <w:rPr>
                <w:rFonts w:cs="Arial"/>
                <w:color w:val="000000"/>
                <w:sz w:val="16"/>
                <w:szCs w:val="16"/>
              </w:rPr>
              <w:t>9,809</w:t>
            </w:r>
          </w:p>
        </w:tc>
        <w:tc>
          <w:tcPr>
            <w:tcW w:w="974" w:type="dxa"/>
          </w:tcPr>
          <w:p w14:paraId="295C9CB9" w14:textId="5A508785" w:rsidR="00977FB2" w:rsidRPr="00161BBC" w:rsidRDefault="00977FB2" w:rsidP="00977FB2">
            <w:pPr>
              <w:spacing w:line="240" w:lineRule="auto"/>
              <w:ind w:right="-72"/>
              <w:jc w:val="right"/>
              <w:rPr>
                <w:rFonts w:cs="Arial"/>
                <w:color w:val="000000"/>
                <w:sz w:val="16"/>
                <w:szCs w:val="16"/>
              </w:rPr>
            </w:pPr>
            <w:r w:rsidRPr="00161BBC">
              <w:rPr>
                <w:rFonts w:cs="Arial"/>
                <w:color w:val="000000"/>
                <w:sz w:val="16"/>
                <w:szCs w:val="16"/>
              </w:rPr>
              <w:t>233</w:t>
            </w:r>
          </w:p>
        </w:tc>
        <w:tc>
          <w:tcPr>
            <w:tcW w:w="1119" w:type="dxa"/>
          </w:tcPr>
          <w:p w14:paraId="60F52A4A" w14:textId="705CFA4F" w:rsidR="00977FB2" w:rsidRPr="00161BBC" w:rsidRDefault="00977FB2" w:rsidP="00977FB2">
            <w:pPr>
              <w:spacing w:line="240" w:lineRule="auto"/>
              <w:ind w:right="-72"/>
              <w:jc w:val="right"/>
              <w:rPr>
                <w:rFonts w:cs="Arial"/>
                <w:color w:val="000000"/>
                <w:sz w:val="16"/>
                <w:szCs w:val="16"/>
              </w:rPr>
            </w:pPr>
            <w:r w:rsidRPr="00161BBC">
              <w:rPr>
                <w:rFonts w:cs="Arial"/>
                <w:color w:val="000000"/>
                <w:sz w:val="16"/>
                <w:szCs w:val="16"/>
              </w:rPr>
              <w:t>8,220</w:t>
            </w:r>
          </w:p>
        </w:tc>
        <w:tc>
          <w:tcPr>
            <w:tcW w:w="1190" w:type="dxa"/>
          </w:tcPr>
          <w:p w14:paraId="386444DB" w14:textId="61F4E98D" w:rsidR="00977FB2" w:rsidRPr="00161BBC" w:rsidRDefault="00977FB2" w:rsidP="00977FB2">
            <w:pPr>
              <w:spacing w:line="240" w:lineRule="auto"/>
              <w:ind w:left="-29" w:right="-29"/>
              <w:jc w:val="center"/>
              <w:rPr>
                <w:rFonts w:cs="Arial"/>
                <w:color w:val="000000"/>
                <w:spacing w:val="-10"/>
                <w:sz w:val="16"/>
                <w:szCs w:val="16"/>
              </w:rPr>
            </w:pPr>
            <w:r w:rsidRPr="00161BBC">
              <w:rPr>
                <w:rFonts w:cs="Arial"/>
                <w:color w:val="000000"/>
                <w:sz w:val="16"/>
                <w:szCs w:val="16"/>
              </w:rPr>
              <w:t>Fixed rate</w:t>
            </w:r>
            <w:r w:rsidRPr="00161BBC">
              <w:rPr>
                <w:rFonts w:cs="Arial"/>
                <w:color w:val="000000"/>
                <w:sz w:val="16"/>
                <w:szCs w:val="16"/>
              </w:rPr>
              <w:br/>
              <w:t>per annum</w:t>
            </w:r>
          </w:p>
        </w:tc>
        <w:tc>
          <w:tcPr>
            <w:tcW w:w="1386" w:type="dxa"/>
          </w:tcPr>
          <w:p w14:paraId="79B25594" w14:textId="30B66C99" w:rsidR="00977FB2" w:rsidRPr="00161BBC" w:rsidRDefault="00977FB2" w:rsidP="00977FB2">
            <w:pPr>
              <w:spacing w:line="240" w:lineRule="auto"/>
              <w:ind w:left="-29" w:right="-29"/>
              <w:jc w:val="center"/>
              <w:rPr>
                <w:rFonts w:cs="Arial"/>
                <w:color w:val="000000"/>
                <w:spacing w:val="-6"/>
                <w:sz w:val="16"/>
                <w:szCs w:val="16"/>
              </w:rPr>
            </w:pPr>
            <w:r w:rsidRPr="00161BBC">
              <w:rPr>
                <w:rFonts w:cs="Arial"/>
                <w:color w:val="000000"/>
                <w:spacing w:val="-6"/>
                <w:sz w:val="16"/>
                <w:szCs w:val="16"/>
              </w:rPr>
              <w:t>Repayment within</w:t>
            </w:r>
            <w:r w:rsidRPr="00161BBC">
              <w:rPr>
                <w:rFonts w:cs="Arial"/>
                <w:color w:val="000000"/>
                <w:sz w:val="16"/>
                <w:szCs w:val="16"/>
              </w:rPr>
              <w:br/>
              <w:t>August 2063</w:t>
            </w:r>
          </w:p>
        </w:tc>
        <w:tc>
          <w:tcPr>
            <w:tcW w:w="1345" w:type="dxa"/>
          </w:tcPr>
          <w:p w14:paraId="134F6819" w14:textId="77777777" w:rsidR="00977FB2" w:rsidRPr="00161BBC" w:rsidRDefault="00977FB2" w:rsidP="00977FB2">
            <w:pPr>
              <w:spacing w:line="240" w:lineRule="auto"/>
              <w:ind w:left="-29" w:right="-29"/>
              <w:jc w:val="center"/>
              <w:rPr>
                <w:rFonts w:cs="Arial"/>
                <w:color w:val="000000"/>
                <w:sz w:val="16"/>
                <w:szCs w:val="16"/>
              </w:rPr>
            </w:pPr>
            <w:r w:rsidRPr="00161BBC">
              <w:rPr>
                <w:rFonts w:cs="Arial"/>
                <w:color w:val="000000"/>
                <w:sz w:val="16"/>
                <w:szCs w:val="16"/>
              </w:rPr>
              <w:t xml:space="preserve">Payment every </w:t>
            </w:r>
          </w:p>
          <w:p w14:paraId="6859426C" w14:textId="77777777" w:rsidR="00977FB2" w:rsidRPr="00161BBC" w:rsidRDefault="00977FB2" w:rsidP="00977FB2">
            <w:pPr>
              <w:spacing w:line="240" w:lineRule="auto"/>
              <w:ind w:left="-29" w:right="-29"/>
              <w:jc w:val="center"/>
              <w:rPr>
                <w:rFonts w:cs="Arial"/>
                <w:color w:val="000000"/>
                <w:sz w:val="16"/>
                <w:szCs w:val="16"/>
              </w:rPr>
            </w:pPr>
            <w:r w:rsidRPr="00161BBC">
              <w:rPr>
                <w:rFonts w:cs="Arial"/>
                <w:color w:val="000000"/>
                <w:sz w:val="16"/>
                <w:szCs w:val="16"/>
              </w:rPr>
              <w:t>six months from</w:t>
            </w:r>
          </w:p>
          <w:p w14:paraId="4356240B" w14:textId="3BE9FAC4" w:rsidR="00977FB2" w:rsidRPr="00161BBC" w:rsidRDefault="00977FB2" w:rsidP="00977FB2">
            <w:pPr>
              <w:spacing w:line="240" w:lineRule="auto"/>
              <w:ind w:left="-29" w:right="-29"/>
              <w:jc w:val="center"/>
              <w:rPr>
                <w:rFonts w:cs="Arial"/>
                <w:color w:val="000000"/>
                <w:sz w:val="16"/>
                <w:szCs w:val="16"/>
              </w:rPr>
            </w:pPr>
            <w:r w:rsidRPr="00161BBC">
              <w:rPr>
                <w:rFonts w:cs="Arial"/>
                <w:color w:val="000000"/>
                <w:sz w:val="16"/>
                <w:szCs w:val="16"/>
              </w:rPr>
              <w:t>March 2024</w:t>
            </w:r>
          </w:p>
          <w:p w14:paraId="498A0EAB" w14:textId="77777777" w:rsidR="00977FB2" w:rsidRPr="00161BBC" w:rsidRDefault="00977FB2" w:rsidP="00977FB2">
            <w:pPr>
              <w:spacing w:line="240" w:lineRule="auto"/>
              <w:ind w:left="-29" w:right="-29"/>
              <w:jc w:val="center"/>
              <w:rPr>
                <w:rFonts w:cs="Arial"/>
                <w:color w:val="000000"/>
                <w:sz w:val="16"/>
                <w:szCs w:val="16"/>
              </w:rPr>
            </w:pPr>
          </w:p>
        </w:tc>
      </w:tr>
      <w:tr w:rsidR="00977FB2" w:rsidRPr="00161BBC" w14:paraId="56EA97BD" w14:textId="77777777" w:rsidTr="006122B7">
        <w:tc>
          <w:tcPr>
            <w:tcW w:w="810" w:type="dxa"/>
          </w:tcPr>
          <w:p w14:paraId="44C73F02" w14:textId="67D4FDAE" w:rsidR="00977FB2" w:rsidRPr="00161BBC" w:rsidRDefault="00977FB2" w:rsidP="00977FB2">
            <w:pPr>
              <w:spacing w:line="240" w:lineRule="auto"/>
              <w:ind w:left="-18" w:right="-81"/>
              <w:jc w:val="center"/>
              <w:rPr>
                <w:rFonts w:cs="Arial"/>
                <w:color w:val="000000"/>
                <w:sz w:val="16"/>
                <w:szCs w:val="16"/>
              </w:rPr>
            </w:pPr>
            <w:r w:rsidRPr="00161BBC">
              <w:rPr>
                <w:rFonts w:cs="Arial"/>
                <w:color w:val="000000"/>
                <w:sz w:val="16"/>
                <w:szCs w:val="16"/>
              </w:rPr>
              <w:t>Euro</w:t>
            </w:r>
          </w:p>
        </w:tc>
        <w:tc>
          <w:tcPr>
            <w:tcW w:w="990" w:type="dxa"/>
          </w:tcPr>
          <w:p w14:paraId="2AC8F8EF" w14:textId="0F837D6B" w:rsidR="00977FB2" w:rsidRPr="00161BBC" w:rsidRDefault="00977FB2" w:rsidP="00977FB2">
            <w:pPr>
              <w:spacing w:line="240" w:lineRule="auto"/>
              <w:ind w:right="-72"/>
              <w:jc w:val="right"/>
              <w:rPr>
                <w:rFonts w:cs="Arial"/>
                <w:color w:val="000000"/>
                <w:sz w:val="16"/>
                <w:szCs w:val="16"/>
              </w:rPr>
            </w:pPr>
            <w:r w:rsidRPr="00161BBC">
              <w:rPr>
                <w:rFonts w:cs="Arial"/>
                <w:sz w:val="16"/>
                <w:szCs w:val="16"/>
              </w:rPr>
              <w:t>-*</w:t>
            </w:r>
          </w:p>
        </w:tc>
        <w:tc>
          <w:tcPr>
            <w:tcW w:w="1096" w:type="dxa"/>
            <w:tcBorders>
              <w:bottom w:val="single" w:sz="4" w:space="0" w:color="auto"/>
            </w:tcBorders>
          </w:tcPr>
          <w:p w14:paraId="7B02AE0E" w14:textId="426F1AC8" w:rsidR="00977FB2" w:rsidRPr="00161BBC" w:rsidRDefault="00977FB2" w:rsidP="00977FB2">
            <w:pPr>
              <w:spacing w:line="240" w:lineRule="auto"/>
              <w:ind w:right="-72"/>
              <w:jc w:val="right"/>
              <w:rPr>
                <w:rFonts w:cs="Arial"/>
                <w:color w:val="000000"/>
                <w:sz w:val="16"/>
                <w:szCs w:val="16"/>
              </w:rPr>
            </w:pPr>
            <w:r w:rsidRPr="00161BBC">
              <w:rPr>
                <w:rFonts w:cs="Arial"/>
                <w:sz w:val="16"/>
                <w:szCs w:val="16"/>
              </w:rPr>
              <w:t>-*</w:t>
            </w:r>
          </w:p>
        </w:tc>
        <w:tc>
          <w:tcPr>
            <w:tcW w:w="974" w:type="dxa"/>
          </w:tcPr>
          <w:p w14:paraId="30DC48FF" w14:textId="474B4D87" w:rsidR="00977FB2" w:rsidRPr="00161BBC" w:rsidRDefault="00977FB2" w:rsidP="00977FB2">
            <w:pPr>
              <w:spacing w:line="240" w:lineRule="auto"/>
              <w:ind w:right="-72"/>
              <w:jc w:val="right"/>
              <w:rPr>
                <w:rFonts w:cs="Arial"/>
                <w:color w:val="000000"/>
                <w:sz w:val="16"/>
                <w:szCs w:val="16"/>
              </w:rPr>
            </w:pPr>
            <w:r w:rsidRPr="00161BBC">
              <w:rPr>
                <w:rFonts w:cs="Arial"/>
                <w:sz w:val="16"/>
                <w:szCs w:val="16"/>
              </w:rPr>
              <w:t>-*</w:t>
            </w:r>
          </w:p>
        </w:tc>
        <w:tc>
          <w:tcPr>
            <w:tcW w:w="1119" w:type="dxa"/>
            <w:tcBorders>
              <w:bottom w:val="single" w:sz="4" w:space="0" w:color="auto"/>
            </w:tcBorders>
          </w:tcPr>
          <w:p w14:paraId="0DE9267F" w14:textId="2EEA1753" w:rsidR="00977FB2" w:rsidRPr="00161BBC" w:rsidRDefault="00977FB2" w:rsidP="00977FB2">
            <w:pPr>
              <w:spacing w:line="240" w:lineRule="auto"/>
              <w:ind w:right="-72"/>
              <w:jc w:val="right"/>
              <w:rPr>
                <w:rFonts w:cs="Arial"/>
                <w:color w:val="000000"/>
                <w:sz w:val="16"/>
                <w:szCs w:val="16"/>
              </w:rPr>
            </w:pPr>
            <w:r w:rsidRPr="00161BBC">
              <w:rPr>
                <w:rFonts w:cs="Arial"/>
                <w:sz w:val="16"/>
                <w:szCs w:val="16"/>
              </w:rPr>
              <w:t>-*</w:t>
            </w:r>
          </w:p>
        </w:tc>
        <w:tc>
          <w:tcPr>
            <w:tcW w:w="1190" w:type="dxa"/>
          </w:tcPr>
          <w:p w14:paraId="44769108" w14:textId="43EDDC3D" w:rsidR="00977FB2" w:rsidRPr="00161BBC" w:rsidRDefault="00977FB2" w:rsidP="00977FB2">
            <w:pPr>
              <w:spacing w:line="240" w:lineRule="auto"/>
              <w:ind w:left="-29" w:right="-29"/>
              <w:jc w:val="center"/>
              <w:rPr>
                <w:rFonts w:cs="Arial"/>
                <w:color w:val="000000"/>
                <w:spacing w:val="-10"/>
                <w:sz w:val="16"/>
                <w:szCs w:val="16"/>
              </w:rPr>
            </w:pPr>
            <w:r w:rsidRPr="00161BBC">
              <w:rPr>
                <w:rFonts w:cs="Arial"/>
                <w:color w:val="000000"/>
                <w:sz w:val="16"/>
                <w:szCs w:val="16"/>
              </w:rPr>
              <w:t>Fixed rate</w:t>
            </w:r>
            <w:r w:rsidRPr="00161BBC">
              <w:rPr>
                <w:rFonts w:cs="Arial"/>
                <w:color w:val="000000"/>
                <w:sz w:val="16"/>
                <w:szCs w:val="16"/>
              </w:rPr>
              <w:br/>
              <w:t>per annum</w:t>
            </w:r>
          </w:p>
        </w:tc>
        <w:tc>
          <w:tcPr>
            <w:tcW w:w="1386" w:type="dxa"/>
          </w:tcPr>
          <w:p w14:paraId="76C4DC94" w14:textId="1B53FEFF" w:rsidR="00977FB2" w:rsidRPr="00161BBC" w:rsidRDefault="00977FB2" w:rsidP="00977FB2">
            <w:pPr>
              <w:spacing w:line="240" w:lineRule="auto"/>
              <w:ind w:left="-29" w:right="-29"/>
              <w:jc w:val="center"/>
              <w:rPr>
                <w:rFonts w:cs="Arial"/>
                <w:color w:val="000000"/>
                <w:spacing w:val="-6"/>
                <w:sz w:val="16"/>
                <w:szCs w:val="16"/>
              </w:rPr>
            </w:pPr>
            <w:r w:rsidRPr="00161BBC">
              <w:rPr>
                <w:rFonts w:cs="Arial"/>
                <w:color w:val="000000"/>
                <w:spacing w:val="-6"/>
                <w:sz w:val="16"/>
                <w:szCs w:val="16"/>
              </w:rPr>
              <w:t xml:space="preserve">Repayment within April 2025 to </w:t>
            </w:r>
          </w:p>
          <w:p w14:paraId="13A6B0E8" w14:textId="7B5FB568" w:rsidR="00977FB2" w:rsidRPr="00161BBC" w:rsidRDefault="00977FB2" w:rsidP="00977FB2">
            <w:pPr>
              <w:spacing w:line="240" w:lineRule="auto"/>
              <w:ind w:left="-29" w:right="-29"/>
              <w:jc w:val="center"/>
              <w:rPr>
                <w:rFonts w:cs="Arial"/>
                <w:color w:val="000000"/>
                <w:spacing w:val="-6"/>
                <w:sz w:val="16"/>
                <w:szCs w:val="16"/>
              </w:rPr>
            </w:pPr>
            <w:r w:rsidRPr="00161BBC">
              <w:rPr>
                <w:rFonts w:cs="Arial"/>
                <w:color w:val="000000"/>
                <w:spacing w:val="-6"/>
                <w:sz w:val="16"/>
                <w:szCs w:val="16"/>
              </w:rPr>
              <w:t>April 2032</w:t>
            </w:r>
          </w:p>
        </w:tc>
        <w:tc>
          <w:tcPr>
            <w:tcW w:w="1345" w:type="dxa"/>
          </w:tcPr>
          <w:p w14:paraId="55D89EDA" w14:textId="77777777" w:rsidR="00977FB2" w:rsidRPr="00161BBC" w:rsidRDefault="00977FB2" w:rsidP="00977FB2">
            <w:pPr>
              <w:spacing w:line="240" w:lineRule="auto"/>
              <w:ind w:left="-29" w:right="-29"/>
              <w:jc w:val="center"/>
              <w:rPr>
                <w:rFonts w:cs="Arial"/>
                <w:color w:val="000000"/>
                <w:sz w:val="16"/>
                <w:szCs w:val="16"/>
              </w:rPr>
            </w:pPr>
            <w:r w:rsidRPr="00161BBC">
              <w:rPr>
                <w:rFonts w:cs="Arial"/>
                <w:color w:val="000000"/>
                <w:sz w:val="16"/>
                <w:szCs w:val="16"/>
              </w:rPr>
              <w:t xml:space="preserve">Payment every </w:t>
            </w:r>
          </w:p>
          <w:p w14:paraId="7252F140" w14:textId="77777777" w:rsidR="00977FB2" w:rsidRPr="00161BBC" w:rsidRDefault="00977FB2" w:rsidP="00977FB2">
            <w:pPr>
              <w:spacing w:line="240" w:lineRule="auto"/>
              <w:ind w:left="-29" w:right="-29"/>
              <w:jc w:val="center"/>
              <w:rPr>
                <w:rFonts w:cs="Arial"/>
                <w:color w:val="000000"/>
                <w:sz w:val="16"/>
                <w:szCs w:val="16"/>
              </w:rPr>
            </w:pPr>
            <w:r w:rsidRPr="00161BBC">
              <w:rPr>
                <w:rFonts w:cs="Arial"/>
                <w:color w:val="000000"/>
                <w:sz w:val="16"/>
                <w:szCs w:val="16"/>
              </w:rPr>
              <w:t>six months from</w:t>
            </w:r>
          </w:p>
          <w:p w14:paraId="7CDD7551" w14:textId="0BAF7BD8" w:rsidR="00977FB2" w:rsidRPr="00161BBC" w:rsidRDefault="00977FB2" w:rsidP="00977FB2">
            <w:pPr>
              <w:spacing w:line="240" w:lineRule="auto"/>
              <w:ind w:left="-29" w:right="-29"/>
              <w:jc w:val="center"/>
              <w:rPr>
                <w:rFonts w:cs="Arial"/>
                <w:color w:val="000000"/>
                <w:sz w:val="16"/>
                <w:szCs w:val="16"/>
              </w:rPr>
            </w:pPr>
            <w:r w:rsidRPr="00161BBC">
              <w:rPr>
                <w:rFonts w:cs="Arial"/>
                <w:color w:val="000000"/>
                <w:sz w:val="16"/>
                <w:szCs w:val="16"/>
              </w:rPr>
              <w:t>September 2024</w:t>
            </w:r>
          </w:p>
        </w:tc>
      </w:tr>
      <w:tr w:rsidR="00977FB2" w:rsidRPr="00161BBC" w14:paraId="50843E58" w14:textId="77777777" w:rsidTr="006122B7">
        <w:tc>
          <w:tcPr>
            <w:tcW w:w="810" w:type="dxa"/>
          </w:tcPr>
          <w:p w14:paraId="17D44A10" w14:textId="77777777" w:rsidR="00977FB2" w:rsidRPr="00161BBC" w:rsidRDefault="00977FB2" w:rsidP="00977FB2">
            <w:pPr>
              <w:spacing w:line="240" w:lineRule="auto"/>
              <w:ind w:left="-18" w:right="-81"/>
              <w:jc w:val="center"/>
              <w:rPr>
                <w:rFonts w:cs="Arial"/>
                <w:color w:val="000000"/>
                <w:sz w:val="16"/>
                <w:szCs w:val="16"/>
              </w:rPr>
            </w:pPr>
          </w:p>
        </w:tc>
        <w:tc>
          <w:tcPr>
            <w:tcW w:w="990" w:type="dxa"/>
          </w:tcPr>
          <w:p w14:paraId="3CF181CF" w14:textId="77777777" w:rsidR="00977FB2" w:rsidRPr="00161BBC" w:rsidRDefault="00977FB2" w:rsidP="00977FB2">
            <w:pPr>
              <w:spacing w:line="240" w:lineRule="auto"/>
              <w:ind w:right="-72"/>
              <w:jc w:val="right"/>
              <w:rPr>
                <w:rFonts w:cs="Arial"/>
                <w:color w:val="000000"/>
                <w:sz w:val="16"/>
                <w:szCs w:val="16"/>
              </w:rPr>
            </w:pPr>
          </w:p>
        </w:tc>
        <w:tc>
          <w:tcPr>
            <w:tcW w:w="1096" w:type="dxa"/>
            <w:tcBorders>
              <w:top w:val="single" w:sz="4" w:space="0" w:color="auto"/>
            </w:tcBorders>
          </w:tcPr>
          <w:p w14:paraId="462A0F72" w14:textId="5B17D920" w:rsidR="00977FB2" w:rsidRPr="00161BBC" w:rsidRDefault="00977FB2" w:rsidP="00977FB2">
            <w:pPr>
              <w:spacing w:line="240" w:lineRule="auto"/>
              <w:ind w:right="-72"/>
              <w:jc w:val="right"/>
              <w:rPr>
                <w:rFonts w:cs="Arial"/>
                <w:color w:val="000000"/>
                <w:sz w:val="16"/>
                <w:szCs w:val="16"/>
              </w:rPr>
            </w:pPr>
          </w:p>
        </w:tc>
        <w:tc>
          <w:tcPr>
            <w:tcW w:w="974" w:type="dxa"/>
          </w:tcPr>
          <w:p w14:paraId="569F54C4" w14:textId="77777777" w:rsidR="00977FB2" w:rsidRPr="00161BBC" w:rsidRDefault="00977FB2" w:rsidP="00977FB2">
            <w:pPr>
              <w:spacing w:line="240" w:lineRule="auto"/>
              <w:ind w:right="-72"/>
              <w:jc w:val="right"/>
              <w:rPr>
                <w:rFonts w:cs="Arial"/>
                <w:color w:val="000000"/>
                <w:sz w:val="16"/>
                <w:szCs w:val="16"/>
              </w:rPr>
            </w:pPr>
          </w:p>
        </w:tc>
        <w:tc>
          <w:tcPr>
            <w:tcW w:w="1119" w:type="dxa"/>
            <w:tcBorders>
              <w:top w:val="single" w:sz="4" w:space="0" w:color="auto"/>
            </w:tcBorders>
          </w:tcPr>
          <w:p w14:paraId="040037B8" w14:textId="77777777" w:rsidR="00977FB2" w:rsidRPr="00161BBC" w:rsidRDefault="00977FB2" w:rsidP="00977FB2">
            <w:pPr>
              <w:spacing w:line="240" w:lineRule="auto"/>
              <w:ind w:left="-29" w:right="-29"/>
              <w:jc w:val="center"/>
              <w:rPr>
                <w:rFonts w:cs="Arial"/>
                <w:color w:val="000000"/>
                <w:sz w:val="16"/>
                <w:szCs w:val="16"/>
              </w:rPr>
            </w:pPr>
          </w:p>
        </w:tc>
        <w:tc>
          <w:tcPr>
            <w:tcW w:w="1190" w:type="dxa"/>
          </w:tcPr>
          <w:p w14:paraId="3983C091" w14:textId="2960DCB8" w:rsidR="00977FB2" w:rsidRPr="00161BBC" w:rsidRDefault="00977FB2" w:rsidP="00977FB2">
            <w:pPr>
              <w:spacing w:line="240" w:lineRule="auto"/>
              <w:ind w:left="-29" w:right="-29"/>
              <w:jc w:val="center"/>
              <w:rPr>
                <w:rFonts w:cs="Arial"/>
                <w:color w:val="000000"/>
                <w:sz w:val="16"/>
                <w:szCs w:val="16"/>
              </w:rPr>
            </w:pPr>
          </w:p>
        </w:tc>
        <w:tc>
          <w:tcPr>
            <w:tcW w:w="1386" w:type="dxa"/>
          </w:tcPr>
          <w:p w14:paraId="0E7F3A98" w14:textId="77777777" w:rsidR="00977FB2" w:rsidRPr="00161BBC" w:rsidRDefault="00977FB2" w:rsidP="00977FB2">
            <w:pPr>
              <w:spacing w:line="240" w:lineRule="auto"/>
              <w:ind w:left="-29" w:right="-29"/>
              <w:jc w:val="center"/>
              <w:rPr>
                <w:rFonts w:cs="Arial"/>
                <w:color w:val="000000"/>
                <w:sz w:val="16"/>
                <w:szCs w:val="16"/>
                <w:cs/>
              </w:rPr>
            </w:pPr>
          </w:p>
        </w:tc>
        <w:tc>
          <w:tcPr>
            <w:tcW w:w="1345" w:type="dxa"/>
          </w:tcPr>
          <w:p w14:paraId="41F78A5F" w14:textId="77777777" w:rsidR="00977FB2" w:rsidRPr="00161BBC" w:rsidRDefault="00977FB2" w:rsidP="00977FB2">
            <w:pPr>
              <w:spacing w:line="240" w:lineRule="auto"/>
              <w:ind w:left="-29" w:right="-29"/>
              <w:jc w:val="center"/>
              <w:rPr>
                <w:rFonts w:cs="Arial"/>
                <w:color w:val="000000"/>
                <w:sz w:val="16"/>
                <w:szCs w:val="16"/>
                <w:cs/>
              </w:rPr>
            </w:pPr>
          </w:p>
        </w:tc>
      </w:tr>
      <w:tr w:rsidR="00977FB2" w:rsidRPr="00161BBC" w14:paraId="57FFC435" w14:textId="77777777" w:rsidTr="006122B7">
        <w:tc>
          <w:tcPr>
            <w:tcW w:w="810" w:type="dxa"/>
          </w:tcPr>
          <w:p w14:paraId="7C589C05" w14:textId="77777777" w:rsidR="00977FB2" w:rsidRPr="00161BBC" w:rsidRDefault="00977FB2" w:rsidP="00977FB2">
            <w:pPr>
              <w:spacing w:line="240" w:lineRule="auto"/>
              <w:ind w:left="-18" w:right="-81"/>
              <w:jc w:val="center"/>
              <w:rPr>
                <w:rFonts w:cs="Arial"/>
                <w:color w:val="000000"/>
                <w:sz w:val="16"/>
                <w:szCs w:val="16"/>
              </w:rPr>
            </w:pPr>
            <w:r w:rsidRPr="00161BBC">
              <w:rPr>
                <w:rFonts w:cs="Arial"/>
                <w:color w:val="000000"/>
                <w:sz w:val="16"/>
                <w:szCs w:val="16"/>
              </w:rPr>
              <w:t>Total</w:t>
            </w:r>
          </w:p>
        </w:tc>
        <w:tc>
          <w:tcPr>
            <w:tcW w:w="990" w:type="dxa"/>
          </w:tcPr>
          <w:p w14:paraId="5F951897" w14:textId="77777777" w:rsidR="00977FB2" w:rsidRPr="00161BBC" w:rsidRDefault="00977FB2" w:rsidP="00977FB2">
            <w:pPr>
              <w:spacing w:line="240" w:lineRule="auto"/>
              <w:ind w:right="-72"/>
              <w:jc w:val="right"/>
              <w:rPr>
                <w:rFonts w:cs="Arial"/>
                <w:color w:val="000000"/>
                <w:sz w:val="16"/>
                <w:szCs w:val="16"/>
              </w:rPr>
            </w:pPr>
          </w:p>
        </w:tc>
        <w:tc>
          <w:tcPr>
            <w:tcW w:w="1096" w:type="dxa"/>
            <w:tcBorders>
              <w:bottom w:val="single" w:sz="4" w:space="0" w:color="auto"/>
            </w:tcBorders>
          </w:tcPr>
          <w:p w14:paraId="6E6654CA" w14:textId="0D8DED41" w:rsidR="00977FB2" w:rsidRPr="00161BBC" w:rsidRDefault="00977FB2" w:rsidP="00977FB2">
            <w:pPr>
              <w:spacing w:line="240" w:lineRule="auto"/>
              <w:ind w:right="-72"/>
              <w:jc w:val="right"/>
              <w:rPr>
                <w:rFonts w:cs="Arial"/>
                <w:color w:val="000000"/>
                <w:sz w:val="16"/>
                <w:szCs w:val="16"/>
                <w:lang w:val="en-US"/>
              </w:rPr>
            </w:pPr>
            <w:r w:rsidRPr="00161BBC">
              <w:rPr>
                <w:rFonts w:cs="Arial"/>
                <w:color w:val="000000"/>
                <w:sz w:val="16"/>
                <w:szCs w:val="16"/>
              </w:rPr>
              <w:t>11,986</w:t>
            </w:r>
          </w:p>
        </w:tc>
        <w:tc>
          <w:tcPr>
            <w:tcW w:w="974" w:type="dxa"/>
          </w:tcPr>
          <w:p w14:paraId="66CFB5A7" w14:textId="795F45BB" w:rsidR="00977FB2" w:rsidRPr="00161BBC" w:rsidRDefault="00977FB2" w:rsidP="00977FB2">
            <w:pPr>
              <w:spacing w:line="240" w:lineRule="auto"/>
              <w:ind w:right="-72"/>
              <w:jc w:val="right"/>
              <w:rPr>
                <w:rFonts w:cs="Arial"/>
                <w:color w:val="000000"/>
                <w:sz w:val="16"/>
                <w:szCs w:val="16"/>
                <w:lang w:val="en-US"/>
              </w:rPr>
            </w:pPr>
          </w:p>
        </w:tc>
        <w:tc>
          <w:tcPr>
            <w:tcW w:w="1119" w:type="dxa"/>
            <w:tcBorders>
              <w:bottom w:val="single" w:sz="4" w:space="0" w:color="auto"/>
            </w:tcBorders>
          </w:tcPr>
          <w:p w14:paraId="481E6162" w14:textId="088A6EC2" w:rsidR="00977FB2" w:rsidRPr="00161BBC" w:rsidRDefault="00977FB2" w:rsidP="00977FB2">
            <w:pPr>
              <w:spacing w:line="240" w:lineRule="auto"/>
              <w:ind w:right="-72"/>
              <w:jc w:val="right"/>
              <w:rPr>
                <w:rFonts w:cs="Arial"/>
                <w:color w:val="000000"/>
                <w:sz w:val="16"/>
                <w:szCs w:val="16"/>
              </w:rPr>
            </w:pPr>
            <w:r w:rsidRPr="00161BBC">
              <w:rPr>
                <w:rFonts w:cs="Arial"/>
                <w:color w:val="000000"/>
                <w:sz w:val="16"/>
                <w:szCs w:val="16"/>
              </w:rPr>
              <w:t>10</w:t>
            </w:r>
            <w:r w:rsidRPr="00161BBC">
              <w:rPr>
                <w:rFonts w:cs="Arial"/>
                <w:color w:val="000000"/>
                <w:sz w:val="16"/>
                <w:szCs w:val="16"/>
                <w:lang w:val="en-US"/>
              </w:rPr>
              <w:t>,</w:t>
            </w:r>
            <w:r w:rsidRPr="00161BBC">
              <w:rPr>
                <w:rFonts w:cs="Arial"/>
                <w:color w:val="000000"/>
                <w:sz w:val="16"/>
                <w:szCs w:val="16"/>
              </w:rPr>
              <w:t>351</w:t>
            </w:r>
          </w:p>
        </w:tc>
        <w:tc>
          <w:tcPr>
            <w:tcW w:w="1190" w:type="dxa"/>
          </w:tcPr>
          <w:p w14:paraId="4978B3A4" w14:textId="17663C27" w:rsidR="00977FB2" w:rsidRPr="00161BBC" w:rsidRDefault="00977FB2" w:rsidP="00977FB2">
            <w:pPr>
              <w:spacing w:line="240" w:lineRule="auto"/>
              <w:ind w:left="-29" w:right="-29"/>
              <w:jc w:val="center"/>
              <w:rPr>
                <w:rFonts w:cs="Arial"/>
                <w:color w:val="000000"/>
                <w:sz w:val="16"/>
                <w:szCs w:val="16"/>
              </w:rPr>
            </w:pPr>
          </w:p>
        </w:tc>
        <w:tc>
          <w:tcPr>
            <w:tcW w:w="1386" w:type="dxa"/>
          </w:tcPr>
          <w:p w14:paraId="36906A9A" w14:textId="77777777" w:rsidR="00977FB2" w:rsidRPr="00161BBC" w:rsidRDefault="00977FB2" w:rsidP="00977FB2">
            <w:pPr>
              <w:spacing w:line="240" w:lineRule="auto"/>
              <w:ind w:left="-29" w:right="-29"/>
              <w:jc w:val="center"/>
              <w:rPr>
                <w:rFonts w:cs="Arial"/>
                <w:color w:val="000000"/>
                <w:sz w:val="16"/>
                <w:szCs w:val="16"/>
              </w:rPr>
            </w:pPr>
          </w:p>
        </w:tc>
        <w:tc>
          <w:tcPr>
            <w:tcW w:w="1345" w:type="dxa"/>
          </w:tcPr>
          <w:p w14:paraId="5D566F7C" w14:textId="77777777" w:rsidR="00977FB2" w:rsidRPr="00161BBC" w:rsidRDefault="00977FB2" w:rsidP="00977FB2">
            <w:pPr>
              <w:spacing w:line="240" w:lineRule="auto"/>
              <w:ind w:left="-29" w:right="-29"/>
              <w:jc w:val="center"/>
              <w:rPr>
                <w:rFonts w:cs="Arial"/>
                <w:color w:val="000000"/>
                <w:sz w:val="16"/>
                <w:szCs w:val="16"/>
              </w:rPr>
            </w:pPr>
          </w:p>
        </w:tc>
      </w:tr>
    </w:tbl>
    <w:p w14:paraId="18EA2A3F" w14:textId="5136D728" w:rsidR="00617B5E" w:rsidRPr="00161BBC" w:rsidRDefault="00617B5E" w:rsidP="000803A2">
      <w:pPr>
        <w:spacing w:line="240" w:lineRule="auto"/>
        <w:jc w:val="both"/>
        <w:rPr>
          <w:rFonts w:cs="Arial"/>
          <w:color w:val="000000"/>
          <w:sz w:val="18"/>
          <w:szCs w:val="18"/>
        </w:rPr>
      </w:pPr>
    </w:p>
    <w:p w14:paraId="662C5C6C" w14:textId="77777777" w:rsidR="00FD1E49" w:rsidRPr="00161BBC" w:rsidRDefault="00FD1E49" w:rsidP="000803A2">
      <w:pPr>
        <w:spacing w:line="240" w:lineRule="auto"/>
        <w:jc w:val="both"/>
        <w:rPr>
          <w:rFonts w:cs="Arial"/>
          <w:color w:val="000000"/>
          <w:sz w:val="2"/>
          <w:szCs w:val="2"/>
        </w:rPr>
      </w:pPr>
    </w:p>
    <w:tbl>
      <w:tblPr>
        <w:tblW w:w="8910" w:type="dxa"/>
        <w:tblInd w:w="567" w:type="dxa"/>
        <w:tblLayout w:type="fixed"/>
        <w:tblLook w:val="0000" w:firstRow="0" w:lastRow="0" w:firstColumn="0" w:lastColumn="0" w:noHBand="0" w:noVBand="0"/>
      </w:tblPr>
      <w:tblGrid>
        <w:gridCol w:w="810"/>
        <w:gridCol w:w="990"/>
        <w:gridCol w:w="1080"/>
        <w:gridCol w:w="990"/>
        <w:gridCol w:w="1119"/>
        <w:gridCol w:w="1221"/>
        <w:gridCol w:w="1350"/>
        <w:gridCol w:w="1350"/>
      </w:tblGrid>
      <w:tr w:rsidR="00701FC5" w:rsidRPr="00161BBC" w14:paraId="3063EB76" w14:textId="77777777" w:rsidTr="00294392">
        <w:tc>
          <w:tcPr>
            <w:tcW w:w="1800" w:type="dxa"/>
            <w:gridSpan w:val="2"/>
          </w:tcPr>
          <w:p w14:paraId="04CDF443" w14:textId="77777777" w:rsidR="00701FC5" w:rsidRPr="00161BBC" w:rsidRDefault="00701FC5" w:rsidP="000803A2">
            <w:pPr>
              <w:spacing w:line="240" w:lineRule="auto"/>
              <w:ind w:right="-72" w:hanging="1"/>
              <w:jc w:val="right"/>
              <w:rPr>
                <w:rFonts w:cs="Arial"/>
                <w:b/>
                <w:bCs/>
                <w:color w:val="000000"/>
                <w:sz w:val="16"/>
                <w:szCs w:val="16"/>
                <w:lang w:val="en-US"/>
              </w:rPr>
            </w:pPr>
          </w:p>
        </w:tc>
        <w:tc>
          <w:tcPr>
            <w:tcW w:w="7110" w:type="dxa"/>
            <w:gridSpan w:val="6"/>
          </w:tcPr>
          <w:p w14:paraId="6C205B85" w14:textId="682B6376" w:rsidR="00701FC5" w:rsidRPr="00161BBC" w:rsidRDefault="00701FC5" w:rsidP="000803A2">
            <w:pPr>
              <w:spacing w:line="240" w:lineRule="auto"/>
              <w:ind w:right="-72" w:hanging="1"/>
              <w:jc w:val="right"/>
              <w:rPr>
                <w:rFonts w:cs="Arial"/>
                <w:b/>
                <w:bCs/>
                <w:color w:val="000000"/>
                <w:sz w:val="16"/>
                <w:szCs w:val="16"/>
                <w:lang w:val="en-US"/>
              </w:rPr>
            </w:pPr>
            <w:r w:rsidRPr="00161BBC">
              <w:rPr>
                <w:rFonts w:cs="Arial"/>
                <w:b/>
                <w:bCs/>
                <w:color w:val="000000"/>
                <w:sz w:val="16"/>
                <w:szCs w:val="16"/>
                <w:lang w:val="en-US"/>
              </w:rPr>
              <w:t xml:space="preserve">Separate </w:t>
            </w:r>
            <w:r w:rsidRPr="00161BBC">
              <w:rPr>
                <w:rFonts w:cs="Arial"/>
                <w:b/>
                <w:bCs/>
                <w:color w:val="000000"/>
                <w:spacing w:val="-6"/>
                <w:sz w:val="16"/>
                <w:szCs w:val="16"/>
                <w:lang w:val="en-US"/>
              </w:rPr>
              <w:t>financial information</w:t>
            </w:r>
          </w:p>
        </w:tc>
      </w:tr>
      <w:tr w:rsidR="00701FC5" w:rsidRPr="00161BBC" w14:paraId="0947BA29" w14:textId="77777777" w:rsidTr="00294392">
        <w:tc>
          <w:tcPr>
            <w:tcW w:w="810" w:type="dxa"/>
            <w:tcBorders>
              <w:top w:val="single" w:sz="4" w:space="0" w:color="auto"/>
            </w:tcBorders>
          </w:tcPr>
          <w:p w14:paraId="044CE84F" w14:textId="77777777" w:rsidR="00701FC5" w:rsidRPr="00161BBC" w:rsidRDefault="00701FC5" w:rsidP="00F37003">
            <w:pPr>
              <w:spacing w:line="240" w:lineRule="auto"/>
              <w:ind w:left="-72" w:right="-72"/>
              <w:jc w:val="center"/>
              <w:rPr>
                <w:rFonts w:cs="Arial"/>
                <w:b/>
                <w:bCs/>
                <w:color w:val="000000"/>
                <w:sz w:val="16"/>
                <w:szCs w:val="16"/>
              </w:rPr>
            </w:pPr>
          </w:p>
        </w:tc>
        <w:tc>
          <w:tcPr>
            <w:tcW w:w="2070" w:type="dxa"/>
            <w:gridSpan w:val="2"/>
            <w:tcBorders>
              <w:top w:val="single" w:sz="4" w:space="0" w:color="auto"/>
            </w:tcBorders>
          </w:tcPr>
          <w:p w14:paraId="1578DB65" w14:textId="77777777" w:rsidR="00701FC5" w:rsidRPr="00161BBC" w:rsidRDefault="00701FC5" w:rsidP="000803A2">
            <w:pPr>
              <w:spacing w:line="240" w:lineRule="auto"/>
              <w:ind w:right="-72"/>
              <w:jc w:val="center"/>
              <w:rPr>
                <w:rFonts w:cs="Arial"/>
                <w:b/>
                <w:bCs/>
                <w:color w:val="000000"/>
                <w:spacing w:val="-4"/>
                <w:sz w:val="16"/>
                <w:szCs w:val="16"/>
              </w:rPr>
            </w:pPr>
            <w:r w:rsidRPr="00161BBC">
              <w:rPr>
                <w:rFonts w:cs="Arial"/>
                <w:b/>
                <w:bCs/>
                <w:color w:val="000000"/>
                <w:spacing w:val="-4"/>
                <w:sz w:val="16"/>
                <w:szCs w:val="16"/>
              </w:rPr>
              <w:t>Outstanding balance as at</w:t>
            </w:r>
          </w:p>
        </w:tc>
        <w:tc>
          <w:tcPr>
            <w:tcW w:w="2109" w:type="dxa"/>
            <w:gridSpan w:val="2"/>
            <w:tcBorders>
              <w:top w:val="single" w:sz="4" w:space="0" w:color="auto"/>
            </w:tcBorders>
          </w:tcPr>
          <w:p w14:paraId="58856A1C" w14:textId="721D734D" w:rsidR="00701FC5" w:rsidRPr="00161BBC" w:rsidRDefault="00F77035" w:rsidP="000803A2">
            <w:pPr>
              <w:spacing w:line="240" w:lineRule="auto"/>
              <w:ind w:left="-29" w:right="-29"/>
              <w:jc w:val="center"/>
              <w:rPr>
                <w:rFonts w:cs="Arial"/>
                <w:b/>
                <w:bCs/>
                <w:color w:val="000000"/>
                <w:sz w:val="16"/>
                <w:szCs w:val="16"/>
              </w:rPr>
            </w:pPr>
            <w:r w:rsidRPr="00161BBC">
              <w:rPr>
                <w:rFonts w:cs="Arial"/>
                <w:b/>
                <w:bCs/>
                <w:color w:val="000000"/>
                <w:spacing w:val="-4"/>
                <w:sz w:val="16"/>
                <w:szCs w:val="16"/>
              </w:rPr>
              <w:t>Outstanding balance as at</w:t>
            </w:r>
          </w:p>
        </w:tc>
        <w:tc>
          <w:tcPr>
            <w:tcW w:w="1221" w:type="dxa"/>
            <w:tcBorders>
              <w:top w:val="single" w:sz="4" w:space="0" w:color="auto"/>
            </w:tcBorders>
          </w:tcPr>
          <w:p w14:paraId="1144ABC3" w14:textId="77777777" w:rsidR="00701FC5" w:rsidRPr="00161BBC" w:rsidRDefault="00701FC5" w:rsidP="000803A2">
            <w:pPr>
              <w:spacing w:line="240" w:lineRule="auto"/>
              <w:ind w:left="-29" w:right="-29"/>
              <w:jc w:val="center"/>
              <w:rPr>
                <w:rFonts w:cs="Arial"/>
                <w:b/>
                <w:bCs/>
                <w:color w:val="000000"/>
                <w:sz w:val="16"/>
                <w:szCs w:val="16"/>
              </w:rPr>
            </w:pPr>
          </w:p>
        </w:tc>
        <w:tc>
          <w:tcPr>
            <w:tcW w:w="1350" w:type="dxa"/>
            <w:tcBorders>
              <w:top w:val="single" w:sz="4" w:space="0" w:color="auto"/>
            </w:tcBorders>
            <w:vAlign w:val="bottom"/>
          </w:tcPr>
          <w:p w14:paraId="127E076C" w14:textId="77777777" w:rsidR="00701FC5" w:rsidRPr="00161BBC" w:rsidRDefault="00701FC5" w:rsidP="000803A2">
            <w:pPr>
              <w:spacing w:line="240" w:lineRule="auto"/>
              <w:ind w:left="-29" w:right="-29"/>
              <w:jc w:val="center"/>
              <w:rPr>
                <w:rFonts w:cs="Arial"/>
                <w:b/>
                <w:bCs/>
                <w:color w:val="000000"/>
                <w:sz w:val="16"/>
                <w:szCs w:val="16"/>
              </w:rPr>
            </w:pPr>
          </w:p>
        </w:tc>
        <w:tc>
          <w:tcPr>
            <w:tcW w:w="1350" w:type="dxa"/>
            <w:tcBorders>
              <w:top w:val="single" w:sz="4" w:space="0" w:color="auto"/>
            </w:tcBorders>
            <w:vAlign w:val="bottom"/>
          </w:tcPr>
          <w:p w14:paraId="07EF7AD4" w14:textId="77777777" w:rsidR="00701FC5" w:rsidRPr="00161BBC" w:rsidRDefault="00701FC5" w:rsidP="000803A2">
            <w:pPr>
              <w:spacing w:line="240" w:lineRule="auto"/>
              <w:ind w:left="-29" w:right="-29"/>
              <w:jc w:val="center"/>
              <w:rPr>
                <w:rFonts w:cs="Arial"/>
                <w:b/>
                <w:bCs/>
                <w:color w:val="000000"/>
                <w:sz w:val="16"/>
                <w:szCs w:val="16"/>
              </w:rPr>
            </w:pPr>
          </w:p>
        </w:tc>
      </w:tr>
      <w:tr w:rsidR="00182FB6" w:rsidRPr="00161BBC" w14:paraId="45F76A81" w14:textId="77777777" w:rsidTr="00294392">
        <w:tc>
          <w:tcPr>
            <w:tcW w:w="810" w:type="dxa"/>
            <w:tcBorders>
              <w:bottom w:val="single" w:sz="4" w:space="0" w:color="auto"/>
            </w:tcBorders>
          </w:tcPr>
          <w:p w14:paraId="1FBD71A4" w14:textId="77777777" w:rsidR="00182FB6" w:rsidRPr="00161BBC" w:rsidRDefault="00182FB6" w:rsidP="00F37003">
            <w:pPr>
              <w:spacing w:line="240" w:lineRule="auto"/>
              <w:ind w:left="-72" w:right="-72"/>
              <w:jc w:val="center"/>
              <w:rPr>
                <w:rFonts w:cs="Arial"/>
                <w:b/>
                <w:bCs/>
                <w:color w:val="000000"/>
                <w:sz w:val="16"/>
                <w:szCs w:val="16"/>
              </w:rPr>
            </w:pPr>
          </w:p>
        </w:tc>
        <w:tc>
          <w:tcPr>
            <w:tcW w:w="2070" w:type="dxa"/>
            <w:gridSpan w:val="2"/>
            <w:tcBorders>
              <w:bottom w:val="single" w:sz="4" w:space="0" w:color="auto"/>
            </w:tcBorders>
          </w:tcPr>
          <w:p w14:paraId="41BD63A4" w14:textId="439AF18D" w:rsidR="00182FB6" w:rsidRPr="00161BBC" w:rsidRDefault="00D41285" w:rsidP="000803A2">
            <w:pPr>
              <w:spacing w:line="240" w:lineRule="auto"/>
              <w:ind w:right="-72"/>
              <w:jc w:val="center"/>
              <w:rPr>
                <w:rFonts w:cs="Arial"/>
                <w:b/>
                <w:bCs/>
                <w:color w:val="000000"/>
                <w:sz w:val="16"/>
                <w:szCs w:val="16"/>
              </w:rPr>
            </w:pPr>
            <w:r w:rsidRPr="00161BBC">
              <w:rPr>
                <w:rFonts w:cs="Arial"/>
                <w:b/>
                <w:bCs/>
                <w:color w:val="000000"/>
                <w:spacing w:val="-2"/>
                <w:sz w:val="16"/>
                <w:szCs w:val="16"/>
              </w:rPr>
              <w:t>30 June</w:t>
            </w:r>
            <w:r w:rsidR="00231606" w:rsidRPr="00161BBC">
              <w:rPr>
                <w:rFonts w:cs="Arial"/>
                <w:b/>
                <w:bCs/>
                <w:color w:val="000000"/>
                <w:spacing w:val="-2"/>
                <w:sz w:val="16"/>
                <w:szCs w:val="16"/>
              </w:rPr>
              <w:t xml:space="preserve"> </w:t>
            </w:r>
            <w:r w:rsidR="00F37003" w:rsidRPr="00161BBC">
              <w:rPr>
                <w:rFonts w:cs="Arial"/>
                <w:b/>
                <w:bCs/>
                <w:color w:val="000000"/>
                <w:spacing w:val="-2"/>
                <w:sz w:val="16"/>
                <w:szCs w:val="16"/>
              </w:rPr>
              <w:t>2025</w:t>
            </w:r>
          </w:p>
        </w:tc>
        <w:tc>
          <w:tcPr>
            <w:tcW w:w="2109" w:type="dxa"/>
            <w:gridSpan w:val="2"/>
            <w:tcBorders>
              <w:bottom w:val="single" w:sz="4" w:space="0" w:color="auto"/>
            </w:tcBorders>
          </w:tcPr>
          <w:p w14:paraId="19A453DC" w14:textId="1CCFCDEF" w:rsidR="00182FB6" w:rsidRPr="00161BBC" w:rsidRDefault="00F37003" w:rsidP="000803A2">
            <w:pPr>
              <w:spacing w:line="240" w:lineRule="auto"/>
              <w:ind w:left="-29" w:right="-29"/>
              <w:jc w:val="center"/>
              <w:rPr>
                <w:rFonts w:cs="Arial"/>
                <w:b/>
                <w:bCs/>
                <w:color w:val="000000"/>
                <w:sz w:val="16"/>
                <w:szCs w:val="16"/>
              </w:rPr>
            </w:pPr>
            <w:r w:rsidRPr="00161BBC">
              <w:rPr>
                <w:rFonts w:cs="Arial"/>
                <w:b/>
                <w:bCs/>
                <w:color w:val="000000"/>
                <w:sz w:val="16"/>
                <w:szCs w:val="16"/>
              </w:rPr>
              <w:t>31</w:t>
            </w:r>
            <w:r w:rsidR="00182FB6" w:rsidRPr="00161BBC">
              <w:rPr>
                <w:rFonts w:cs="Arial"/>
                <w:b/>
                <w:bCs/>
                <w:color w:val="000000"/>
                <w:sz w:val="16"/>
                <w:szCs w:val="16"/>
              </w:rPr>
              <w:t xml:space="preserve"> December </w:t>
            </w:r>
            <w:r w:rsidRPr="00161BBC">
              <w:rPr>
                <w:rFonts w:cs="Arial"/>
                <w:b/>
                <w:bCs/>
                <w:color w:val="000000"/>
                <w:sz w:val="16"/>
                <w:szCs w:val="16"/>
              </w:rPr>
              <w:t>2024</w:t>
            </w:r>
          </w:p>
        </w:tc>
        <w:tc>
          <w:tcPr>
            <w:tcW w:w="1221" w:type="dxa"/>
            <w:tcBorders>
              <w:bottom w:val="single" w:sz="4" w:space="0" w:color="auto"/>
            </w:tcBorders>
          </w:tcPr>
          <w:p w14:paraId="5031EB20" w14:textId="77777777" w:rsidR="00182FB6" w:rsidRPr="00161BBC" w:rsidRDefault="00182FB6" w:rsidP="000803A2">
            <w:pPr>
              <w:spacing w:line="240" w:lineRule="auto"/>
              <w:ind w:left="-29" w:right="-29"/>
              <w:jc w:val="center"/>
              <w:rPr>
                <w:rFonts w:cs="Arial"/>
                <w:b/>
                <w:bCs/>
                <w:color w:val="000000"/>
                <w:sz w:val="16"/>
                <w:szCs w:val="16"/>
              </w:rPr>
            </w:pPr>
          </w:p>
        </w:tc>
        <w:tc>
          <w:tcPr>
            <w:tcW w:w="1350" w:type="dxa"/>
            <w:tcBorders>
              <w:bottom w:val="single" w:sz="4" w:space="0" w:color="auto"/>
            </w:tcBorders>
            <w:vAlign w:val="bottom"/>
          </w:tcPr>
          <w:p w14:paraId="2615FA0D" w14:textId="77777777" w:rsidR="00182FB6" w:rsidRPr="00161BBC" w:rsidRDefault="00182FB6" w:rsidP="000803A2">
            <w:pPr>
              <w:spacing w:line="240" w:lineRule="auto"/>
              <w:ind w:left="-29" w:right="-29"/>
              <w:jc w:val="center"/>
              <w:rPr>
                <w:rFonts w:cs="Arial"/>
                <w:b/>
                <w:bCs/>
                <w:color w:val="000000"/>
                <w:sz w:val="16"/>
                <w:szCs w:val="16"/>
              </w:rPr>
            </w:pPr>
          </w:p>
        </w:tc>
        <w:tc>
          <w:tcPr>
            <w:tcW w:w="1350" w:type="dxa"/>
            <w:tcBorders>
              <w:bottom w:val="single" w:sz="4" w:space="0" w:color="auto"/>
            </w:tcBorders>
            <w:vAlign w:val="bottom"/>
          </w:tcPr>
          <w:p w14:paraId="34268CE1" w14:textId="77777777" w:rsidR="00182FB6" w:rsidRPr="00161BBC" w:rsidRDefault="00182FB6" w:rsidP="000803A2">
            <w:pPr>
              <w:spacing w:line="240" w:lineRule="auto"/>
              <w:ind w:left="-29" w:right="-29"/>
              <w:jc w:val="center"/>
              <w:rPr>
                <w:rFonts w:cs="Arial"/>
                <w:b/>
                <w:bCs/>
                <w:color w:val="000000"/>
                <w:sz w:val="16"/>
                <w:szCs w:val="16"/>
              </w:rPr>
            </w:pPr>
          </w:p>
        </w:tc>
      </w:tr>
      <w:tr w:rsidR="00182FB6" w:rsidRPr="00161BBC" w14:paraId="238D396F" w14:textId="77777777" w:rsidTr="00294392">
        <w:tc>
          <w:tcPr>
            <w:tcW w:w="810" w:type="dxa"/>
            <w:tcBorders>
              <w:top w:val="single" w:sz="4" w:space="0" w:color="auto"/>
            </w:tcBorders>
          </w:tcPr>
          <w:p w14:paraId="3FBDBDBD" w14:textId="77777777" w:rsidR="00182FB6" w:rsidRPr="00161BBC" w:rsidRDefault="00182FB6" w:rsidP="00F37003">
            <w:pPr>
              <w:spacing w:line="240" w:lineRule="auto"/>
              <w:ind w:left="-72" w:right="-72"/>
              <w:jc w:val="center"/>
              <w:rPr>
                <w:rFonts w:cs="Arial"/>
                <w:b/>
                <w:bCs/>
                <w:color w:val="000000"/>
                <w:sz w:val="16"/>
                <w:szCs w:val="16"/>
              </w:rPr>
            </w:pPr>
          </w:p>
        </w:tc>
        <w:tc>
          <w:tcPr>
            <w:tcW w:w="990" w:type="dxa"/>
            <w:tcBorders>
              <w:top w:val="single" w:sz="4" w:space="0" w:color="auto"/>
            </w:tcBorders>
          </w:tcPr>
          <w:p w14:paraId="6D24E48F" w14:textId="6BE5259B" w:rsidR="00182FB6" w:rsidRPr="00161BBC" w:rsidRDefault="00182FB6" w:rsidP="000803A2">
            <w:pPr>
              <w:spacing w:line="240" w:lineRule="auto"/>
              <w:ind w:right="-72"/>
              <w:jc w:val="right"/>
              <w:rPr>
                <w:rFonts w:cs="Arial"/>
                <w:b/>
                <w:bCs/>
                <w:color w:val="000000"/>
                <w:spacing w:val="-2"/>
                <w:sz w:val="16"/>
                <w:szCs w:val="16"/>
              </w:rPr>
            </w:pPr>
            <w:r w:rsidRPr="00161BBC">
              <w:rPr>
                <w:rFonts w:cs="Arial"/>
                <w:b/>
                <w:bCs/>
                <w:color w:val="000000"/>
                <w:sz w:val="16"/>
                <w:szCs w:val="16"/>
              </w:rPr>
              <w:t xml:space="preserve">Currency </w:t>
            </w:r>
          </w:p>
        </w:tc>
        <w:tc>
          <w:tcPr>
            <w:tcW w:w="1080" w:type="dxa"/>
            <w:tcBorders>
              <w:top w:val="single" w:sz="4" w:space="0" w:color="auto"/>
            </w:tcBorders>
          </w:tcPr>
          <w:p w14:paraId="3B61272E" w14:textId="77777777" w:rsidR="00182FB6" w:rsidRPr="00161BBC" w:rsidRDefault="00182FB6" w:rsidP="000803A2">
            <w:pPr>
              <w:spacing w:line="240" w:lineRule="auto"/>
              <w:ind w:right="-72"/>
              <w:jc w:val="right"/>
              <w:rPr>
                <w:rFonts w:cs="Arial"/>
                <w:b/>
                <w:bCs/>
                <w:color w:val="000000"/>
                <w:spacing w:val="-2"/>
                <w:sz w:val="16"/>
                <w:lang w:val="en-US"/>
              </w:rPr>
            </w:pPr>
          </w:p>
        </w:tc>
        <w:tc>
          <w:tcPr>
            <w:tcW w:w="990" w:type="dxa"/>
            <w:tcBorders>
              <w:top w:val="single" w:sz="4" w:space="0" w:color="auto"/>
            </w:tcBorders>
          </w:tcPr>
          <w:p w14:paraId="1928D27A" w14:textId="555FFAED" w:rsidR="00182FB6" w:rsidRPr="00161BBC" w:rsidRDefault="00182FB6" w:rsidP="000803A2">
            <w:pPr>
              <w:spacing w:line="240" w:lineRule="auto"/>
              <w:ind w:right="-72"/>
              <w:jc w:val="right"/>
              <w:rPr>
                <w:rFonts w:cs="Arial"/>
                <w:b/>
                <w:bCs/>
                <w:color w:val="000000"/>
                <w:sz w:val="16"/>
                <w:szCs w:val="16"/>
              </w:rPr>
            </w:pPr>
            <w:r w:rsidRPr="00161BBC">
              <w:rPr>
                <w:rFonts w:cs="Arial"/>
                <w:b/>
                <w:bCs/>
                <w:color w:val="000000"/>
                <w:sz w:val="16"/>
                <w:szCs w:val="16"/>
              </w:rPr>
              <w:t xml:space="preserve">Currency </w:t>
            </w:r>
          </w:p>
        </w:tc>
        <w:tc>
          <w:tcPr>
            <w:tcW w:w="1119" w:type="dxa"/>
            <w:tcBorders>
              <w:top w:val="single" w:sz="4" w:space="0" w:color="auto"/>
            </w:tcBorders>
          </w:tcPr>
          <w:p w14:paraId="4E1F3FBA" w14:textId="77777777" w:rsidR="00182FB6" w:rsidRPr="00161BBC" w:rsidRDefault="00182FB6" w:rsidP="000803A2">
            <w:pPr>
              <w:spacing w:line="240" w:lineRule="auto"/>
              <w:ind w:left="-29" w:right="-29"/>
              <w:jc w:val="center"/>
              <w:rPr>
                <w:rFonts w:cs="Arial"/>
                <w:b/>
                <w:bCs/>
                <w:color w:val="000000"/>
                <w:sz w:val="16"/>
                <w:szCs w:val="16"/>
              </w:rPr>
            </w:pPr>
          </w:p>
        </w:tc>
        <w:tc>
          <w:tcPr>
            <w:tcW w:w="1221" w:type="dxa"/>
            <w:tcBorders>
              <w:top w:val="single" w:sz="4" w:space="0" w:color="auto"/>
            </w:tcBorders>
          </w:tcPr>
          <w:p w14:paraId="1FDC9F42" w14:textId="77777777" w:rsidR="00182FB6" w:rsidRPr="00161BBC" w:rsidRDefault="00182FB6" w:rsidP="000803A2">
            <w:pPr>
              <w:spacing w:line="240" w:lineRule="auto"/>
              <w:ind w:left="-29" w:right="-29"/>
              <w:jc w:val="center"/>
              <w:rPr>
                <w:rFonts w:cs="Arial"/>
                <w:b/>
                <w:bCs/>
                <w:color w:val="000000"/>
                <w:sz w:val="16"/>
                <w:szCs w:val="16"/>
              </w:rPr>
            </w:pPr>
          </w:p>
        </w:tc>
        <w:tc>
          <w:tcPr>
            <w:tcW w:w="1350" w:type="dxa"/>
            <w:tcBorders>
              <w:top w:val="single" w:sz="4" w:space="0" w:color="auto"/>
            </w:tcBorders>
            <w:vAlign w:val="bottom"/>
          </w:tcPr>
          <w:p w14:paraId="6DD674E6" w14:textId="77777777" w:rsidR="00182FB6" w:rsidRPr="00161BBC" w:rsidRDefault="00182FB6" w:rsidP="000803A2">
            <w:pPr>
              <w:spacing w:line="240" w:lineRule="auto"/>
              <w:ind w:left="-29" w:right="-29"/>
              <w:jc w:val="center"/>
              <w:rPr>
                <w:rFonts w:cs="Arial"/>
                <w:b/>
                <w:bCs/>
                <w:color w:val="000000"/>
                <w:sz w:val="16"/>
                <w:szCs w:val="16"/>
              </w:rPr>
            </w:pPr>
          </w:p>
        </w:tc>
        <w:tc>
          <w:tcPr>
            <w:tcW w:w="1350" w:type="dxa"/>
            <w:tcBorders>
              <w:top w:val="single" w:sz="4" w:space="0" w:color="auto"/>
            </w:tcBorders>
            <w:vAlign w:val="bottom"/>
          </w:tcPr>
          <w:p w14:paraId="574F9829" w14:textId="77777777" w:rsidR="00182FB6" w:rsidRPr="00161BBC" w:rsidRDefault="00182FB6" w:rsidP="000803A2">
            <w:pPr>
              <w:spacing w:line="240" w:lineRule="auto"/>
              <w:ind w:left="-29" w:right="-29"/>
              <w:jc w:val="center"/>
              <w:rPr>
                <w:rFonts w:cs="Arial"/>
                <w:b/>
                <w:bCs/>
                <w:color w:val="000000"/>
                <w:sz w:val="16"/>
                <w:szCs w:val="16"/>
              </w:rPr>
            </w:pPr>
            <w:r w:rsidRPr="00161BBC">
              <w:rPr>
                <w:rFonts w:cs="Arial"/>
                <w:b/>
                <w:bCs/>
                <w:color w:val="000000"/>
                <w:sz w:val="16"/>
                <w:szCs w:val="16"/>
              </w:rPr>
              <w:t>Interest</w:t>
            </w:r>
          </w:p>
        </w:tc>
      </w:tr>
      <w:tr w:rsidR="00182FB6" w:rsidRPr="00161BBC" w14:paraId="2BA60F9D" w14:textId="77777777" w:rsidTr="00294392">
        <w:tc>
          <w:tcPr>
            <w:tcW w:w="810" w:type="dxa"/>
          </w:tcPr>
          <w:p w14:paraId="7BE1174F" w14:textId="77777777" w:rsidR="00182FB6" w:rsidRPr="00161BBC" w:rsidRDefault="00182FB6" w:rsidP="00F37003">
            <w:pPr>
              <w:spacing w:line="240" w:lineRule="auto"/>
              <w:ind w:left="-72" w:right="-72"/>
              <w:jc w:val="center"/>
              <w:rPr>
                <w:rFonts w:cs="Arial"/>
                <w:b/>
                <w:bCs/>
                <w:color w:val="000000"/>
                <w:sz w:val="16"/>
                <w:szCs w:val="16"/>
              </w:rPr>
            </w:pPr>
          </w:p>
        </w:tc>
        <w:tc>
          <w:tcPr>
            <w:tcW w:w="990" w:type="dxa"/>
          </w:tcPr>
          <w:p w14:paraId="0548368D" w14:textId="148EEF94" w:rsidR="00182FB6" w:rsidRPr="00161BBC" w:rsidRDefault="00182FB6" w:rsidP="000803A2">
            <w:pPr>
              <w:spacing w:line="240" w:lineRule="auto"/>
              <w:ind w:right="-72"/>
              <w:jc w:val="right"/>
              <w:rPr>
                <w:rFonts w:cs="Arial"/>
                <w:b/>
                <w:bCs/>
                <w:color w:val="000000"/>
                <w:sz w:val="16"/>
                <w:szCs w:val="16"/>
              </w:rPr>
            </w:pPr>
            <w:r w:rsidRPr="00161BBC">
              <w:rPr>
                <w:rFonts w:cs="Arial"/>
                <w:b/>
                <w:bCs/>
                <w:color w:val="000000"/>
                <w:sz w:val="16"/>
                <w:szCs w:val="16"/>
              </w:rPr>
              <w:t>contracts</w:t>
            </w:r>
          </w:p>
        </w:tc>
        <w:tc>
          <w:tcPr>
            <w:tcW w:w="1080" w:type="dxa"/>
            <w:vAlign w:val="bottom"/>
          </w:tcPr>
          <w:p w14:paraId="3E6174A6" w14:textId="77777777" w:rsidR="00182FB6" w:rsidRPr="00161BBC" w:rsidRDefault="00182FB6" w:rsidP="000803A2">
            <w:pPr>
              <w:spacing w:line="240" w:lineRule="auto"/>
              <w:ind w:right="-72"/>
              <w:jc w:val="right"/>
              <w:rPr>
                <w:rFonts w:cs="Arial"/>
                <w:b/>
                <w:bCs/>
                <w:color w:val="000000"/>
                <w:sz w:val="16"/>
                <w:szCs w:val="16"/>
              </w:rPr>
            </w:pPr>
          </w:p>
        </w:tc>
        <w:tc>
          <w:tcPr>
            <w:tcW w:w="990" w:type="dxa"/>
          </w:tcPr>
          <w:p w14:paraId="3BC4CB56" w14:textId="1E956E8E" w:rsidR="00182FB6" w:rsidRPr="00161BBC" w:rsidRDefault="00182FB6" w:rsidP="000803A2">
            <w:pPr>
              <w:spacing w:line="240" w:lineRule="auto"/>
              <w:ind w:right="-72"/>
              <w:jc w:val="right"/>
              <w:rPr>
                <w:rFonts w:cs="Arial"/>
                <w:b/>
                <w:bCs/>
                <w:color w:val="000000"/>
                <w:sz w:val="16"/>
                <w:szCs w:val="16"/>
              </w:rPr>
            </w:pPr>
            <w:r w:rsidRPr="00161BBC">
              <w:rPr>
                <w:rFonts w:cs="Arial"/>
                <w:b/>
                <w:bCs/>
                <w:color w:val="000000"/>
                <w:sz w:val="16"/>
                <w:szCs w:val="16"/>
              </w:rPr>
              <w:t>contracts</w:t>
            </w:r>
          </w:p>
        </w:tc>
        <w:tc>
          <w:tcPr>
            <w:tcW w:w="1119" w:type="dxa"/>
          </w:tcPr>
          <w:p w14:paraId="07B98394" w14:textId="77777777" w:rsidR="00182FB6" w:rsidRPr="00161BBC" w:rsidRDefault="00182FB6" w:rsidP="000803A2">
            <w:pPr>
              <w:spacing w:line="240" w:lineRule="auto"/>
              <w:ind w:left="-29" w:right="-29"/>
              <w:jc w:val="center"/>
              <w:rPr>
                <w:rFonts w:cs="Arial"/>
                <w:b/>
                <w:bCs/>
                <w:color w:val="000000"/>
                <w:sz w:val="16"/>
                <w:szCs w:val="16"/>
              </w:rPr>
            </w:pPr>
          </w:p>
        </w:tc>
        <w:tc>
          <w:tcPr>
            <w:tcW w:w="1221" w:type="dxa"/>
          </w:tcPr>
          <w:p w14:paraId="72F9765E" w14:textId="77777777" w:rsidR="00182FB6" w:rsidRPr="00161BBC" w:rsidRDefault="00182FB6" w:rsidP="000803A2">
            <w:pPr>
              <w:spacing w:line="240" w:lineRule="auto"/>
              <w:ind w:left="-29" w:right="-29"/>
              <w:jc w:val="center"/>
              <w:rPr>
                <w:rFonts w:cs="Arial"/>
                <w:b/>
                <w:bCs/>
                <w:color w:val="000000"/>
                <w:sz w:val="16"/>
                <w:szCs w:val="16"/>
              </w:rPr>
            </w:pPr>
          </w:p>
        </w:tc>
        <w:tc>
          <w:tcPr>
            <w:tcW w:w="1350" w:type="dxa"/>
            <w:vAlign w:val="bottom"/>
          </w:tcPr>
          <w:p w14:paraId="673ED76D" w14:textId="77777777" w:rsidR="00182FB6" w:rsidRPr="00161BBC" w:rsidRDefault="00182FB6" w:rsidP="000803A2">
            <w:pPr>
              <w:spacing w:line="240" w:lineRule="auto"/>
              <w:ind w:left="-29" w:right="-29"/>
              <w:jc w:val="center"/>
              <w:rPr>
                <w:rFonts w:cs="Arial"/>
                <w:b/>
                <w:bCs/>
                <w:color w:val="000000"/>
                <w:sz w:val="16"/>
                <w:szCs w:val="16"/>
              </w:rPr>
            </w:pPr>
            <w:r w:rsidRPr="00161BBC">
              <w:rPr>
                <w:rFonts w:cs="Arial"/>
                <w:b/>
                <w:bCs/>
                <w:color w:val="000000"/>
                <w:sz w:val="16"/>
                <w:szCs w:val="16"/>
              </w:rPr>
              <w:t>Principal</w:t>
            </w:r>
          </w:p>
        </w:tc>
        <w:tc>
          <w:tcPr>
            <w:tcW w:w="1350" w:type="dxa"/>
            <w:vAlign w:val="bottom"/>
          </w:tcPr>
          <w:p w14:paraId="70DB645C" w14:textId="77777777" w:rsidR="00182FB6" w:rsidRPr="00161BBC" w:rsidRDefault="00182FB6" w:rsidP="000803A2">
            <w:pPr>
              <w:spacing w:line="240" w:lineRule="auto"/>
              <w:ind w:left="-29" w:right="-29"/>
              <w:jc w:val="center"/>
              <w:rPr>
                <w:rFonts w:cs="Arial"/>
                <w:b/>
                <w:bCs/>
                <w:color w:val="000000"/>
                <w:sz w:val="16"/>
                <w:szCs w:val="16"/>
              </w:rPr>
            </w:pPr>
            <w:r w:rsidRPr="00161BBC">
              <w:rPr>
                <w:rFonts w:cs="Arial"/>
                <w:b/>
                <w:bCs/>
                <w:color w:val="000000"/>
                <w:sz w:val="16"/>
                <w:szCs w:val="16"/>
              </w:rPr>
              <w:t>payment</w:t>
            </w:r>
          </w:p>
        </w:tc>
      </w:tr>
      <w:tr w:rsidR="00182FB6" w:rsidRPr="00161BBC" w14:paraId="5B2A892C" w14:textId="77777777" w:rsidTr="00294392">
        <w:tc>
          <w:tcPr>
            <w:tcW w:w="810" w:type="dxa"/>
            <w:tcBorders>
              <w:bottom w:val="single" w:sz="4" w:space="0" w:color="auto"/>
            </w:tcBorders>
          </w:tcPr>
          <w:p w14:paraId="1CB1CCFC" w14:textId="77777777" w:rsidR="00182FB6" w:rsidRPr="00161BBC" w:rsidRDefault="00182FB6" w:rsidP="00F37003">
            <w:pPr>
              <w:spacing w:line="240" w:lineRule="auto"/>
              <w:ind w:left="-72" w:right="-72"/>
              <w:jc w:val="center"/>
              <w:rPr>
                <w:rFonts w:cs="Arial"/>
                <w:b/>
                <w:bCs/>
                <w:color w:val="000000"/>
                <w:spacing w:val="-4"/>
                <w:sz w:val="16"/>
                <w:szCs w:val="16"/>
              </w:rPr>
            </w:pPr>
            <w:r w:rsidRPr="00161BBC">
              <w:rPr>
                <w:rFonts w:cs="Arial"/>
                <w:b/>
                <w:bCs/>
                <w:color w:val="000000"/>
                <w:spacing w:val="-4"/>
                <w:sz w:val="16"/>
                <w:szCs w:val="16"/>
              </w:rPr>
              <w:t>Currency</w:t>
            </w:r>
          </w:p>
        </w:tc>
        <w:tc>
          <w:tcPr>
            <w:tcW w:w="990" w:type="dxa"/>
            <w:tcBorders>
              <w:bottom w:val="single" w:sz="4" w:space="0" w:color="auto"/>
            </w:tcBorders>
          </w:tcPr>
          <w:p w14:paraId="6C1195F1" w14:textId="77777777" w:rsidR="00182FB6" w:rsidRPr="00161BBC" w:rsidRDefault="00182FB6" w:rsidP="000803A2">
            <w:pPr>
              <w:spacing w:line="240" w:lineRule="auto"/>
              <w:ind w:left="-60" w:right="-72"/>
              <w:jc w:val="right"/>
              <w:rPr>
                <w:rFonts w:cs="Arial"/>
                <w:b/>
                <w:bCs/>
                <w:color w:val="000000"/>
                <w:sz w:val="16"/>
                <w:szCs w:val="16"/>
              </w:rPr>
            </w:pPr>
            <w:r w:rsidRPr="00161BBC">
              <w:rPr>
                <w:rFonts w:cs="Arial"/>
                <w:b/>
                <w:bCs/>
                <w:color w:val="000000"/>
                <w:sz w:val="16"/>
                <w:szCs w:val="16"/>
              </w:rPr>
              <w:t>(Million)</w:t>
            </w:r>
          </w:p>
        </w:tc>
        <w:tc>
          <w:tcPr>
            <w:tcW w:w="1080" w:type="dxa"/>
            <w:tcBorders>
              <w:bottom w:val="single" w:sz="4" w:space="0" w:color="auto"/>
            </w:tcBorders>
          </w:tcPr>
          <w:p w14:paraId="79B239CE" w14:textId="77777777" w:rsidR="00182FB6" w:rsidRPr="00161BBC" w:rsidRDefault="00182FB6" w:rsidP="000803A2">
            <w:pPr>
              <w:spacing w:line="240" w:lineRule="auto"/>
              <w:ind w:left="-60" w:right="-72"/>
              <w:jc w:val="right"/>
              <w:rPr>
                <w:rFonts w:cs="Arial"/>
                <w:b/>
                <w:bCs/>
                <w:color w:val="000000"/>
                <w:spacing w:val="-2"/>
                <w:sz w:val="16"/>
                <w:szCs w:val="16"/>
              </w:rPr>
            </w:pPr>
            <w:r w:rsidRPr="00161BBC">
              <w:rPr>
                <w:rFonts w:cs="Arial"/>
                <w:b/>
                <w:bCs/>
                <w:color w:val="000000"/>
                <w:spacing w:val="-2"/>
                <w:sz w:val="16"/>
                <w:szCs w:val="16"/>
              </w:rPr>
              <w:t>(Million Baht)</w:t>
            </w:r>
          </w:p>
        </w:tc>
        <w:tc>
          <w:tcPr>
            <w:tcW w:w="990" w:type="dxa"/>
            <w:tcBorders>
              <w:bottom w:val="single" w:sz="4" w:space="0" w:color="auto"/>
            </w:tcBorders>
          </w:tcPr>
          <w:p w14:paraId="45608C65" w14:textId="77777777" w:rsidR="00182FB6" w:rsidRPr="00161BBC" w:rsidRDefault="00182FB6" w:rsidP="000803A2">
            <w:pPr>
              <w:spacing w:line="240" w:lineRule="auto"/>
              <w:ind w:left="-60" w:right="-72"/>
              <w:jc w:val="right"/>
              <w:rPr>
                <w:rFonts w:cs="Arial"/>
                <w:b/>
                <w:bCs/>
                <w:color w:val="000000"/>
                <w:sz w:val="16"/>
                <w:szCs w:val="16"/>
              </w:rPr>
            </w:pPr>
            <w:r w:rsidRPr="00161BBC">
              <w:rPr>
                <w:rFonts w:cs="Arial"/>
                <w:b/>
                <w:bCs/>
                <w:color w:val="000000"/>
                <w:sz w:val="16"/>
                <w:szCs w:val="16"/>
              </w:rPr>
              <w:t>(Million)</w:t>
            </w:r>
          </w:p>
        </w:tc>
        <w:tc>
          <w:tcPr>
            <w:tcW w:w="1119" w:type="dxa"/>
            <w:tcBorders>
              <w:bottom w:val="single" w:sz="4" w:space="0" w:color="auto"/>
            </w:tcBorders>
          </w:tcPr>
          <w:p w14:paraId="23F6E293" w14:textId="77777777" w:rsidR="00182FB6" w:rsidRPr="00161BBC" w:rsidRDefault="00182FB6" w:rsidP="000803A2">
            <w:pPr>
              <w:spacing w:line="240" w:lineRule="auto"/>
              <w:ind w:left="-29" w:right="-29"/>
              <w:jc w:val="right"/>
              <w:rPr>
                <w:rFonts w:cs="Arial"/>
                <w:b/>
                <w:bCs/>
                <w:color w:val="000000"/>
                <w:spacing w:val="-4"/>
                <w:sz w:val="16"/>
                <w:szCs w:val="16"/>
              </w:rPr>
            </w:pPr>
            <w:r w:rsidRPr="00161BBC">
              <w:rPr>
                <w:rFonts w:cs="Arial"/>
                <w:b/>
                <w:bCs/>
                <w:color w:val="000000"/>
                <w:spacing w:val="-4"/>
                <w:sz w:val="16"/>
                <w:szCs w:val="16"/>
              </w:rPr>
              <w:t>(Million Baht)</w:t>
            </w:r>
          </w:p>
        </w:tc>
        <w:tc>
          <w:tcPr>
            <w:tcW w:w="1221" w:type="dxa"/>
            <w:tcBorders>
              <w:bottom w:val="single" w:sz="4" w:space="0" w:color="auto"/>
            </w:tcBorders>
          </w:tcPr>
          <w:p w14:paraId="515ED9BF" w14:textId="77777777" w:rsidR="00182FB6" w:rsidRPr="00161BBC" w:rsidRDefault="00182FB6" w:rsidP="000803A2">
            <w:pPr>
              <w:spacing w:line="240" w:lineRule="auto"/>
              <w:ind w:left="-29" w:right="-29"/>
              <w:jc w:val="center"/>
              <w:rPr>
                <w:rFonts w:cs="Arial"/>
                <w:b/>
                <w:bCs/>
                <w:color w:val="000000"/>
                <w:sz w:val="16"/>
                <w:szCs w:val="16"/>
              </w:rPr>
            </w:pPr>
            <w:r w:rsidRPr="00161BBC">
              <w:rPr>
                <w:rFonts w:cs="Arial"/>
                <w:b/>
                <w:bCs/>
                <w:color w:val="000000"/>
                <w:sz w:val="16"/>
                <w:szCs w:val="16"/>
              </w:rPr>
              <w:t>Interest rate</w:t>
            </w:r>
          </w:p>
        </w:tc>
        <w:tc>
          <w:tcPr>
            <w:tcW w:w="1350" w:type="dxa"/>
            <w:tcBorders>
              <w:bottom w:val="single" w:sz="4" w:space="0" w:color="auto"/>
            </w:tcBorders>
          </w:tcPr>
          <w:p w14:paraId="3ED46501" w14:textId="77777777" w:rsidR="00182FB6" w:rsidRPr="00161BBC" w:rsidRDefault="00182FB6" w:rsidP="000803A2">
            <w:pPr>
              <w:spacing w:line="240" w:lineRule="auto"/>
              <w:ind w:left="-29" w:right="-102"/>
              <w:jc w:val="center"/>
              <w:rPr>
                <w:rFonts w:cs="Arial"/>
                <w:b/>
                <w:bCs/>
                <w:color w:val="000000"/>
                <w:sz w:val="16"/>
                <w:szCs w:val="16"/>
              </w:rPr>
            </w:pPr>
            <w:r w:rsidRPr="00161BBC">
              <w:rPr>
                <w:rFonts w:cs="Arial"/>
                <w:b/>
                <w:bCs/>
                <w:color w:val="000000"/>
                <w:sz w:val="16"/>
                <w:szCs w:val="16"/>
              </w:rPr>
              <w:t>repayment term</w:t>
            </w:r>
          </w:p>
        </w:tc>
        <w:tc>
          <w:tcPr>
            <w:tcW w:w="1350" w:type="dxa"/>
            <w:tcBorders>
              <w:bottom w:val="single" w:sz="4" w:space="0" w:color="auto"/>
            </w:tcBorders>
          </w:tcPr>
          <w:p w14:paraId="7533B16D" w14:textId="77777777" w:rsidR="00182FB6" w:rsidRPr="00161BBC" w:rsidRDefault="00182FB6" w:rsidP="000803A2">
            <w:pPr>
              <w:spacing w:line="240" w:lineRule="auto"/>
              <w:ind w:left="-29" w:right="-29"/>
              <w:jc w:val="center"/>
              <w:rPr>
                <w:rFonts w:cs="Arial"/>
                <w:b/>
                <w:bCs/>
                <w:color w:val="000000"/>
                <w:sz w:val="16"/>
                <w:szCs w:val="16"/>
              </w:rPr>
            </w:pPr>
            <w:r w:rsidRPr="00161BBC">
              <w:rPr>
                <w:rFonts w:cs="Arial"/>
                <w:b/>
                <w:bCs/>
                <w:color w:val="000000"/>
                <w:sz w:val="16"/>
                <w:szCs w:val="16"/>
              </w:rPr>
              <w:t>period</w:t>
            </w:r>
          </w:p>
        </w:tc>
      </w:tr>
      <w:tr w:rsidR="00182FB6" w:rsidRPr="00161BBC" w14:paraId="70E25D0E" w14:textId="77777777" w:rsidTr="00294392">
        <w:trPr>
          <w:trHeight w:val="107"/>
        </w:trPr>
        <w:tc>
          <w:tcPr>
            <w:tcW w:w="810" w:type="dxa"/>
            <w:tcBorders>
              <w:top w:val="single" w:sz="4" w:space="0" w:color="auto"/>
            </w:tcBorders>
          </w:tcPr>
          <w:p w14:paraId="09DD5074" w14:textId="77777777" w:rsidR="00182FB6" w:rsidRPr="00161BBC" w:rsidRDefault="00182FB6" w:rsidP="00F37003">
            <w:pPr>
              <w:spacing w:line="240" w:lineRule="auto"/>
              <w:ind w:left="-72" w:right="-72"/>
              <w:jc w:val="center"/>
              <w:rPr>
                <w:rFonts w:cs="Arial"/>
                <w:color w:val="000000"/>
                <w:sz w:val="8"/>
                <w:szCs w:val="8"/>
              </w:rPr>
            </w:pPr>
          </w:p>
        </w:tc>
        <w:tc>
          <w:tcPr>
            <w:tcW w:w="990" w:type="dxa"/>
            <w:tcBorders>
              <w:top w:val="single" w:sz="4" w:space="0" w:color="auto"/>
            </w:tcBorders>
          </w:tcPr>
          <w:p w14:paraId="0A642219" w14:textId="77777777" w:rsidR="00182FB6" w:rsidRPr="00161BBC" w:rsidRDefault="00182FB6" w:rsidP="000803A2">
            <w:pPr>
              <w:spacing w:line="240" w:lineRule="auto"/>
              <w:ind w:right="-72"/>
              <w:jc w:val="right"/>
              <w:rPr>
                <w:rFonts w:cs="Arial"/>
                <w:color w:val="000000"/>
                <w:sz w:val="8"/>
                <w:szCs w:val="8"/>
              </w:rPr>
            </w:pPr>
          </w:p>
        </w:tc>
        <w:tc>
          <w:tcPr>
            <w:tcW w:w="1080" w:type="dxa"/>
            <w:tcBorders>
              <w:top w:val="single" w:sz="4" w:space="0" w:color="auto"/>
            </w:tcBorders>
          </w:tcPr>
          <w:p w14:paraId="3E7CD626" w14:textId="77777777" w:rsidR="00182FB6" w:rsidRPr="00161BBC" w:rsidRDefault="00182FB6" w:rsidP="000803A2">
            <w:pPr>
              <w:spacing w:line="240" w:lineRule="auto"/>
              <w:ind w:right="-72"/>
              <w:jc w:val="right"/>
              <w:rPr>
                <w:rFonts w:cs="Arial"/>
                <w:color w:val="000000"/>
                <w:sz w:val="8"/>
                <w:szCs w:val="8"/>
              </w:rPr>
            </w:pPr>
          </w:p>
        </w:tc>
        <w:tc>
          <w:tcPr>
            <w:tcW w:w="990" w:type="dxa"/>
            <w:tcBorders>
              <w:top w:val="single" w:sz="4" w:space="0" w:color="auto"/>
            </w:tcBorders>
          </w:tcPr>
          <w:p w14:paraId="56304B11" w14:textId="77777777" w:rsidR="00182FB6" w:rsidRPr="00161BBC" w:rsidRDefault="00182FB6" w:rsidP="000803A2">
            <w:pPr>
              <w:spacing w:line="240" w:lineRule="auto"/>
              <w:ind w:right="-72"/>
              <w:jc w:val="right"/>
              <w:rPr>
                <w:rFonts w:cs="Arial"/>
                <w:color w:val="000000"/>
                <w:sz w:val="8"/>
                <w:szCs w:val="8"/>
              </w:rPr>
            </w:pPr>
          </w:p>
        </w:tc>
        <w:tc>
          <w:tcPr>
            <w:tcW w:w="1119" w:type="dxa"/>
            <w:tcBorders>
              <w:top w:val="single" w:sz="4" w:space="0" w:color="auto"/>
            </w:tcBorders>
          </w:tcPr>
          <w:p w14:paraId="15BCAE29" w14:textId="77777777" w:rsidR="00182FB6" w:rsidRPr="00161BBC" w:rsidRDefault="00182FB6" w:rsidP="000803A2">
            <w:pPr>
              <w:spacing w:line="240" w:lineRule="auto"/>
              <w:ind w:left="-29" w:right="-29"/>
              <w:jc w:val="center"/>
              <w:rPr>
                <w:rFonts w:cs="Arial"/>
                <w:color w:val="000000"/>
                <w:sz w:val="8"/>
                <w:szCs w:val="8"/>
              </w:rPr>
            </w:pPr>
          </w:p>
        </w:tc>
        <w:tc>
          <w:tcPr>
            <w:tcW w:w="1221" w:type="dxa"/>
            <w:tcBorders>
              <w:top w:val="single" w:sz="4" w:space="0" w:color="auto"/>
            </w:tcBorders>
          </w:tcPr>
          <w:p w14:paraId="02720C5A" w14:textId="77777777" w:rsidR="00182FB6" w:rsidRPr="00161BBC" w:rsidRDefault="00182FB6" w:rsidP="000803A2">
            <w:pPr>
              <w:spacing w:line="240" w:lineRule="auto"/>
              <w:ind w:left="-29" w:right="-29"/>
              <w:jc w:val="center"/>
              <w:rPr>
                <w:rFonts w:cs="Arial"/>
                <w:color w:val="000000"/>
                <w:sz w:val="8"/>
                <w:szCs w:val="8"/>
              </w:rPr>
            </w:pPr>
          </w:p>
        </w:tc>
        <w:tc>
          <w:tcPr>
            <w:tcW w:w="1350" w:type="dxa"/>
            <w:tcBorders>
              <w:top w:val="single" w:sz="4" w:space="0" w:color="auto"/>
            </w:tcBorders>
          </w:tcPr>
          <w:p w14:paraId="6C5087AC" w14:textId="77777777" w:rsidR="00182FB6" w:rsidRPr="00161BBC" w:rsidRDefault="00182FB6" w:rsidP="000803A2">
            <w:pPr>
              <w:spacing w:line="240" w:lineRule="auto"/>
              <w:ind w:left="-29" w:right="-29"/>
              <w:jc w:val="center"/>
              <w:rPr>
                <w:rFonts w:cs="Arial"/>
                <w:color w:val="000000"/>
                <w:sz w:val="8"/>
                <w:szCs w:val="8"/>
                <w:cs/>
              </w:rPr>
            </w:pPr>
          </w:p>
        </w:tc>
        <w:tc>
          <w:tcPr>
            <w:tcW w:w="1350" w:type="dxa"/>
            <w:tcBorders>
              <w:top w:val="single" w:sz="4" w:space="0" w:color="auto"/>
            </w:tcBorders>
          </w:tcPr>
          <w:p w14:paraId="6871CD6A" w14:textId="77777777" w:rsidR="00182FB6" w:rsidRPr="00161BBC" w:rsidRDefault="00182FB6" w:rsidP="000803A2">
            <w:pPr>
              <w:spacing w:line="240" w:lineRule="auto"/>
              <w:ind w:left="-29" w:right="-29"/>
              <w:jc w:val="center"/>
              <w:rPr>
                <w:rFonts w:cs="Arial"/>
                <w:color w:val="000000"/>
                <w:sz w:val="8"/>
                <w:szCs w:val="8"/>
                <w:cs/>
              </w:rPr>
            </w:pPr>
          </w:p>
        </w:tc>
      </w:tr>
      <w:tr w:rsidR="009F637F" w:rsidRPr="00161BBC" w14:paraId="3669B4D4" w14:textId="77777777" w:rsidTr="00294392">
        <w:tc>
          <w:tcPr>
            <w:tcW w:w="810" w:type="dxa"/>
          </w:tcPr>
          <w:p w14:paraId="74AB35E9" w14:textId="398D79E4" w:rsidR="009F637F" w:rsidRPr="00161BBC" w:rsidRDefault="009F637F" w:rsidP="009F637F">
            <w:pPr>
              <w:spacing w:line="240" w:lineRule="auto"/>
              <w:ind w:left="-72" w:right="-72"/>
              <w:jc w:val="center"/>
              <w:rPr>
                <w:rFonts w:cs="Arial"/>
                <w:color w:val="000000"/>
                <w:sz w:val="16"/>
                <w:szCs w:val="16"/>
              </w:rPr>
            </w:pPr>
            <w:r w:rsidRPr="00161BBC">
              <w:rPr>
                <w:rFonts w:cs="Arial"/>
                <w:color w:val="000000"/>
                <w:sz w:val="16"/>
                <w:szCs w:val="16"/>
              </w:rPr>
              <w:t>Thai Baht</w:t>
            </w:r>
          </w:p>
        </w:tc>
        <w:tc>
          <w:tcPr>
            <w:tcW w:w="990" w:type="dxa"/>
          </w:tcPr>
          <w:p w14:paraId="674012D2" w14:textId="66745DC0"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329</w:t>
            </w:r>
          </w:p>
        </w:tc>
        <w:tc>
          <w:tcPr>
            <w:tcW w:w="1080" w:type="dxa"/>
          </w:tcPr>
          <w:p w14:paraId="201EE0C7" w14:textId="193D8657"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329</w:t>
            </w:r>
          </w:p>
        </w:tc>
        <w:tc>
          <w:tcPr>
            <w:tcW w:w="990" w:type="dxa"/>
          </w:tcPr>
          <w:p w14:paraId="5BA1E7A4" w14:textId="6D889CE2"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329</w:t>
            </w:r>
          </w:p>
        </w:tc>
        <w:tc>
          <w:tcPr>
            <w:tcW w:w="1119" w:type="dxa"/>
          </w:tcPr>
          <w:p w14:paraId="6D406501" w14:textId="2FF49EE9"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329</w:t>
            </w:r>
          </w:p>
        </w:tc>
        <w:tc>
          <w:tcPr>
            <w:tcW w:w="1221" w:type="dxa"/>
          </w:tcPr>
          <w:p w14:paraId="50B402CE"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pacing w:val="-10"/>
                <w:sz w:val="16"/>
                <w:szCs w:val="16"/>
              </w:rPr>
              <w:t xml:space="preserve">MLR </w:t>
            </w:r>
            <w:r w:rsidRPr="00161BBC">
              <w:rPr>
                <w:rFonts w:cs="Arial"/>
                <w:color w:val="000000"/>
                <w:sz w:val="16"/>
                <w:szCs w:val="16"/>
              </w:rPr>
              <w:t xml:space="preserve">plus a </w:t>
            </w:r>
            <w:r w:rsidRPr="00161BBC">
              <w:rPr>
                <w:rFonts w:cs="Arial"/>
                <w:color w:val="000000"/>
                <w:spacing w:val="-4"/>
                <w:sz w:val="16"/>
                <w:szCs w:val="16"/>
              </w:rPr>
              <w:t>certain margin</w:t>
            </w:r>
          </w:p>
          <w:p w14:paraId="5A6FBCD1" w14:textId="24DC8C3A" w:rsidR="009F637F" w:rsidRPr="00161BBC" w:rsidRDefault="009F637F" w:rsidP="009F637F">
            <w:pPr>
              <w:spacing w:line="240" w:lineRule="auto"/>
              <w:ind w:left="-29" w:right="-29"/>
              <w:jc w:val="center"/>
              <w:rPr>
                <w:rFonts w:cs="Arial"/>
                <w:color w:val="000000"/>
                <w:spacing w:val="-10"/>
                <w:sz w:val="16"/>
                <w:szCs w:val="16"/>
              </w:rPr>
            </w:pPr>
            <w:r w:rsidRPr="00161BBC">
              <w:rPr>
                <w:rFonts w:cs="Arial"/>
                <w:color w:val="000000"/>
                <w:sz w:val="16"/>
                <w:szCs w:val="16"/>
              </w:rPr>
              <w:t>per annum</w:t>
            </w:r>
          </w:p>
        </w:tc>
        <w:tc>
          <w:tcPr>
            <w:tcW w:w="1350" w:type="dxa"/>
          </w:tcPr>
          <w:p w14:paraId="0BAB75AC" w14:textId="5B37C5AD" w:rsidR="009F637F" w:rsidRPr="00161BBC" w:rsidRDefault="009F637F" w:rsidP="009F637F">
            <w:pPr>
              <w:spacing w:line="240" w:lineRule="auto"/>
              <w:ind w:left="-29" w:right="-29"/>
              <w:jc w:val="center"/>
              <w:rPr>
                <w:rFonts w:cs="Arial"/>
                <w:color w:val="000000"/>
                <w:spacing w:val="-6"/>
                <w:sz w:val="16"/>
                <w:szCs w:val="16"/>
              </w:rPr>
            </w:pPr>
            <w:r w:rsidRPr="00161BBC">
              <w:rPr>
                <w:rFonts w:cs="Arial"/>
                <w:color w:val="000000"/>
                <w:spacing w:val="-6"/>
                <w:sz w:val="16"/>
                <w:szCs w:val="16"/>
              </w:rPr>
              <w:t>Repayment within September 2036 to March 2037</w:t>
            </w:r>
          </w:p>
        </w:tc>
        <w:tc>
          <w:tcPr>
            <w:tcW w:w="1350" w:type="dxa"/>
          </w:tcPr>
          <w:p w14:paraId="5B725C6C"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z w:val="16"/>
                <w:szCs w:val="16"/>
              </w:rPr>
              <w:t xml:space="preserve">Payment every </w:t>
            </w:r>
          </w:p>
          <w:p w14:paraId="4BCDEF7F" w14:textId="4D50761F"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z w:val="16"/>
                <w:szCs w:val="16"/>
              </w:rPr>
              <w:t>three months</w:t>
            </w:r>
          </w:p>
        </w:tc>
      </w:tr>
      <w:tr w:rsidR="009F637F" w:rsidRPr="00161BBC" w14:paraId="1916850F" w14:textId="77777777" w:rsidTr="00294392">
        <w:tc>
          <w:tcPr>
            <w:tcW w:w="810" w:type="dxa"/>
          </w:tcPr>
          <w:p w14:paraId="4119F4CE" w14:textId="68B6F4F9" w:rsidR="009F637F" w:rsidRPr="00161BBC" w:rsidRDefault="009F637F" w:rsidP="009F637F">
            <w:pPr>
              <w:spacing w:line="240" w:lineRule="auto"/>
              <w:ind w:left="-72" w:right="-72"/>
              <w:jc w:val="center"/>
              <w:rPr>
                <w:rFonts w:cs="Arial"/>
                <w:color w:val="000000"/>
                <w:sz w:val="16"/>
                <w:szCs w:val="16"/>
              </w:rPr>
            </w:pPr>
            <w:r w:rsidRPr="00161BBC">
              <w:rPr>
                <w:rFonts w:cs="Arial"/>
                <w:color w:val="000000"/>
                <w:sz w:val="16"/>
                <w:szCs w:val="16"/>
              </w:rPr>
              <w:t>Thai Baht</w:t>
            </w:r>
          </w:p>
        </w:tc>
        <w:tc>
          <w:tcPr>
            <w:tcW w:w="990" w:type="dxa"/>
          </w:tcPr>
          <w:p w14:paraId="1BD15183" w14:textId="68577E30"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962</w:t>
            </w:r>
          </w:p>
        </w:tc>
        <w:tc>
          <w:tcPr>
            <w:tcW w:w="1080" w:type="dxa"/>
          </w:tcPr>
          <w:p w14:paraId="4830DDCA" w14:textId="7F90D552"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962</w:t>
            </w:r>
          </w:p>
        </w:tc>
        <w:tc>
          <w:tcPr>
            <w:tcW w:w="990" w:type="dxa"/>
          </w:tcPr>
          <w:p w14:paraId="15B96800" w14:textId="338CD120"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962</w:t>
            </w:r>
          </w:p>
        </w:tc>
        <w:tc>
          <w:tcPr>
            <w:tcW w:w="1119" w:type="dxa"/>
          </w:tcPr>
          <w:p w14:paraId="04D784C5" w14:textId="6DB792D7"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962</w:t>
            </w:r>
          </w:p>
        </w:tc>
        <w:tc>
          <w:tcPr>
            <w:tcW w:w="1221" w:type="dxa"/>
          </w:tcPr>
          <w:p w14:paraId="5B0D38F4" w14:textId="31451D12"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z w:val="16"/>
                <w:szCs w:val="16"/>
              </w:rPr>
              <w:t>Fixed rate</w:t>
            </w:r>
            <w:r w:rsidRPr="00161BBC">
              <w:rPr>
                <w:rFonts w:cs="Arial"/>
                <w:color w:val="000000"/>
                <w:sz w:val="16"/>
                <w:szCs w:val="16"/>
              </w:rPr>
              <w:br/>
              <w:t>per annum</w:t>
            </w:r>
          </w:p>
        </w:tc>
        <w:tc>
          <w:tcPr>
            <w:tcW w:w="1350" w:type="dxa"/>
          </w:tcPr>
          <w:p w14:paraId="254EDC1B" w14:textId="037D9AD8" w:rsidR="009F637F" w:rsidRPr="00161BBC" w:rsidRDefault="009F637F" w:rsidP="009F637F">
            <w:pPr>
              <w:spacing w:line="240" w:lineRule="auto"/>
              <w:ind w:left="-29" w:right="-29"/>
              <w:jc w:val="center"/>
              <w:rPr>
                <w:rFonts w:cs="Arial"/>
                <w:color w:val="000000"/>
                <w:spacing w:val="-6"/>
                <w:sz w:val="16"/>
                <w:szCs w:val="16"/>
              </w:rPr>
            </w:pPr>
            <w:r w:rsidRPr="00161BBC">
              <w:rPr>
                <w:rFonts w:cs="Arial"/>
                <w:color w:val="000000"/>
                <w:spacing w:val="-6"/>
                <w:sz w:val="16"/>
                <w:szCs w:val="16"/>
              </w:rPr>
              <w:t>Repayment within December 2038</w:t>
            </w:r>
          </w:p>
        </w:tc>
        <w:tc>
          <w:tcPr>
            <w:tcW w:w="1350" w:type="dxa"/>
          </w:tcPr>
          <w:p w14:paraId="12B82FA5"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z w:val="16"/>
                <w:szCs w:val="16"/>
              </w:rPr>
              <w:t xml:space="preserve">Payment every </w:t>
            </w:r>
          </w:p>
          <w:p w14:paraId="5D5ECE20" w14:textId="48745D08"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z w:val="16"/>
                <w:szCs w:val="16"/>
              </w:rPr>
              <w:t>six months</w:t>
            </w:r>
            <w:r w:rsidRPr="00161BBC">
              <w:rPr>
                <w:rFonts w:cs="Arial"/>
                <w:color w:val="000000"/>
                <w:sz w:val="16"/>
                <w:szCs w:val="16"/>
              </w:rPr>
              <w:br/>
              <w:t xml:space="preserve">from 2019 </w:t>
            </w:r>
          </w:p>
        </w:tc>
      </w:tr>
      <w:tr w:rsidR="009F637F" w:rsidRPr="00161BBC" w14:paraId="0A16233F" w14:textId="77777777" w:rsidTr="00294392">
        <w:tc>
          <w:tcPr>
            <w:tcW w:w="810" w:type="dxa"/>
          </w:tcPr>
          <w:p w14:paraId="268C6ADB" w14:textId="462016B8" w:rsidR="009F637F" w:rsidRPr="00161BBC" w:rsidRDefault="009F637F" w:rsidP="009F637F">
            <w:pPr>
              <w:spacing w:line="240" w:lineRule="auto"/>
              <w:ind w:left="-72" w:right="-72"/>
              <w:jc w:val="center"/>
              <w:rPr>
                <w:rFonts w:cs="Arial"/>
                <w:color w:val="000000"/>
                <w:sz w:val="16"/>
                <w:szCs w:val="16"/>
              </w:rPr>
            </w:pPr>
            <w:r w:rsidRPr="00161BBC">
              <w:rPr>
                <w:rFonts w:cs="Arial"/>
                <w:color w:val="000000"/>
                <w:sz w:val="16"/>
                <w:szCs w:val="16"/>
              </w:rPr>
              <w:t>Thai Baht</w:t>
            </w:r>
          </w:p>
        </w:tc>
        <w:tc>
          <w:tcPr>
            <w:tcW w:w="990" w:type="dxa"/>
          </w:tcPr>
          <w:p w14:paraId="73EC2D18" w14:textId="72549B7A"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721</w:t>
            </w:r>
          </w:p>
        </w:tc>
        <w:tc>
          <w:tcPr>
            <w:tcW w:w="1080" w:type="dxa"/>
          </w:tcPr>
          <w:p w14:paraId="468AF43E" w14:textId="32DD9EB8"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721</w:t>
            </w:r>
          </w:p>
        </w:tc>
        <w:tc>
          <w:tcPr>
            <w:tcW w:w="990" w:type="dxa"/>
          </w:tcPr>
          <w:p w14:paraId="5BC8D88C" w14:textId="7F3DB3B8"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721</w:t>
            </w:r>
          </w:p>
        </w:tc>
        <w:tc>
          <w:tcPr>
            <w:tcW w:w="1119" w:type="dxa"/>
          </w:tcPr>
          <w:p w14:paraId="43284D86" w14:textId="7F9E3708"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721</w:t>
            </w:r>
          </w:p>
        </w:tc>
        <w:tc>
          <w:tcPr>
            <w:tcW w:w="1221" w:type="dxa"/>
          </w:tcPr>
          <w:p w14:paraId="7C32DF46"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pacing w:val="-10"/>
                <w:sz w:val="16"/>
                <w:szCs w:val="16"/>
              </w:rPr>
              <w:t xml:space="preserve">MLR </w:t>
            </w:r>
            <w:r w:rsidRPr="00161BBC">
              <w:rPr>
                <w:rFonts w:cs="Arial"/>
                <w:color w:val="000000"/>
                <w:sz w:val="16"/>
                <w:szCs w:val="16"/>
              </w:rPr>
              <w:t xml:space="preserve">plus a </w:t>
            </w:r>
            <w:r w:rsidRPr="00161BBC">
              <w:rPr>
                <w:rFonts w:cs="Arial"/>
                <w:color w:val="000000"/>
                <w:spacing w:val="-4"/>
                <w:sz w:val="16"/>
                <w:szCs w:val="16"/>
              </w:rPr>
              <w:t>certain margin</w:t>
            </w:r>
          </w:p>
          <w:p w14:paraId="46AC7937"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z w:val="16"/>
                <w:szCs w:val="16"/>
              </w:rPr>
              <w:t>per annum</w:t>
            </w:r>
          </w:p>
        </w:tc>
        <w:tc>
          <w:tcPr>
            <w:tcW w:w="1350" w:type="dxa"/>
          </w:tcPr>
          <w:p w14:paraId="61B30553" w14:textId="602B64B5"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z w:val="16"/>
                <w:szCs w:val="16"/>
              </w:rPr>
              <w:t>Repayment every year within 2031</w:t>
            </w:r>
          </w:p>
        </w:tc>
        <w:tc>
          <w:tcPr>
            <w:tcW w:w="1350" w:type="dxa"/>
          </w:tcPr>
          <w:p w14:paraId="2BE032E5"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z w:val="16"/>
                <w:szCs w:val="16"/>
              </w:rPr>
              <w:t xml:space="preserve">Payment every </w:t>
            </w:r>
          </w:p>
          <w:p w14:paraId="3FF7376D" w14:textId="75212381" w:rsidR="009F637F" w:rsidRPr="00161BBC" w:rsidRDefault="009F637F" w:rsidP="009F637F">
            <w:pPr>
              <w:spacing w:line="240" w:lineRule="auto"/>
              <w:ind w:left="-29" w:right="-29"/>
              <w:jc w:val="center"/>
              <w:rPr>
                <w:rFonts w:cs="Arial"/>
                <w:color w:val="000000"/>
                <w:sz w:val="16"/>
                <w:szCs w:val="16"/>
                <w:lang w:val="en-US"/>
              </w:rPr>
            </w:pPr>
            <w:r w:rsidRPr="00161BBC">
              <w:rPr>
                <w:rFonts w:cs="Arial"/>
                <w:color w:val="000000"/>
                <w:sz w:val="16"/>
                <w:szCs w:val="16"/>
              </w:rPr>
              <w:t>year</w:t>
            </w:r>
          </w:p>
        </w:tc>
      </w:tr>
      <w:tr w:rsidR="009F637F" w:rsidRPr="00161BBC" w14:paraId="18760746" w14:textId="77777777" w:rsidTr="00294392">
        <w:tc>
          <w:tcPr>
            <w:tcW w:w="810" w:type="dxa"/>
          </w:tcPr>
          <w:p w14:paraId="3827CCE9" w14:textId="227C209C" w:rsidR="009F637F" w:rsidRPr="00161BBC" w:rsidRDefault="009F637F" w:rsidP="009F637F">
            <w:pPr>
              <w:spacing w:line="240" w:lineRule="auto"/>
              <w:ind w:left="-72" w:right="-72"/>
              <w:jc w:val="center"/>
              <w:rPr>
                <w:rFonts w:cs="Arial"/>
                <w:color w:val="000000"/>
                <w:sz w:val="16"/>
                <w:szCs w:val="16"/>
              </w:rPr>
            </w:pPr>
            <w:r w:rsidRPr="00161BBC">
              <w:rPr>
                <w:rFonts w:cs="Arial"/>
                <w:color w:val="000000"/>
                <w:sz w:val="16"/>
                <w:szCs w:val="16"/>
              </w:rPr>
              <w:t>US Dollar</w:t>
            </w:r>
          </w:p>
        </w:tc>
        <w:tc>
          <w:tcPr>
            <w:tcW w:w="990" w:type="dxa"/>
          </w:tcPr>
          <w:p w14:paraId="69ECE799" w14:textId="7B1EB502"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513</w:t>
            </w:r>
          </w:p>
        </w:tc>
        <w:tc>
          <w:tcPr>
            <w:tcW w:w="1080" w:type="dxa"/>
          </w:tcPr>
          <w:p w14:paraId="407DDA6F" w14:textId="26FBB639"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16,603</w:t>
            </w:r>
          </w:p>
        </w:tc>
        <w:tc>
          <w:tcPr>
            <w:tcW w:w="990" w:type="dxa"/>
          </w:tcPr>
          <w:p w14:paraId="3731A5D9" w14:textId="7124AAB2"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513</w:t>
            </w:r>
          </w:p>
        </w:tc>
        <w:tc>
          <w:tcPr>
            <w:tcW w:w="1119" w:type="dxa"/>
          </w:tcPr>
          <w:p w14:paraId="06B4414A" w14:textId="5B32D0C6"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17,347</w:t>
            </w:r>
          </w:p>
        </w:tc>
        <w:tc>
          <w:tcPr>
            <w:tcW w:w="1221" w:type="dxa"/>
          </w:tcPr>
          <w:p w14:paraId="3EA050E9" w14:textId="77777777" w:rsidR="009F637F" w:rsidRPr="00161BBC" w:rsidRDefault="009F637F" w:rsidP="009F637F">
            <w:pPr>
              <w:spacing w:line="240" w:lineRule="auto"/>
              <w:ind w:left="-29" w:right="-29"/>
              <w:jc w:val="center"/>
              <w:rPr>
                <w:rFonts w:cs="Arial"/>
                <w:color w:val="000000"/>
                <w:spacing w:val="-10"/>
                <w:sz w:val="16"/>
                <w:szCs w:val="16"/>
              </w:rPr>
            </w:pPr>
            <w:r w:rsidRPr="00161BBC">
              <w:rPr>
                <w:rFonts w:cs="Arial"/>
                <w:color w:val="000000"/>
                <w:spacing w:val="-10"/>
                <w:sz w:val="16"/>
                <w:szCs w:val="16"/>
              </w:rPr>
              <w:t>Compounded</w:t>
            </w:r>
          </w:p>
          <w:p w14:paraId="4C3963FD" w14:textId="36F6CD77" w:rsidR="009F637F" w:rsidRPr="00161BBC" w:rsidRDefault="009F637F" w:rsidP="00FD1E49">
            <w:pPr>
              <w:spacing w:line="240" w:lineRule="auto"/>
              <w:ind w:left="-29" w:right="-29"/>
              <w:jc w:val="center"/>
              <w:rPr>
                <w:rFonts w:cs="Arial"/>
                <w:color w:val="000000"/>
                <w:spacing w:val="-10"/>
                <w:sz w:val="16"/>
                <w:szCs w:val="16"/>
              </w:rPr>
            </w:pPr>
            <w:r w:rsidRPr="00161BBC">
              <w:rPr>
                <w:rFonts w:cs="Arial"/>
                <w:color w:val="000000"/>
                <w:spacing w:val="-10"/>
                <w:sz w:val="16"/>
                <w:szCs w:val="16"/>
              </w:rPr>
              <w:t>SOFR plus a certain margin per annum**</w:t>
            </w:r>
          </w:p>
        </w:tc>
        <w:tc>
          <w:tcPr>
            <w:tcW w:w="1350" w:type="dxa"/>
          </w:tcPr>
          <w:p w14:paraId="50BDABEA" w14:textId="2091EA22" w:rsidR="009F637F" w:rsidRPr="00161BBC" w:rsidRDefault="009F637F" w:rsidP="009F637F">
            <w:pPr>
              <w:spacing w:line="240" w:lineRule="auto"/>
              <w:ind w:left="-29" w:right="-29"/>
              <w:jc w:val="center"/>
              <w:rPr>
                <w:rFonts w:cs="Arial"/>
                <w:color w:val="000000"/>
                <w:spacing w:val="-6"/>
                <w:sz w:val="16"/>
                <w:szCs w:val="16"/>
              </w:rPr>
            </w:pPr>
            <w:r w:rsidRPr="00161BBC">
              <w:rPr>
                <w:rFonts w:cs="Arial"/>
                <w:color w:val="000000"/>
                <w:spacing w:val="-6"/>
                <w:sz w:val="16"/>
                <w:szCs w:val="16"/>
              </w:rPr>
              <w:t>At call**</w:t>
            </w:r>
          </w:p>
        </w:tc>
        <w:tc>
          <w:tcPr>
            <w:tcW w:w="1350" w:type="dxa"/>
          </w:tcPr>
          <w:p w14:paraId="68094CD8"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z w:val="16"/>
                <w:szCs w:val="16"/>
              </w:rPr>
              <w:t xml:space="preserve">Payment every </w:t>
            </w:r>
          </w:p>
          <w:p w14:paraId="74CFCBD5"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z w:val="16"/>
                <w:szCs w:val="16"/>
              </w:rPr>
              <w:t>six months</w:t>
            </w:r>
          </w:p>
          <w:p w14:paraId="17790308" w14:textId="549F5F23" w:rsidR="009F637F" w:rsidRPr="00161BBC" w:rsidRDefault="009F637F" w:rsidP="009F637F">
            <w:pPr>
              <w:spacing w:line="240" w:lineRule="auto"/>
              <w:ind w:right="-29"/>
              <w:rPr>
                <w:rFonts w:cs="Arial"/>
                <w:color w:val="000000"/>
                <w:sz w:val="16"/>
                <w:szCs w:val="16"/>
              </w:rPr>
            </w:pPr>
          </w:p>
        </w:tc>
      </w:tr>
      <w:tr w:rsidR="009F637F" w:rsidRPr="00161BBC" w14:paraId="1941A230" w14:textId="77777777" w:rsidTr="00294392">
        <w:tc>
          <w:tcPr>
            <w:tcW w:w="810" w:type="dxa"/>
          </w:tcPr>
          <w:p w14:paraId="0E52E8C7" w14:textId="242BD367" w:rsidR="009F637F" w:rsidRPr="00161BBC" w:rsidRDefault="009F637F" w:rsidP="009F637F">
            <w:pPr>
              <w:spacing w:line="240" w:lineRule="auto"/>
              <w:ind w:left="-72" w:right="-72"/>
              <w:jc w:val="center"/>
              <w:rPr>
                <w:rFonts w:cs="Arial"/>
                <w:color w:val="000000"/>
                <w:sz w:val="16"/>
                <w:szCs w:val="16"/>
              </w:rPr>
            </w:pPr>
            <w:r w:rsidRPr="00161BBC">
              <w:rPr>
                <w:rFonts w:cs="Arial"/>
                <w:color w:val="000000"/>
                <w:sz w:val="16"/>
                <w:szCs w:val="16"/>
              </w:rPr>
              <w:t>Thai Baht</w:t>
            </w:r>
          </w:p>
        </w:tc>
        <w:tc>
          <w:tcPr>
            <w:tcW w:w="990" w:type="dxa"/>
          </w:tcPr>
          <w:p w14:paraId="1DB8D94F" w14:textId="4F174A7C"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440</w:t>
            </w:r>
          </w:p>
        </w:tc>
        <w:tc>
          <w:tcPr>
            <w:tcW w:w="1080" w:type="dxa"/>
          </w:tcPr>
          <w:p w14:paraId="57757C52" w14:textId="5918F632"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440</w:t>
            </w:r>
          </w:p>
        </w:tc>
        <w:tc>
          <w:tcPr>
            <w:tcW w:w="990" w:type="dxa"/>
          </w:tcPr>
          <w:p w14:paraId="512F40B6" w14:textId="175D03FD"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351</w:t>
            </w:r>
          </w:p>
        </w:tc>
        <w:tc>
          <w:tcPr>
            <w:tcW w:w="1119" w:type="dxa"/>
          </w:tcPr>
          <w:p w14:paraId="1CD267AD" w14:textId="43C280D4"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351</w:t>
            </w:r>
          </w:p>
        </w:tc>
        <w:tc>
          <w:tcPr>
            <w:tcW w:w="1221" w:type="dxa"/>
          </w:tcPr>
          <w:p w14:paraId="4EE01E5B"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pacing w:val="-10"/>
                <w:sz w:val="16"/>
                <w:szCs w:val="16"/>
              </w:rPr>
              <w:t xml:space="preserve">MLR </w:t>
            </w:r>
            <w:r w:rsidRPr="00161BBC">
              <w:rPr>
                <w:rFonts w:cs="Arial"/>
                <w:color w:val="000000"/>
                <w:sz w:val="16"/>
                <w:szCs w:val="16"/>
              </w:rPr>
              <w:t xml:space="preserve">less a </w:t>
            </w:r>
            <w:r w:rsidRPr="00161BBC">
              <w:rPr>
                <w:rFonts w:cs="Arial"/>
                <w:color w:val="000000"/>
                <w:spacing w:val="-4"/>
                <w:sz w:val="16"/>
                <w:szCs w:val="16"/>
              </w:rPr>
              <w:t>certain margin</w:t>
            </w:r>
          </w:p>
          <w:p w14:paraId="06F95FFB"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z w:val="16"/>
                <w:szCs w:val="16"/>
              </w:rPr>
              <w:t>per annum</w:t>
            </w:r>
          </w:p>
        </w:tc>
        <w:tc>
          <w:tcPr>
            <w:tcW w:w="1350" w:type="dxa"/>
          </w:tcPr>
          <w:p w14:paraId="27E3C846"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pacing w:val="-6"/>
                <w:sz w:val="16"/>
                <w:szCs w:val="16"/>
              </w:rPr>
              <w:t>Repayment within</w:t>
            </w:r>
            <w:r w:rsidRPr="00161BBC">
              <w:rPr>
                <w:rFonts w:cs="Arial"/>
                <w:color w:val="000000"/>
                <w:sz w:val="16"/>
                <w:szCs w:val="16"/>
              </w:rPr>
              <w:t xml:space="preserve"> three years from </w:t>
            </w:r>
            <w:r w:rsidRPr="00161BBC">
              <w:rPr>
                <w:rFonts w:cs="Arial"/>
                <w:color w:val="000000"/>
                <w:spacing w:val="-6"/>
                <w:sz w:val="16"/>
                <w:szCs w:val="16"/>
              </w:rPr>
              <w:t>last drawdown date</w:t>
            </w:r>
          </w:p>
        </w:tc>
        <w:tc>
          <w:tcPr>
            <w:tcW w:w="1350" w:type="dxa"/>
          </w:tcPr>
          <w:p w14:paraId="6886DFB9" w14:textId="77777777" w:rsidR="009F637F" w:rsidRPr="00161BBC" w:rsidRDefault="009F637F" w:rsidP="009F637F">
            <w:pPr>
              <w:spacing w:line="240" w:lineRule="auto"/>
              <w:ind w:left="-29" w:right="-29"/>
              <w:jc w:val="center"/>
              <w:rPr>
                <w:rFonts w:cs="Arial"/>
                <w:color w:val="000000"/>
                <w:spacing w:val="-8"/>
                <w:sz w:val="16"/>
                <w:szCs w:val="16"/>
              </w:rPr>
            </w:pPr>
            <w:r w:rsidRPr="00161BBC">
              <w:rPr>
                <w:rFonts w:cs="Arial"/>
                <w:color w:val="000000"/>
                <w:sz w:val="16"/>
                <w:szCs w:val="16"/>
              </w:rPr>
              <w:t xml:space="preserve">Payment within three years from </w:t>
            </w:r>
            <w:r w:rsidRPr="00161BBC">
              <w:rPr>
                <w:rFonts w:cs="Arial"/>
                <w:color w:val="000000"/>
                <w:spacing w:val="-6"/>
                <w:sz w:val="16"/>
                <w:szCs w:val="16"/>
              </w:rPr>
              <w:t>last drawdown date</w:t>
            </w:r>
          </w:p>
        </w:tc>
      </w:tr>
      <w:tr w:rsidR="009F637F" w:rsidRPr="00161BBC" w14:paraId="7E69155A" w14:textId="77777777" w:rsidTr="00294392">
        <w:tc>
          <w:tcPr>
            <w:tcW w:w="810" w:type="dxa"/>
          </w:tcPr>
          <w:p w14:paraId="52809073" w14:textId="4DB335B8" w:rsidR="009F637F" w:rsidRPr="00161BBC" w:rsidRDefault="009F637F" w:rsidP="009F637F">
            <w:pPr>
              <w:spacing w:line="240" w:lineRule="auto"/>
              <w:ind w:left="-72" w:right="-72"/>
              <w:jc w:val="center"/>
              <w:rPr>
                <w:rFonts w:cs="Arial"/>
                <w:color w:val="000000"/>
                <w:sz w:val="16"/>
                <w:szCs w:val="16"/>
              </w:rPr>
            </w:pPr>
            <w:r w:rsidRPr="00161BBC">
              <w:rPr>
                <w:rFonts w:cs="Arial"/>
                <w:color w:val="000000"/>
                <w:sz w:val="16"/>
                <w:szCs w:val="16"/>
              </w:rPr>
              <w:t>US Dollar</w:t>
            </w:r>
          </w:p>
        </w:tc>
        <w:tc>
          <w:tcPr>
            <w:tcW w:w="990" w:type="dxa"/>
          </w:tcPr>
          <w:p w14:paraId="29326192" w14:textId="3C62663A"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65</w:t>
            </w:r>
          </w:p>
        </w:tc>
        <w:tc>
          <w:tcPr>
            <w:tcW w:w="1080" w:type="dxa"/>
          </w:tcPr>
          <w:p w14:paraId="0CD5F70F" w14:textId="2D24F3D1"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2,10</w:t>
            </w:r>
            <w:r w:rsidR="00522613" w:rsidRPr="00161BBC">
              <w:rPr>
                <w:rFonts w:cs="Arial"/>
                <w:color w:val="000000"/>
                <w:sz w:val="16"/>
                <w:szCs w:val="16"/>
              </w:rPr>
              <w:t>8</w:t>
            </w:r>
          </w:p>
        </w:tc>
        <w:tc>
          <w:tcPr>
            <w:tcW w:w="990" w:type="dxa"/>
          </w:tcPr>
          <w:p w14:paraId="0773A5D6" w14:textId="012B8326"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65</w:t>
            </w:r>
          </w:p>
        </w:tc>
        <w:tc>
          <w:tcPr>
            <w:tcW w:w="1119" w:type="dxa"/>
          </w:tcPr>
          <w:p w14:paraId="7AADBCBC" w14:textId="5A576498"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2,202</w:t>
            </w:r>
          </w:p>
        </w:tc>
        <w:tc>
          <w:tcPr>
            <w:tcW w:w="1221" w:type="dxa"/>
          </w:tcPr>
          <w:p w14:paraId="762E68C3" w14:textId="2485C1D9" w:rsidR="009F637F" w:rsidRPr="00161BBC" w:rsidRDefault="009F637F" w:rsidP="009F637F">
            <w:pPr>
              <w:spacing w:line="240" w:lineRule="auto"/>
              <w:ind w:left="-29" w:right="-29"/>
              <w:jc w:val="center"/>
              <w:rPr>
                <w:rFonts w:cs="Arial"/>
                <w:color w:val="000000"/>
                <w:spacing w:val="-10"/>
                <w:sz w:val="16"/>
                <w:szCs w:val="16"/>
              </w:rPr>
            </w:pPr>
            <w:r w:rsidRPr="00161BBC">
              <w:rPr>
                <w:rFonts w:cs="Arial"/>
                <w:color w:val="000000"/>
                <w:spacing w:val="-10"/>
                <w:sz w:val="16"/>
                <w:szCs w:val="16"/>
              </w:rPr>
              <w:t>F</w:t>
            </w:r>
            <w:r w:rsidRPr="00161BBC">
              <w:rPr>
                <w:rFonts w:cs="Arial"/>
                <w:color w:val="000000"/>
                <w:sz w:val="16"/>
                <w:szCs w:val="16"/>
              </w:rPr>
              <w:t>ixed rate per annum</w:t>
            </w:r>
          </w:p>
        </w:tc>
        <w:tc>
          <w:tcPr>
            <w:tcW w:w="1350" w:type="dxa"/>
          </w:tcPr>
          <w:p w14:paraId="6D75F367" w14:textId="0BA232DB" w:rsidR="009F637F" w:rsidRPr="00161BBC" w:rsidRDefault="009F637F" w:rsidP="009F637F">
            <w:pPr>
              <w:spacing w:line="240" w:lineRule="auto"/>
              <w:ind w:left="-29" w:right="-29"/>
              <w:jc w:val="center"/>
              <w:rPr>
                <w:rFonts w:cs="Arial"/>
                <w:color w:val="000000"/>
                <w:spacing w:val="-6"/>
                <w:sz w:val="16"/>
                <w:szCs w:val="16"/>
              </w:rPr>
            </w:pPr>
            <w:r w:rsidRPr="00161BBC">
              <w:rPr>
                <w:rFonts w:cs="Arial"/>
                <w:color w:val="000000"/>
                <w:spacing w:val="-6"/>
                <w:sz w:val="16"/>
                <w:szCs w:val="16"/>
              </w:rPr>
              <w:t>Repayment within</w:t>
            </w:r>
            <w:r w:rsidRPr="00161BBC">
              <w:rPr>
                <w:rFonts w:cs="Arial"/>
                <w:color w:val="000000"/>
                <w:sz w:val="16"/>
                <w:szCs w:val="16"/>
              </w:rPr>
              <w:t xml:space="preserve"> February 2028</w:t>
            </w:r>
          </w:p>
        </w:tc>
        <w:tc>
          <w:tcPr>
            <w:tcW w:w="1350" w:type="dxa"/>
          </w:tcPr>
          <w:p w14:paraId="58ED3466"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z w:val="16"/>
                <w:szCs w:val="16"/>
              </w:rPr>
              <w:t xml:space="preserve">Payment every </w:t>
            </w:r>
          </w:p>
          <w:p w14:paraId="1F002072"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z w:val="16"/>
                <w:szCs w:val="16"/>
              </w:rPr>
              <w:t>three months</w:t>
            </w:r>
          </w:p>
          <w:p w14:paraId="6107AC47" w14:textId="77777777" w:rsidR="009F637F" w:rsidRPr="00161BBC" w:rsidRDefault="009F637F" w:rsidP="009F637F">
            <w:pPr>
              <w:spacing w:line="240" w:lineRule="auto"/>
              <w:ind w:left="-29" w:right="-29"/>
              <w:jc w:val="center"/>
              <w:rPr>
                <w:rFonts w:cs="Arial"/>
                <w:color w:val="000000"/>
                <w:sz w:val="16"/>
                <w:szCs w:val="16"/>
              </w:rPr>
            </w:pPr>
          </w:p>
        </w:tc>
      </w:tr>
      <w:tr w:rsidR="009F637F" w:rsidRPr="00161BBC" w14:paraId="489108E7" w14:textId="77777777" w:rsidTr="00294392">
        <w:tc>
          <w:tcPr>
            <w:tcW w:w="810" w:type="dxa"/>
          </w:tcPr>
          <w:p w14:paraId="05F7C716" w14:textId="77777777" w:rsidR="009F637F" w:rsidRPr="00161BBC" w:rsidRDefault="009F637F" w:rsidP="009F637F">
            <w:pPr>
              <w:spacing w:line="240" w:lineRule="auto"/>
              <w:ind w:left="-72" w:right="-72"/>
              <w:jc w:val="center"/>
              <w:rPr>
                <w:rFonts w:cs="Arial"/>
                <w:color w:val="000000"/>
                <w:sz w:val="8"/>
                <w:szCs w:val="8"/>
              </w:rPr>
            </w:pPr>
            <w:r w:rsidRPr="00161BBC">
              <w:rPr>
                <w:rFonts w:cs="Arial"/>
                <w:color w:val="000000"/>
                <w:sz w:val="16"/>
                <w:szCs w:val="16"/>
              </w:rPr>
              <w:t>US Dollar</w:t>
            </w:r>
          </w:p>
        </w:tc>
        <w:tc>
          <w:tcPr>
            <w:tcW w:w="990" w:type="dxa"/>
          </w:tcPr>
          <w:p w14:paraId="0D9D3A96" w14:textId="4F173CE8"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29</w:t>
            </w:r>
          </w:p>
        </w:tc>
        <w:tc>
          <w:tcPr>
            <w:tcW w:w="1080" w:type="dxa"/>
            <w:tcBorders>
              <w:bottom w:val="single" w:sz="4" w:space="0" w:color="auto"/>
            </w:tcBorders>
          </w:tcPr>
          <w:p w14:paraId="63DD4AAE" w14:textId="0A0B140A"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95</w:t>
            </w:r>
            <w:r w:rsidR="00522613" w:rsidRPr="00161BBC">
              <w:rPr>
                <w:rFonts w:cs="Arial"/>
                <w:color w:val="000000"/>
                <w:sz w:val="16"/>
                <w:szCs w:val="16"/>
              </w:rPr>
              <w:t>2</w:t>
            </w:r>
          </w:p>
        </w:tc>
        <w:tc>
          <w:tcPr>
            <w:tcW w:w="990" w:type="dxa"/>
          </w:tcPr>
          <w:p w14:paraId="3B86EC46" w14:textId="3636D95C"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29</w:t>
            </w:r>
          </w:p>
        </w:tc>
        <w:tc>
          <w:tcPr>
            <w:tcW w:w="1119" w:type="dxa"/>
            <w:tcBorders>
              <w:bottom w:val="single" w:sz="4" w:space="0" w:color="auto"/>
            </w:tcBorders>
          </w:tcPr>
          <w:p w14:paraId="422304F5" w14:textId="57C7E5D4"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994</w:t>
            </w:r>
          </w:p>
        </w:tc>
        <w:tc>
          <w:tcPr>
            <w:tcW w:w="1221" w:type="dxa"/>
          </w:tcPr>
          <w:p w14:paraId="54820870"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pacing w:val="-10"/>
                <w:sz w:val="16"/>
                <w:szCs w:val="16"/>
              </w:rPr>
              <w:t xml:space="preserve">Compounded SOFR </w:t>
            </w:r>
            <w:r w:rsidRPr="00161BBC">
              <w:rPr>
                <w:rFonts w:cs="Arial"/>
                <w:color w:val="000000"/>
                <w:sz w:val="16"/>
                <w:szCs w:val="16"/>
              </w:rPr>
              <w:t xml:space="preserve">plus a </w:t>
            </w:r>
            <w:r w:rsidRPr="00161BBC">
              <w:rPr>
                <w:rFonts w:cs="Arial"/>
                <w:color w:val="000000"/>
                <w:spacing w:val="-4"/>
                <w:sz w:val="16"/>
                <w:szCs w:val="16"/>
              </w:rPr>
              <w:t>certain margin</w:t>
            </w:r>
          </w:p>
          <w:p w14:paraId="1B8A9DEF" w14:textId="77777777" w:rsidR="009F637F" w:rsidRPr="00161BBC" w:rsidRDefault="009F637F" w:rsidP="009F637F">
            <w:pPr>
              <w:spacing w:line="240" w:lineRule="auto"/>
              <w:ind w:left="-29" w:right="-29"/>
              <w:jc w:val="center"/>
              <w:rPr>
                <w:rFonts w:cs="Arial"/>
                <w:color w:val="000000"/>
                <w:sz w:val="8"/>
                <w:szCs w:val="8"/>
              </w:rPr>
            </w:pPr>
            <w:r w:rsidRPr="00161BBC">
              <w:rPr>
                <w:rFonts w:cs="Arial"/>
                <w:color w:val="000000"/>
                <w:sz w:val="16"/>
                <w:szCs w:val="16"/>
              </w:rPr>
              <w:t>per annum</w:t>
            </w:r>
          </w:p>
        </w:tc>
        <w:tc>
          <w:tcPr>
            <w:tcW w:w="1350" w:type="dxa"/>
          </w:tcPr>
          <w:p w14:paraId="2FD9AD39" w14:textId="77777777" w:rsidR="009F637F" w:rsidRPr="00161BBC" w:rsidRDefault="009F637F" w:rsidP="009F637F">
            <w:pPr>
              <w:spacing w:line="240" w:lineRule="auto"/>
              <w:ind w:left="-29" w:right="-29"/>
              <w:jc w:val="center"/>
              <w:rPr>
                <w:rFonts w:cs="Arial"/>
                <w:color w:val="000000"/>
                <w:sz w:val="16"/>
                <w:szCs w:val="16"/>
                <w:cs/>
              </w:rPr>
            </w:pPr>
            <w:r w:rsidRPr="00161BBC">
              <w:rPr>
                <w:rFonts w:cs="Arial"/>
                <w:color w:val="000000"/>
                <w:spacing w:val="-6"/>
                <w:sz w:val="16"/>
                <w:szCs w:val="16"/>
              </w:rPr>
              <w:t>Repayment within</w:t>
            </w:r>
            <w:r w:rsidRPr="00161BBC">
              <w:rPr>
                <w:rFonts w:cs="Arial"/>
                <w:color w:val="000000"/>
                <w:sz w:val="16"/>
                <w:szCs w:val="16"/>
              </w:rPr>
              <w:t xml:space="preserve"> three years from </w:t>
            </w:r>
            <w:r w:rsidRPr="00161BBC">
              <w:rPr>
                <w:rFonts w:cs="Arial"/>
                <w:color w:val="000000"/>
                <w:spacing w:val="-6"/>
                <w:sz w:val="16"/>
                <w:szCs w:val="16"/>
              </w:rPr>
              <w:t>last drawdown date</w:t>
            </w:r>
          </w:p>
        </w:tc>
        <w:tc>
          <w:tcPr>
            <w:tcW w:w="1350" w:type="dxa"/>
          </w:tcPr>
          <w:p w14:paraId="4CD71D8D"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z w:val="16"/>
                <w:szCs w:val="16"/>
              </w:rPr>
              <w:t xml:space="preserve">Payment every </w:t>
            </w:r>
          </w:p>
          <w:p w14:paraId="73958CC0" w14:textId="77777777" w:rsidR="009F637F" w:rsidRPr="00161BBC" w:rsidRDefault="009F637F" w:rsidP="009F637F">
            <w:pPr>
              <w:spacing w:line="240" w:lineRule="auto"/>
              <w:ind w:left="-29" w:right="-29"/>
              <w:jc w:val="center"/>
              <w:rPr>
                <w:rFonts w:cs="Arial"/>
                <w:color w:val="000000"/>
                <w:sz w:val="16"/>
                <w:szCs w:val="16"/>
              </w:rPr>
            </w:pPr>
            <w:r w:rsidRPr="00161BBC">
              <w:rPr>
                <w:rFonts w:cs="Arial"/>
                <w:color w:val="000000"/>
                <w:sz w:val="16"/>
                <w:szCs w:val="16"/>
              </w:rPr>
              <w:t>three months</w:t>
            </w:r>
          </w:p>
          <w:p w14:paraId="4B459C7B" w14:textId="77777777" w:rsidR="009F637F" w:rsidRPr="00161BBC" w:rsidRDefault="009F637F" w:rsidP="009F637F">
            <w:pPr>
              <w:spacing w:line="240" w:lineRule="auto"/>
              <w:ind w:left="-29" w:right="-29"/>
              <w:jc w:val="center"/>
              <w:rPr>
                <w:rFonts w:cs="Arial"/>
                <w:color w:val="000000"/>
                <w:sz w:val="16"/>
                <w:szCs w:val="16"/>
                <w:cs/>
              </w:rPr>
            </w:pPr>
          </w:p>
        </w:tc>
      </w:tr>
      <w:tr w:rsidR="009F637F" w:rsidRPr="00161BBC" w14:paraId="48C76853" w14:textId="77777777" w:rsidTr="00294392">
        <w:tc>
          <w:tcPr>
            <w:tcW w:w="810" w:type="dxa"/>
          </w:tcPr>
          <w:p w14:paraId="42FB9A8C" w14:textId="77777777" w:rsidR="009F637F" w:rsidRPr="00161BBC" w:rsidRDefault="009F637F" w:rsidP="009F637F">
            <w:pPr>
              <w:spacing w:line="240" w:lineRule="auto"/>
              <w:ind w:left="-72" w:right="-72"/>
              <w:jc w:val="center"/>
              <w:rPr>
                <w:rFonts w:cs="Arial"/>
                <w:color w:val="000000"/>
                <w:sz w:val="8"/>
                <w:szCs w:val="8"/>
              </w:rPr>
            </w:pPr>
          </w:p>
        </w:tc>
        <w:tc>
          <w:tcPr>
            <w:tcW w:w="990" w:type="dxa"/>
          </w:tcPr>
          <w:p w14:paraId="4964D516" w14:textId="77777777" w:rsidR="009F637F" w:rsidRPr="00161BBC" w:rsidRDefault="009F637F" w:rsidP="009F637F">
            <w:pPr>
              <w:spacing w:line="240" w:lineRule="auto"/>
              <w:ind w:right="-72"/>
              <w:jc w:val="right"/>
              <w:rPr>
                <w:rFonts w:cs="Arial"/>
                <w:color w:val="000000"/>
                <w:sz w:val="8"/>
                <w:szCs w:val="8"/>
              </w:rPr>
            </w:pPr>
          </w:p>
        </w:tc>
        <w:tc>
          <w:tcPr>
            <w:tcW w:w="1080" w:type="dxa"/>
            <w:tcBorders>
              <w:top w:val="single" w:sz="4" w:space="0" w:color="auto"/>
            </w:tcBorders>
          </w:tcPr>
          <w:p w14:paraId="3C4F79DF" w14:textId="77777777" w:rsidR="009F637F" w:rsidRPr="00161BBC" w:rsidRDefault="009F637F" w:rsidP="009F637F">
            <w:pPr>
              <w:spacing w:line="240" w:lineRule="auto"/>
              <w:ind w:right="-72"/>
              <w:jc w:val="right"/>
              <w:rPr>
                <w:rFonts w:cs="Arial"/>
                <w:color w:val="000000"/>
                <w:sz w:val="8"/>
                <w:szCs w:val="8"/>
              </w:rPr>
            </w:pPr>
          </w:p>
        </w:tc>
        <w:tc>
          <w:tcPr>
            <w:tcW w:w="990" w:type="dxa"/>
          </w:tcPr>
          <w:p w14:paraId="5003216C" w14:textId="77777777" w:rsidR="009F637F" w:rsidRPr="00161BBC" w:rsidRDefault="009F637F" w:rsidP="009F637F">
            <w:pPr>
              <w:spacing w:line="240" w:lineRule="auto"/>
              <w:ind w:right="-72"/>
              <w:jc w:val="right"/>
              <w:rPr>
                <w:rFonts w:cs="Arial"/>
                <w:color w:val="000000"/>
                <w:sz w:val="8"/>
                <w:szCs w:val="8"/>
              </w:rPr>
            </w:pPr>
          </w:p>
        </w:tc>
        <w:tc>
          <w:tcPr>
            <w:tcW w:w="1119" w:type="dxa"/>
            <w:tcBorders>
              <w:top w:val="single" w:sz="4" w:space="0" w:color="auto"/>
            </w:tcBorders>
          </w:tcPr>
          <w:p w14:paraId="23261C08" w14:textId="77777777" w:rsidR="009F637F" w:rsidRPr="00161BBC" w:rsidRDefault="009F637F" w:rsidP="009F637F">
            <w:pPr>
              <w:spacing w:line="240" w:lineRule="auto"/>
              <w:ind w:left="-29" w:right="-29"/>
              <w:jc w:val="center"/>
              <w:rPr>
                <w:rFonts w:cs="Arial"/>
                <w:color w:val="000000"/>
                <w:sz w:val="8"/>
                <w:szCs w:val="8"/>
              </w:rPr>
            </w:pPr>
          </w:p>
        </w:tc>
        <w:tc>
          <w:tcPr>
            <w:tcW w:w="1221" w:type="dxa"/>
          </w:tcPr>
          <w:p w14:paraId="080E12AF" w14:textId="77777777" w:rsidR="009F637F" w:rsidRPr="00161BBC" w:rsidRDefault="009F637F" w:rsidP="009F637F">
            <w:pPr>
              <w:spacing w:line="240" w:lineRule="auto"/>
              <w:ind w:left="-29" w:right="-29"/>
              <w:jc w:val="center"/>
              <w:rPr>
                <w:rFonts w:cs="Arial"/>
                <w:color w:val="000000"/>
                <w:sz w:val="8"/>
                <w:szCs w:val="8"/>
              </w:rPr>
            </w:pPr>
          </w:p>
        </w:tc>
        <w:tc>
          <w:tcPr>
            <w:tcW w:w="1350" w:type="dxa"/>
          </w:tcPr>
          <w:p w14:paraId="1EEF8AC2" w14:textId="77777777" w:rsidR="009F637F" w:rsidRPr="00161BBC" w:rsidRDefault="009F637F" w:rsidP="009F637F">
            <w:pPr>
              <w:spacing w:line="240" w:lineRule="auto"/>
              <w:ind w:left="-29" w:right="-29"/>
              <w:jc w:val="center"/>
              <w:rPr>
                <w:rFonts w:cs="Arial"/>
                <w:color w:val="000000"/>
                <w:sz w:val="8"/>
                <w:szCs w:val="8"/>
                <w:cs/>
              </w:rPr>
            </w:pPr>
          </w:p>
        </w:tc>
        <w:tc>
          <w:tcPr>
            <w:tcW w:w="1350" w:type="dxa"/>
          </w:tcPr>
          <w:p w14:paraId="66AAFD61" w14:textId="77777777" w:rsidR="009F637F" w:rsidRPr="00161BBC" w:rsidRDefault="009F637F" w:rsidP="009F637F">
            <w:pPr>
              <w:spacing w:line="240" w:lineRule="auto"/>
              <w:ind w:left="-29" w:right="-29"/>
              <w:jc w:val="center"/>
              <w:rPr>
                <w:rFonts w:cs="Arial"/>
                <w:color w:val="000000"/>
                <w:sz w:val="8"/>
                <w:szCs w:val="8"/>
                <w:cs/>
              </w:rPr>
            </w:pPr>
          </w:p>
        </w:tc>
      </w:tr>
      <w:tr w:rsidR="009F637F" w:rsidRPr="00161BBC" w14:paraId="2698F1F8" w14:textId="77777777" w:rsidTr="00294392">
        <w:tc>
          <w:tcPr>
            <w:tcW w:w="810" w:type="dxa"/>
          </w:tcPr>
          <w:p w14:paraId="24FA1C2F" w14:textId="77777777" w:rsidR="009F637F" w:rsidRPr="00161BBC" w:rsidRDefault="009F637F" w:rsidP="009F637F">
            <w:pPr>
              <w:spacing w:line="240" w:lineRule="auto"/>
              <w:ind w:left="-72" w:right="-72"/>
              <w:jc w:val="center"/>
              <w:rPr>
                <w:rFonts w:cs="Arial"/>
                <w:color w:val="000000"/>
                <w:sz w:val="16"/>
                <w:szCs w:val="16"/>
              </w:rPr>
            </w:pPr>
            <w:r w:rsidRPr="00161BBC">
              <w:rPr>
                <w:rFonts w:cs="Arial"/>
                <w:color w:val="000000"/>
                <w:sz w:val="16"/>
                <w:szCs w:val="16"/>
              </w:rPr>
              <w:t>Total</w:t>
            </w:r>
          </w:p>
        </w:tc>
        <w:tc>
          <w:tcPr>
            <w:tcW w:w="990" w:type="dxa"/>
          </w:tcPr>
          <w:p w14:paraId="2A17FD5C" w14:textId="77777777" w:rsidR="009F637F" w:rsidRPr="00161BBC" w:rsidRDefault="009F637F" w:rsidP="009F637F">
            <w:pPr>
              <w:spacing w:line="240" w:lineRule="auto"/>
              <w:ind w:right="-72"/>
              <w:jc w:val="right"/>
              <w:rPr>
                <w:rFonts w:cs="Arial"/>
                <w:color w:val="000000"/>
                <w:sz w:val="8"/>
                <w:szCs w:val="8"/>
              </w:rPr>
            </w:pPr>
          </w:p>
        </w:tc>
        <w:tc>
          <w:tcPr>
            <w:tcW w:w="1080" w:type="dxa"/>
            <w:tcBorders>
              <w:bottom w:val="single" w:sz="4" w:space="0" w:color="auto"/>
            </w:tcBorders>
          </w:tcPr>
          <w:p w14:paraId="755F746E" w14:textId="3C7E47CF" w:rsidR="009F637F" w:rsidRPr="00161BBC" w:rsidRDefault="009F637F" w:rsidP="009F637F">
            <w:pPr>
              <w:spacing w:line="240" w:lineRule="auto"/>
              <w:ind w:right="-72"/>
              <w:jc w:val="right"/>
              <w:rPr>
                <w:rFonts w:cs="Arial"/>
                <w:color w:val="000000"/>
                <w:sz w:val="16"/>
                <w:szCs w:val="16"/>
                <w:lang w:val="en-US"/>
              </w:rPr>
            </w:pPr>
            <w:r w:rsidRPr="00161BBC">
              <w:rPr>
                <w:rFonts w:cs="Arial"/>
                <w:color w:val="000000"/>
                <w:sz w:val="16"/>
                <w:szCs w:val="16"/>
              </w:rPr>
              <w:t>22,115</w:t>
            </w:r>
          </w:p>
        </w:tc>
        <w:tc>
          <w:tcPr>
            <w:tcW w:w="990" w:type="dxa"/>
          </w:tcPr>
          <w:p w14:paraId="6A02A123" w14:textId="77777777" w:rsidR="009F637F" w:rsidRPr="00161BBC" w:rsidRDefault="009F637F" w:rsidP="009F637F">
            <w:pPr>
              <w:spacing w:line="240" w:lineRule="auto"/>
              <w:ind w:right="-72"/>
              <w:jc w:val="right"/>
              <w:rPr>
                <w:rFonts w:cs="Arial"/>
                <w:color w:val="000000"/>
                <w:sz w:val="16"/>
                <w:szCs w:val="16"/>
                <w:lang w:val="en-US"/>
              </w:rPr>
            </w:pPr>
          </w:p>
        </w:tc>
        <w:tc>
          <w:tcPr>
            <w:tcW w:w="1119" w:type="dxa"/>
            <w:tcBorders>
              <w:bottom w:val="single" w:sz="4" w:space="0" w:color="auto"/>
            </w:tcBorders>
          </w:tcPr>
          <w:p w14:paraId="01EC9B41" w14:textId="7730BB54" w:rsidR="009F637F" w:rsidRPr="00161BBC" w:rsidRDefault="009F637F" w:rsidP="009F637F">
            <w:pPr>
              <w:spacing w:line="240" w:lineRule="auto"/>
              <w:ind w:right="-72"/>
              <w:jc w:val="right"/>
              <w:rPr>
                <w:rFonts w:cs="Arial"/>
                <w:color w:val="000000"/>
                <w:sz w:val="16"/>
                <w:szCs w:val="16"/>
              </w:rPr>
            </w:pPr>
            <w:r w:rsidRPr="00161BBC">
              <w:rPr>
                <w:rFonts w:cs="Arial"/>
                <w:color w:val="000000"/>
                <w:sz w:val="16"/>
                <w:szCs w:val="16"/>
              </w:rPr>
              <w:t>22</w:t>
            </w:r>
            <w:r w:rsidRPr="00161BBC">
              <w:rPr>
                <w:rFonts w:cs="Arial"/>
                <w:color w:val="000000"/>
                <w:sz w:val="16"/>
                <w:szCs w:val="16"/>
                <w:lang w:val="en-US"/>
              </w:rPr>
              <w:t>,</w:t>
            </w:r>
            <w:r w:rsidRPr="00161BBC">
              <w:rPr>
                <w:rFonts w:cs="Arial"/>
                <w:color w:val="000000"/>
                <w:sz w:val="16"/>
                <w:szCs w:val="16"/>
              </w:rPr>
              <w:t>906</w:t>
            </w:r>
          </w:p>
        </w:tc>
        <w:tc>
          <w:tcPr>
            <w:tcW w:w="1221" w:type="dxa"/>
          </w:tcPr>
          <w:p w14:paraId="6D0CB06D" w14:textId="77777777" w:rsidR="009F637F" w:rsidRPr="00161BBC" w:rsidRDefault="009F637F" w:rsidP="009F637F">
            <w:pPr>
              <w:spacing w:line="240" w:lineRule="auto"/>
              <w:ind w:left="-29" w:right="-29"/>
              <w:jc w:val="center"/>
              <w:rPr>
                <w:rFonts w:cs="Arial"/>
                <w:color w:val="000000"/>
                <w:sz w:val="16"/>
                <w:szCs w:val="16"/>
              </w:rPr>
            </w:pPr>
          </w:p>
        </w:tc>
        <w:tc>
          <w:tcPr>
            <w:tcW w:w="1350" w:type="dxa"/>
          </w:tcPr>
          <w:p w14:paraId="1AD93F10" w14:textId="77777777" w:rsidR="009F637F" w:rsidRPr="00161BBC" w:rsidRDefault="009F637F" w:rsidP="009F637F">
            <w:pPr>
              <w:spacing w:line="240" w:lineRule="auto"/>
              <w:ind w:left="-29" w:right="-29"/>
              <w:jc w:val="center"/>
              <w:rPr>
                <w:rFonts w:cs="Arial"/>
                <w:color w:val="000000"/>
                <w:sz w:val="16"/>
                <w:szCs w:val="16"/>
              </w:rPr>
            </w:pPr>
          </w:p>
        </w:tc>
        <w:tc>
          <w:tcPr>
            <w:tcW w:w="1350" w:type="dxa"/>
          </w:tcPr>
          <w:p w14:paraId="1B54FDCA" w14:textId="77777777" w:rsidR="009F637F" w:rsidRPr="00161BBC" w:rsidRDefault="009F637F" w:rsidP="009F637F">
            <w:pPr>
              <w:spacing w:line="240" w:lineRule="auto"/>
              <w:ind w:left="-29" w:right="-29"/>
              <w:jc w:val="center"/>
              <w:rPr>
                <w:rFonts w:cs="Arial"/>
                <w:color w:val="000000"/>
                <w:sz w:val="16"/>
                <w:szCs w:val="16"/>
              </w:rPr>
            </w:pPr>
          </w:p>
        </w:tc>
      </w:tr>
    </w:tbl>
    <w:p w14:paraId="19F12734" w14:textId="2E02DE33" w:rsidR="001E66BD" w:rsidRPr="00161BBC" w:rsidRDefault="001E66BD" w:rsidP="000803A2">
      <w:pPr>
        <w:spacing w:line="240" w:lineRule="auto"/>
        <w:ind w:left="810" w:hanging="270"/>
        <w:rPr>
          <w:rFonts w:cs="Arial"/>
          <w:color w:val="000000"/>
          <w:sz w:val="18"/>
          <w:szCs w:val="18"/>
        </w:rPr>
      </w:pPr>
    </w:p>
    <w:p w14:paraId="03C59109" w14:textId="04346D24" w:rsidR="00C02030" w:rsidRPr="00161BBC" w:rsidRDefault="00C02030" w:rsidP="00C02030">
      <w:pPr>
        <w:spacing w:line="240" w:lineRule="auto"/>
        <w:ind w:left="810" w:hanging="270"/>
        <w:jc w:val="both"/>
        <w:rPr>
          <w:rFonts w:cs="Arial"/>
          <w:color w:val="000000"/>
          <w:sz w:val="18"/>
          <w:szCs w:val="18"/>
        </w:rPr>
      </w:pPr>
      <w:r w:rsidRPr="00161BBC">
        <w:rPr>
          <w:rFonts w:cs="Arial"/>
          <w:color w:val="000000"/>
          <w:sz w:val="18"/>
          <w:szCs w:val="18"/>
        </w:rPr>
        <w:t>(*)</w:t>
      </w:r>
      <w:r w:rsidRPr="00161BBC">
        <w:rPr>
          <w:rFonts w:cs="Arial"/>
          <w:color w:val="000000"/>
          <w:sz w:val="18"/>
          <w:szCs w:val="18"/>
        </w:rPr>
        <w:tab/>
        <w:t xml:space="preserve">The Group expects a very low possibility of the repayment of long-term loans to and interest receivables </w:t>
      </w:r>
      <w:r w:rsidRPr="00161BBC">
        <w:rPr>
          <w:rFonts w:cs="Arial"/>
          <w:color w:val="000000"/>
          <w:spacing w:val="-4"/>
          <w:sz w:val="18"/>
          <w:szCs w:val="18"/>
        </w:rPr>
        <w:t>from Yunlin. In addition, Yunlin is in the liquidation process. Therefore, the Group fully recognised impairment</w:t>
      </w:r>
      <w:r w:rsidRPr="00161BBC">
        <w:rPr>
          <w:rFonts w:cs="Arial"/>
          <w:color w:val="000000"/>
          <w:sz w:val="18"/>
          <w:szCs w:val="18"/>
        </w:rPr>
        <w:t xml:space="preserve"> loss on long-term loans to and interest receivables from Yunlin in 2023.</w:t>
      </w:r>
    </w:p>
    <w:p w14:paraId="1E6D683E" w14:textId="77777777" w:rsidR="00C02030" w:rsidRPr="00161BBC" w:rsidRDefault="00C02030" w:rsidP="00C02030">
      <w:pPr>
        <w:spacing w:line="240" w:lineRule="auto"/>
        <w:ind w:left="810" w:hanging="270"/>
        <w:jc w:val="both"/>
        <w:rPr>
          <w:rFonts w:cs="Arial"/>
          <w:color w:val="000000"/>
          <w:sz w:val="18"/>
          <w:szCs w:val="18"/>
        </w:rPr>
      </w:pPr>
    </w:p>
    <w:p w14:paraId="408612A6" w14:textId="0FCAFBCC" w:rsidR="00C1537D" w:rsidRPr="00161BBC" w:rsidRDefault="00C02030" w:rsidP="007D659D">
      <w:pPr>
        <w:spacing w:line="240" w:lineRule="auto"/>
        <w:ind w:left="810" w:hanging="270"/>
        <w:jc w:val="both"/>
        <w:rPr>
          <w:rFonts w:cs="Arial"/>
          <w:color w:val="000000"/>
          <w:sz w:val="18"/>
          <w:szCs w:val="18"/>
        </w:rPr>
      </w:pPr>
      <w:r w:rsidRPr="00161BBC">
        <w:rPr>
          <w:rFonts w:cs="Arial"/>
          <w:color w:val="000000"/>
          <w:sz w:val="18"/>
          <w:szCs w:val="18"/>
        </w:rPr>
        <w:t>(**)</w:t>
      </w:r>
      <w:r w:rsidRPr="00161BBC">
        <w:rPr>
          <w:rFonts w:cs="Arial"/>
          <w:color w:val="000000"/>
          <w:sz w:val="18"/>
          <w:szCs w:val="18"/>
        </w:rPr>
        <w:tab/>
      </w:r>
      <w:r w:rsidR="00C1537D" w:rsidRPr="00161BBC">
        <w:rPr>
          <w:rFonts w:cs="Arial"/>
          <w:color w:val="000000"/>
          <w:sz w:val="18"/>
          <w:szCs w:val="18"/>
        </w:rPr>
        <w:t xml:space="preserve">During the </w:t>
      </w:r>
      <w:r w:rsidR="00D41285" w:rsidRPr="00161BBC">
        <w:rPr>
          <w:rFonts w:cs="Arial"/>
          <w:color w:val="000000"/>
          <w:sz w:val="18"/>
          <w:szCs w:val="18"/>
        </w:rPr>
        <w:t>six-month</w:t>
      </w:r>
      <w:r w:rsidR="00C1537D" w:rsidRPr="00161BBC">
        <w:rPr>
          <w:rFonts w:cs="Arial"/>
          <w:color w:val="000000"/>
          <w:sz w:val="18"/>
          <w:szCs w:val="18"/>
        </w:rPr>
        <w:t xml:space="preserve"> period ended </w:t>
      </w:r>
      <w:r w:rsidR="00D41285" w:rsidRPr="00161BBC">
        <w:rPr>
          <w:rFonts w:cs="Arial"/>
          <w:color w:val="000000"/>
          <w:sz w:val="18"/>
          <w:szCs w:val="18"/>
        </w:rPr>
        <w:t>30 June</w:t>
      </w:r>
      <w:r w:rsidR="00C1537D" w:rsidRPr="00161BBC">
        <w:rPr>
          <w:rFonts w:cs="Arial"/>
          <w:color w:val="000000"/>
          <w:sz w:val="18"/>
          <w:szCs w:val="18"/>
        </w:rPr>
        <w:t xml:space="preserve"> 2025, the Company instructed EGCO Plus to pay interest to the Company’s lenders totalling US Dollar </w:t>
      </w:r>
      <w:r w:rsidR="00435B3A" w:rsidRPr="00161BBC">
        <w:rPr>
          <w:rFonts w:cs="Arial"/>
          <w:color w:val="000000"/>
          <w:sz w:val="18"/>
          <w:szCs w:val="18"/>
        </w:rPr>
        <w:t>17.20</w:t>
      </w:r>
      <w:r w:rsidR="00C1537D" w:rsidRPr="00161BBC">
        <w:rPr>
          <w:rFonts w:cs="Arial"/>
          <w:color w:val="000000"/>
          <w:sz w:val="18"/>
          <w:szCs w:val="18"/>
        </w:rPr>
        <w:t xml:space="preserve"> million or equivalent to Baht </w:t>
      </w:r>
      <w:r w:rsidR="00435B3A" w:rsidRPr="00161BBC">
        <w:rPr>
          <w:rFonts w:cs="Arial"/>
          <w:color w:val="000000"/>
          <w:sz w:val="18"/>
          <w:szCs w:val="18"/>
        </w:rPr>
        <w:t>576</w:t>
      </w:r>
      <w:r w:rsidR="00C1537D" w:rsidRPr="00161BBC">
        <w:rPr>
          <w:rFonts w:cs="Arial"/>
          <w:color w:val="000000"/>
          <w:sz w:val="18"/>
          <w:szCs w:val="18"/>
        </w:rPr>
        <w:t xml:space="preserve"> million</w:t>
      </w:r>
      <w:r w:rsidR="006101CE" w:rsidRPr="00161BBC">
        <w:rPr>
          <w:rFonts w:cs="Arial"/>
          <w:color w:val="000000"/>
          <w:sz w:val="18"/>
          <w:szCs w:val="18"/>
        </w:rPr>
        <w:t>.</w:t>
      </w:r>
      <w:r w:rsidR="00DC497A" w:rsidRPr="00161BBC">
        <w:rPr>
          <w:rFonts w:cs="Arial"/>
          <w:color w:val="000000"/>
          <w:sz w:val="18"/>
          <w:szCs w:val="18"/>
        </w:rPr>
        <w:t xml:space="preserve"> </w:t>
      </w:r>
      <w:r w:rsidR="00C1537D" w:rsidRPr="00161BBC">
        <w:rPr>
          <w:rFonts w:cs="Arial"/>
          <w:color w:val="000000"/>
          <w:sz w:val="18"/>
          <w:szCs w:val="18"/>
        </w:rPr>
        <w:t xml:space="preserve">This is to </w:t>
      </w:r>
      <w:r w:rsidR="00DF6918" w:rsidRPr="00161BBC">
        <w:rPr>
          <w:rFonts w:cs="Arial"/>
          <w:color w:val="000000"/>
          <w:sz w:val="18"/>
          <w:szCs w:val="18"/>
        </w:rPr>
        <w:t xml:space="preserve">set off the repayment of interest with the </w:t>
      </w:r>
      <w:r w:rsidR="00C1537D" w:rsidRPr="00161BBC">
        <w:rPr>
          <w:rFonts w:cs="Arial"/>
          <w:color w:val="000000"/>
          <w:sz w:val="18"/>
          <w:szCs w:val="18"/>
        </w:rPr>
        <w:t>long-term loan to a subsidiary and its interest receivabl</w:t>
      </w:r>
      <w:r w:rsidR="00560559" w:rsidRPr="00161BBC">
        <w:rPr>
          <w:rFonts w:cs="Arial"/>
          <w:color w:val="000000"/>
          <w:sz w:val="18"/>
          <w:szCs w:val="18"/>
        </w:rPr>
        <w:t>e</w:t>
      </w:r>
      <w:r w:rsidR="00C1537D" w:rsidRPr="00161BBC">
        <w:rPr>
          <w:rFonts w:cs="Arial"/>
          <w:color w:val="000000"/>
          <w:sz w:val="18"/>
          <w:szCs w:val="18"/>
        </w:rPr>
        <w:t xml:space="preserve">. </w:t>
      </w:r>
      <w:r w:rsidR="00DF6918" w:rsidRPr="00161BBC">
        <w:rPr>
          <w:rFonts w:cs="Arial"/>
          <w:color w:val="000000"/>
          <w:sz w:val="18"/>
          <w:szCs w:val="18"/>
        </w:rPr>
        <w:t xml:space="preserve">EGCO Plus has fully </w:t>
      </w:r>
      <w:r w:rsidR="00B6680A" w:rsidRPr="009747C7">
        <w:rPr>
          <w:rFonts w:cs="Arial"/>
          <w:color w:val="000000"/>
          <w:spacing w:val="-4"/>
          <w:sz w:val="18"/>
          <w:szCs w:val="18"/>
        </w:rPr>
        <w:t>paid</w:t>
      </w:r>
      <w:r w:rsidR="00DF6918" w:rsidRPr="009747C7">
        <w:rPr>
          <w:rFonts w:cs="Arial"/>
          <w:color w:val="000000"/>
          <w:spacing w:val="-4"/>
          <w:sz w:val="18"/>
          <w:szCs w:val="18"/>
        </w:rPr>
        <w:t xml:space="preserve"> the aforementioned transactions. Therefore, the </w:t>
      </w:r>
      <w:r w:rsidR="00B6680A" w:rsidRPr="009747C7">
        <w:rPr>
          <w:rFonts w:cs="Arial"/>
          <w:color w:val="000000"/>
          <w:spacing w:val="-4"/>
          <w:sz w:val="18"/>
          <w:szCs w:val="18"/>
        </w:rPr>
        <w:t>C</w:t>
      </w:r>
      <w:r w:rsidR="00DF6918" w:rsidRPr="009747C7">
        <w:rPr>
          <w:rFonts w:cs="Arial"/>
          <w:color w:val="000000"/>
          <w:spacing w:val="-4"/>
          <w:sz w:val="18"/>
          <w:szCs w:val="18"/>
        </w:rPr>
        <w:t xml:space="preserve">ompany offset the repayment of interest with </w:t>
      </w:r>
      <w:r w:rsidR="00B6680A" w:rsidRPr="009747C7">
        <w:rPr>
          <w:rFonts w:cs="Arial"/>
          <w:color w:val="000000"/>
          <w:spacing w:val="-4"/>
          <w:sz w:val="18"/>
          <w:szCs w:val="18"/>
        </w:rPr>
        <w:t>the long-term</w:t>
      </w:r>
      <w:r w:rsidR="00B6680A" w:rsidRPr="00161BBC">
        <w:rPr>
          <w:rFonts w:cs="Arial"/>
          <w:color w:val="000000"/>
          <w:sz w:val="18"/>
          <w:szCs w:val="18"/>
        </w:rPr>
        <w:t xml:space="preserve"> loan to a subsidiary and its interest receivable totalling US Dollar </w:t>
      </w:r>
      <w:r w:rsidR="00435B3A" w:rsidRPr="00161BBC">
        <w:rPr>
          <w:rFonts w:cs="Arial"/>
          <w:color w:val="000000"/>
          <w:sz w:val="18"/>
          <w:szCs w:val="18"/>
        </w:rPr>
        <w:t>0.20</w:t>
      </w:r>
      <w:r w:rsidR="00B6680A" w:rsidRPr="00161BBC">
        <w:rPr>
          <w:rFonts w:cs="Arial"/>
          <w:color w:val="000000"/>
          <w:sz w:val="18"/>
          <w:szCs w:val="18"/>
        </w:rPr>
        <w:t xml:space="preserve"> million or equivalent to Baht </w:t>
      </w:r>
      <w:r w:rsidR="00435B3A" w:rsidRPr="00161BBC">
        <w:rPr>
          <w:rFonts w:cs="Arial"/>
          <w:color w:val="000000"/>
          <w:sz w:val="18"/>
          <w:szCs w:val="18"/>
        </w:rPr>
        <w:t>6</w:t>
      </w:r>
      <w:r w:rsidR="00B6680A" w:rsidRPr="00161BBC">
        <w:rPr>
          <w:rFonts w:cs="Arial"/>
          <w:color w:val="000000"/>
          <w:sz w:val="18"/>
          <w:szCs w:val="18"/>
        </w:rPr>
        <w:t xml:space="preserve"> million, and US Dollar </w:t>
      </w:r>
      <w:r w:rsidR="00435B3A" w:rsidRPr="00161BBC">
        <w:rPr>
          <w:rFonts w:cs="Arial"/>
          <w:color w:val="000000"/>
          <w:sz w:val="18"/>
          <w:szCs w:val="18"/>
        </w:rPr>
        <w:t>17</w:t>
      </w:r>
      <w:r w:rsidR="00B6680A" w:rsidRPr="00161BBC">
        <w:rPr>
          <w:rFonts w:cs="Arial"/>
          <w:color w:val="000000"/>
          <w:sz w:val="18"/>
          <w:szCs w:val="18"/>
        </w:rPr>
        <w:t xml:space="preserve"> million or equivalent to Baht </w:t>
      </w:r>
      <w:r w:rsidR="00435B3A" w:rsidRPr="00161BBC">
        <w:rPr>
          <w:rFonts w:cs="Arial"/>
          <w:color w:val="000000"/>
          <w:sz w:val="18"/>
          <w:szCs w:val="18"/>
        </w:rPr>
        <w:t>570</w:t>
      </w:r>
      <w:r w:rsidR="00B6680A" w:rsidRPr="00161BBC">
        <w:rPr>
          <w:rFonts w:cs="Arial"/>
          <w:color w:val="000000"/>
          <w:sz w:val="18"/>
          <w:szCs w:val="18"/>
        </w:rPr>
        <w:t xml:space="preserve"> million</w:t>
      </w:r>
      <w:r w:rsidR="006101CE" w:rsidRPr="00161BBC">
        <w:rPr>
          <w:rFonts w:cs="Arial"/>
          <w:color w:val="000000"/>
          <w:sz w:val="18"/>
          <w:szCs w:val="18"/>
        </w:rPr>
        <w:t>.</w:t>
      </w:r>
    </w:p>
    <w:p w14:paraId="1706F976" w14:textId="59BC6AD5" w:rsidR="00453A81" w:rsidRPr="00161BBC" w:rsidRDefault="00453A81" w:rsidP="000803A2">
      <w:pPr>
        <w:spacing w:line="240" w:lineRule="auto"/>
        <w:jc w:val="both"/>
        <w:rPr>
          <w:rFonts w:cs="Arial"/>
          <w:color w:val="000000"/>
          <w:sz w:val="18"/>
          <w:szCs w:val="18"/>
        </w:rPr>
      </w:pPr>
    </w:p>
    <w:p w14:paraId="703F8B9D" w14:textId="50DBF2AE" w:rsidR="00C14C09" w:rsidRPr="00161BBC" w:rsidRDefault="00C14C09" w:rsidP="000803A2">
      <w:pPr>
        <w:spacing w:line="240" w:lineRule="auto"/>
        <w:jc w:val="both"/>
        <w:rPr>
          <w:rFonts w:cs="Arial"/>
          <w:color w:val="000000"/>
          <w:sz w:val="18"/>
          <w:szCs w:val="18"/>
          <w:cs/>
        </w:rPr>
      </w:pPr>
      <w:r w:rsidRPr="00161BBC">
        <w:rPr>
          <w:rFonts w:cs="Arial"/>
          <w:color w:val="000000"/>
          <w:sz w:val="18"/>
          <w:szCs w:val="18"/>
        </w:rPr>
        <w:br w:type="page"/>
      </w:r>
    </w:p>
    <w:p w14:paraId="570D89EC" w14:textId="77777777" w:rsidR="00294392" w:rsidRPr="00AB6C6F" w:rsidRDefault="00294392" w:rsidP="000803A2">
      <w:pPr>
        <w:pStyle w:val="Header"/>
        <w:tabs>
          <w:tab w:val="clear" w:pos="4153"/>
          <w:tab w:val="clear" w:pos="8306"/>
        </w:tabs>
        <w:spacing w:line="240" w:lineRule="auto"/>
        <w:ind w:left="540" w:hanging="540"/>
        <w:jc w:val="both"/>
        <w:rPr>
          <w:rFonts w:cs="Arial"/>
          <w:color w:val="000000"/>
          <w:sz w:val="18"/>
          <w:szCs w:val="18"/>
        </w:rPr>
      </w:pPr>
    </w:p>
    <w:p w14:paraId="10A12854" w14:textId="42C6934B" w:rsidR="006D2A57" w:rsidRPr="00161BBC" w:rsidRDefault="00953AB7" w:rsidP="000803A2">
      <w:pPr>
        <w:pStyle w:val="Header"/>
        <w:tabs>
          <w:tab w:val="clear" w:pos="4153"/>
          <w:tab w:val="clear" w:pos="8306"/>
        </w:tabs>
        <w:spacing w:line="240" w:lineRule="auto"/>
        <w:ind w:left="540" w:hanging="540"/>
        <w:jc w:val="both"/>
        <w:rPr>
          <w:rFonts w:cs="Arial"/>
          <w:b/>
          <w:bCs/>
          <w:color w:val="000000"/>
          <w:sz w:val="18"/>
          <w:szCs w:val="18"/>
        </w:rPr>
      </w:pPr>
      <w:r w:rsidRPr="00161BBC">
        <w:rPr>
          <w:rFonts w:cs="Arial"/>
          <w:b/>
          <w:bCs/>
          <w:color w:val="000000"/>
          <w:sz w:val="18"/>
          <w:szCs w:val="18"/>
        </w:rPr>
        <w:t>18</w:t>
      </w:r>
      <w:r w:rsidR="006D2A57" w:rsidRPr="00161BBC">
        <w:rPr>
          <w:rFonts w:cs="Arial"/>
          <w:b/>
          <w:bCs/>
          <w:color w:val="000000"/>
          <w:sz w:val="18"/>
          <w:szCs w:val="18"/>
        </w:rPr>
        <w:t>.</w:t>
      </w:r>
      <w:r w:rsidR="00F37003" w:rsidRPr="00161BBC">
        <w:rPr>
          <w:rFonts w:cs="Arial"/>
          <w:b/>
          <w:bCs/>
          <w:color w:val="000000"/>
          <w:sz w:val="18"/>
          <w:szCs w:val="18"/>
        </w:rPr>
        <w:t>6</w:t>
      </w:r>
      <w:r w:rsidR="006D2A57" w:rsidRPr="00161BBC">
        <w:rPr>
          <w:rFonts w:cs="Arial"/>
          <w:b/>
          <w:bCs/>
          <w:color w:val="000000"/>
          <w:sz w:val="18"/>
          <w:szCs w:val="18"/>
        </w:rPr>
        <w:tab/>
        <w:t xml:space="preserve">Interest income and </w:t>
      </w:r>
      <w:r w:rsidR="009D5041" w:rsidRPr="00161BBC">
        <w:rPr>
          <w:rFonts w:cs="Arial"/>
          <w:b/>
          <w:bCs/>
          <w:color w:val="000000"/>
          <w:sz w:val="18"/>
          <w:szCs w:val="18"/>
        </w:rPr>
        <w:t>d</w:t>
      </w:r>
      <w:r w:rsidR="006D2A57" w:rsidRPr="00161BBC">
        <w:rPr>
          <w:rFonts w:cs="Arial"/>
          <w:b/>
          <w:bCs/>
          <w:color w:val="000000"/>
          <w:sz w:val="18"/>
          <w:szCs w:val="18"/>
        </w:rPr>
        <w:t>ividend income</w:t>
      </w:r>
    </w:p>
    <w:p w14:paraId="1194DEE2" w14:textId="4114DA6D" w:rsidR="006D2A57" w:rsidRPr="00161BBC" w:rsidRDefault="006D2A57" w:rsidP="000803A2">
      <w:pPr>
        <w:tabs>
          <w:tab w:val="left" w:pos="1050"/>
        </w:tabs>
        <w:spacing w:line="240" w:lineRule="auto"/>
        <w:ind w:left="810" w:hanging="270"/>
        <w:jc w:val="both"/>
        <w:rPr>
          <w:rFonts w:cs="Arial"/>
          <w:color w:val="000000"/>
          <w:sz w:val="18"/>
          <w:szCs w:val="18"/>
        </w:rPr>
      </w:pPr>
    </w:p>
    <w:tbl>
      <w:tblPr>
        <w:tblW w:w="4784" w:type="pct"/>
        <w:tblInd w:w="405" w:type="dxa"/>
        <w:tblLook w:val="0000" w:firstRow="0" w:lastRow="0" w:firstColumn="0" w:lastColumn="0" w:noHBand="0" w:noVBand="0"/>
      </w:tblPr>
      <w:tblGrid>
        <w:gridCol w:w="4266"/>
        <w:gridCol w:w="1196"/>
        <w:gridCol w:w="1198"/>
        <w:gridCol w:w="1195"/>
        <w:gridCol w:w="1197"/>
      </w:tblGrid>
      <w:tr w:rsidR="00C14C09" w:rsidRPr="00161BBC" w14:paraId="3AA878CC" w14:textId="77777777" w:rsidTr="00294392">
        <w:tc>
          <w:tcPr>
            <w:tcW w:w="2356" w:type="pct"/>
          </w:tcPr>
          <w:p w14:paraId="0B6A9CE3" w14:textId="77777777" w:rsidR="00C14C09" w:rsidRPr="00161BBC" w:rsidRDefault="00C14C09" w:rsidP="00294392">
            <w:pPr>
              <w:spacing w:line="240" w:lineRule="auto"/>
              <w:ind w:left="23"/>
              <w:rPr>
                <w:rFonts w:cs="Arial"/>
                <w:sz w:val="18"/>
                <w:szCs w:val="18"/>
              </w:rPr>
            </w:pPr>
          </w:p>
        </w:tc>
        <w:tc>
          <w:tcPr>
            <w:tcW w:w="1322" w:type="pct"/>
            <w:gridSpan w:val="2"/>
            <w:tcBorders>
              <w:bottom w:val="single" w:sz="4" w:space="0" w:color="auto"/>
            </w:tcBorders>
          </w:tcPr>
          <w:p w14:paraId="14116751" w14:textId="77777777" w:rsidR="00C14C09" w:rsidRPr="00161BBC" w:rsidRDefault="00C14C09">
            <w:pPr>
              <w:keepNext/>
              <w:spacing w:line="240" w:lineRule="auto"/>
              <w:ind w:right="-72"/>
              <w:jc w:val="right"/>
              <w:outlineLvl w:val="0"/>
              <w:rPr>
                <w:rFonts w:cs="Arial"/>
                <w:b/>
                <w:bCs/>
                <w:sz w:val="18"/>
                <w:szCs w:val="18"/>
              </w:rPr>
            </w:pPr>
            <w:r w:rsidRPr="00161BBC">
              <w:rPr>
                <w:rFonts w:cs="Arial"/>
                <w:b/>
                <w:bCs/>
                <w:sz w:val="18"/>
                <w:szCs w:val="18"/>
              </w:rPr>
              <w:t>Consolidated</w:t>
            </w:r>
          </w:p>
          <w:p w14:paraId="7AB54066" w14:textId="77777777" w:rsidR="00C14C09" w:rsidRPr="00161BBC" w:rsidRDefault="00C14C09">
            <w:pPr>
              <w:keepNext/>
              <w:spacing w:line="240" w:lineRule="auto"/>
              <w:ind w:right="-72"/>
              <w:jc w:val="right"/>
              <w:outlineLvl w:val="0"/>
              <w:rPr>
                <w:rFonts w:eastAsia="MS Mincho" w:cs="Arial"/>
                <w:b/>
                <w:bCs/>
                <w:sz w:val="18"/>
                <w:szCs w:val="18"/>
                <w:lang w:val="en-US"/>
              </w:rPr>
            </w:pPr>
            <w:r w:rsidRPr="00161BBC">
              <w:rPr>
                <w:rFonts w:cs="Arial"/>
                <w:b/>
                <w:bCs/>
                <w:sz w:val="18"/>
                <w:szCs w:val="18"/>
              </w:rPr>
              <w:t>financial information</w:t>
            </w:r>
          </w:p>
        </w:tc>
        <w:tc>
          <w:tcPr>
            <w:tcW w:w="1321" w:type="pct"/>
            <w:gridSpan w:val="2"/>
            <w:tcBorders>
              <w:bottom w:val="single" w:sz="4" w:space="0" w:color="auto"/>
            </w:tcBorders>
          </w:tcPr>
          <w:p w14:paraId="16748F2E" w14:textId="77777777" w:rsidR="00C14C09" w:rsidRPr="00161BBC" w:rsidRDefault="00C14C09">
            <w:pPr>
              <w:keepNext/>
              <w:spacing w:line="240" w:lineRule="auto"/>
              <w:ind w:right="-72"/>
              <w:jc w:val="right"/>
              <w:outlineLvl w:val="0"/>
              <w:rPr>
                <w:rFonts w:cs="Arial"/>
                <w:b/>
                <w:bCs/>
                <w:sz w:val="18"/>
                <w:szCs w:val="18"/>
              </w:rPr>
            </w:pPr>
            <w:r w:rsidRPr="00161BBC">
              <w:rPr>
                <w:rFonts w:cs="Arial"/>
                <w:b/>
                <w:bCs/>
                <w:sz w:val="18"/>
                <w:szCs w:val="18"/>
              </w:rPr>
              <w:t>Separate</w:t>
            </w:r>
          </w:p>
          <w:p w14:paraId="10A59096" w14:textId="77777777" w:rsidR="00C14C09" w:rsidRPr="00161BBC" w:rsidRDefault="00C14C09">
            <w:pPr>
              <w:keepNext/>
              <w:spacing w:line="240" w:lineRule="auto"/>
              <w:ind w:right="-72"/>
              <w:jc w:val="right"/>
              <w:outlineLvl w:val="0"/>
              <w:rPr>
                <w:rFonts w:eastAsia="MS Mincho" w:cs="Arial"/>
                <w:b/>
                <w:bCs/>
                <w:sz w:val="18"/>
                <w:szCs w:val="18"/>
                <w:lang w:val="en-US"/>
              </w:rPr>
            </w:pPr>
            <w:r w:rsidRPr="00161BBC">
              <w:rPr>
                <w:rFonts w:cs="Arial"/>
                <w:b/>
                <w:bCs/>
                <w:sz w:val="18"/>
                <w:szCs w:val="18"/>
              </w:rPr>
              <w:t>financial information</w:t>
            </w:r>
          </w:p>
        </w:tc>
      </w:tr>
      <w:tr w:rsidR="00C14C09" w:rsidRPr="00161BBC" w14:paraId="31E10ACF" w14:textId="77777777" w:rsidTr="00294392">
        <w:tc>
          <w:tcPr>
            <w:tcW w:w="2356" w:type="pct"/>
          </w:tcPr>
          <w:p w14:paraId="6C2F0DB0" w14:textId="77777777" w:rsidR="00C14C09" w:rsidRPr="00161BBC" w:rsidRDefault="00C14C09" w:rsidP="00294392">
            <w:pPr>
              <w:spacing w:line="240" w:lineRule="auto"/>
              <w:ind w:left="23" w:right="-145"/>
              <w:rPr>
                <w:rFonts w:cs="Arial"/>
                <w:b/>
                <w:bCs/>
                <w:sz w:val="18"/>
                <w:szCs w:val="18"/>
              </w:rPr>
            </w:pPr>
            <w:r w:rsidRPr="00161BBC">
              <w:rPr>
                <w:rFonts w:cs="Arial"/>
                <w:b/>
                <w:bCs/>
                <w:sz w:val="18"/>
                <w:szCs w:val="18"/>
              </w:rPr>
              <w:t>For the three-month periods ended 30 June</w:t>
            </w:r>
          </w:p>
        </w:tc>
        <w:tc>
          <w:tcPr>
            <w:tcW w:w="660" w:type="pct"/>
            <w:tcBorders>
              <w:top w:val="single" w:sz="4" w:space="0" w:color="auto"/>
            </w:tcBorders>
          </w:tcPr>
          <w:p w14:paraId="642D0223" w14:textId="1144AA37" w:rsidR="00C14C09" w:rsidRPr="00161BBC" w:rsidRDefault="00C14C09" w:rsidP="00C14C09">
            <w:pPr>
              <w:spacing w:line="240" w:lineRule="auto"/>
              <w:ind w:right="-72"/>
              <w:jc w:val="right"/>
              <w:rPr>
                <w:rFonts w:cs="Arial"/>
                <w:b/>
                <w:bCs/>
                <w:sz w:val="18"/>
                <w:szCs w:val="18"/>
              </w:rPr>
            </w:pPr>
            <w:r w:rsidRPr="00161BBC">
              <w:rPr>
                <w:rFonts w:cs="Arial"/>
                <w:b/>
                <w:bCs/>
                <w:color w:val="000000"/>
                <w:sz w:val="18"/>
                <w:szCs w:val="18"/>
              </w:rPr>
              <w:t>2025</w:t>
            </w:r>
          </w:p>
        </w:tc>
        <w:tc>
          <w:tcPr>
            <w:tcW w:w="662" w:type="pct"/>
            <w:tcBorders>
              <w:top w:val="single" w:sz="4" w:space="0" w:color="auto"/>
            </w:tcBorders>
          </w:tcPr>
          <w:p w14:paraId="2DB7D374" w14:textId="2344A8AE" w:rsidR="00C14C09" w:rsidRPr="00161BBC" w:rsidRDefault="00C14C09" w:rsidP="00C14C09">
            <w:pPr>
              <w:spacing w:line="240" w:lineRule="auto"/>
              <w:ind w:right="-72"/>
              <w:jc w:val="right"/>
              <w:rPr>
                <w:rFonts w:cs="Arial"/>
                <w:b/>
                <w:bCs/>
                <w:sz w:val="18"/>
                <w:szCs w:val="18"/>
              </w:rPr>
            </w:pPr>
            <w:r w:rsidRPr="00161BBC">
              <w:rPr>
                <w:rFonts w:cs="Arial"/>
                <w:b/>
                <w:bCs/>
                <w:color w:val="000000"/>
                <w:sz w:val="18"/>
                <w:szCs w:val="18"/>
              </w:rPr>
              <w:t>2024</w:t>
            </w:r>
          </w:p>
        </w:tc>
        <w:tc>
          <w:tcPr>
            <w:tcW w:w="660" w:type="pct"/>
            <w:tcBorders>
              <w:top w:val="single" w:sz="4" w:space="0" w:color="auto"/>
            </w:tcBorders>
          </w:tcPr>
          <w:p w14:paraId="0037E1B6" w14:textId="73D2F91F" w:rsidR="00C14C09" w:rsidRPr="00161BBC" w:rsidRDefault="00C14C09" w:rsidP="00C14C09">
            <w:pPr>
              <w:spacing w:line="240" w:lineRule="auto"/>
              <w:ind w:right="-72"/>
              <w:jc w:val="right"/>
              <w:rPr>
                <w:rFonts w:cs="Arial"/>
                <w:b/>
                <w:bCs/>
                <w:sz w:val="18"/>
                <w:szCs w:val="18"/>
              </w:rPr>
            </w:pPr>
            <w:r w:rsidRPr="00161BBC">
              <w:rPr>
                <w:rFonts w:cs="Arial"/>
                <w:b/>
                <w:bCs/>
                <w:color w:val="000000"/>
                <w:sz w:val="18"/>
                <w:szCs w:val="18"/>
              </w:rPr>
              <w:t>2025</w:t>
            </w:r>
          </w:p>
        </w:tc>
        <w:tc>
          <w:tcPr>
            <w:tcW w:w="661" w:type="pct"/>
            <w:tcBorders>
              <w:top w:val="single" w:sz="4" w:space="0" w:color="auto"/>
            </w:tcBorders>
          </w:tcPr>
          <w:p w14:paraId="7ADAAB0D" w14:textId="0840DBD3" w:rsidR="00C14C09" w:rsidRPr="00161BBC" w:rsidRDefault="00C14C09" w:rsidP="00C14C09">
            <w:pPr>
              <w:spacing w:line="240" w:lineRule="auto"/>
              <w:ind w:right="-72"/>
              <w:jc w:val="right"/>
              <w:rPr>
                <w:rFonts w:cs="Arial"/>
                <w:b/>
                <w:bCs/>
                <w:sz w:val="18"/>
                <w:szCs w:val="18"/>
              </w:rPr>
            </w:pPr>
            <w:r w:rsidRPr="00161BBC">
              <w:rPr>
                <w:rFonts w:cs="Arial"/>
                <w:b/>
                <w:bCs/>
                <w:color w:val="000000"/>
                <w:sz w:val="18"/>
                <w:szCs w:val="18"/>
              </w:rPr>
              <w:t>2024</w:t>
            </w:r>
          </w:p>
        </w:tc>
      </w:tr>
      <w:tr w:rsidR="00C14C09" w:rsidRPr="00161BBC" w14:paraId="357E37C1" w14:textId="77777777" w:rsidTr="00294392">
        <w:tc>
          <w:tcPr>
            <w:tcW w:w="2356" w:type="pct"/>
          </w:tcPr>
          <w:p w14:paraId="21687D72" w14:textId="77777777" w:rsidR="00C14C09" w:rsidRPr="00161BBC" w:rsidRDefault="00C14C09" w:rsidP="00294392">
            <w:pPr>
              <w:spacing w:line="240" w:lineRule="auto"/>
              <w:ind w:left="23"/>
              <w:rPr>
                <w:rFonts w:cs="Arial"/>
                <w:b/>
                <w:bCs/>
                <w:sz w:val="18"/>
                <w:szCs w:val="18"/>
              </w:rPr>
            </w:pPr>
          </w:p>
        </w:tc>
        <w:tc>
          <w:tcPr>
            <w:tcW w:w="660" w:type="pct"/>
            <w:tcBorders>
              <w:bottom w:val="single" w:sz="4" w:space="0" w:color="auto"/>
            </w:tcBorders>
          </w:tcPr>
          <w:p w14:paraId="40A13483" w14:textId="77777777" w:rsidR="00C14C09" w:rsidRPr="00161BBC" w:rsidRDefault="00C14C09">
            <w:pPr>
              <w:spacing w:line="240" w:lineRule="auto"/>
              <w:ind w:right="-72"/>
              <w:jc w:val="right"/>
              <w:rPr>
                <w:rFonts w:cs="Arial"/>
                <w:b/>
                <w:bCs/>
                <w:sz w:val="18"/>
                <w:szCs w:val="18"/>
              </w:rPr>
            </w:pPr>
            <w:r w:rsidRPr="00161BBC">
              <w:rPr>
                <w:rFonts w:cs="Arial"/>
                <w:b/>
                <w:bCs/>
                <w:sz w:val="18"/>
                <w:szCs w:val="18"/>
              </w:rPr>
              <w:t>Million Baht</w:t>
            </w:r>
          </w:p>
        </w:tc>
        <w:tc>
          <w:tcPr>
            <w:tcW w:w="662" w:type="pct"/>
            <w:tcBorders>
              <w:bottom w:val="single" w:sz="4" w:space="0" w:color="auto"/>
            </w:tcBorders>
          </w:tcPr>
          <w:p w14:paraId="036864FA" w14:textId="77777777" w:rsidR="00C14C09" w:rsidRPr="00161BBC" w:rsidRDefault="00C14C09">
            <w:pPr>
              <w:spacing w:line="240" w:lineRule="auto"/>
              <w:ind w:right="-72"/>
              <w:jc w:val="right"/>
              <w:rPr>
                <w:rFonts w:cs="Arial"/>
                <w:b/>
                <w:bCs/>
                <w:sz w:val="18"/>
                <w:szCs w:val="18"/>
              </w:rPr>
            </w:pPr>
            <w:r w:rsidRPr="00161BBC">
              <w:rPr>
                <w:rFonts w:cs="Arial"/>
                <w:b/>
                <w:bCs/>
                <w:sz w:val="18"/>
                <w:szCs w:val="18"/>
              </w:rPr>
              <w:t>Million Baht</w:t>
            </w:r>
          </w:p>
        </w:tc>
        <w:tc>
          <w:tcPr>
            <w:tcW w:w="660" w:type="pct"/>
            <w:tcBorders>
              <w:bottom w:val="single" w:sz="4" w:space="0" w:color="auto"/>
            </w:tcBorders>
          </w:tcPr>
          <w:p w14:paraId="56F68710" w14:textId="77777777" w:rsidR="00C14C09" w:rsidRPr="00161BBC" w:rsidRDefault="00C14C09">
            <w:pPr>
              <w:spacing w:line="240" w:lineRule="auto"/>
              <w:ind w:right="-72"/>
              <w:jc w:val="right"/>
              <w:rPr>
                <w:rFonts w:cs="Arial"/>
                <w:b/>
                <w:bCs/>
                <w:sz w:val="18"/>
                <w:szCs w:val="18"/>
              </w:rPr>
            </w:pPr>
            <w:r w:rsidRPr="00161BBC">
              <w:rPr>
                <w:rFonts w:cs="Arial"/>
                <w:b/>
                <w:bCs/>
                <w:sz w:val="18"/>
                <w:szCs w:val="18"/>
              </w:rPr>
              <w:t>Million Baht</w:t>
            </w:r>
          </w:p>
        </w:tc>
        <w:tc>
          <w:tcPr>
            <w:tcW w:w="661" w:type="pct"/>
            <w:tcBorders>
              <w:bottom w:val="single" w:sz="4" w:space="0" w:color="auto"/>
            </w:tcBorders>
          </w:tcPr>
          <w:p w14:paraId="4AA84C26" w14:textId="77777777" w:rsidR="00C14C09" w:rsidRPr="00161BBC" w:rsidRDefault="00C14C09">
            <w:pPr>
              <w:spacing w:line="240" w:lineRule="auto"/>
              <w:ind w:right="-72"/>
              <w:jc w:val="right"/>
              <w:rPr>
                <w:rFonts w:cs="Arial"/>
                <w:b/>
                <w:bCs/>
                <w:sz w:val="18"/>
                <w:szCs w:val="18"/>
              </w:rPr>
            </w:pPr>
            <w:r w:rsidRPr="00161BBC">
              <w:rPr>
                <w:rFonts w:cs="Arial"/>
                <w:b/>
                <w:bCs/>
                <w:sz w:val="18"/>
                <w:szCs w:val="18"/>
              </w:rPr>
              <w:t>Million Baht</w:t>
            </w:r>
          </w:p>
        </w:tc>
      </w:tr>
      <w:tr w:rsidR="00C14C09" w:rsidRPr="00161BBC" w14:paraId="58815891" w14:textId="77777777" w:rsidTr="00294392">
        <w:tc>
          <w:tcPr>
            <w:tcW w:w="2356" w:type="pct"/>
          </w:tcPr>
          <w:p w14:paraId="462DBACF" w14:textId="77777777" w:rsidR="00C14C09" w:rsidRPr="00161BBC" w:rsidRDefault="00C14C09" w:rsidP="00294392">
            <w:pPr>
              <w:spacing w:line="240" w:lineRule="auto"/>
              <w:ind w:left="23"/>
              <w:rPr>
                <w:rFonts w:eastAsia="MS Mincho" w:cs="Arial"/>
                <w:b/>
                <w:bCs/>
                <w:snapToGrid w:val="0"/>
                <w:sz w:val="18"/>
                <w:szCs w:val="18"/>
                <w:lang w:val="en-US" w:eastAsia="th-TH"/>
              </w:rPr>
            </w:pPr>
          </w:p>
        </w:tc>
        <w:tc>
          <w:tcPr>
            <w:tcW w:w="660" w:type="pct"/>
            <w:tcBorders>
              <w:top w:val="single" w:sz="4" w:space="0" w:color="auto"/>
            </w:tcBorders>
          </w:tcPr>
          <w:p w14:paraId="63646CEA" w14:textId="77777777" w:rsidR="00C14C09" w:rsidRPr="00161BBC" w:rsidRDefault="00C14C09">
            <w:pPr>
              <w:spacing w:line="240" w:lineRule="auto"/>
              <w:ind w:right="-72"/>
              <w:jc w:val="right"/>
              <w:rPr>
                <w:rFonts w:eastAsia="MS Mincho" w:cs="Arial"/>
                <w:b/>
                <w:bCs/>
                <w:snapToGrid w:val="0"/>
                <w:sz w:val="18"/>
                <w:szCs w:val="18"/>
                <w:lang w:val="en-US" w:eastAsia="th-TH"/>
              </w:rPr>
            </w:pPr>
          </w:p>
        </w:tc>
        <w:tc>
          <w:tcPr>
            <w:tcW w:w="662" w:type="pct"/>
            <w:tcBorders>
              <w:top w:val="single" w:sz="4" w:space="0" w:color="auto"/>
            </w:tcBorders>
          </w:tcPr>
          <w:p w14:paraId="1EB3456C" w14:textId="77777777" w:rsidR="00C14C09" w:rsidRPr="00161BBC" w:rsidRDefault="00C14C09">
            <w:pPr>
              <w:spacing w:line="240" w:lineRule="auto"/>
              <w:ind w:right="-72"/>
              <w:jc w:val="right"/>
              <w:rPr>
                <w:rFonts w:eastAsia="MS Mincho" w:cs="Arial"/>
                <w:b/>
                <w:bCs/>
                <w:snapToGrid w:val="0"/>
                <w:sz w:val="18"/>
                <w:szCs w:val="18"/>
                <w:lang w:val="en-US" w:eastAsia="th-TH"/>
              </w:rPr>
            </w:pPr>
          </w:p>
        </w:tc>
        <w:tc>
          <w:tcPr>
            <w:tcW w:w="660" w:type="pct"/>
            <w:tcBorders>
              <w:top w:val="single" w:sz="4" w:space="0" w:color="auto"/>
            </w:tcBorders>
          </w:tcPr>
          <w:p w14:paraId="5E7AEFBD" w14:textId="77777777" w:rsidR="00C14C09" w:rsidRPr="00161BBC" w:rsidRDefault="00C14C09">
            <w:pPr>
              <w:spacing w:line="240" w:lineRule="auto"/>
              <w:ind w:right="-72"/>
              <w:jc w:val="right"/>
              <w:rPr>
                <w:rFonts w:eastAsia="MS Mincho" w:cs="Arial"/>
                <w:b/>
                <w:bCs/>
                <w:snapToGrid w:val="0"/>
                <w:sz w:val="18"/>
                <w:szCs w:val="18"/>
                <w:lang w:val="en-US" w:eastAsia="th-TH"/>
              </w:rPr>
            </w:pPr>
          </w:p>
        </w:tc>
        <w:tc>
          <w:tcPr>
            <w:tcW w:w="661" w:type="pct"/>
            <w:tcBorders>
              <w:top w:val="single" w:sz="4" w:space="0" w:color="auto"/>
            </w:tcBorders>
          </w:tcPr>
          <w:p w14:paraId="2D4C05A5" w14:textId="77777777" w:rsidR="00C14C09" w:rsidRPr="00161BBC" w:rsidRDefault="00C14C09">
            <w:pPr>
              <w:spacing w:line="240" w:lineRule="auto"/>
              <w:ind w:right="-72"/>
              <w:jc w:val="right"/>
              <w:rPr>
                <w:rFonts w:eastAsia="MS Mincho" w:cs="Arial"/>
                <w:b/>
                <w:bCs/>
                <w:snapToGrid w:val="0"/>
                <w:sz w:val="18"/>
                <w:szCs w:val="18"/>
                <w:lang w:val="en-US" w:eastAsia="th-TH"/>
              </w:rPr>
            </w:pPr>
          </w:p>
        </w:tc>
      </w:tr>
      <w:tr w:rsidR="00C14C09" w:rsidRPr="00161BBC" w14:paraId="56A866D2" w14:textId="77777777" w:rsidTr="00294392">
        <w:tc>
          <w:tcPr>
            <w:tcW w:w="2356" w:type="pct"/>
          </w:tcPr>
          <w:p w14:paraId="752F9368" w14:textId="77777777" w:rsidR="00C14C09" w:rsidRPr="00161BBC" w:rsidRDefault="00C14C09" w:rsidP="00294392">
            <w:pPr>
              <w:keepNext/>
              <w:spacing w:line="240" w:lineRule="auto"/>
              <w:ind w:left="23"/>
              <w:outlineLvl w:val="3"/>
              <w:rPr>
                <w:rFonts w:eastAsia="MS Mincho" w:cs="Arial"/>
                <w:sz w:val="18"/>
                <w:szCs w:val="18"/>
                <w:bdr w:val="single" w:sz="4" w:space="0" w:color="auto"/>
                <w:lang w:val="en-US"/>
              </w:rPr>
            </w:pPr>
            <w:r w:rsidRPr="00161BBC">
              <w:rPr>
                <w:rFonts w:eastAsia="MS Mincho" w:cs="Arial"/>
                <w:sz w:val="18"/>
                <w:szCs w:val="18"/>
                <w:lang w:val="en-US"/>
              </w:rPr>
              <w:t>Interest income</w:t>
            </w:r>
          </w:p>
        </w:tc>
        <w:tc>
          <w:tcPr>
            <w:tcW w:w="660" w:type="pct"/>
          </w:tcPr>
          <w:p w14:paraId="3D36E9BA" w14:textId="77777777" w:rsidR="00C14C09" w:rsidRPr="00161BBC" w:rsidRDefault="00C14C09">
            <w:pPr>
              <w:spacing w:line="240" w:lineRule="auto"/>
              <w:ind w:right="-72"/>
              <w:jc w:val="right"/>
              <w:rPr>
                <w:rFonts w:eastAsia="MS Mincho" w:cs="Arial"/>
                <w:sz w:val="18"/>
                <w:szCs w:val="18"/>
                <w:lang w:val="en-US"/>
              </w:rPr>
            </w:pPr>
          </w:p>
        </w:tc>
        <w:tc>
          <w:tcPr>
            <w:tcW w:w="662" w:type="pct"/>
          </w:tcPr>
          <w:p w14:paraId="7EB1629A" w14:textId="77777777" w:rsidR="00C14C09" w:rsidRPr="00161BBC" w:rsidRDefault="00C14C09">
            <w:pPr>
              <w:spacing w:line="240" w:lineRule="auto"/>
              <w:ind w:right="-72"/>
              <w:jc w:val="right"/>
              <w:rPr>
                <w:rFonts w:eastAsia="MS Mincho" w:cs="Arial"/>
                <w:sz w:val="18"/>
                <w:szCs w:val="18"/>
                <w:lang w:val="en-US"/>
              </w:rPr>
            </w:pPr>
          </w:p>
        </w:tc>
        <w:tc>
          <w:tcPr>
            <w:tcW w:w="660" w:type="pct"/>
          </w:tcPr>
          <w:p w14:paraId="7620AC92" w14:textId="77777777" w:rsidR="00C14C09" w:rsidRPr="00161BBC" w:rsidRDefault="00C14C09">
            <w:pPr>
              <w:spacing w:line="240" w:lineRule="auto"/>
              <w:ind w:right="-72"/>
              <w:jc w:val="right"/>
              <w:rPr>
                <w:rFonts w:eastAsia="MS Mincho" w:cs="Arial"/>
                <w:sz w:val="18"/>
                <w:szCs w:val="18"/>
                <w:lang w:val="en-US"/>
              </w:rPr>
            </w:pPr>
          </w:p>
        </w:tc>
        <w:tc>
          <w:tcPr>
            <w:tcW w:w="661" w:type="pct"/>
          </w:tcPr>
          <w:p w14:paraId="5E895C57" w14:textId="77777777" w:rsidR="00C14C09" w:rsidRPr="00161BBC" w:rsidRDefault="00C14C09">
            <w:pPr>
              <w:spacing w:line="240" w:lineRule="auto"/>
              <w:ind w:right="-72"/>
              <w:jc w:val="right"/>
              <w:rPr>
                <w:rFonts w:eastAsia="MS Mincho" w:cs="Arial"/>
                <w:sz w:val="18"/>
                <w:szCs w:val="18"/>
                <w:lang w:val="en-US"/>
              </w:rPr>
            </w:pPr>
          </w:p>
        </w:tc>
      </w:tr>
      <w:tr w:rsidR="00344517" w:rsidRPr="00161BBC" w14:paraId="02539A93" w14:textId="77777777" w:rsidTr="00294392">
        <w:tc>
          <w:tcPr>
            <w:tcW w:w="2356" w:type="pct"/>
          </w:tcPr>
          <w:p w14:paraId="157D71BD" w14:textId="77777777" w:rsidR="00344517" w:rsidRPr="00161BBC" w:rsidRDefault="00344517" w:rsidP="00294392">
            <w:pPr>
              <w:spacing w:line="240" w:lineRule="auto"/>
              <w:ind w:left="23"/>
              <w:rPr>
                <w:rFonts w:cs="Arial"/>
                <w:sz w:val="18"/>
                <w:szCs w:val="18"/>
              </w:rPr>
            </w:pPr>
            <w:r w:rsidRPr="00161BBC">
              <w:rPr>
                <w:rFonts w:cs="Arial"/>
                <w:sz w:val="18"/>
                <w:szCs w:val="18"/>
              </w:rPr>
              <w:t>- Subsidiaries</w:t>
            </w:r>
          </w:p>
        </w:tc>
        <w:tc>
          <w:tcPr>
            <w:tcW w:w="660" w:type="pct"/>
          </w:tcPr>
          <w:p w14:paraId="08812546" w14:textId="7B4AE675" w:rsidR="00344517" w:rsidRPr="00161BBC" w:rsidRDefault="00FA4857" w:rsidP="00344517">
            <w:pPr>
              <w:spacing w:line="240" w:lineRule="auto"/>
              <w:ind w:right="-72"/>
              <w:jc w:val="right"/>
              <w:rPr>
                <w:rFonts w:eastAsia="MS Mincho" w:cs="Arial"/>
                <w:sz w:val="18"/>
                <w:szCs w:val="18"/>
              </w:rPr>
            </w:pPr>
            <w:r w:rsidRPr="00161BBC">
              <w:rPr>
                <w:rFonts w:eastAsia="MS Mincho" w:cs="Arial"/>
                <w:sz w:val="18"/>
                <w:szCs w:val="18"/>
              </w:rPr>
              <w:t>-</w:t>
            </w:r>
          </w:p>
        </w:tc>
        <w:tc>
          <w:tcPr>
            <w:tcW w:w="662" w:type="pct"/>
          </w:tcPr>
          <w:p w14:paraId="5D7F9817" w14:textId="01D6543A" w:rsidR="00344517" w:rsidRPr="00161BBC" w:rsidRDefault="00344517" w:rsidP="00344517">
            <w:pPr>
              <w:spacing w:line="240" w:lineRule="auto"/>
              <w:ind w:right="-72"/>
              <w:jc w:val="right"/>
              <w:rPr>
                <w:rFonts w:eastAsia="MS Mincho" w:cs="Arial"/>
                <w:sz w:val="18"/>
                <w:szCs w:val="18"/>
              </w:rPr>
            </w:pPr>
            <w:r w:rsidRPr="00161BBC">
              <w:rPr>
                <w:rFonts w:eastAsia="MS Mincho" w:cs="Arial"/>
                <w:sz w:val="18"/>
                <w:szCs w:val="18"/>
              </w:rPr>
              <w:t>-</w:t>
            </w:r>
          </w:p>
        </w:tc>
        <w:tc>
          <w:tcPr>
            <w:tcW w:w="660" w:type="pct"/>
          </w:tcPr>
          <w:p w14:paraId="02FA83E6" w14:textId="4F695C84" w:rsidR="00344517" w:rsidRPr="00161BBC" w:rsidRDefault="00FA4857" w:rsidP="00344517">
            <w:pPr>
              <w:spacing w:line="240" w:lineRule="auto"/>
              <w:ind w:right="-72"/>
              <w:jc w:val="right"/>
              <w:rPr>
                <w:rFonts w:eastAsia="MS Mincho" w:cs="Arial"/>
                <w:sz w:val="18"/>
                <w:szCs w:val="18"/>
              </w:rPr>
            </w:pPr>
            <w:r w:rsidRPr="00161BBC">
              <w:rPr>
                <w:rFonts w:eastAsia="MS Mincho" w:cs="Arial"/>
                <w:sz w:val="18"/>
                <w:szCs w:val="18"/>
              </w:rPr>
              <w:t>301</w:t>
            </w:r>
          </w:p>
        </w:tc>
        <w:tc>
          <w:tcPr>
            <w:tcW w:w="661" w:type="pct"/>
          </w:tcPr>
          <w:p w14:paraId="5FA2C45A" w14:textId="42CD08C4" w:rsidR="00344517" w:rsidRPr="00161BBC" w:rsidRDefault="00344517" w:rsidP="00344517">
            <w:pPr>
              <w:spacing w:line="240" w:lineRule="auto"/>
              <w:ind w:right="-72"/>
              <w:jc w:val="right"/>
              <w:rPr>
                <w:rFonts w:eastAsia="MS Mincho" w:cs="Arial"/>
                <w:sz w:val="18"/>
                <w:szCs w:val="18"/>
              </w:rPr>
            </w:pPr>
            <w:r w:rsidRPr="00161BBC">
              <w:rPr>
                <w:rFonts w:eastAsia="MS Mincho" w:cs="Arial"/>
                <w:sz w:val="18"/>
                <w:szCs w:val="18"/>
              </w:rPr>
              <w:t>396</w:t>
            </w:r>
          </w:p>
        </w:tc>
      </w:tr>
      <w:tr w:rsidR="00344517" w:rsidRPr="00161BBC" w14:paraId="1636EB35" w14:textId="77777777" w:rsidTr="00294392">
        <w:tc>
          <w:tcPr>
            <w:tcW w:w="2356" w:type="pct"/>
          </w:tcPr>
          <w:p w14:paraId="5C5DB6C4" w14:textId="77777777" w:rsidR="00344517" w:rsidRPr="00161BBC" w:rsidRDefault="00344517" w:rsidP="00294392">
            <w:pPr>
              <w:spacing w:line="240" w:lineRule="auto"/>
              <w:ind w:left="23"/>
              <w:rPr>
                <w:rFonts w:cs="Arial"/>
                <w:sz w:val="18"/>
                <w:szCs w:val="18"/>
                <w:cs/>
              </w:rPr>
            </w:pPr>
            <w:r w:rsidRPr="00161BBC">
              <w:rPr>
                <w:rFonts w:cs="Arial"/>
                <w:sz w:val="18"/>
                <w:szCs w:val="18"/>
              </w:rPr>
              <w:t>- Associate</w:t>
            </w:r>
          </w:p>
        </w:tc>
        <w:tc>
          <w:tcPr>
            <w:tcW w:w="660" w:type="pct"/>
          </w:tcPr>
          <w:p w14:paraId="12397458" w14:textId="24756D4B" w:rsidR="00344517" w:rsidRPr="00161BBC" w:rsidRDefault="00FA4857" w:rsidP="00344517">
            <w:pPr>
              <w:spacing w:line="240" w:lineRule="auto"/>
              <w:ind w:right="-72"/>
              <w:jc w:val="right"/>
              <w:rPr>
                <w:rFonts w:eastAsia="MS Mincho" w:cs="Arial"/>
                <w:sz w:val="18"/>
                <w:szCs w:val="18"/>
                <w:cs/>
              </w:rPr>
            </w:pPr>
            <w:r w:rsidRPr="00161BBC">
              <w:rPr>
                <w:rFonts w:eastAsia="MS Mincho" w:cs="Arial"/>
                <w:sz w:val="18"/>
                <w:szCs w:val="18"/>
              </w:rPr>
              <w:t>13</w:t>
            </w:r>
          </w:p>
        </w:tc>
        <w:tc>
          <w:tcPr>
            <w:tcW w:w="662" w:type="pct"/>
          </w:tcPr>
          <w:p w14:paraId="4131171B" w14:textId="7A72445A" w:rsidR="00344517" w:rsidRPr="00161BBC" w:rsidRDefault="00344517" w:rsidP="00344517">
            <w:pPr>
              <w:spacing w:line="240" w:lineRule="auto"/>
              <w:ind w:right="-72"/>
              <w:jc w:val="right"/>
              <w:rPr>
                <w:rFonts w:eastAsia="MS Mincho" w:cs="Arial"/>
                <w:sz w:val="18"/>
                <w:szCs w:val="18"/>
                <w:cs/>
              </w:rPr>
            </w:pPr>
            <w:r w:rsidRPr="00161BBC">
              <w:rPr>
                <w:rFonts w:eastAsia="MS Mincho" w:cs="Arial"/>
                <w:sz w:val="18"/>
                <w:szCs w:val="18"/>
              </w:rPr>
              <w:t>13</w:t>
            </w:r>
          </w:p>
        </w:tc>
        <w:tc>
          <w:tcPr>
            <w:tcW w:w="660" w:type="pct"/>
          </w:tcPr>
          <w:p w14:paraId="1350370F" w14:textId="475021BB" w:rsidR="00344517" w:rsidRPr="00161BBC" w:rsidRDefault="00FA4857" w:rsidP="00344517">
            <w:pPr>
              <w:spacing w:line="240" w:lineRule="auto"/>
              <w:ind w:right="-72"/>
              <w:jc w:val="right"/>
              <w:rPr>
                <w:rFonts w:eastAsia="MS Mincho" w:cs="Arial"/>
                <w:sz w:val="18"/>
                <w:szCs w:val="18"/>
                <w:cs/>
              </w:rPr>
            </w:pPr>
            <w:r w:rsidRPr="00161BBC">
              <w:rPr>
                <w:rFonts w:eastAsia="MS Mincho" w:cs="Arial"/>
                <w:sz w:val="18"/>
                <w:szCs w:val="18"/>
              </w:rPr>
              <w:t>13</w:t>
            </w:r>
          </w:p>
        </w:tc>
        <w:tc>
          <w:tcPr>
            <w:tcW w:w="661" w:type="pct"/>
          </w:tcPr>
          <w:p w14:paraId="075D0289" w14:textId="09736104" w:rsidR="00344517" w:rsidRPr="00161BBC" w:rsidRDefault="00344517" w:rsidP="00344517">
            <w:pPr>
              <w:spacing w:line="240" w:lineRule="auto"/>
              <w:ind w:right="-72"/>
              <w:jc w:val="right"/>
              <w:rPr>
                <w:rFonts w:eastAsia="MS Mincho" w:cs="Arial"/>
                <w:sz w:val="18"/>
                <w:szCs w:val="18"/>
                <w:cs/>
              </w:rPr>
            </w:pPr>
            <w:r w:rsidRPr="00161BBC">
              <w:rPr>
                <w:rFonts w:eastAsia="MS Mincho" w:cs="Arial"/>
                <w:sz w:val="18"/>
                <w:szCs w:val="18"/>
              </w:rPr>
              <w:t>13</w:t>
            </w:r>
          </w:p>
        </w:tc>
      </w:tr>
      <w:tr w:rsidR="00344517" w:rsidRPr="00161BBC" w14:paraId="2F5296B4" w14:textId="77777777" w:rsidTr="00294392">
        <w:tc>
          <w:tcPr>
            <w:tcW w:w="2356" w:type="pct"/>
          </w:tcPr>
          <w:p w14:paraId="53EA14E3" w14:textId="77777777" w:rsidR="00344517" w:rsidRPr="00161BBC" w:rsidRDefault="00344517" w:rsidP="00294392">
            <w:pPr>
              <w:spacing w:line="240" w:lineRule="auto"/>
              <w:ind w:left="23"/>
              <w:rPr>
                <w:rFonts w:cs="Arial"/>
                <w:sz w:val="18"/>
                <w:szCs w:val="18"/>
              </w:rPr>
            </w:pPr>
            <w:r w:rsidRPr="00161BBC">
              <w:rPr>
                <w:rFonts w:cs="Arial"/>
                <w:sz w:val="18"/>
                <w:szCs w:val="18"/>
              </w:rPr>
              <w:t>- Joint ventures</w:t>
            </w:r>
          </w:p>
        </w:tc>
        <w:tc>
          <w:tcPr>
            <w:tcW w:w="660" w:type="pct"/>
          </w:tcPr>
          <w:p w14:paraId="563030FD" w14:textId="686900D7" w:rsidR="00344517" w:rsidRPr="00161BBC" w:rsidRDefault="00FA4857" w:rsidP="00344517">
            <w:pPr>
              <w:spacing w:line="240" w:lineRule="auto"/>
              <w:ind w:right="-72"/>
              <w:jc w:val="right"/>
              <w:rPr>
                <w:rFonts w:eastAsia="MS Mincho" w:cs="Arial"/>
                <w:sz w:val="18"/>
                <w:szCs w:val="18"/>
              </w:rPr>
            </w:pPr>
            <w:r w:rsidRPr="00161BBC">
              <w:rPr>
                <w:rFonts w:eastAsia="MS Mincho" w:cs="Arial"/>
                <w:sz w:val="18"/>
                <w:szCs w:val="18"/>
              </w:rPr>
              <w:t>234</w:t>
            </w:r>
          </w:p>
        </w:tc>
        <w:tc>
          <w:tcPr>
            <w:tcW w:w="662" w:type="pct"/>
          </w:tcPr>
          <w:p w14:paraId="11D442AA" w14:textId="1CE137B0" w:rsidR="00344517" w:rsidRPr="00161BBC" w:rsidRDefault="00344517" w:rsidP="00344517">
            <w:pPr>
              <w:spacing w:line="240" w:lineRule="auto"/>
              <w:ind w:right="-72"/>
              <w:jc w:val="right"/>
              <w:rPr>
                <w:rFonts w:eastAsia="MS Mincho" w:cs="Arial"/>
                <w:sz w:val="18"/>
                <w:szCs w:val="18"/>
              </w:rPr>
            </w:pPr>
            <w:r w:rsidRPr="00161BBC">
              <w:rPr>
                <w:rFonts w:eastAsia="MS Mincho" w:cs="Arial"/>
                <w:sz w:val="18"/>
                <w:szCs w:val="18"/>
              </w:rPr>
              <w:t>160</w:t>
            </w:r>
          </w:p>
        </w:tc>
        <w:tc>
          <w:tcPr>
            <w:tcW w:w="660" w:type="pct"/>
          </w:tcPr>
          <w:p w14:paraId="170E24B0" w14:textId="144EDF50" w:rsidR="00344517" w:rsidRPr="00161BBC" w:rsidRDefault="00FA4857" w:rsidP="00344517">
            <w:pPr>
              <w:spacing w:line="240" w:lineRule="auto"/>
              <w:ind w:right="-72"/>
              <w:jc w:val="right"/>
              <w:rPr>
                <w:rFonts w:eastAsia="MS Mincho" w:cs="Arial"/>
                <w:sz w:val="18"/>
                <w:szCs w:val="18"/>
              </w:rPr>
            </w:pPr>
            <w:r w:rsidRPr="00161BBC">
              <w:rPr>
                <w:rFonts w:eastAsia="MS Mincho" w:cs="Arial"/>
                <w:sz w:val="18"/>
                <w:szCs w:val="18"/>
              </w:rPr>
              <w:t>16</w:t>
            </w:r>
          </w:p>
        </w:tc>
        <w:tc>
          <w:tcPr>
            <w:tcW w:w="661" w:type="pct"/>
          </w:tcPr>
          <w:p w14:paraId="14A23EDE" w14:textId="5F8D17A2" w:rsidR="00344517" w:rsidRPr="00161BBC" w:rsidRDefault="00344517" w:rsidP="00344517">
            <w:pPr>
              <w:spacing w:line="240" w:lineRule="auto"/>
              <w:ind w:right="-72"/>
              <w:jc w:val="right"/>
              <w:rPr>
                <w:rFonts w:eastAsia="MS Mincho" w:cs="Arial"/>
                <w:sz w:val="18"/>
                <w:szCs w:val="18"/>
              </w:rPr>
            </w:pPr>
            <w:r w:rsidRPr="00161BBC">
              <w:rPr>
                <w:rFonts w:eastAsia="MS Mincho" w:cs="Arial"/>
                <w:sz w:val="18"/>
                <w:szCs w:val="18"/>
              </w:rPr>
              <w:t>20</w:t>
            </w:r>
          </w:p>
        </w:tc>
      </w:tr>
      <w:tr w:rsidR="00344517" w:rsidRPr="00161BBC" w14:paraId="0A918C09" w14:textId="77777777" w:rsidTr="00294392">
        <w:tc>
          <w:tcPr>
            <w:tcW w:w="2356" w:type="pct"/>
          </w:tcPr>
          <w:p w14:paraId="0E6C38E2" w14:textId="77777777" w:rsidR="00344517" w:rsidRPr="00161BBC" w:rsidRDefault="00344517" w:rsidP="00294392">
            <w:pPr>
              <w:spacing w:line="240" w:lineRule="auto"/>
              <w:ind w:left="23"/>
              <w:rPr>
                <w:rFonts w:cs="Arial"/>
                <w:snapToGrid w:val="0"/>
                <w:sz w:val="18"/>
                <w:szCs w:val="18"/>
                <w:cs/>
                <w:lang w:eastAsia="th-TH"/>
              </w:rPr>
            </w:pPr>
            <w:r w:rsidRPr="00161BBC">
              <w:rPr>
                <w:rFonts w:cs="Arial"/>
                <w:sz w:val="18"/>
                <w:szCs w:val="18"/>
              </w:rPr>
              <w:t>- Major shareholder</w:t>
            </w:r>
          </w:p>
        </w:tc>
        <w:tc>
          <w:tcPr>
            <w:tcW w:w="660" w:type="pct"/>
            <w:tcBorders>
              <w:bottom w:val="single" w:sz="4" w:space="0" w:color="auto"/>
            </w:tcBorders>
          </w:tcPr>
          <w:p w14:paraId="68CEE022" w14:textId="4215C5A0" w:rsidR="00344517" w:rsidRPr="00161BBC" w:rsidRDefault="00FA4857" w:rsidP="00344517">
            <w:pPr>
              <w:spacing w:line="240" w:lineRule="auto"/>
              <w:ind w:right="-72"/>
              <w:jc w:val="right"/>
              <w:rPr>
                <w:rFonts w:eastAsia="MS Mincho" w:cs="Arial"/>
                <w:sz w:val="18"/>
                <w:szCs w:val="18"/>
                <w:cs/>
              </w:rPr>
            </w:pPr>
            <w:r w:rsidRPr="00161BBC">
              <w:rPr>
                <w:rFonts w:eastAsia="MS Mincho" w:cs="Arial"/>
                <w:sz w:val="18"/>
                <w:szCs w:val="18"/>
              </w:rPr>
              <w:t>2</w:t>
            </w:r>
          </w:p>
        </w:tc>
        <w:tc>
          <w:tcPr>
            <w:tcW w:w="662" w:type="pct"/>
            <w:tcBorders>
              <w:bottom w:val="single" w:sz="4" w:space="0" w:color="auto"/>
            </w:tcBorders>
          </w:tcPr>
          <w:p w14:paraId="637974BB" w14:textId="40E3266E" w:rsidR="00344517" w:rsidRPr="00161BBC" w:rsidRDefault="00344517" w:rsidP="00344517">
            <w:pPr>
              <w:spacing w:line="240" w:lineRule="auto"/>
              <w:ind w:right="-72"/>
              <w:jc w:val="right"/>
              <w:rPr>
                <w:rFonts w:eastAsia="MS Mincho" w:cs="Arial"/>
                <w:sz w:val="18"/>
                <w:szCs w:val="18"/>
                <w:cs/>
              </w:rPr>
            </w:pPr>
            <w:r w:rsidRPr="00161BBC">
              <w:rPr>
                <w:rFonts w:eastAsia="MS Mincho" w:cs="Arial"/>
                <w:sz w:val="18"/>
                <w:szCs w:val="18"/>
              </w:rPr>
              <w:t>2</w:t>
            </w:r>
          </w:p>
        </w:tc>
        <w:tc>
          <w:tcPr>
            <w:tcW w:w="660" w:type="pct"/>
            <w:tcBorders>
              <w:bottom w:val="single" w:sz="4" w:space="0" w:color="auto"/>
            </w:tcBorders>
          </w:tcPr>
          <w:p w14:paraId="458017DA" w14:textId="584B6530" w:rsidR="00344517" w:rsidRPr="00161BBC" w:rsidRDefault="00FA4857" w:rsidP="00344517">
            <w:pPr>
              <w:spacing w:line="240" w:lineRule="auto"/>
              <w:ind w:right="-72"/>
              <w:jc w:val="right"/>
              <w:rPr>
                <w:rFonts w:eastAsia="MS Mincho" w:cs="Arial"/>
                <w:sz w:val="18"/>
                <w:szCs w:val="18"/>
                <w:cs/>
              </w:rPr>
            </w:pPr>
            <w:r w:rsidRPr="00161BBC">
              <w:rPr>
                <w:rFonts w:eastAsia="MS Mincho" w:cs="Arial"/>
                <w:sz w:val="18"/>
                <w:szCs w:val="18"/>
              </w:rPr>
              <w:t>-</w:t>
            </w:r>
          </w:p>
        </w:tc>
        <w:tc>
          <w:tcPr>
            <w:tcW w:w="661" w:type="pct"/>
            <w:tcBorders>
              <w:bottom w:val="single" w:sz="4" w:space="0" w:color="auto"/>
            </w:tcBorders>
          </w:tcPr>
          <w:p w14:paraId="5E1FF1F1" w14:textId="570E59F7" w:rsidR="00344517" w:rsidRPr="00161BBC" w:rsidRDefault="00344517" w:rsidP="00344517">
            <w:pPr>
              <w:spacing w:line="240" w:lineRule="auto"/>
              <w:ind w:right="-72"/>
              <w:jc w:val="right"/>
              <w:rPr>
                <w:rFonts w:eastAsia="MS Mincho" w:cs="Arial"/>
                <w:sz w:val="18"/>
                <w:szCs w:val="18"/>
                <w:cs/>
              </w:rPr>
            </w:pPr>
            <w:r w:rsidRPr="00161BBC">
              <w:rPr>
                <w:rFonts w:eastAsia="MS Mincho" w:cs="Arial"/>
                <w:sz w:val="18"/>
                <w:szCs w:val="18"/>
              </w:rPr>
              <w:t>-</w:t>
            </w:r>
          </w:p>
        </w:tc>
      </w:tr>
      <w:tr w:rsidR="00344517" w:rsidRPr="00161BBC" w14:paraId="71D2C5C3" w14:textId="77777777" w:rsidTr="00294392">
        <w:tc>
          <w:tcPr>
            <w:tcW w:w="2356" w:type="pct"/>
          </w:tcPr>
          <w:p w14:paraId="0CB5F4D0" w14:textId="77777777" w:rsidR="00344517" w:rsidRPr="00161BBC" w:rsidRDefault="00344517" w:rsidP="00294392">
            <w:pPr>
              <w:spacing w:line="240" w:lineRule="auto"/>
              <w:ind w:left="23"/>
              <w:rPr>
                <w:rFonts w:eastAsia="MS Mincho" w:cs="Arial"/>
                <w:b/>
                <w:bCs/>
                <w:snapToGrid w:val="0"/>
                <w:sz w:val="18"/>
                <w:szCs w:val="18"/>
                <w:lang w:val="en-US" w:eastAsia="th-TH"/>
              </w:rPr>
            </w:pPr>
          </w:p>
        </w:tc>
        <w:tc>
          <w:tcPr>
            <w:tcW w:w="660" w:type="pct"/>
            <w:tcBorders>
              <w:top w:val="single" w:sz="4" w:space="0" w:color="auto"/>
            </w:tcBorders>
          </w:tcPr>
          <w:p w14:paraId="3B7D843D" w14:textId="77777777" w:rsidR="00344517" w:rsidRPr="00161BBC" w:rsidRDefault="00344517" w:rsidP="00344517">
            <w:pPr>
              <w:spacing w:line="240" w:lineRule="auto"/>
              <w:ind w:right="-72"/>
              <w:jc w:val="right"/>
              <w:rPr>
                <w:rFonts w:eastAsia="MS Mincho" w:cs="Arial"/>
                <w:sz w:val="18"/>
                <w:szCs w:val="18"/>
              </w:rPr>
            </w:pPr>
          </w:p>
        </w:tc>
        <w:tc>
          <w:tcPr>
            <w:tcW w:w="662" w:type="pct"/>
            <w:tcBorders>
              <w:top w:val="single" w:sz="4" w:space="0" w:color="auto"/>
            </w:tcBorders>
          </w:tcPr>
          <w:p w14:paraId="5946E63C" w14:textId="77777777" w:rsidR="00344517" w:rsidRPr="00161BBC" w:rsidRDefault="00344517" w:rsidP="00344517">
            <w:pPr>
              <w:spacing w:line="240" w:lineRule="auto"/>
              <w:ind w:right="-72"/>
              <w:jc w:val="right"/>
              <w:rPr>
                <w:rFonts w:eastAsia="MS Mincho" w:cs="Arial"/>
                <w:sz w:val="18"/>
                <w:szCs w:val="18"/>
              </w:rPr>
            </w:pPr>
          </w:p>
        </w:tc>
        <w:tc>
          <w:tcPr>
            <w:tcW w:w="660" w:type="pct"/>
            <w:tcBorders>
              <w:top w:val="single" w:sz="4" w:space="0" w:color="auto"/>
            </w:tcBorders>
          </w:tcPr>
          <w:p w14:paraId="0FFB6FFB" w14:textId="77777777" w:rsidR="00344517" w:rsidRPr="00161BBC" w:rsidRDefault="00344517" w:rsidP="00344517">
            <w:pPr>
              <w:spacing w:line="240" w:lineRule="auto"/>
              <w:ind w:right="-72"/>
              <w:jc w:val="right"/>
              <w:rPr>
                <w:rFonts w:eastAsia="MS Mincho" w:cs="Arial"/>
                <w:sz w:val="18"/>
                <w:szCs w:val="18"/>
              </w:rPr>
            </w:pPr>
          </w:p>
        </w:tc>
        <w:tc>
          <w:tcPr>
            <w:tcW w:w="661" w:type="pct"/>
            <w:tcBorders>
              <w:top w:val="single" w:sz="4" w:space="0" w:color="auto"/>
            </w:tcBorders>
          </w:tcPr>
          <w:p w14:paraId="3C039E0A" w14:textId="77777777" w:rsidR="00344517" w:rsidRPr="00161BBC" w:rsidRDefault="00344517" w:rsidP="00344517">
            <w:pPr>
              <w:spacing w:line="240" w:lineRule="auto"/>
              <w:ind w:right="-72"/>
              <w:jc w:val="right"/>
              <w:rPr>
                <w:rFonts w:eastAsia="MS Mincho" w:cs="Arial"/>
                <w:sz w:val="18"/>
                <w:szCs w:val="18"/>
              </w:rPr>
            </w:pPr>
          </w:p>
        </w:tc>
      </w:tr>
      <w:tr w:rsidR="00344517" w:rsidRPr="00161BBC" w14:paraId="5AE7C6C6" w14:textId="77777777" w:rsidTr="00294392">
        <w:tc>
          <w:tcPr>
            <w:tcW w:w="2356" w:type="pct"/>
          </w:tcPr>
          <w:p w14:paraId="3DF9CBC4" w14:textId="77777777" w:rsidR="00344517" w:rsidRPr="00161BBC" w:rsidRDefault="00344517" w:rsidP="00294392">
            <w:pPr>
              <w:spacing w:line="240" w:lineRule="auto"/>
              <w:ind w:left="23"/>
              <w:rPr>
                <w:rFonts w:eastAsia="MS Mincho" w:cs="Arial"/>
                <w:sz w:val="18"/>
                <w:szCs w:val="18"/>
                <w:lang w:val="en-US"/>
              </w:rPr>
            </w:pPr>
          </w:p>
        </w:tc>
        <w:tc>
          <w:tcPr>
            <w:tcW w:w="660" w:type="pct"/>
            <w:tcBorders>
              <w:bottom w:val="single" w:sz="4" w:space="0" w:color="auto"/>
            </w:tcBorders>
          </w:tcPr>
          <w:p w14:paraId="330AF6D8" w14:textId="06B19605" w:rsidR="00344517" w:rsidRPr="00161BBC" w:rsidRDefault="00FA4857" w:rsidP="00344517">
            <w:pPr>
              <w:spacing w:line="240" w:lineRule="auto"/>
              <w:ind w:right="-72"/>
              <w:jc w:val="right"/>
              <w:rPr>
                <w:rFonts w:eastAsia="MS Mincho" w:cs="Arial"/>
                <w:sz w:val="18"/>
                <w:szCs w:val="18"/>
              </w:rPr>
            </w:pPr>
            <w:r w:rsidRPr="00161BBC">
              <w:rPr>
                <w:rFonts w:eastAsia="MS Mincho" w:cs="Arial"/>
                <w:sz w:val="18"/>
                <w:szCs w:val="18"/>
              </w:rPr>
              <w:t>249</w:t>
            </w:r>
          </w:p>
        </w:tc>
        <w:tc>
          <w:tcPr>
            <w:tcW w:w="662" w:type="pct"/>
            <w:tcBorders>
              <w:bottom w:val="single" w:sz="4" w:space="0" w:color="auto"/>
            </w:tcBorders>
          </w:tcPr>
          <w:p w14:paraId="46AC91BD" w14:textId="4E1D698D" w:rsidR="00344517" w:rsidRPr="00161BBC" w:rsidRDefault="00344517" w:rsidP="00344517">
            <w:pPr>
              <w:spacing w:line="240" w:lineRule="auto"/>
              <w:ind w:right="-72"/>
              <w:jc w:val="right"/>
              <w:rPr>
                <w:rFonts w:eastAsia="MS Mincho" w:cs="Arial"/>
                <w:sz w:val="18"/>
                <w:szCs w:val="18"/>
              </w:rPr>
            </w:pPr>
            <w:r w:rsidRPr="00161BBC">
              <w:rPr>
                <w:rFonts w:eastAsia="MS Mincho" w:cs="Arial"/>
                <w:sz w:val="18"/>
                <w:szCs w:val="18"/>
              </w:rPr>
              <w:t>175</w:t>
            </w:r>
          </w:p>
        </w:tc>
        <w:tc>
          <w:tcPr>
            <w:tcW w:w="660" w:type="pct"/>
            <w:tcBorders>
              <w:bottom w:val="single" w:sz="4" w:space="0" w:color="auto"/>
            </w:tcBorders>
          </w:tcPr>
          <w:p w14:paraId="655FCE42" w14:textId="7D2F7EB1" w:rsidR="00344517" w:rsidRPr="00161BBC" w:rsidRDefault="00FA4857" w:rsidP="00344517">
            <w:pPr>
              <w:spacing w:line="240" w:lineRule="auto"/>
              <w:ind w:right="-72"/>
              <w:jc w:val="right"/>
              <w:rPr>
                <w:rFonts w:eastAsia="MS Mincho" w:cs="Arial"/>
                <w:sz w:val="18"/>
                <w:szCs w:val="18"/>
              </w:rPr>
            </w:pPr>
            <w:r w:rsidRPr="00161BBC">
              <w:rPr>
                <w:rFonts w:eastAsia="MS Mincho" w:cs="Arial"/>
                <w:sz w:val="18"/>
                <w:szCs w:val="18"/>
              </w:rPr>
              <w:t>330</w:t>
            </w:r>
          </w:p>
        </w:tc>
        <w:tc>
          <w:tcPr>
            <w:tcW w:w="661" w:type="pct"/>
            <w:tcBorders>
              <w:bottom w:val="single" w:sz="4" w:space="0" w:color="auto"/>
            </w:tcBorders>
          </w:tcPr>
          <w:p w14:paraId="2778A893" w14:textId="3F81F49F" w:rsidR="00344517" w:rsidRPr="00161BBC" w:rsidRDefault="00344517" w:rsidP="00344517">
            <w:pPr>
              <w:spacing w:line="240" w:lineRule="auto"/>
              <w:ind w:right="-72"/>
              <w:jc w:val="right"/>
              <w:rPr>
                <w:rFonts w:eastAsia="MS Mincho" w:cs="Arial"/>
                <w:sz w:val="18"/>
                <w:szCs w:val="18"/>
              </w:rPr>
            </w:pPr>
            <w:r w:rsidRPr="00161BBC">
              <w:rPr>
                <w:rFonts w:eastAsia="MS Mincho" w:cs="Arial"/>
                <w:sz w:val="18"/>
                <w:szCs w:val="18"/>
              </w:rPr>
              <w:t>429</w:t>
            </w:r>
          </w:p>
        </w:tc>
      </w:tr>
      <w:tr w:rsidR="00344517" w:rsidRPr="00161BBC" w14:paraId="695A0488" w14:textId="77777777" w:rsidTr="00294392">
        <w:tc>
          <w:tcPr>
            <w:tcW w:w="2356" w:type="pct"/>
          </w:tcPr>
          <w:p w14:paraId="08C17CB0" w14:textId="77777777" w:rsidR="00344517" w:rsidRPr="00161BBC" w:rsidRDefault="00344517" w:rsidP="00294392">
            <w:pPr>
              <w:keepNext/>
              <w:spacing w:line="240" w:lineRule="auto"/>
              <w:ind w:left="23"/>
              <w:outlineLvl w:val="3"/>
              <w:rPr>
                <w:rFonts w:eastAsia="MS Mincho" w:cs="Arial"/>
                <w:sz w:val="18"/>
                <w:szCs w:val="18"/>
                <w:bdr w:val="single" w:sz="4" w:space="0" w:color="auto"/>
                <w:lang w:val="en-US"/>
              </w:rPr>
            </w:pPr>
          </w:p>
        </w:tc>
        <w:tc>
          <w:tcPr>
            <w:tcW w:w="660" w:type="pct"/>
          </w:tcPr>
          <w:p w14:paraId="01D92EDA" w14:textId="77777777" w:rsidR="00344517" w:rsidRPr="00161BBC" w:rsidRDefault="00344517" w:rsidP="00344517">
            <w:pPr>
              <w:spacing w:line="240" w:lineRule="auto"/>
              <w:ind w:right="-72"/>
              <w:jc w:val="right"/>
              <w:rPr>
                <w:rFonts w:eastAsia="MS Mincho" w:cs="Arial"/>
                <w:sz w:val="18"/>
                <w:szCs w:val="18"/>
              </w:rPr>
            </w:pPr>
          </w:p>
        </w:tc>
        <w:tc>
          <w:tcPr>
            <w:tcW w:w="662" w:type="pct"/>
          </w:tcPr>
          <w:p w14:paraId="03E71C8B" w14:textId="77777777" w:rsidR="00344517" w:rsidRPr="00161BBC" w:rsidRDefault="00344517" w:rsidP="00344517">
            <w:pPr>
              <w:spacing w:line="240" w:lineRule="auto"/>
              <w:ind w:right="-72"/>
              <w:jc w:val="right"/>
              <w:rPr>
                <w:rFonts w:eastAsia="MS Mincho" w:cs="Arial"/>
                <w:sz w:val="18"/>
                <w:szCs w:val="18"/>
              </w:rPr>
            </w:pPr>
          </w:p>
        </w:tc>
        <w:tc>
          <w:tcPr>
            <w:tcW w:w="660" w:type="pct"/>
          </w:tcPr>
          <w:p w14:paraId="543EAE94" w14:textId="77777777" w:rsidR="00344517" w:rsidRPr="00161BBC" w:rsidRDefault="00344517" w:rsidP="00344517">
            <w:pPr>
              <w:spacing w:line="240" w:lineRule="auto"/>
              <w:ind w:right="-72"/>
              <w:jc w:val="right"/>
              <w:rPr>
                <w:rFonts w:eastAsia="MS Mincho" w:cs="Arial"/>
                <w:sz w:val="18"/>
                <w:szCs w:val="18"/>
              </w:rPr>
            </w:pPr>
          </w:p>
        </w:tc>
        <w:tc>
          <w:tcPr>
            <w:tcW w:w="661" w:type="pct"/>
          </w:tcPr>
          <w:p w14:paraId="03BC4970" w14:textId="77777777" w:rsidR="00344517" w:rsidRPr="00161BBC" w:rsidRDefault="00344517" w:rsidP="00344517">
            <w:pPr>
              <w:spacing w:line="240" w:lineRule="auto"/>
              <w:ind w:right="-72"/>
              <w:jc w:val="right"/>
              <w:rPr>
                <w:rFonts w:eastAsia="MS Mincho" w:cs="Arial"/>
                <w:sz w:val="18"/>
                <w:szCs w:val="18"/>
              </w:rPr>
            </w:pPr>
          </w:p>
        </w:tc>
      </w:tr>
      <w:tr w:rsidR="00344517" w:rsidRPr="00161BBC" w14:paraId="4C070C4C" w14:textId="77777777" w:rsidTr="00294392">
        <w:tc>
          <w:tcPr>
            <w:tcW w:w="2356" w:type="pct"/>
          </w:tcPr>
          <w:p w14:paraId="3D6CD41C" w14:textId="77777777" w:rsidR="00344517" w:rsidRPr="00161BBC" w:rsidRDefault="00344517" w:rsidP="00294392">
            <w:pPr>
              <w:keepNext/>
              <w:spacing w:line="240" w:lineRule="auto"/>
              <w:ind w:left="23"/>
              <w:outlineLvl w:val="3"/>
              <w:rPr>
                <w:rFonts w:eastAsia="MS Mincho" w:cs="Arial"/>
                <w:sz w:val="18"/>
                <w:szCs w:val="18"/>
                <w:lang w:val="en-US"/>
              </w:rPr>
            </w:pPr>
            <w:r w:rsidRPr="00161BBC">
              <w:rPr>
                <w:rFonts w:eastAsia="MS Mincho" w:cs="Arial"/>
                <w:sz w:val="18"/>
                <w:szCs w:val="18"/>
                <w:lang w:val="en-US"/>
              </w:rPr>
              <w:t>Dividend income</w:t>
            </w:r>
          </w:p>
        </w:tc>
        <w:tc>
          <w:tcPr>
            <w:tcW w:w="660" w:type="pct"/>
          </w:tcPr>
          <w:p w14:paraId="131215EF" w14:textId="77777777" w:rsidR="00344517" w:rsidRPr="00161BBC" w:rsidRDefault="00344517" w:rsidP="00344517">
            <w:pPr>
              <w:spacing w:line="240" w:lineRule="auto"/>
              <w:ind w:right="-72"/>
              <w:jc w:val="right"/>
              <w:rPr>
                <w:rFonts w:eastAsia="MS Mincho" w:cs="Arial"/>
                <w:sz w:val="18"/>
                <w:szCs w:val="18"/>
              </w:rPr>
            </w:pPr>
          </w:p>
        </w:tc>
        <w:tc>
          <w:tcPr>
            <w:tcW w:w="662" w:type="pct"/>
          </w:tcPr>
          <w:p w14:paraId="37E02A8C" w14:textId="77777777" w:rsidR="00344517" w:rsidRPr="00161BBC" w:rsidRDefault="00344517" w:rsidP="00344517">
            <w:pPr>
              <w:spacing w:line="240" w:lineRule="auto"/>
              <w:ind w:right="-72"/>
              <w:jc w:val="right"/>
              <w:rPr>
                <w:rFonts w:eastAsia="MS Mincho" w:cs="Arial"/>
                <w:sz w:val="18"/>
                <w:szCs w:val="18"/>
              </w:rPr>
            </w:pPr>
          </w:p>
        </w:tc>
        <w:tc>
          <w:tcPr>
            <w:tcW w:w="660" w:type="pct"/>
          </w:tcPr>
          <w:p w14:paraId="2DCD0398" w14:textId="77777777" w:rsidR="00344517" w:rsidRPr="00161BBC" w:rsidRDefault="00344517" w:rsidP="00344517">
            <w:pPr>
              <w:spacing w:line="240" w:lineRule="auto"/>
              <w:ind w:right="-72"/>
              <w:jc w:val="right"/>
              <w:rPr>
                <w:rFonts w:eastAsia="MS Mincho" w:cs="Arial"/>
                <w:sz w:val="18"/>
                <w:szCs w:val="18"/>
              </w:rPr>
            </w:pPr>
          </w:p>
        </w:tc>
        <w:tc>
          <w:tcPr>
            <w:tcW w:w="661" w:type="pct"/>
          </w:tcPr>
          <w:p w14:paraId="2D0FA3AE" w14:textId="77777777" w:rsidR="00344517" w:rsidRPr="00161BBC" w:rsidRDefault="00344517" w:rsidP="00344517">
            <w:pPr>
              <w:spacing w:line="240" w:lineRule="auto"/>
              <w:ind w:right="-72"/>
              <w:jc w:val="right"/>
              <w:rPr>
                <w:rFonts w:eastAsia="MS Mincho" w:cs="Arial"/>
                <w:sz w:val="18"/>
                <w:szCs w:val="18"/>
              </w:rPr>
            </w:pPr>
          </w:p>
        </w:tc>
      </w:tr>
      <w:tr w:rsidR="00FA4857" w:rsidRPr="00161BBC" w14:paraId="13DF2C8E" w14:textId="77777777" w:rsidTr="00294392">
        <w:tc>
          <w:tcPr>
            <w:tcW w:w="2356" w:type="pct"/>
          </w:tcPr>
          <w:p w14:paraId="456FA164" w14:textId="77777777" w:rsidR="00FA4857" w:rsidRPr="00161BBC" w:rsidRDefault="00FA4857" w:rsidP="00294392">
            <w:pPr>
              <w:spacing w:line="240" w:lineRule="auto"/>
              <w:ind w:left="23"/>
              <w:rPr>
                <w:rFonts w:cs="Arial"/>
                <w:sz w:val="18"/>
                <w:szCs w:val="18"/>
              </w:rPr>
            </w:pPr>
            <w:r w:rsidRPr="00161BBC">
              <w:rPr>
                <w:rFonts w:cs="Arial"/>
                <w:sz w:val="18"/>
                <w:szCs w:val="18"/>
              </w:rPr>
              <w:t>- Subsidiaries</w:t>
            </w:r>
          </w:p>
        </w:tc>
        <w:tc>
          <w:tcPr>
            <w:tcW w:w="660" w:type="pct"/>
          </w:tcPr>
          <w:p w14:paraId="668F54BD" w14:textId="04F8F0EC"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w:t>
            </w:r>
          </w:p>
        </w:tc>
        <w:tc>
          <w:tcPr>
            <w:tcW w:w="662" w:type="pct"/>
          </w:tcPr>
          <w:p w14:paraId="23B2C794" w14:textId="641AB96C"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w:t>
            </w:r>
          </w:p>
        </w:tc>
        <w:tc>
          <w:tcPr>
            <w:tcW w:w="660" w:type="pct"/>
          </w:tcPr>
          <w:p w14:paraId="1C9F4858" w14:textId="435F8761"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213</w:t>
            </w:r>
          </w:p>
        </w:tc>
        <w:tc>
          <w:tcPr>
            <w:tcW w:w="661" w:type="pct"/>
          </w:tcPr>
          <w:p w14:paraId="25A707B3" w14:textId="4185674F"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90</w:t>
            </w:r>
          </w:p>
        </w:tc>
      </w:tr>
      <w:tr w:rsidR="00FA4857" w:rsidRPr="00161BBC" w14:paraId="55B52615" w14:textId="77777777" w:rsidTr="00294392">
        <w:tc>
          <w:tcPr>
            <w:tcW w:w="2356" w:type="pct"/>
          </w:tcPr>
          <w:p w14:paraId="73BD04D8" w14:textId="77777777" w:rsidR="00FA4857" w:rsidRPr="00161BBC" w:rsidRDefault="00FA4857" w:rsidP="00294392">
            <w:pPr>
              <w:spacing w:line="240" w:lineRule="auto"/>
              <w:ind w:left="23"/>
              <w:rPr>
                <w:rFonts w:cs="Arial"/>
                <w:snapToGrid w:val="0"/>
                <w:sz w:val="18"/>
                <w:szCs w:val="18"/>
                <w:cs/>
                <w:lang w:eastAsia="th-TH"/>
              </w:rPr>
            </w:pPr>
            <w:r w:rsidRPr="00161BBC">
              <w:rPr>
                <w:rFonts w:cs="Arial"/>
                <w:sz w:val="18"/>
                <w:szCs w:val="18"/>
              </w:rPr>
              <w:t>- Joint ventures</w:t>
            </w:r>
          </w:p>
        </w:tc>
        <w:tc>
          <w:tcPr>
            <w:tcW w:w="660" w:type="pct"/>
            <w:tcBorders>
              <w:bottom w:val="single" w:sz="4" w:space="0" w:color="auto"/>
            </w:tcBorders>
          </w:tcPr>
          <w:p w14:paraId="356FDAB0" w14:textId="5D3F457B"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w:t>
            </w:r>
          </w:p>
        </w:tc>
        <w:tc>
          <w:tcPr>
            <w:tcW w:w="662" w:type="pct"/>
            <w:tcBorders>
              <w:bottom w:val="single" w:sz="4" w:space="0" w:color="auto"/>
            </w:tcBorders>
          </w:tcPr>
          <w:p w14:paraId="1F257478" w14:textId="21F4A8E0"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w:t>
            </w:r>
          </w:p>
        </w:tc>
        <w:tc>
          <w:tcPr>
            <w:tcW w:w="660" w:type="pct"/>
            <w:tcBorders>
              <w:bottom w:val="single" w:sz="4" w:space="0" w:color="auto"/>
            </w:tcBorders>
          </w:tcPr>
          <w:p w14:paraId="7AF1F3F6" w14:textId="66E3F349"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89</w:t>
            </w:r>
            <w:r w:rsidR="00DB0D20" w:rsidRPr="00161BBC">
              <w:rPr>
                <w:rFonts w:eastAsia="MS Mincho" w:cs="Arial"/>
                <w:sz w:val="18"/>
                <w:szCs w:val="18"/>
              </w:rPr>
              <w:t>6</w:t>
            </w:r>
          </w:p>
        </w:tc>
        <w:tc>
          <w:tcPr>
            <w:tcW w:w="661" w:type="pct"/>
            <w:tcBorders>
              <w:bottom w:val="single" w:sz="4" w:space="0" w:color="auto"/>
            </w:tcBorders>
          </w:tcPr>
          <w:p w14:paraId="2F291270" w14:textId="660AC2E8"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908</w:t>
            </w:r>
          </w:p>
        </w:tc>
      </w:tr>
      <w:tr w:rsidR="00FA4857" w:rsidRPr="00161BBC" w14:paraId="1BDF6405" w14:textId="77777777" w:rsidTr="00294392">
        <w:tc>
          <w:tcPr>
            <w:tcW w:w="2356" w:type="pct"/>
          </w:tcPr>
          <w:p w14:paraId="2182D3D7" w14:textId="77777777" w:rsidR="00FA4857" w:rsidRPr="00161BBC" w:rsidRDefault="00FA4857" w:rsidP="00294392">
            <w:pPr>
              <w:spacing w:line="240" w:lineRule="auto"/>
              <w:ind w:left="23"/>
              <w:rPr>
                <w:rFonts w:eastAsia="MS Mincho" w:cs="Arial"/>
                <w:b/>
                <w:bCs/>
                <w:snapToGrid w:val="0"/>
                <w:sz w:val="18"/>
                <w:szCs w:val="18"/>
                <w:lang w:val="en-US" w:eastAsia="th-TH"/>
              </w:rPr>
            </w:pPr>
          </w:p>
        </w:tc>
        <w:tc>
          <w:tcPr>
            <w:tcW w:w="660" w:type="pct"/>
            <w:tcBorders>
              <w:top w:val="single" w:sz="4" w:space="0" w:color="auto"/>
            </w:tcBorders>
          </w:tcPr>
          <w:p w14:paraId="33059B46" w14:textId="77777777" w:rsidR="00FA4857" w:rsidRPr="00161BBC" w:rsidRDefault="00FA4857" w:rsidP="00FA4857">
            <w:pPr>
              <w:spacing w:line="240" w:lineRule="auto"/>
              <w:ind w:right="-72"/>
              <w:jc w:val="right"/>
              <w:rPr>
                <w:rFonts w:eastAsia="MS Mincho" w:cs="Arial"/>
                <w:sz w:val="18"/>
                <w:szCs w:val="18"/>
              </w:rPr>
            </w:pPr>
          </w:p>
        </w:tc>
        <w:tc>
          <w:tcPr>
            <w:tcW w:w="662" w:type="pct"/>
            <w:tcBorders>
              <w:top w:val="single" w:sz="4" w:space="0" w:color="auto"/>
            </w:tcBorders>
          </w:tcPr>
          <w:p w14:paraId="7922A0CC" w14:textId="77777777" w:rsidR="00FA4857" w:rsidRPr="00161BBC" w:rsidRDefault="00FA4857" w:rsidP="00FA4857">
            <w:pPr>
              <w:spacing w:line="240" w:lineRule="auto"/>
              <w:ind w:right="-72"/>
              <w:jc w:val="right"/>
              <w:rPr>
                <w:rFonts w:eastAsia="MS Mincho" w:cs="Arial"/>
                <w:sz w:val="18"/>
                <w:szCs w:val="18"/>
              </w:rPr>
            </w:pPr>
          </w:p>
        </w:tc>
        <w:tc>
          <w:tcPr>
            <w:tcW w:w="660" w:type="pct"/>
            <w:tcBorders>
              <w:top w:val="single" w:sz="4" w:space="0" w:color="auto"/>
            </w:tcBorders>
          </w:tcPr>
          <w:p w14:paraId="407FA02E" w14:textId="77777777" w:rsidR="00FA4857" w:rsidRPr="00161BBC" w:rsidRDefault="00FA4857" w:rsidP="00FA4857">
            <w:pPr>
              <w:spacing w:line="240" w:lineRule="auto"/>
              <w:ind w:right="-72"/>
              <w:jc w:val="right"/>
              <w:rPr>
                <w:rFonts w:eastAsia="MS Mincho" w:cs="Arial"/>
                <w:sz w:val="18"/>
                <w:szCs w:val="18"/>
              </w:rPr>
            </w:pPr>
          </w:p>
        </w:tc>
        <w:tc>
          <w:tcPr>
            <w:tcW w:w="661" w:type="pct"/>
            <w:tcBorders>
              <w:top w:val="single" w:sz="4" w:space="0" w:color="auto"/>
            </w:tcBorders>
          </w:tcPr>
          <w:p w14:paraId="7B30D81A" w14:textId="77777777" w:rsidR="00FA4857" w:rsidRPr="00161BBC" w:rsidRDefault="00FA4857" w:rsidP="00FA4857">
            <w:pPr>
              <w:spacing w:line="240" w:lineRule="auto"/>
              <w:ind w:right="-72"/>
              <w:jc w:val="right"/>
              <w:rPr>
                <w:rFonts w:eastAsia="MS Mincho" w:cs="Arial"/>
                <w:sz w:val="18"/>
                <w:szCs w:val="18"/>
              </w:rPr>
            </w:pPr>
          </w:p>
        </w:tc>
      </w:tr>
      <w:tr w:rsidR="00FA4857" w:rsidRPr="00161BBC" w14:paraId="2DDBDA96" w14:textId="77777777" w:rsidTr="00294392">
        <w:tc>
          <w:tcPr>
            <w:tcW w:w="2356" w:type="pct"/>
          </w:tcPr>
          <w:p w14:paraId="640CCFFB" w14:textId="77777777" w:rsidR="00FA4857" w:rsidRPr="00161BBC" w:rsidRDefault="00FA4857" w:rsidP="00294392">
            <w:pPr>
              <w:spacing w:line="240" w:lineRule="auto"/>
              <w:ind w:left="23"/>
              <w:rPr>
                <w:rFonts w:eastAsia="MS Mincho" w:cs="Arial"/>
                <w:sz w:val="18"/>
                <w:szCs w:val="18"/>
                <w:lang w:val="en-US"/>
              </w:rPr>
            </w:pPr>
          </w:p>
        </w:tc>
        <w:tc>
          <w:tcPr>
            <w:tcW w:w="660" w:type="pct"/>
            <w:tcBorders>
              <w:bottom w:val="single" w:sz="4" w:space="0" w:color="auto"/>
            </w:tcBorders>
          </w:tcPr>
          <w:p w14:paraId="5A93CAEA" w14:textId="5F595EEA" w:rsidR="00FA4857" w:rsidRPr="00161BBC" w:rsidRDefault="00FA4857" w:rsidP="00FA4857">
            <w:pPr>
              <w:spacing w:line="240" w:lineRule="auto"/>
              <w:ind w:right="-72"/>
              <w:jc w:val="right"/>
              <w:rPr>
                <w:rFonts w:eastAsia="MS Mincho" w:cs="Arial"/>
                <w:sz w:val="18"/>
                <w:szCs w:val="18"/>
                <w:cs/>
              </w:rPr>
            </w:pPr>
            <w:r w:rsidRPr="00161BBC">
              <w:rPr>
                <w:rFonts w:eastAsia="MS Mincho" w:cs="Arial"/>
                <w:sz w:val="18"/>
                <w:szCs w:val="18"/>
              </w:rPr>
              <w:t>-</w:t>
            </w:r>
          </w:p>
        </w:tc>
        <w:tc>
          <w:tcPr>
            <w:tcW w:w="662" w:type="pct"/>
            <w:tcBorders>
              <w:bottom w:val="single" w:sz="4" w:space="0" w:color="auto"/>
            </w:tcBorders>
          </w:tcPr>
          <w:p w14:paraId="72DC6113" w14:textId="7A455817" w:rsidR="00FA4857" w:rsidRPr="00161BBC" w:rsidRDefault="00FA4857" w:rsidP="00FA4857">
            <w:pPr>
              <w:spacing w:line="240" w:lineRule="auto"/>
              <w:ind w:right="-72"/>
              <w:jc w:val="right"/>
              <w:rPr>
                <w:rFonts w:eastAsia="MS Mincho" w:cs="Arial"/>
                <w:sz w:val="18"/>
                <w:szCs w:val="18"/>
                <w:cs/>
              </w:rPr>
            </w:pPr>
            <w:r w:rsidRPr="00161BBC">
              <w:rPr>
                <w:rFonts w:eastAsia="MS Mincho" w:cs="Arial"/>
                <w:sz w:val="18"/>
                <w:szCs w:val="18"/>
              </w:rPr>
              <w:t>-</w:t>
            </w:r>
          </w:p>
        </w:tc>
        <w:tc>
          <w:tcPr>
            <w:tcW w:w="660" w:type="pct"/>
            <w:tcBorders>
              <w:bottom w:val="single" w:sz="4" w:space="0" w:color="auto"/>
            </w:tcBorders>
          </w:tcPr>
          <w:p w14:paraId="0B850F97" w14:textId="5BD0DFF2"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1,10</w:t>
            </w:r>
            <w:r w:rsidR="00DB0D20" w:rsidRPr="00161BBC">
              <w:rPr>
                <w:rFonts w:eastAsia="MS Mincho" w:cs="Arial"/>
                <w:sz w:val="18"/>
                <w:szCs w:val="18"/>
              </w:rPr>
              <w:t>9</w:t>
            </w:r>
          </w:p>
        </w:tc>
        <w:tc>
          <w:tcPr>
            <w:tcW w:w="661" w:type="pct"/>
            <w:tcBorders>
              <w:bottom w:val="single" w:sz="4" w:space="0" w:color="auto"/>
            </w:tcBorders>
          </w:tcPr>
          <w:p w14:paraId="0AB3C6BC" w14:textId="5B1967F3"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998</w:t>
            </w:r>
          </w:p>
        </w:tc>
      </w:tr>
    </w:tbl>
    <w:p w14:paraId="665D807C" w14:textId="77777777" w:rsidR="00C14C09" w:rsidRPr="00161BBC" w:rsidRDefault="00C14C09" w:rsidP="00C14C09">
      <w:pPr>
        <w:tabs>
          <w:tab w:val="left" w:pos="1050"/>
        </w:tabs>
        <w:spacing w:line="240" w:lineRule="auto"/>
        <w:ind w:left="810" w:hanging="270"/>
        <w:jc w:val="both"/>
        <w:rPr>
          <w:rFonts w:cs="Arial"/>
          <w:sz w:val="18"/>
          <w:szCs w:val="18"/>
        </w:rPr>
      </w:pPr>
    </w:p>
    <w:tbl>
      <w:tblPr>
        <w:tblW w:w="4770" w:type="pct"/>
        <w:tblInd w:w="450" w:type="dxa"/>
        <w:tblLook w:val="0000" w:firstRow="0" w:lastRow="0" w:firstColumn="0" w:lastColumn="0" w:noHBand="0" w:noVBand="0"/>
      </w:tblPr>
      <w:tblGrid>
        <w:gridCol w:w="4240"/>
        <w:gridCol w:w="1195"/>
        <w:gridCol w:w="1199"/>
        <w:gridCol w:w="1195"/>
        <w:gridCol w:w="1197"/>
      </w:tblGrid>
      <w:tr w:rsidR="00C14C09" w:rsidRPr="00161BBC" w14:paraId="2DF0AA80" w14:textId="77777777" w:rsidTr="00294392">
        <w:tc>
          <w:tcPr>
            <w:tcW w:w="2348" w:type="pct"/>
          </w:tcPr>
          <w:p w14:paraId="2C1706A4" w14:textId="77777777" w:rsidR="00C14C09" w:rsidRPr="00161BBC" w:rsidRDefault="00C14C09" w:rsidP="00294392">
            <w:pPr>
              <w:spacing w:line="240" w:lineRule="auto"/>
              <w:ind w:left="8"/>
              <w:rPr>
                <w:rFonts w:cs="Arial"/>
                <w:sz w:val="18"/>
                <w:szCs w:val="18"/>
              </w:rPr>
            </w:pPr>
          </w:p>
        </w:tc>
        <w:tc>
          <w:tcPr>
            <w:tcW w:w="1326" w:type="pct"/>
            <w:gridSpan w:val="2"/>
            <w:tcBorders>
              <w:bottom w:val="single" w:sz="4" w:space="0" w:color="auto"/>
            </w:tcBorders>
          </w:tcPr>
          <w:p w14:paraId="0A668325" w14:textId="77777777" w:rsidR="00C14C09" w:rsidRPr="00161BBC" w:rsidRDefault="00C14C09">
            <w:pPr>
              <w:keepNext/>
              <w:spacing w:line="240" w:lineRule="auto"/>
              <w:ind w:right="-72"/>
              <w:jc w:val="right"/>
              <w:outlineLvl w:val="0"/>
              <w:rPr>
                <w:rFonts w:cs="Arial"/>
                <w:b/>
                <w:bCs/>
                <w:sz w:val="18"/>
                <w:szCs w:val="18"/>
              </w:rPr>
            </w:pPr>
            <w:r w:rsidRPr="00161BBC">
              <w:rPr>
                <w:rFonts w:cs="Arial"/>
                <w:b/>
                <w:bCs/>
                <w:sz w:val="18"/>
                <w:szCs w:val="18"/>
              </w:rPr>
              <w:t>Consolidated</w:t>
            </w:r>
          </w:p>
          <w:p w14:paraId="19C1D372" w14:textId="77777777" w:rsidR="00C14C09" w:rsidRPr="00161BBC" w:rsidRDefault="00C14C09">
            <w:pPr>
              <w:keepNext/>
              <w:spacing w:line="240" w:lineRule="auto"/>
              <w:ind w:right="-72"/>
              <w:jc w:val="right"/>
              <w:outlineLvl w:val="0"/>
              <w:rPr>
                <w:rFonts w:eastAsia="MS Mincho" w:cs="Arial"/>
                <w:b/>
                <w:bCs/>
                <w:sz w:val="18"/>
                <w:szCs w:val="18"/>
                <w:lang w:val="en-US"/>
              </w:rPr>
            </w:pPr>
            <w:r w:rsidRPr="00161BBC">
              <w:rPr>
                <w:rFonts w:cs="Arial"/>
                <w:b/>
                <w:bCs/>
                <w:sz w:val="18"/>
                <w:szCs w:val="18"/>
              </w:rPr>
              <w:t>financial information</w:t>
            </w:r>
          </w:p>
        </w:tc>
        <w:tc>
          <w:tcPr>
            <w:tcW w:w="1325" w:type="pct"/>
            <w:gridSpan w:val="2"/>
            <w:tcBorders>
              <w:bottom w:val="single" w:sz="4" w:space="0" w:color="auto"/>
            </w:tcBorders>
          </w:tcPr>
          <w:p w14:paraId="3BD98E50" w14:textId="77777777" w:rsidR="00C14C09" w:rsidRPr="00161BBC" w:rsidRDefault="00C14C09">
            <w:pPr>
              <w:keepNext/>
              <w:spacing w:line="240" w:lineRule="auto"/>
              <w:ind w:right="-72"/>
              <w:jc w:val="right"/>
              <w:outlineLvl w:val="0"/>
              <w:rPr>
                <w:rFonts w:cs="Arial"/>
                <w:b/>
                <w:bCs/>
                <w:sz w:val="18"/>
                <w:szCs w:val="18"/>
              </w:rPr>
            </w:pPr>
            <w:r w:rsidRPr="00161BBC">
              <w:rPr>
                <w:rFonts w:cs="Arial"/>
                <w:b/>
                <w:bCs/>
                <w:sz w:val="18"/>
                <w:szCs w:val="18"/>
              </w:rPr>
              <w:t>Separate</w:t>
            </w:r>
          </w:p>
          <w:p w14:paraId="24355AFF" w14:textId="77777777" w:rsidR="00C14C09" w:rsidRPr="00161BBC" w:rsidRDefault="00C14C09">
            <w:pPr>
              <w:keepNext/>
              <w:spacing w:line="240" w:lineRule="auto"/>
              <w:ind w:right="-72"/>
              <w:jc w:val="right"/>
              <w:outlineLvl w:val="0"/>
              <w:rPr>
                <w:rFonts w:eastAsia="MS Mincho" w:cs="Arial"/>
                <w:b/>
                <w:bCs/>
                <w:sz w:val="18"/>
                <w:szCs w:val="18"/>
                <w:lang w:val="en-US"/>
              </w:rPr>
            </w:pPr>
            <w:r w:rsidRPr="00161BBC">
              <w:rPr>
                <w:rFonts w:cs="Arial"/>
                <w:b/>
                <w:bCs/>
                <w:sz w:val="18"/>
                <w:szCs w:val="18"/>
              </w:rPr>
              <w:t>financial information</w:t>
            </w:r>
          </w:p>
        </w:tc>
      </w:tr>
      <w:tr w:rsidR="00C14C09" w:rsidRPr="00161BBC" w14:paraId="2DCAF4BC" w14:textId="77777777" w:rsidTr="00294392">
        <w:tc>
          <w:tcPr>
            <w:tcW w:w="2348" w:type="pct"/>
          </w:tcPr>
          <w:p w14:paraId="04C9BD61" w14:textId="77777777" w:rsidR="00C14C09" w:rsidRPr="00161BBC" w:rsidRDefault="00C14C09" w:rsidP="00294392">
            <w:pPr>
              <w:spacing w:line="240" w:lineRule="auto"/>
              <w:ind w:left="8" w:right="-145"/>
              <w:rPr>
                <w:rFonts w:cs="Arial"/>
                <w:b/>
                <w:bCs/>
                <w:sz w:val="18"/>
                <w:szCs w:val="18"/>
              </w:rPr>
            </w:pPr>
            <w:bookmarkStart w:id="14" w:name="_Hlk153799040"/>
            <w:r w:rsidRPr="00161BBC">
              <w:rPr>
                <w:rFonts w:cs="Arial"/>
                <w:b/>
                <w:bCs/>
                <w:sz w:val="18"/>
                <w:szCs w:val="18"/>
              </w:rPr>
              <w:t>For the six-month periods ended 30 June</w:t>
            </w:r>
          </w:p>
        </w:tc>
        <w:tc>
          <w:tcPr>
            <w:tcW w:w="662" w:type="pct"/>
            <w:tcBorders>
              <w:top w:val="single" w:sz="4" w:space="0" w:color="auto"/>
            </w:tcBorders>
          </w:tcPr>
          <w:p w14:paraId="4A72F3A6" w14:textId="3A265EA9" w:rsidR="00C14C09" w:rsidRPr="00161BBC" w:rsidRDefault="00C14C09" w:rsidP="00C14C09">
            <w:pPr>
              <w:spacing w:line="240" w:lineRule="auto"/>
              <w:ind w:right="-72"/>
              <w:jc w:val="right"/>
              <w:rPr>
                <w:rFonts w:cs="Arial"/>
                <w:b/>
                <w:bCs/>
                <w:sz w:val="18"/>
                <w:szCs w:val="18"/>
              </w:rPr>
            </w:pPr>
            <w:r w:rsidRPr="00161BBC">
              <w:rPr>
                <w:rFonts w:cs="Arial"/>
                <w:b/>
                <w:bCs/>
                <w:color w:val="000000"/>
                <w:sz w:val="18"/>
                <w:szCs w:val="18"/>
              </w:rPr>
              <w:t>2025</w:t>
            </w:r>
          </w:p>
        </w:tc>
        <w:tc>
          <w:tcPr>
            <w:tcW w:w="664" w:type="pct"/>
            <w:tcBorders>
              <w:top w:val="single" w:sz="4" w:space="0" w:color="auto"/>
            </w:tcBorders>
          </w:tcPr>
          <w:p w14:paraId="36FA1719" w14:textId="401C76FD" w:rsidR="00C14C09" w:rsidRPr="00161BBC" w:rsidRDefault="00C14C09" w:rsidP="00C14C09">
            <w:pPr>
              <w:spacing w:line="240" w:lineRule="auto"/>
              <w:ind w:right="-72"/>
              <w:jc w:val="right"/>
              <w:rPr>
                <w:rFonts w:cs="Arial"/>
                <w:b/>
                <w:bCs/>
                <w:sz w:val="18"/>
                <w:szCs w:val="18"/>
              </w:rPr>
            </w:pPr>
            <w:r w:rsidRPr="00161BBC">
              <w:rPr>
                <w:rFonts w:cs="Arial"/>
                <w:b/>
                <w:bCs/>
                <w:color w:val="000000"/>
                <w:sz w:val="18"/>
                <w:szCs w:val="18"/>
              </w:rPr>
              <w:t>2024</w:t>
            </w:r>
          </w:p>
        </w:tc>
        <w:tc>
          <w:tcPr>
            <w:tcW w:w="662" w:type="pct"/>
            <w:tcBorders>
              <w:top w:val="single" w:sz="4" w:space="0" w:color="auto"/>
            </w:tcBorders>
          </w:tcPr>
          <w:p w14:paraId="3354F439" w14:textId="65B03AB3" w:rsidR="00C14C09" w:rsidRPr="00161BBC" w:rsidRDefault="00C14C09" w:rsidP="00C14C09">
            <w:pPr>
              <w:spacing w:line="240" w:lineRule="auto"/>
              <w:ind w:right="-72"/>
              <w:jc w:val="right"/>
              <w:rPr>
                <w:rFonts w:cs="Arial"/>
                <w:b/>
                <w:bCs/>
                <w:sz w:val="18"/>
                <w:szCs w:val="18"/>
              </w:rPr>
            </w:pPr>
            <w:r w:rsidRPr="00161BBC">
              <w:rPr>
                <w:rFonts w:cs="Arial"/>
                <w:b/>
                <w:bCs/>
                <w:color w:val="000000"/>
                <w:sz w:val="18"/>
                <w:szCs w:val="18"/>
              </w:rPr>
              <w:t>2025</w:t>
            </w:r>
          </w:p>
        </w:tc>
        <w:tc>
          <w:tcPr>
            <w:tcW w:w="663" w:type="pct"/>
            <w:tcBorders>
              <w:top w:val="single" w:sz="4" w:space="0" w:color="auto"/>
            </w:tcBorders>
          </w:tcPr>
          <w:p w14:paraId="5D29F5E3" w14:textId="18D2A856" w:rsidR="00C14C09" w:rsidRPr="00161BBC" w:rsidRDefault="00C14C09" w:rsidP="00C14C09">
            <w:pPr>
              <w:spacing w:line="240" w:lineRule="auto"/>
              <w:ind w:right="-72"/>
              <w:jc w:val="right"/>
              <w:rPr>
                <w:rFonts w:cs="Arial"/>
                <w:b/>
                <w:bCs/>
                <w:sz w:val="18"/>
                <w:szCs w:val="18"/>
              </w:rPr>
            </w:pPr>
            <w:r w:rsidRPr="00161BBC">
              <w:rPr>
                <w:rFonts w:cs="Arial"/>
                <w:b/>
                <w:bCs/>
                <w:color w:val="000000"/>
                <w:sz w:val="18"/>
                <w:szCs w:val="18"/>
              </w:rPr>
              <w:t>2024</w:t>
            </w:r>
          </w:p>
        </w:tc>
      </w:tr>
      <w:bookmarkEnd w:id="14"/>
      <w:tr w:rsidR="00C14C09" w:rsidRPr="00161BBC" w14:paraId="26C6E30A" w14:textId="77777777" w:rsidTr="00294392">
        <w:tc>
          <w:tcPr>
            <w:tcW w:w="2348" w:type="pct"/>
          </w:tcPr>
          <w:p w14:paraId="5E1BA005" w14:textId="77777777" w:rsidR="00C14C09" w:rsidRPr="00161BBC" w:rsidRDefault="00C14C09" w:rsidP="00294392">
            <w:pPr>
              <w:spacing w:line="240" w:lineRule="auto"/>
              <w:ind w:left="8"/>
              <w:rPr>
                <w:rFonts w:cs="Arial"/>
                <w:b/>
                <w:bCs/>
                <w:sz w:val="18"/>
                <w:szCs w:val="18"/>
              </w:rPr>
            </w:pPr>
          </w:p>
        </w:tc>
        <w:tc>
          <w:tcPr>
            <w:tcW w:w="662" w:type="pct"/>
            <w:tcBorders>
              <w:bottom w:val="single" w:sz="4" w:space="0" w:color="auto"/>
            </w:tcBorders>
          </w:tcPr>
          <w:p w14:paraId="64D6C3D8" w14:textId="77777777" w:rsidR="00C14C09" w:rsidRPr="00161BBC" w:rsidRDefault="00C14C09">
            <w:pPr>
              <w:spacing w:line="240" w:lineRule="auto"/>
              <w:ind w:right="-72"/>
              <w:jc w:val="right"/>
              <w:rPr>
                <w:rFonts w:cs="Arial"/>
                <w:b/>
                <w:bCs/>
                <w:sz w:val="18"/>
                <w:szCs w:val="18"/>
              </w:rPr>
            </w:pPr>
            <w:r w:rsidRPr="00161BBC">
              <w:rPr>
                <w:rFonts w:cs="Arial"/>
                <w:b/>
                <w:bCs/>
                <w:sz w:val="18"/>
                <w:szCs w:val="18"/>
              </w:rPr>
              <w:t>Million Baht</w:t>
            </w:r>
          </w:p>
        </w:tc>
        <w:tc>
          <w:tcPr>
            <w:tcW w:w="664" w:type="pct"/>
            <w:tcBorders>
              <w:bottom w:val="single" w:sz="4" w:space="0" w:color="auto"/>
            </w:tcBorders>
          </w:tcPr>
          <w:p w14:paraId="1E24221E" w14:textId="77777777" w:rsidR="00C14C09" w:rsidRPr="00161BBC" w:rsidRDefault="00C14C09">
            <w:pPr>
              <w:spacing w:line="240" w:lineRule="auto"/>
              <w:ind w:right="-72"/>
              <w:jc w:val="right"/>
              <w:rPr>
                <w:rFonts w:cs="Arial"/>
                <w:b/>
                <w:bCs/>
                <w:sz w:val="18"/>
                <w:szCs w:val="18"/>
              </w:rPr>
            </w:pPr>
            <w:r w:rsidRPr="00161BBC">
              <w:rPr>
                <w:rFonts w:cs="Arial"/>
                <w:b/>
                <w:bCs/>
                <w:sz w:val="18"/>
                <w:szCs w:val="18"/>
              </w:rPr>
              <w:t>Million Baht</w:t>
            </w:r>
          </w:p>
        </w:tc>
        <w:tc>
          <w:tcPr>
            <w:tcW w:w="662" w:type="pct"/>
            <w:tcBorders>
              <w:bottom w:val="single" w:sz="4" w:space="0" w:color="auto"/>
            </w:tcBorders>
          </w:tcPr>
          <w:p w14:paraId="6B3D9AE8" w14:textId="77777777" w:rsidR="00C14C09" w:rsidRPr="00161BBC" w:rsidRDefault="00C14C09">
            <w:pPr>
              <w:spacing w:line="240" w:lineRule="auto"/>
              <w:ind w:right="-72"/>
              <w:jc w:val="right"/>
              <w:rPr>
                <w:rFonts w:cs="Arial"/>
                <w:b/>
                <w:bCs/>
                <w:sz w:val="18"/>
                <w:szCs w:val="18"/>
              </w:rPr>
            </w:pPr>
            <w:r w:rsidRPr="00161BBC">
              <w:rPr>
                <w:rFonts w:cs="Arial"/>
                <w:b/>
                <w:bCs/>
                <w:sz w:val="18"/>
                <w:szCs w:val="18"/>
              </w:rPr>
              <w:t>Million Baht</w:t>
            </w:r>
          </w:p>
        </w:tc>
        <w:tc>
          <w:tcPr>
            <w:tcW w:w="663" w:type="pct"/>
            <w:tcBorders>
              <w:bottom w:val="single" w:sz="4" w:space="0" w:color="auto"/>
            </w:tcBorders>
          </w:tcPr>
          <w:p w14:paraId="356CB775" w14:textId="77777777" w:rsidR="00C14C09" w:rsidRPr="00161BBC" w:rsidRDefault="00C14C09">
            <w:pPr>
              <w:spacing w:line="240" w:lineRule="auto"/>
              <w:ind w:right="-72"/>
              <w:jc w:val="right"/>
              <w:rPr>
                <w:rFonts w:cs="Arial"/>
                <w:b/>
                <w:bCs/>
                <w:sz w:val="18"/>
                <w:szCs w:val="18"/>
              </w:rPr>
            </w:pPr>
            <w:r w:rsidRPr="00161BBC">
              <w:rPr>
                <w:rFonts w:cs="Arial"/>
                <w:b/>
                <w:bCs/>
                <w:sz w:val="18"/>
                <w:szCs w:val="18"/>
              </w:rPr>
              <w:t>Million Baht</w:t>
            </w:r>
          </w:p>
        </w:tc>
      </w:tr>
      <w:tr w:rsidR="00C14C09" w:rsidRPr="00161BBC" w14:paraId="31FA1173" w14:textId="77777777" w:rsidTr="00294392">
        <w:tc>
          <w:tcPr>
            <w:tcW w:w="2348" w:type="pct"/>
          </w:tcPr>
          <w:p w14:paraId="3700C0D0" w14:textId="77777777" w:rsidR="00C14C09" w:rsidRPr="00161BBC" w:rsidRDefault="00C14C09" w:rsidP="00294392">
            <w:pPr>
              <w:spacing w:line="240" w:lineRule="auto"/>
              <w:ind w:left="8"/>
              <w:rPr>
                <w:rFonts w:eastAsia="MS Mincho" w:cs="Arial"/>
                <w:b/>
                <w:bCs/>
                <w:snapToGrid w:val="0"/>
                <w:sz w:val="18"/>
                <w:szCs w:val="18"/>
                <w:lang w:val="en-US" w:eastAsia="th-TH"/>
              </w:rPr>
            </w:pPr>
          </w:p>
        </w:tc>
        <w:tc>
          <w:tcPr>
            <w:tcW w:w="662" w:type="pct"/>
            <w:tcBorders>
              <w:top w:val="single" w:sz="4" w:space="0" w:color="auto"/>
            </w:tcBorders>
          </w:tcPr>
          <w:p w14:paraId="32F1BEA9" w14:textId="77777777" w:rsidR="00C14C09" w:rsidRPr="00161BBC" w:rsidRDefault="00C14C09">
            <w:pPr>
              <w:spacing w:line="240" w:lineRule="auto"/>
              <w:ind w:right="-72"/>
              <w:jc w:val="right"/>
              <w:rPr>
                <w:rFonts w:eastAsia="MS Mincho" w:cs="Arial"/>
                <w:b/>
                <w:bCs/>
                <w:snapToGrid w:val="0"/>
                <w:sz w:val="18"/>
                <w:szCs w:val="18"/>
                <w:lang w:val="en-US" w:eastAsia="th-TH"/>
              </w:rPr>
            </w:pPr>
          </w:p>
        </w:tc>
        <w:tc>
          <w:tcPr>
            <w:tcW w:w="664" w:type="pct"/>
            <w:tcBorders>
              <w:top w:val="single" w:sz="4" w:space="0" w:color="auto"/>
            </w:tcBorders>
          </w:tcPr>
          <w:p w14:paraId="7F2C1DBA" w14:textId="77777777" w:rsidR="00C14C09" w:rsidRPr="00161BBC" w:rsidRDefault="00C14C09">
            <w:pPr>
              <w:spacing w:line="240" w:lineRule="auto"/>
              <w:ind w:right="-72"/>
              <w:jc w:val="right"/>
              <w:rPr>
                <w:rFonts w:eastAsia="MS Mincho" w:cs="Arial"/>
                <w:b/>
                <w:bCs/>
                <w:snapToGrid w:val="0"/>
                <w:sz w:val="18"/>
                <w:szCs w:val="18"/>
                <w:lang w:val="en-US" w:eastAsia="th-TH"/>
              </w:rPr>
            </w:pPr>
          </w:p>
        </w:tc>
        <w:tc>
          <w:tcPr>
            <w:tcW w:w="662" w:type="pct"/>
            <w:tcBorders>
              <w:top w:val="single" w:sz="4" w:space="0" w:color="auto"/>
            </w:tcBorders>
          </w:tcPr>
          <w:p w14:paraId="5A7D5B95" w14:textId="77777777" w:rsidR="00C14C09" w:rsidRPr="00161BBC" w:rsidRDefault="00C14C09">
            <w:pPr>
              <w:spacing w:line="240" w:lineRule="auto"/>
              <w:ind w:right="-72"/>
              <w:jc w:val="right"/>
              <w:rPr>
                <w:rFonts w:eastAsia="MS Mincho" w:cs="Arial"/>
                <w:b/>
                <w:bCs/>
                <w:snapToGrid w:val="0"/>
                <w:sz w:val="18"/>
                <w:szCs w:val="18"/>
                <w:lang w:val="en-US" w:eastAsia="th-TH"/>
              </w:rPr>
            </w:pPr>
          </w:p>
        </w:tc>
        <w:tc>
          <w:tcPr>
            <w:tcW w:w="663" w:type="pct"/>
            <w:tcBorders>
              <w:top w:val="single" w:sz="4" w:space="0" w:color="auto"/>
            </w:tcBorders>
          </w:tcPr>
          <w:p w14:paraId="162F5C71" w14:textId="77777777" w:rsidR="00C14C09" w:rsidRPr="00161BBC" w:rsidRDefault="00C14C09">
            <w:pPr>
              <w:spacing w:line="240" w:lineRule="auto"/>
              <w:ind w:right="-72"/>
              <w:jc w:val="right"/>
              <w:rPr>
                <w:rFonts w:eastAsia="MS Mincho" w:cs="Arial"/>
                <w:b/>
                <w:bCs/>
                <w:snapToGrid w:val="0"/>
                <w:sz w:val="18"/>
                <w:szCs w:val="18"/>
                <w:lang w:val="en-US" w:eastAsia="th-TH"/>
              </w:rPr>
            </w:pPr>
          </w:p>
        </w:tc>
      </w:tr>
      <w:tr w:rsidR="00C14C09" w:rsidRPr="00161BBC" w14:paraId="07A1B338" w14:textId="77777777" w:rsidTr="00294392">
        <w:tc>
          <w:tcPr>
            <w:tcW w:w="2348" w:type="pct"/>
          </w:tcPr>
          <w:p w14:paraId="617C3DAB" w14:textId="77777777" w:rsidR="00C14C09" w:rsidRPr="00161BBC" w:rsidRDefault="00C14C09" w:rsidP="00294392">
            <w:pPr>
              <w:keepNext/>
              <w:spacing w:line="240" w:lineRule="auto"/>
              <w:ind w:left="8"/>
              <w:outlineLvl w:val="3"/>
              <w:rPr>
                <w:rFonts w:eastAsia="MS Mincho" w:cs="Arial"/>
                <w:sz w:val="18"/>
                <w:szCs w:val="18"/>
                <w:bdr w:val="single" w:sz="4" w:space="0" w:color="auto"/>
                <w:lang w:val="en-US"/>
              </w:rPr>
            </w:pPr>
            <w:r w:rsidRPr="00161BBC">
              <w:rPr>
                <w:rFonts w:eastAsia="MS Mincho" w:cs="Arial"/>
                <w:sz w:val="18"/>
                <w:szCs w:val="18"/>
                <w:lang w:val="en-US"/>
              </w:rPr>
              <w:t>Interest income</w:t>
            </w:r>
          </w:p>
        </w:tc>
        <w:tc>
          <w:tcPr>
            <w:tcW w:w="662" w:type="pct"/>
          </w:tcPr>
          <w:p w14:paraId="7656C19A" w14:textId="77777777" w:rsidR="00C14C09" w:rsidRPr="00161BBC" w:rsidRDefault="00C14C09">
            <w:pPr>
              <w:spacing w:line="240" w:lineRule="auto"/>
              <w:ind w:right="-72"/>
              <w:jc w:val="right"/>
              <w:rPr>
                <w:rFonts w:eastAsia="MS Mincho" w:cs="Arial"/>
                <w:sz w:val="18"/>
                <w:szCs w:val="18"/>
                <w:lang w:val="en-US"/>
              </w:rPr>
            </w:pPr>
          </w:p>
        </w:tc>
        <w:tc>
          <w:tcPr>
            <w:tcW w:w="664" w:type="pct"/>
          </w:tcPr>
          <w:p w14:paraId="794E3424" w14:textId="77777777" w:rsidR="00C14C09" w:rsidRPr="00161BBC" w:rsidRDefault="00C14C09">
            <w:pPr>
              <w:spacing w:line="240" w:lineRule="auto"/>
              <w:ind w:right="-72"/>
              <w:jc w:val="right"/>
              <w:rPr>
                <w:rFonts w:eastAsia="MS Mincho" w:cs="Arial"/>
                <w:sz w:val="18"/>
                <w:szCs w:val="18"/>
                <w:lang w:val="en-US"/>
              </w:rPr>
            </w:pPr>
          </w:p>
        </w:tc>
        <w:tc>
          <w:tcPr>
            <w:tcW w:w="662" w:type="pct"/>
          </w:tcPr>
          <w:p w14:paraId="48334B61" w14:textId="77777777" w:rsidR="00C14C09" w:rsidRPr="00161BBC" w:rsidRDefault="00C14C09">
            <w:pPr>
              <w:spacing w:line="240" w:lineRule="auto"/>
              <w:ind w:right="-72"/>
              <w:jc w:val="right"/>
              <w:rPr>
                <w:rFonts w:eastAsia="MS Mincho" w:cs="Arial"/>
                <w:sz w:val="18"/>
                <w:szCs w:val="18"/>
                <w:lang w:val="en-US"/>
              </w:rPr>
            </w:pPr>
          </w:p>
        </w:tc>
        <w:tc>
          <w:tcPr>
            <w:tcW w:w="663" w:type="pct"/>
          </w:tcPr>
          <w:p w14:paraId="72DF9D47" w14:textId="77777777" w:rsidR="00C14C09" w:rsidRPr="00161BBC" w:rsidRDefault="00C14C09">
            <w:pPr>
              <w:spacing w:line="240" w:lineRule="auto"/>
              <w:ind w:right="-72"/>
              <w:jc w:val="right"/>
              <w:rPr>
                <w:rFonts w:eastAsia="MS Mincho" w:cs="Arial"/>
                <w:sz w:val="18"/>
                <w:szCs w:val="18"/>
                <w:lang w:val="en-US"/>
              </w:rPr>
            </w:pPr>
          </w:p>
        </w:tc>
      </w:tr>
      <w:tr w:rsidR="00C14C09" w:rsidRPr="00161BBC" w14:paraId="427459AC" w14:textId="77777777" w:rsidTr="00294392">
        <w:tc>
          <w:tcPr>
            <w:tcW w:w="2348" w:type="pct"/>
          </w:tcPr>
          <w:p w14:paraId="616519B9" w14:textId="77777777" w:rsidR="00C14C09" w:rsidRPr="00161BBC" w:rsidRDefault="00C14C09" w:rsidP="00294392">
            <w:pPr>
              <w:spacing w:line="240" w:lineRule="auto"/>
              <w:ind w:left="8"/>
              <w:rPr>
                <w:rFonts w:cs="Arial"/>
                <w:sz w:val="18"/>
                <w:szCs w:val="18"/>
              </w:rPr>
            </w:pPr>
            <w:r w:rsidRPr="00161BBC">
              <w:rPr>
                <w:rFonts w:cs="Arial"/>
                <w:sz w:val="18"/>
                <w:szCs w:val="18"/>
              </w:rPr>
              <w:t>- Subsidiaries</w:t>
            </w:r>
          </w:p>
        </w:tc>
        <w:tc>
          <w:tcPr>
            <w:tcW w:w="662" w:type="pct"/>
          </w:tcPr>
          <w:p w14:paraId="7E98B8C0" w14:textId="020B5E3A" w:rsidR="00C14C09" w:rsidRPr="00161BBC" w:rsidRDefault="00FA4857" w:rsidP="00C14C09">
            <w:pPr>
              <w:spacing w:line="240" w:lineRule="auto"/>
              <w:ind w:right="-72"/>
              <w:jc w:val="right"/>
              <w:rPr>
                <w:rFonts w:eastAsia="MS Mincho" w:cs="Arial"/>
                <w:sz w:val="18"/>
                <w:szCs w:val="18"/>
              </w:rPr>
            </w:pPr>
            <w:r w:rsidRPr="00161BBC">
              <w:rPr>
                <w:rFonts w:eastAsia="MS Mincho" w:cs="Arial"/>
                <w:sz w:val="18"/>
                <w:szCs w:val="18"/>
              </w:rPr>
              <w:t>-</w:t>
            </w:r>
          </w:p>
        </w:tc>
        <w:tc>
          <w:tcPr>
            <w:tcW w:w="664" w:type="pct"/>
          </w:tcPr>
          <w:p w14:paraId="43F4A931" w14:textId="4E1B467C" w:rsidR="00C14C09" w:rsidRPr="00161BBC" w:rsidRDefault="00C14C09" w:rsidP="00C14C09">
            <w:pPr>
              <w:spacing w:line="240" w:lineRule="auto"/>
              <w:ind w:right="-72"/>
              <w:jc w:val="right"/>
              <w:rPr>
                <w:rFonts w:eastAsia="MS Mincho" w:cs="Arial"/>
                <w:sz w:val="18"/>
                <w:szCs w:val="18"/>
              </w:rPr>
            </w:pPr>
            <w:r w:rsidRPr="00161BBC">
              <w:rPr>
                <w:rFonts w:eastAsia="MS Mincho" w:cs="Arial"/>
                <w:sz w:val="18"/>
                <w:szCs w:val="18"/>
              </w:rPr>
              <w:t>-</w:t>
            </w:r>
          </w:p>
        </w:tc>
        <w:tc>
          <w:tcPr>
            <w:tcW w:w="662" w:type="pct"/>
          </w:tcPr>
          <w:p w14:paraId="1C0B97FE" w14:textId="5AA188D6" w:rsidR="00C14C09" w:rsidRPr="00161BBC" w:rsidRDefault="00FA4857" w:rsidP="00C14C09">
            <w:pPr>
              <w:spacing w:line="240" w:lineRule="auto"/>
              <w:ind w:right="-72"/>
              <w:jc w:val="right"/>
              <w:rPr>
                <w:rFonts w:eastAsia="MS Mincho" w:cs="Arial"/>
                <w:sz w:val="18"/>
                <w:szCs w:val="18"/>
              </w:rPr>
            </w:pPr>
            <w:r w:rsidRPr="00161BBC">
              <w:rPr>
                <w:rFonts w:eastAsia="MS Mincho" w:cs="Arial"/>
                <w:sz w:val="18"/>
                <w:szCs w:val="18"/>
              </w:rPr>
              <w:t>620</w:t>
            </w:r>
          </w:p>
        </w:tc>
        <w:tc>
          <w:tcPr>
            <w:tcW w:w="663" w:type="pct"/>
          </w:tcPr>
          <w:p w14:paraId="03D2A0ED" w14:textId="2A2DE98F" w:rsidR="00C14C09" w:rsidRPr="00161BBC" w:rsidRDefault="00C14C09" w:rsidP="00C14C09">
            <w:pPr>
              <w:spacing w:line="240" w:lineRule="auto"/>
              <w:ind w:right="-72"/>
              <w:jc w:val="right"/>
              <w:rPr>
                <w:rFonts w:eastAsia="MS Mincho" w:cs="Arial"/>
                <w:sz w:val="18"/>
                <w:szCs w:val="18"/>
              </w:rPr>
            </w:pPr>
            <w:r w:rsidRPr="00161BBC">
              <w:rPr>
                <w:rFonts w:eastAsia="MS Mincho" w:cs="Arial"/>
                <w:sz w:val="18"/>
                <w:szCs w:val="18"/>
              </w:rPr>
              <w:t>834</w:t>
            </w:r>
          </w:p>
        </w:tc>
      </w:tr>
      <w:tr w:rsidR="00C14C09" w:rsidRPr="00161BBC" w14:paraId="49FDE9DF" w14:textId="77777777" w:rsidTr="00294392">
        <w:tc>
          <w:tcPr>
            <w:tcW w:w="2348" w:type="pct"/>
          </w:tcPr>
          <w:p w14:paraId="04A0F075" w14:textId="77777777" w:rsidR="00C14C09" w:rsidRPr="00161BBC" w:rsidRDefault="00C14C09" w:rsidP="00294392">
            <w:pPr>
              <w:spacing w:line="240" w:lineRule="auto"/>
              <w:ind w:left="8"/>
              <w:rPr>
                <w:rFonts w:cs="Arial"/>
                <w:sz w:val="18"/>
                <w:szCs w:val="18"/>
                <w:cs/>
              </w:rPr>
            </w:pPr>
            <w:r w:rsidRPr="00161BBC">
              <w:rPr>
                <w:rFonts w:cs="Arial"/>
                <w:sz w:val="18"/>
                <w:szCs w:val="18"/>
              </w:rPr>
              <w:t>- Associate</w:t>
            </w:r>
          </w:p>
        </w:tc>
        <w:tc>
          <w:tcPr>
            <w:tcW w:w="662" w:type="pct"/>
          </w:tcPr>
          <w:p w14:paraId="2D356B3B" w14:textId="41137B06" w:rsidR="00C14C09" w:rsidRPr="00161BBC" w:rsidRDefault="00FA4857" w:rsidP="00C14C09">
            <w:pPr>
              <w:spacing w:line="240" w:lineRule="auto"/>
              <w:ind w:right="-72"/>
              <w:jc w:val="right"/>
              <w:rPr>
                <w:rFonts w:eastAsia="MS Mincho" w:cs="Arial"/>
                <w:sz w:val="18"/>
                <w:szCs w:val="18"/>
                <w:cs/>
              </w:rPr>
            </w:pPr>
            <w:r w:rsidRPr="00161BBC">
              <w:rPr>
                <w:rFonts w:eastAsia="MS Mincho" w:cs="Arial"/>
                <w:sz w:val="18"/>
                <w:szCs w:val="18"/>
              </w:rPr>
              <w:t>25</w:t>
            </w:r>
          </w:p>
        </w:tc>
        <w:tc>
          <w:tcPr>
            <w:tcW w:w="664" w:type="pct"/>
          </w:tcPr>
          <w:p w14:paraId="755F8F25" w14:textId="4EA9F1C9" w:rsidR="00C14C09" w:rsidRPr="00161BBC" w:rsidRDefault="00C14C09" w:rsidP="00C14C09">
            <w:pPr>
              <w:spacing w:line="240" w:lineRule="auto"/>
              <w:ind w:right="-72"/>
              <w:jc w:val="right"/>
              <w:rPr>
                <w:rFonts w:eastAsia="MS Mincho" w:cs="Arial"/>
                <w:sz w:val="18"/>
                <w:szCs w:val="18"/>
                <w:cs/>
              </w:rPr>
            </w:pPr>
            <w:r w:rsidRPr="00161BBC">
              <w:rPr>
                <w:rFonts w:eastAsia="MS Mincho" w:cs="Arial"/>
                <w:sz w:val="18"/>
                <w:szCs w:val="18"/>
              </w:rPr>
              <w:t>26</w:t>
            </w:r>
          </w:p>
        </w:tc>
        <w:tc>
          <w:tcPr>
            <w:tcW w:w="662" w:type="pct"/>
          </w:tcPr>
          <w:p w14:paraId="6E03810A" w14:textId="21EB2A31" w:rsidR="00C14C09" w:rsidRPr="00161BBC" w:rsidRDefault="00FA4857" w:rsidP="00C14C09">
            <w:pPr>
              <w:spacing w:line="240" w:lineRule="auto"/>
              <w:ind w:right="-72"/>
              <w:jc w:val="right"/>
              <w:rPr>
                <w:rFonts w:eastAsia="MS Mincho" w:cs="Arial"/>
                <w:sz w:val="18"/>
                <w:szCs w:val="18"/>
                <w:cs/>
              </w:rPr>
            </w:pPr>
            <w:r w:rsidRPr="00161BBC">
              <w:rPr>
                <w:rFonts w:eastAsia="MS Mincho" w:cs="Arial"/>
                <w:sz w:val="18"/>
                <w:szCs w:val="18"/>
              </w:rPr>
              <w:t>25</w:t>
            </w:r>
          </w:p>
        </w:tc>
        <w:tc>
          <w:tcPr>
            <w:tcW w:w="663" w:type="pct"/>
          </w:tcPr>
          <w:p w14:paraId="177A4D8D" w14:textId="674B1247" w:rsidR="00C14C09" w:rsidRPr="00161BBC" w:rsidRDefault="00C14C09" w:rsidP="00C14C09">
            <w:pPr>
              <w:spacing w:line="240" w:lineRule="auto"/>
              <w:ind w:right="-72"/>
              <w:jc w:val="right"/>
              <w:rPr>
                <w:rFonts w:eastAsia="MS Mincho" w:cs="Arial"/>
                <w:sz w:val="18"/>
                <w:szCs w:val="18"/>
                <w:cs/>
              </w:rPr>
            </w:pPr>
            <w:r w:rsidRPr="00161BBC">
              <w:rPr>
                <w:rFonts w:eastAsia="MS Mincho" w:cs="Arial"/>
                <w:sz w:val="18"/>
                <w:szCs w:val="18"/>
              </w:rPr>
              <w:t>26</w:t>
            </w:r>
          </w:p>
        </w:tc>
      </w:tr>
      <w:tr w:rsidR="00C14C09" w:rsidRPr="00161BBC" w14:paraId="6536C8CD" w14:textId="77777777" w:rsidTr="00294392">
        <w:tc>
          <w:tcPr>
            <w:tcW w:w="2348" w:type="pct"/>
          </w:tcPr>
          <w:p w14:paraId="2D01ED13" w14:textId="13B2B217" w:rsidR="00C14C09" w:rsidRPr="00161BBC" w:rsidRDefault="00C14C09" w:rsidP="00294392">
            <w:pPr>
              <w:spacing w:line="240" w:lineRule="auto"/>
              <w:ind w:left="8"/>
              <w:rPr>
                <w:rFonts w:cs="Arial"/>
                <w:sz w:val="18"/>
                <w:szCs w:val="18"/>
              </w:rPr>
            </w:pPr>
            <w:r w:rsidRPr="00161BBC">
              <w:rPr>
                <w:rFonts w:cs="Arial"/>
                <w:sz w:val="18"/>
                <w:szCs w:val="18"/>
              </w:rPr>
              <w:t>- Joint venture</w:t>
            </w:r>
            <w:r w:rsidR="00B659C3" w:rsidRPr="00161BBC">
              <w:rPr>
                <w:rFonts w:cs="Arial"/>
                <w:sz w:val="18"/>
                <w:szCs w:val="18"/>
              </w:rPr>
              <w:t>s</w:t>
            </w:r>
          </w:p>
        </w:tc>
        <w:tc>
          <w:tcPr>
            <w:tcW w:w="662" w:type="pct"/>
          </w:tcPr>
          <w:p w14:paraId="3DF0BC4E" w14:textId="42B86DA7" w:rsidR="00C14C09" w:rsidRPr="00161BBC" w:rsidRDefault="00FA4857" w:rsidP="00C14C09">
            <w:pPr>
              <w:spacing w:line="240" w:lineRule="auto"/>
              <w:ind w:right="-72"/>
              <w:jc w:val="right"/>
              <w:rPr>
                <w:rFonts w:eastAsia="MS Mincho" w:cs="Arial"/>
                <w:sz w:val="18"/>
                <w:szCs w:val="18"/>
              </w:rPr>
            </w:pPr>
            <w:r w:rsidRPr="00161BBC">
              <w:rPr>
                <w:rFonts w:eastAsia="MS Mincho" w:cs="Arial"/>
                <w:sz w:val="18"/>
                <w:szCs w:val="18"/>
              </w:rPr>
              <w:t>443</w:t>
            </w:r>
          </w:p>
        </w:tc>
        <w:tc>
          <w:tcPr>
            <w:tcW w:w="664" w:type="pct"/>
          </w:tcPr>
          <w:p w14:paraId="5774E456" w14:textId="63E0FB7F" w:rsidR="00C14C09" w:rsidRPr="00161BBC" w:rsidRDefault="00C14C09" w:rsidP="00C14C09">
            <w:pPr>
              <w:spacing w:line="240" w:lineRule="auto"/>
              <w:ind w:right="-72"/>
              <w:jc w:val="right"/>
              <w:rPr>
                <w:rFonts w:eastAsia="MS Mincho" w:cs="Arial"/>
                <w:sz w:val="18"/>
                <w:szCs w:val="18"/>
              </w:rPr>
            </w:pPr>
            <w:r w:rsidRPr="00161BBC">
              <w:rPr>
                <w:rFonts w:eastAsia="MS Mincho" w:cs="Arial"/>
                <w:sz w:val="18"/>
                <w:szCs w:val="18"/>
              </w:rPr>
              <w:t>278</w:t>
            </w:r>
          </w:p>
        </w:tc>
        <w:tc>
          <w:tcPr>
            <w:tcW w:w="662" w:type="pct"/>
          </w:tcPr>
          <w:p w14:paraId="3A689594" w14:textId="3930A844" w:rsidR="00C14C09" w:rsidRPr="00161BBC" w:rsidRDefault="00FA4857" w:rsidP="00C14C09">
            <w:pPr>
              <w:spacing w:line="240" w:lineRule="auto"/>
              <w:ind w:right="-72"/>
              <w:jc w:val="right"/>
              <w:rPr>
                <w:rFonts w:eastAsia="MS Mincho" w:cs="Arial"/>
                <w:sz w:val="18"/>
                <w:szCs w:val="18"/>
              </w:rPr>
            </w:pPr>
            <w:r w:rsidRPr="00161BBC">
              <w:rPr>
                <w:rFonts w:eastAsia="MS Mincho" w:cs="Arial"/>
                <w:sz w:val="18"/>
                <w:szCs w:val="18"/>
              </w:rPr>
              <w:t>36</w:t>
            </w:r>
          </w:p>
        </w:tc>
        <w:tc>
          <w:tcPr>
            <w:tcW w:w="663" w:type="pct"/>
          </w:tcPr>
          <w:p w14:paraId="593F1C8A" w14:textId="65708CC3" w:rsidR="00C14C09" w:rsidRPr="00161BBC" w:rsidRDefault="00C14C09" w:rsidP="00C14C09">
            <w:pPr>
              <w:spacing w:line="240" w:lineRule="auto"/>
              <w:ind w:right="-72"/>
              <w:jc w:val="right"/>
              <w:rPr>
                <w:rFonts w:eastAsia="MS Mincho" w:cs="Arial"/>
                <w:sz w:val="18"/>
                <w:szCs w:val="18"/>
              </w:rPr>
            </w:pPr>
            <w:r w:rsidRPr="00161BBC">
              <w:rPr>
                <w:rFonts w:eastAsia="MS Mincho" w:cs="Arial"/>
                <w:sz w:val="18"/>
                <w:szCs w:val="18"/>
              </w:rPr>
              <w:t>34</w:t>
            </w:r>
          </w:p>
        </w:tc>
      </w:tr>
      <w:tr w:rsidR="00C14C09" w:rsidRPr="00161BBC" w14:paraId="53BB92EF" w14:textId="77777777" w:rsidTr="00294392">
        <w:tc>
          <w:tcPr>
            <w:tcW w:w="2348" w:type="pct"/>
          </w:tcPr>
          <w:p w14:paraId="01C2452E" w14:textId="77777777" w:rsidR="00C14C09" w:rsidRPr="00161BBC" w:rsidRDefault="00C14C09" w:rsidP="00294392">
            <w:pPr>
              <w:spacing w:line="240" w:lineRule="auto"/>
              <w:ind w:left="8"/>
              <w:rPr>
                <w:rFonts w:cs="Arial"/>
                <w:snapToGrid w:val="0"/>
                <w:sz w:val="18"/>
                <w:szCs w:val="18"/>
                <w:cs/>
                <w:lang w:eastAsia="th-TH"/>
              </w:rPr>
            </w:pPr>
            <w:r w:rsidRPr="00161BBC">
              <w:rPr>
                <w:rFonts w:cs="Arial"/>
                <w:sz w:val="18"/>
                <w:szCs w:val="18"/>
              </w:rPr>
              <w:t>- Major shareholder</w:t>
            </w:r>
          </w:p>
        </w:tc>
        <w:tc>
          <w:tcPr>
            <w:tcW w:w="662" w:type="pct"/>
            <w:tcBorders>
              <w:bottom w:val="single" w:sz="4" w:space="0" w:color="auto"/>
            </w:tcBorders>
          </w:tcPr>
          <w:p w14:paraId="14E4ADFC" w14:textId="38179CBC" w:rsidR="00C14C09" w:rsidRPr="00161BBC" w:rsidRDefault="00FA4857" w:rsidP="00C14C09">
            <w:pPr>
              <w:spacing w:line="240" w:lineRule="auto"/>
              <w:ind w:right="-72"/>
              <w:jc w:val="right"/>
              <w:rPr>
                <w:rFonts w:eastAsia="MS Mincho" w:cs="Arial"/>
                <w:sz w:val="18"/>
                <w:szCs w:val="18"/>
                <w:cs/>
              </w:rPr>
            </w:pPr>
            <w:r w:rsidRPr="00161BBC">
              <w:rPr>
                <w:rFonts w:eastAsia="MS Mincho" w:cs="Arial"/>
                <w:sz w:val="18"/>
                <w:szCs w:val="18"/>
              </w:rPr>
              <w:t>4</w:t>
            </w:r>
          </w:p>
        </w:tc>
        <w:tc>
          <w:tcPr>
            <w:tcW w:w="664" w:type="pct"/>
            <w:tcBorders>
              <w:bottom w:val="single" w:sz="4" w:space="0" w:color="auto"/>
            </w:tcBorders>
          </w:tcPr>
          <w:p w14:paraId="23F35FD6" w14:textId="7F628779" w:rsidR="00C14C09" w:rsidRPr="00161BBC" w:rsidRDefault="00C14C09" w:rsidP="00C14C09">
            <w:pPr>
              <w:spacing w:line="240" w:lineRule="auto"/>
              <w:ind w:right="-72"/>
              <w:jc w:val="right"/>
              <w:rPr>
                <w:rFonts w:eastAsia="MS Mincho" w:cs="Arial"/>
                <w:sz w:val="18"/>
                <w:szCs w:val="18"/>
                <w:cs/>
              </w:rPr>
            </w:pPr>
            <w:r w:rsidRPr="00161BBC">
              <w:rPr>
                <w:rFonts w:eastAsia="MS Mincho" w:cs="Arial"/>
                <w:sz w:val="18"/>
                <w:szCs w:val="18"/>
              </w:rPr>
              <w:t>4</w:t>
            </w:r>
          </w:p>
        </w:tc>
        <w:tc>
          <w:tcPr>
            <w:tcW w:w="662" w:type="pct"/>
            <w:tcBorders>
              <w:bottom w:val="single" w:sz="4" w:space="0" w:color="auto"/>
            </w:tcBorders>
          </w:tcPr>
          <w:p w14:paraId="4AB06391" w14:textId="7CE4A146" w:rsidR="00C14C09" w:rsidRPr="00161BBC" w:rsidRDefault="00FA4857" w:rsidP="00C14C09">
            <w:pPr>
              <w:spacing w:line="240" w:lineRule="auto"/>
              <w:ind w:right="-72"/>
              <w:jc w:val="right"/>
              <w:rPr>
                <w:rFonts w:eastAsia="MS Mincho" w:cs="Arial"/>
                <w:sz w:val="18"/>
                <w:szCs w:val="18"/>
                <w:cs/>
              </w:rPr>
            </w:pPr>
            <w:r w:rsidRPr="00161BBC">
              <w:rPr>
                <w:rFonts w:eastAsia="MS Mincho" w:cs="Arial"/>
                <w:sz w:val="18"/>
                <w:szCs w:val="18"/>
              </w:rPr>
              <w:t>-</w:t>
            </w:r>
          </w:p>
        </w:tc>
        <w:tc>
          <w:tcPr>
            <w:tcW w:w="663" w:type="pct"/>
            <w:tcBorders>
              <w:bottom w:val="single" w:sz="4" w:space="0" w:color="auto"/>
            </w:tcBorders>
          </w:tcPr>
          <w:p w14:paraId="6BE88ECF" w14:textId="694E1573" w:rsidR="00C14C09" w:rsidRPr="00161BBC" w:rsidRDefault="00C14C09" w:rsidP="00C14C09">
            <w:pPr>
              <w:spacing w:line="240" w:lineRule="auto"/>
              <w:ind w:right="-72"/>
              <w:jc w:val="right"/>
              <w:rPr>
                <w:rFonts w:eastAsia="MS Mincho" w:cs="Arial"/>
                <w:sz w:val="18"/>
                <w:szCs w:val="18"/>
                <w:cs/>
              </w:rPr>
            </w:pPr>
            <w:r w:rsidRPr="00161BBC">
              <w:rPr>
                <w:rFonts w:eastAsia="MS Mincho" w:cs="Arial"/>
                <w:sz w:val="18"/>
                <w:szCs w:val="18"/>
              </w:rPr>
              <w:t>-</w:t>
            </w:r>
          </w:p>
        </w:tc>
      </w:tr>
      <w:tr w:rsidR="00C14C09" w:rsidRPr="00161BBC" w14:paraId="548F99AA" w14:textId="77777777" w:rsidTr="00294392">
        <w:tc>
          <w:tcPr>
            <w:tcW w:w="2348" w:type="pct"/>
          </w:tcPr>
          <w:p w14:paraId="5E00BEDA" w14:textId="77777777" w:rsidR="00C14C09" w:rsidRPr="00161BBC" w:rsidRDefault="00C14C09" w:rsidP="00294392">
            <w:pPr>
              <w:spacing w:line="240" w:lineRule="auto"/>
              <w:ind w:left="8"/>
              <w:rPr>
                <w:rFonts w:eastAsia="MS Mincho" w:cs="Arial"/>
                <w:b/>
                <w:bCs/>
                <w:snapToGrid w:val="0"/>
                <w:sz w:val="18"/>
                <w:szCs w:val="18"/>
                <w:lang w:val="en-US" w:eastAsia="th-TH"/>
              </w:rPr>
            </w:pPr>
          </w:p>
        </w:tc>
        <w:tc>
          <w:tcPr>
            <w:tcW w:w="662" w:type="pct"/>
            <w:tcBorders>
              <w:top w:val="single" w:sz="4" w:space="0" w:color="auto"/>
            </w:tcBorders>
          </w:tcPr>
          <w:p w14:paraId="5DA69DD7" w14:textId="77777777" w:rsidR="00C14C09" w:rsidRPr="00161BBC" w:rsidRDefault="00C14C09" w:rsidP="00C14C09">
            <w:pPr>
              <w:spacing w:line="240" w:lineRule="auto"/>
              <w:ind w:right="-72"/>
              <w:jc w:val="right"/>
              <w:rPr>
                <w:rFonts w:eastAsia="MS Mincho" w:cs="Arial"/>
                <w:sz w:val="18"/>
                <w:szCs w:val="18"/>
              </w:rPr>
            </w:pPr>
          </w:p>
        </w:tc>
        <w:tc>
          <w:tcPr>
            <w:tcW w:w="664" w:type="pct"/>
            <w:tcBorders>
              <w:top w:val="single" w:sz="4" w:space="0" w:color="auto"/>
            </w:tcBorders>
          </w:tcPr>
          <w:p w14:paraId="5C02297B" w14:textId="77777777" w:rsidR="00C14C09" w:rsidRPr="00161BBC" w:rsidRDefault="00C14C09" w:rsidP="00C14C09">
            <w:pPr>
              <w:spacing w:line="240" w:lineRule="auto"/>
              <w:ind w:right="-72"/>
              <w:jc w:val="right"/>
              <w:rPr>
                <w:rFonts w:eastAsia="MS Mincho" w:cs="Arial"/>
                <w:sz w:val="18"/>
                <w:szCs w:val="18"/>
              </w:rPr>
            </w:pPr>
          </w:p>
        </w:tc>
        <w:tc>
          <w:tcPr>
            <w:tcW w:w="662" w:type="pct"/>
            <w:tcBorders>
              <w:top w:val="single" w:sz="4" w:space="0" w:color="auto"/>
            </w:tcBorders>
          </w:tcPr>
          <w:p w14:paraId="59FE2E7F" w14:textId="77777777" w:rsidR="00C14C09" w:rsidRPr="00161BBC" w:rsidRDefault="00C14C09" w:rsidP="00C14C09">
            <w:pPr>
              <w:spacing w:line="240" w:lineRule="auto"/>
              <w:ind w:right="-72"/>
              <w:jc w:val="right"/>
              <w:rPr>
                <w:rFonts w:eastAsia="MS Mincho" w:cs="Arial"/>
                <w:sz w:val="18"/>
                <w:szCs w:val="18"/>
              </w:rPr>
            </w:pPr>
          </w:p>
        </w:tc>
        <w:tc>
          <w:tcPr>
            <w:tcW w:w="663" w:type="pct"/>
            <w:tcBorders>
              <w:top w:val="single" w:sz="4" w:space="0" w:color="auto"/>
            </w:tcBorders>
          </w:tcPr>
          <w:p w14:paraId="074A9DAD" w14:textId="77777777" w:rsidR="00C14C09" w:rsidRPr="00161BBC" w:rsidRDefault="00C14C09" w:rsidP="00C14C09">
            <w:pPr>
              <w:spacing w:line="240" w:lineRule="auto"/>
              <w:ind w:right="-72"/>
              <w:jc w:val="right"/>
              <w:rPr>
                <w:rFonts w:eastAsia="MS Mincho" w:cs="Arial"/>
                <w:sz w:val="18"/>
                <w:szCs w:val="18"/>
              </w:rPr>
            </w:pPr>
          </w:p>
        </w:tc>
      </w:tr>
      <w:tr w:rsidR="00C14C09" w:rsidRPr="00161BBC" w14:paraId="47A1E0D0" w14:textId="77777777" w:rsidTr="00294392">
        <w:tc>
          <w:tcPr>
            <w:tcW w:w="2348" w:type="pct"/>
          </w:tcPr>
          <w:p w14:paraId="2406E1DB" w14:textId="77777777" w:rsidR="00C14C09" w:rsidRPr="00161BBC" w:rsidRDefault="00C14C09" w:rsidP="00294392">
            <w:pPr>
              <w:spacing w:line="240" w:lineRule="auto"/>
              <w:ind w:left="8"/>
              <w:rPr>
                <w:rFonts w:eastAsia="MS Mincho" w:cs="Arial"/>
                <w:sz w:val="18"/>
                <w:szCs w:val="18"/>
                <w:lang w:val="en-US"/>
              </w:rPr>
            </w:pPr>
          </w:p>
        </w:tc>
        <w:tc>
          <w:tcPr>
            <w:tcW w:w="662" w:type="pct"/>
            <w:tcBorders>
              <w:bottom w:val="single" w:sz="4" w:space="0" w:color="auto"/>
            </w:tcBorders>
          </w:tcPr>
          <w:p w14:paraId="371352E5" w14:textId="7C0DD2BC" w:rsidR="00C14C09" w:rsidRPr="00161BBC" w:rsidRDefault="00FA4857" w:rsidP="00C14C09">
            <w:pPr>
              <w:spacing w:line="240" w:lineRule="auto"/>
              <w:ind w:right="-72"/>
              <w:jc w:val="right"/>
              <w:rPr>
                <w:rFonts w:eastAsia="MS Mincho" w:cs="Arial"/>
                <w:sz w:val="18"/>
                <w:szCs w:val="18"/>
              </w:rPr>
            </w:pPr>
            <w:r w:rsidRPr="00161BBC">
              <w:rPr>
                <w:rFonts w:eastAsia="MS Mincho" w:cs="Arial"/>
                <w:sz w:val="18"/>
                <w:szCs w:val="18"/>
              </w:rPr>
              <w:t>472</w:t>
            </w:r>
          </w:p>
        </w:tc>
        <w:tc>
          <w:tcPr>
            <w:tcW w:w="664" w:type="pct"/>
            <w:tcBorders>
              <w:bottom w:val="single" w:sz="4" w:space="0" w:color="auto"/>
            </w:tcBorders>
          </w:tcPr>
          <w:p w14:paraId="7B5FE7D7" w14:textId="110A9D56" w:rsidR="00C14C09" w:rsidRPr="00161BBC" w:rsidRDefault="00C14C09" w:rsidP="00C14C09">
            <w:pPr>
              <w:spacing w:line="240" w:lineRule="auto"/>
              <w:ind w:right="-72"/>
              <w:jc w:val="right"/>
              <w:rPr>
                <w:rFonts w:eastAsia="MS Mincho" w:cs="Arial"/>
                <w:sz w:val="18"/>
                <w:szCs w:val="18"/>
              </w:rPr>
            </w:pPr>
            <w:r w:rsidRPr="00161BBC">
              <w:rPr>
                <w:rFonts w:eastAsia="MS Mincho" w:cs="Arial"/>
                <w:sz w:val="18"/>
                <w:szCs w:val="18"/>
              </w:rPr>
              <w:t>308</w:t>
            </w:r>
          </w:p>
        </w:tc>
        <w:tc>
          <w:tcPr>
            <w:tcW w:w="662" w:type="pct"/>
            <w:tcBorders>
              <w:bottom w:val="single" w:sz="4" w:space="0" w:color="auto"/>
            </w:tcBorders>
          </w:tcPr>
          <w:p w14:paraId="294E1C57" w14:textId="46592587" w:rsidR="00C14C09" w:rsidRPr="00161BBC" w:rsidRDefault="00FA4857" w:rsidP="00C14C09">
            <w:pPr>
              <w:spacing w:line="240" w:lineRule="auto"/>
              <w:ind w:right="-72"/>
              <w:jc w:val="right"/>
              <w:rPr>
                <w:rFonts w:eastAsia="MS Mincho" w:cs="Arial"/>
                <w:sz w:val="18"/>
                <w:szCs w:val="18"/>
              </w:rPr>
            </w:pPr>
            <w:r w:rsidRPr="00161BBC">
              <w:rPr>
                <w:rFonts w:eastAsia="MS Mincho" w:cs="Arial"/>
                <w:sz w:val="18"/>
                <w:szCs w:val="18"/>
              </w:rPr>
              <w:t>681</w:t>
            </w:r>
          </w:p>
        </w:tc>
        <w:tc>
          <w:tcPr>
            <w:tcW w:w="663" w:type="pct"/>
            <w:tcBorders>
              <w:bottom w:val="single" w:sz="4" w:space="0" w:color="auto"/>
            </w:tcBorders>
          </w:tcPr>
          <w:p w14:paraId="34A20B8D" w14:textId="6DBCFD83" w:rsidR="00C14C09" w:rsidRPr="00161BBC" w:rsidRDefault="00C14C09" w:rsidP="00C14C09">
            <w:pPr>
              <w:spacing w:line="240" w:lineRule="auto"/>
              <w:ind w:right="-72"/>
              <w:jc w:val="right"/>
              <w:rPr>
                <w:rFonts w:eastAsia="MS Mincho" w:cs="Arial"/>
                <w:sz w:val="18"/>
                <w:szCs w:val="18"/>
              </w:rPr>
            </w:pPr>
            <w:r w:rsidRPr="00161BBC">
              <w:rPr>
                <w:rFonts w:eastAsia="MS Mincho" w:cs="Arial"/>
                <w:sz w:val="18"/>
                <w:szCs w:val="18"/>
              </w:rPr>
              <w:t>894</w:t>
            </w:r>
          </w:p>
        </w:tc>
      </w:tr>
      <w:tr w:rsidR="00C14C09" w:rsidRPr="00161BBC" w14:paraId="69D07FC1" w14:textId="77777777" w:rsidTr="00294392">
        <w:tc>
          <w:tcPr>
            <w:tcW w:w="2348" w:type="pct"/>
          </w:tcPr>
          <w:p w14:paraId="283A5512" w14:textId="77777777" w:rsidR="00C14C09" w:rsidRPr="00161BBC" w:rsidRDefault="00C14C09" w:rsidP="00294392">
            <w:pPr>
              <w:keepNext/>
              <w:spacing w:line="240" w:lineRule="auto"/>
              <w:ind w:left="8"/>
              <w:outlineLvl w:val="3"/>
              <w:rPr>
                <w:rFonts w:eastAsia="MS Mincho" w:cs="Arial"/>
                <w:sz w:val="18"/>
                <w:szCs w:val="18"/>
                <w:bdr w:val="single" w:sz="4" w:space="0" w:color="auto"/>
                <w:lang w:val="en-US"/>
              </w:rPr>
            </w:pPr>
          </w:p>
        </w:tc>
        <w:tc>
          <w:tcPr>
            <w:tcW w:w="662" w:type="pct"/>
          </w:tcPr>
          <w:p w14:paraId="60DE4E48" w14:textId="77777777" w:rsidR="00C14C09" w:rsidRPr="00161BBC" w:rsidRDefault="00C14C09" w:rsidP="00C14C09">
            <w:pPr>
              <w:spacing w:line="240" w:lineRule="auto"/>
              <w:ind w:right="-72"/>
              <w:jc w:val="right"/>
              <w:rPr>
                <w:rFonts w:eastAsia="MS Mincho" w:cs="Arial"/>
                <w:sz w:val="18"/>
                <w:szCs w:val="18"/>
              </w:rPr>
            </w:pPr>
          </w:p>
        </w:tc>
        <w:tc>
          <w:tcPr>
            <w:tcW w:w="664" w:type="pct"/>
          </w:tcPr>
          <w:p w14:paraId="4B6E0994" w14:textId="77777777" w:rsidR="00C14C09" w:rsidRPr="00161BBC" w:rsidRDefault="00C14C09" w:rsidP="00C14C09">
            <w:pPr>
              <w:spacing w:line="240" w:lineRule="auto"/>
              <w:ind w:right="-72"/>
              <w:jc w:val="right"/>
              <w:rPr>
                <w:rFonts w:eastAsia="MS Mincho" w:cs="Arial"/>
                <w:sz w:val="18"/>
                <w:szCs w:val="18"/>
              </w:rPr>
            </w:pPr>
          </w:p>
        </w:tc>
        <w:tc>
          <w:tcPr>
            <w:tcW w:w="662" w:type="pct"/>
          </w:tcPr>
          <w:p w14:paraId="57726268" w14:textId="77777777" w:rsidR="00C14C09" w:rsidRPr="00161BBC" w:rsidRDefault="00C14C09" w:rsidP="00C14C09">
            <w:pPr>
              <w:spacing w:line="240" w:lineRule="auto"/>
              <w:ind w:right="-72"/>
              <w:jc w:val="right"/>
              <w:rPr>
                <w:rFonts w:eastAsia="MS Mincho" w:cs="Arial"/>
                <w:sz w:val="18"/>
                <w:szCs w:val="18"/>
              </w:rPr>
            </w:pPr>
          </w:p>
        </w:tc>
        <w:tc>
          <w:tcPr>
            <w:tcW w:w="663" w:type="pct"/>
          </w:tcPr>
          <w:p w14:paraId="5A362258" w14:textId="77777777" w:rsidR="00C14C09" w:rsidRPr="00161BBC" w:rsidRDefault="00C14C09" w:rsidP="00C14C09">
            <w:pPr>
              <w:spacing w:line="240" w:lineRule="auto"/>
              <w:ind w:right="-72"/>
              <w:jc w:val="right"/>
              <w:rPr>
                <w:rFonts w:eastAsia="MS Mincho" w:cs="Arial"/>
                <w:sz w:val="18"/>
                <w:szCs w:val="18"/>
              </w:rPr>
            </w:pPr>
          </w:p>
        </w:tc>
      </w:tr>
      <w:tr w:rsidR="00C14C09" w:rsidRPr="00161BBC" w14:paraId="6AEDDB3D" w14:textId="77777777" w:rsidTr="00294392">
        <w:tc>
          <w:tcPr>
            <w:tcW w:w="2348" w:type="pct"/>
          </w:tcPr>
          <w:p w14:paraId="7EC1FDA1" w14:textId="77777777" w:rsidR="00C14C09" w:rsidRPr="00161BBC" w:rsidRDefault="00C14C09" w:rsidP="00294392">
            <w:pPr>
              <w:keepNext/>
              <w:spacing w:line="240" w:lineRule="auto"/>
              <w:ind w:left="8"/>
              <w:outlineLvl w:val="3"/>
              <w:rPr>
                <w:rFonts w:eastAsia="MS Mincho" w:cs="Arial"/>
                <w:sz w:val="18"/>
                <w:szCs w:val="18"/>
                <w:lang w:val="en-US"/>
              </w:rPr>
            </w:pPr>
            <w:r w:rsidRPr="00161BBC">
              <w:rPr>
                <w:rFonts w:eastAsia="MS Mincho" w:cs="Arial"/>
                <w:sz w:val="18"/>
                <w:szCs w:val="18"/>
                <w:lang w:val="en-US"/>
              </w:rPr>
              <w:t>Dividend income</w:t>
            </w:r>
          </w:p>
        </w:tc>
        <w:tc>
          <w:tcPr>
            <w:tcW w:w="662" w:type="pct"/>
          </w:tcPr>
          <w:p w14:paraId="732C069E" w14:textId="77777777" w:rsidR="00C14C09" w:rsidRPr="00161BBC" w:rsidRDefault="00C14C09" w:rsidP="00C14C09">
            <w:pPr>
              <w:spacing w:line="240" w:lineRule="auto"/>
              <w:ind w:right="-72"/>
              <w:jc w:val="right"/>
              <w:rPr>
                <w:rFonts w:eastAsia="MS Mincho" w:cs="Arial"/>
                <w:sz w:val="18"/>
                <w:szCs w:val="18"/>
              </w:rPr>
            </w:pPr>
          </w:p>
        </w:tc>
        <w:tc>
          <w:tcPr>
            <w:tcW w:w="664" w:type="pct"/>
          </w:tcPr>
          <w:p w14:paraId="7B06C26C" w14:textId="77777777" w:rsidR="00C14C09" w:rsidRPr="00161BBC" w:rsidRDefault="00C14C09" w:rsidP="00C14C09">
            <w:pPr>
              <w:spacing w:line="240" w:lineRule="auto"/>
              <w:ind w:right="-72"/>
              <w:jc w:val="right"/>
              <w:rPr>
                <w:rFonts w:eastAsia="MS Mincho" w:cs="Arial"/>
                <w:sz w:val="18"/>
                <w:szCs w:val="18"/>
              </w:rPr>
            </w:pPr>
          </w:p>
        </w:tc>
        <w:tc>
          <w:tcPr>
            <w:tcW w:w="662" w:type="pct"/>
          </w:tcPr>
          <w:p w14:paraId="4D5DA025" w14:textId="77777777" w:rsidR="00C14C09" w:rsidRPr="00161BBC" w:rsidRDefault="00C14C09" w:rsidP="00C14C09">
            <w:pPr>
              <w:spacing w:line="240" w:lineRule="auto"/>
              <w:ind w:right="-72"/>
              <w:jc w:val="right"/>
              <w:rPr>
                <w:rFonts w:eastAsia="MS Mincho" w:cs="Arial"/>
                <w:sz w:val="18"/>
                <w:szCs w:val="18"/>
              </w:rPr>
            </w:pPr>
          </w:p>
        </w:tc>
        <w:tc>
          <w:tcPr>
            <w:tcW w:w="663" w:type="pct"/>
          </w:tcPr>
          <w:p w14:paraId="1BD58F79" w14:textId="77777777" w:rsidR="00C14C09" w:rsidRPr="00161BBC" w:rsidRDefault="00C14C09" w:rsidP="00C14C09">
            <w:pPr>
              <w:spacing w:line="240" w:lineRule="auto"/>
              <w:ind w:right="-72"/>
              <w:jc w:val="right"/>
              <w:rPr>
                <w:rFonts w:eastAsia="MS Mincho" w:cs="Arial"/>
                <w:sz w:val="18"/>
                <w:szCs w:val="18"/>
              </w:rPr>
            </w:pPr>
          </w:p>
        </w:tc>
      </w:tr>
      <w:tr w:rsidR="00FA4857" w:rsidRPr="00161BBC" w14:paraId="198A093A" w14:textId="77777777" w:rsidTr="00294392">
        <w:tc>
          <w:tcPr>
            <w:tcW w:w="2348" w:type="pct"/>
          </w:tcPr>
          <w:p w14:paraId="42009B89" w14:textId="77777777" w:rsidR="00FA4857" w:rsidRPr="00161BBC" w:rsidRDefault="00FA4857" w:rsidP="00294392">
            <w:pPr>
              <w:spacing w:line="240" w:lineRule="auto"/>
              <w:ind w:left="8"/>
              <w:rPr>
                <w:rFonts w:cs="Arial"/>
                <w:sz w:val="18"/>
                <w:szCs w:val="18"/>
              </w:rPr>
            </w:pPr>
            <w:r w:rsidRPr="00161BBC">
              <w:rPr>
                <w:rFonts w:cs="Arial"/>
                <w:sz w:val="18"/>
                <w:szCs w:val="18"/>
              </w:rPr>
              <w:t>- Subsidiaries</w:t>
            </w:r>
          </w:p>
        </w:tc>
        <w:tc>
          <w:tcPr>
            <w:tcW w:w="662" w:type="pct"/>
          </w:tcPr>
          <w:p w14:paraId="2C5BB1A9" w14:textId="2A29DA33"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w:t>
            </w:r>
          </w:p>
        </w:tc>
        <w:tc>
          <w:tcPr>
            <w:tcW w:w="664" w:type="pct"/>
          </w:tcPr>
          <w:p w14:paraId="54BB6088" w14:textId="190D68FF"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w:t>
            </w:r>
          </w:p>
        </w:tc>
        <w:tc>
          <w:tcPr>
            <w:tcW w:w="662" w:type="pct"/>
          </w:tcPr>
          <w:p w14:paraId="33732DD4" w14:textId="6BCE3D8D"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379</w:t>
            </w:r>
          </w:p>
        </w:tc>
        <w:tc>
          <w:tcPr>
            <w:tcW w:w="663" w:type="pct"/>
          </w:tcPr>
          <w:p w14:paraId="64B1F17C" w14:textId="3FD56DFA"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335</w:t>
            </w:r>
          </w:p>
        </w:tc>
      </w:tr>
      <w:tr w:rsidR="00FA4857" w:rsidRPr="00161BBC" w14:paraId="4D8398F0" w14:textId="77777777" w:rsidTr="00294392">
        <w:tc>
          <w:tcPr>
            <w:tcW w:w="2348" w:type="pct"/>
          </w:tcPr>
          <w:p w14:paraId="04632058" w14:textId="77777777" w:rsidR="00FA4857" w:rsidRPr="00161BBC" w:rsidRDefault="00FA4857" w:rsidP="00294392">
            <w:pPr>
              <w:spacing w:line="240" w:lineRule="auto"/>
              <w:ind w:left="8"/>
              <w:rPr>
                <w:rFonts w:cs="Arial"/>
                <w:snapToGrid w:val="0"/>
                <w:sz w:val="18"/>
                <w:szCs w:val="18"/>
                <w:cs/>
                <w:lang w:eastAsia="th-TH"/>
              </w:rPr>
            </w:pPr>
            <w:r w:rsidRPr="00161BBC">
              <w:rPr>
                <w:rFonts w:cs="Arial"/>
                <w:sz w:val="18"/>
                <w:szCs w:val="18"/>
              </w:rPr>
              <w:t>- Joint ventures</w:t>
            </w:r>
          </w:p>
        </w:tc>
        <w:tc>
          <w:tcPr>
            <w:tcW w:w="662" w:type="pct"/>
            <w:tcBorders>
              <w:bottom w:val="single" w:sz="4" w:space="0" w:color="auto"/>
            </w:tcBorders>
          </w:tcPr>
          <w:p w14:paraId="69DC7E33" w14:textId="21F5247F"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w:t>
            </w:r>
          </w:p>
        </w:tc>
        <w:tc>
          <w:tcPr>
            <w:tcW w:w="664" w:type="pct"/>
            <w:tcBorders>
              <w:bottom w:val="single" w:sz="4" w:space="0" w:color="auto"/>
            </w:tcBorders>
          </w:tcPr>
          <w:p w14:paraId="4AE24723" w14:textId="4CEC0D35"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w:t>
            </w:r>
          </w:p>
        </w:tc>
        <w:tc>
          <w:tcPr>
            <w:tcW w:w="662" w:type="pct"/>
            <w:tcBorders>
              <w:bottom w:val="single" w:sz="4" w:space="0" w:color="auto"/>
            </w:tcBorders>
          </w:tcPr>
          <w:p w14:paraId="65CFF709" w14:textId="2B152475" w:rsidR="00FA4857" w:rsidRPr="00161BBC" w:rsidRDefault="007A3914" w:rsidP="00FA4857">
            <w:pPr>
              <w:spacing w:line="240" w:lineRule="auto"/>
              <w:ind w:right="-72"/>
              <w:jc w:val="right"/>
              <w:rPr>
                <w:rFonts w:eastAsia="MS Mincho" w:cs="Arial"/>
                <w:sz w:val="18"/>
                <w:szCs w:val="18"/>
              </w:rPr>
            </w:pPr>
            <w:r w:rsidRPr="00161BBC">
              <w:rPr>
                <w:rFonts w:eastAsia="MS Mincho" w:cs="Arial"/>
                <w:sz w:val="18"/>
                <w:szCs w:val="18"/>
              </w:rPr>
              <w:t>1,80</w:t>
            </w:r>
            <w:r w:rsidR="00C95058" w:rsidRPr="00161BBC">
              <w:rPr>
                <w:rFonts w:eastAsia="MS Mincho" w:cs="Arial"/>
                <w:sz w:val="18"/>
                <w:szCs w:val="18"/>
              </w:rPr>
              <w:t>1</w:t>
            </w:r>
          </w:p>
        </w:tc>
        <w:tc>
          <w:tcPr>
            <w:tcW w:w="663" w:type="pct"/>
            <w:tcBorders>
              <w:bottom w:val="single" w:sz="4" w:space="0" w:color="auto"/>
            </w:tcBorders>
          </w:tcPr>
          <w:p w14:paraId="7644EEA1" w14:textId="0447F8BC"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2,231</w:t>
            </w:r>
          </w:p>
        </w:tc>
      </w:tr>
      <w:tr w:rsidR="00FA4857" w:rsidRPr="00161BBC" w14:paraId="32EC16E3" w14:textId="77777777" w:rsidTr="00294392">
        <w:tc>
          <w:tcPr>
            <w:tcW w:w="2348" w:type="pct"/>
          </w:tcPr>
          <w:p w14:paraId="4C8F122B" w14:textId="77777777" w:rsidR="00FA4857" w:rsidRPr="00161BBC" w:rsidRDefault="00FA4857" w:rsidP="00294392">
            <w:pPr>
              <w:spacing w:line="240" w:lineRule="auto"/>
              <w:ind w:left="8"/>
              <w:rPr>
                <w:rFonts w:eastAsia="MS Mincho" w:cs="Arial"/>
                <w:b/>
                <w:bCs/>
                <w:snapToGrid w:val="0"/>
                <w:sz w:val="18"/>
                <w:szCs w:val="18"/>
                <w:lang w:val="en-US" w:eastAsia="th-TH"/>
              </w:rPr>
            </w:pPr>
          </w:p>
        </w:tc>
        <w:tc>
          <w:tcPr>
            <w:tcW w:w="662" w:type="pct"/>
            <w:tcBorders>
              <w:top w:val="single" w:sz="4" w:space="0" w:color="auto"/>
            </w:tcBorders>
          </w:tcPr>
          <w:p w14:paraId="27B8D370" w14:textId="77777777" w:rsidR="00FA4857" w:rsidRPr="00161BBC" w:rsidRDefault="00FA4857" w:rsidP="00FA4857">
            <w:pPr>
              <w:spacing w:line="240" w:lineRule="auto"/>
              <w:ind w:right="-72"/>
              <w:jc w:val="right"/>
              <w:rPr>
                <w:rFonts w:eastAsia="MS Mincho" w:cs="Arial"/>
                <w:sz w:val="18"/>
                <w:szCs w:val="18"/>
              </w:rPr>
            </w:pPr>
          </w:p>
        </w:tc>
        <w:tc>
          <w:tcPr>
            <w:tcW w:w="664" w:type="pct"/>
            <w:tcBorders>
              <w:top w:val="single" w:sz="4" w:space="0" w:color="auto"/>
            </w:tcBorders>
          </w:tcPr>
          <w:p w14:paraId="78944507" w14:textId="77777777" w:rsidR="00FA4857" w:rsidRPr="00161BBC" w:rsidRDefault="00FA4857" w:rsidP="00FA4857">
            <w:pPr>
              <w:spacing w:line="240" w:lineRule="auto"/>
              <w:ind w:right="-72"/>
              <w:jc w:val="right"/>
              <w:rPr>
                <w:rFonts w:eastAsia="MS Mincho" w:cs="Arial"/>
                <w:sz w:val="18"/>
                <w:szCs w:val="18"/>
              </w:rPr>
            </w:pPr>
          </w:p>
        </w:tc>
        <w:tc>
          <w:tcPr>
            <w:tcW w:w="662" w:type="pct"/>
            <w:tcBorders>
              <w:top w:val="single" w:sz="4" w:space="0" w:color="auto"/>
            </w:tcBorders>
          </w:tcPr>
          <w:p w14:paraId="6B291979" w14:textId="77777777" w:rsidR="00FA4857" w:rsidRPr="00161BBC" w:rsidRDefault="00FA4857" w:rsidP="00FA4857">
            <w:pPr>
              <w:spacing w:line="240" w:lineRule="auto"/>
              <w:ind w:right="-72"/>
              <w:jc w:val="right"/>
              <w:rPr>
                <w:rFonts w:eastAsia="MS Mincho" w:cs="Arial"/>
                <w:sz w:val="18"/>
                <w:szCs w:val="18"/>
              </w:rPr>
            </w:pPr>
          </w:p>
        </w:tc>
        <w:tc>
          <w:tcPr>
            <w:tcW w:w="663" w:type="pct"/>
            <w:tcBorders>
              <w:top w:val="single" w:sz="4" w:space="0" w:color="auto"/>
            </w:tcBorders>
          </w:tcPr>
          <w:p w14:paraId="22C32195" w14:textId="77777777" w:rsidR="00FA4857" w:rsidRPr="00161BBC" w:rsidRDefault="00FA4857" w:rsidP="00FA4857">
            <w:pPr>
              <w:spacing w:line="240" w:lineRule="auto"/>
              <w:ind w:right="-72"/>
              <w:jc w:val="right"/>
              <w:rPr>
                <w:rFonts w:eastAsia="MS Mincho" w:cs="Arial"/>
                <w:sz w:val="18"/>
                <w:szCs w:val="18"/>
              </w:rPr>
            </w:pPr>
          </w:p>
        </w:tc>
      </w:tr>
      <w:tr w:rsidR="00FA4857" w:rsidRPr="00161BBC" w14:paraId="20EE70F1" w14:textId="77777777" w:rsidTr="00294392">
        <w:tc>
          <w:tcPr>
            <w:tcW w:w="2348" w:type="pct"/>
          </w:tcPr>
          <w:p w14:paraId="2636E06D" w14:textId="77777777" w:rsidR="00FA4857" w:rsidRPr="00161BBC" w:rsidRDefault="00FA4857" w:rsidP="00294392">
            <w:pPr>
              <w:spacing w:line="240" w:lineRule="auto"/>
              <w:ind w:left="8"/>
              <w:rPr>
                <w:rFonts w:eastAsia="MS Mincho" w:cs="Arial"/>
                <w:sz w:val="18"/>
                <w:szCs w:val="18"/>
                <w:lang w:val="en-US"/>
              </w:rPr>
            </w:pPr>
          </w:p>
        </w:tc>
        <w:tc>
          <w:tcPr>
            <w:tcW w:w="662" w:type="pct"/>
            <w:tcBorders>
              <w:bottom w:val="single" w:sz="4" w:space="0" w:color="auto"/>
            </w:tcBorders>
          </w:tcPr>
          <w:p w14:paraId="224C86E6" w14:textId="5485E365" w:rsidR="00FA4857" w:rsidRPr="00161BBC" w:rsidRDefault="00FA4857" w:rsidP="00FA4857">
            <w:pPr>
              <w:spacing w:line="240" w:lineRule="auto"/>
              <w:ind w:right="-72"/>
              <w:jc w:val="right"/>
              <w:rPr>
                <w:rFonts w:eastAsia="MS Mincho" w:cs="Arial"/>
                <w:sz w:val="18"/>
                <w:szCs w:val="18"/>
                <w:cs/>
              </w:rPr>
            </w:pPr>
            <w:r w:rsidRPr="00161BBC">
              <w:rPr>
                <w:rFonts w:eastAsia="MS Mincho" w:cs="Arial"/>
                <w:sz w:val="18"/>
                <w:szCs w:val="18"/>
              </w:rPr>
              <w:t>-</w:t>
            </w:r>
          </w:p>
        </w:tc>
        <w:tc>
          <w:tcPr>
            <w:tcW w:w="664" w:type="pct"/>
            <w:tcBorders>
              <w:bottom w:val="single" w:sz="4" w:space="0" w:color="auto"/>
            </w:tcBorders>
          </w:tcPr>
          <w:p w14:paraId="6CDFDC1A" w14:textId="679DC825" w:rsidR="00FA4857" w:rsidRPr="00161BBC" w:rsidRDefault="00FA4857" w:rsidP="00FA4857">
            <w:pPr>
              <w:spacing w:line="240" w:lineRule="auto"/>
              <w:ind w:right="-72"/>
              <w:jc w:val="right"/>
              <w:rPr>
                <w:rFonts w:eastAsia="MS Mincho" w:cs="Arial"/>
                <w:sz w:val="18"/>
                <w:szCs w:val="18"/>
                <w:cs/>
              </w:rPr>
            </w:pPr>
            <w:r w:rsidRPr="00161BBC">
              <w:rPr>
                <w:rFonts w:eastAsia="MS Mincho" w:cs="Arial"/>
                <w:sz w:val="18"/>
                <w:szCs w:val="18"/>
              </w:rPr>
              <w:t>-</w:t>
            </w:r>
          </w:p>
        </w:tc>
        <w:tc>
          <w:tcPr>
            <w:tcW w:w="662" w:type="pct"/>
            <w:tcBorders>
              <w:bottom w:val="single" w:sz="4" w:space="0" w:color="auto"/>
            </w:tcBorders>
          </w:tcPr>
          <w:p w14:paraId="630BB446" w14:textId="0DACB629" w:rsidR="00FA4857" w:rsidRPr="00161BBC" w:rsidRDefault="007A3914" w:rsidP="00FA4857">
            <w:pPr>
              <w:spacing w:line="240" w:lineRule="auto"/>
              <w:ind w:right="-72"/>
              <w:jc w:val="right"/>
              <w:rPr>
                <w:rFonts w:eastAsia="MS Mincho" w:cs="Arial"/>
                <w:sz w:val="18"/>
                <w:szCs w:val="18"/>
              </w:rPr>
            </w:pPr>
            <w:r w:rsidRPr="00161BBC">
              <w:rPr>
                <w:rFonts w:eastAsia="MS Mincho" w:cs="Arial"/>
                <w:sz w:val="18"/>
                <w:szCs w:val="18"/>
              </w:rPr>
              <w:t>2,1</w:t>
            </w:r>
            <w:r w:rsidR="00C95058" w:rsidRPr="00161BBC">
              <w:rPr>
                <w:rFonts w:eastAsia="MS Mincho" w:cs="Arial"/>
                <w:sz w:val="18"/>
                <w:szCs w:val="18"/>
              </w:rPr>
              <w:t>80</w:t>
            </w:r>
          </w:p>
        </w:tc>
        <w:tc>
          <w:tcPr>
            <w:tcW w:w="663" w:type="pct"/>
            <w:tcBorders>
              <w:bottom w:val="single" w:sz="4" w:space="0" w:color="auto"/>
            </w:tcBorders>
          </w:tcPr>
          <w:p w14:paraId="530FD1BF" w14:textId="122A1EEA" w:rsidR="00FA4857" w:rsidRPr="00161BBC" w:rsidRDefault="00FA4857" w:rsidP="00FA4857">
            <w:pPr>
              <w:spacing w:line="240" w:lineRule="auto"/>
              <w:ind w:right="-72"/>
              <w:jc w:val="right"/>
              <w:rPr>
                <w:rFonts w:eastAsia="MS Mincho" w:cs="Arial"/>
                <w:sz w:val="18"/>
                <w:szCs w:val="18"/>
              </w:rPr>
            </w:pPr>
            <w:r w:rsidRPr="00161BBC">
              <w:rPr>
                <w:rFonts w:eastAsia="MS Mincho" w:cs="Arial"/>
                <w:sz w:val="18"/>
                <w:szCs w:val="18"/>
              </w:rPr>
              <w:t>2,566</w:t>
            </w:r>
          </w:p>
        </w:tc>
      </w:tr>
    </w:tbl>
    <w:p w14:paraId="46CA89DE" w14:textId="58D565FC" w:rsidR="006717B3" w:rsidRPr="00161BBC" w:rsidRDefault="006717B3" w:rsidP="00977FB2">
      <w:pPr>
        <w:tabs>
          <w:tab w:val="left" w:pos="1050"/>
        </w:tabs>
        <w:spacing w:line="240" w:lineRule="auto"/>
        <w:jc w:val="both"/>
        <w:rPr>
          <w:rFonts w:cs="Arial"/>
          <w:color w:val="000000"/>
          <w:sz w:val="18"/>
          <w:szCs w:val="18"/>
        </w:rPr>
      </w:pPr>
    </w:p>
    <w:p w14:paraId="5E78FDE5" w14:textId="77CC6DEF" w:rsidR="00A50A4E" w:rsidRPr="00161BBC" w:rsidRDefault="00953AB7" w:rsidP="000803A2">
      <w:pPr>
        <w:pStyle w:val="Header"/>
        <w:tabs>
          <w:tab w:val="clear" w:pos="4153"/>
          <w:tab w:val="clear" w:pos="8306"/>
        </w:tabs>
        <w:spacing w:line="240" w:lineRule="auto"/>
        <w:ind w:left="540" w:hanging="540"/>
        <w:jc w:val="both"/>
        <w:rPr>
          <w:rFonts w:cs="Arial"/>
          <w:b/>
          <w:bCs/>
          <w:color w:val="000000"/>
          <w:sz w:val="18"/>
          <w:szCs w:val="18"/>
        </w:rPr>
      </w:pPr>
      <w:r w:rsidRPr="00161BBC">
        <w:rPr>
          <w:rFonts w:cs="Arial"/>
          <w:b/>
          <w:bCs/>
          <w:color w:val="000000"/>
          <w:sz w:val="18"/>
          <w:szCs w:val="18"/>
        </w:rPr>
        <w:t>18</w:t>
      </w:r>
      <w:r w:rsidR="00A50A4E" w:rsidRPr="00161BBC">
        <w:rPr>
          <w:rFonts w:cs="Arial"/>
          <w:b/>
          <w:bCs/>
          <w:color w:val="000000"/>
          <w:sz w:val="18"/>
          <w:szCs w:val="18"/>
        </w:rPr>
        <w:t>.</w:t>
      </w:r>
      <w:r w:rsidR="00F37003" w:rsidRPr="00161BBC">
        <w:rPr>
          <w:rFonts w:cs="Arial"/>
          <w:b/>
          <w:bCs/>
          <w:color w:val="000000"/>
          <w:sz w:val="18"/>
          <w:szCs w:val="18"/>
        </w:rPr>
        <w:t>7</w:t>
      </w:r>
      <w:r w:rsidR="00A50A4E" w:rsidRPr="00161BBC">
        <w:rPr>
          <w:rFonts w:cs="Arial"/>
          <w:b/>
          <w:bCs/>
          <w:color w:val="000000"/>
          <w:sz w:val="18"/>
          <w:szCs w:val="18"/>
        </w:rPr>
        <w:tab/>
        <w:t>Directors and managements remuneration</w:t>
      </w:r>
    </w:p>
    <w:p w14:paraId="62B1147A" w14:textId="616DBF37" w:rsidR="00A50A4E" w:rsidRPr="00161BBC" w:rsidRDefault="00A50A4E" w:rsidP="000803A2">
      <w:pPr>
        <w:spacing w:line="240" w:lineRule="auto"/>
        <w:ind w:left="810" w:hanging="270"/>
        <w:jc w:val="both"/>
        <w:rPr>
          <w:rFonts w:cs="Arial"/>
          <w:color w:val="000000"/>
          <w:sz w:val="18"/>
          <w:szCs w:val="18"/>
        </w:rPr>
      </w:pPr>
    </w:p>
    <w:tbl>
      <w:tblPr>
        <w:tblW w:w="4775" w:type="pct"/>
        <w:tblInd w:w="450" w:type="dxa"/>
        <w:tblLayout w:type="fixed"/>
        <w:tblLook w:val="0000" w:firstRow="0" w:lastRow="0" w:firstColumn="0" w:lastColumn="0" w:noHBand="0" w:noVBand="0"/>
      </w:tblPr>
      <w:tblGrid>
        <w:gridCol w:w="4249"/>
        <w:gridCol w:w="1196"/>
        <w:gridCol w:w="1198"/>
        <w:gridCol w:w="1196"/>
        <w:gridCol w:w="1196"/>
      </w:tblGrid>
      <w:tr w:rsidR="00013193" w:rsidRPr="00161BBC" w14:paraId="59DBFAE3" w14:textId="77777777" w:rsidTr="00294392">
        <w:tc>
          <w:tcPr>
            <w:tcW w:w="2351" w:type="pct"/>
            <w:vAlign w:val="bottom"/>
          </w:tcPr>
          <w:p w14:paraId="4759345E" w14:textId="77777777" w:rsidR="00013193" w:rsidRPr="00161BBC" w:rsidRDefault="00013193" w:rsidP="00294392">
            <w:pPr>
              <w:spacing w:line="240" w:lineRule="auto"/>
              <w:ind w:left="10"/>
              <w:rPr>
                <w:rFonts w:cs="Arial"/>
                <w:sz w:val="18"/>
                <w:szCs w:val="18"/>
              </w:rPr>
            </w:pPr>
          </w:p>
        </w:tc>
        <w:tc>
          <w:tcPr>
            <w:tcW w:w="1325" w:type="pct"/>
            <w:gridSpan w:val="2"/>
            <w:tcBorders>
              <w:bottom w:val="single" w:sz="4" w:space="0" w:color="auto"/>
            </w:tcBorders>
          </w:tcPr>
          <w:p w14:paraId="443ADBA1" w14:textId="77777777" w:rsidR="00013193" w:rsidRPr="00161BBC" w:rsidRDefault="00013193">
            <w:pPr>
              <w:keepNext/>
              <w:spacing w:line="240" w:lineRule="auto"/>
              <w:ind w:right="-72"/>
              <w:jc w:val="right"/>
              <w:outlineLvl w:val="0"/>
              <w:rPr>
                <w:rFonts w:cs="Arial"/>
                <w:b/>
                <w:bCs/>
                <w:sz w:val="18"/>
                <w:szCs w:val="18"/>
              </w:rPr>
            </w:pPr>
            <w:r w:rsidRPr="00161BBC">
              <w:rPr>
                <w:rFonts w:cs="Arial"/>
                <w:b/>
                <w:bCs/>
                <w:sz w:val="18"/>
                <w:szCs w:val="18"/>
              </w:rPr>
              <w:t>Consolidated</w:t>
            </w:r>
          </w:p>
          <w:p w14:paraId="21089565" w14:textId="77777777" w:rsidR="00013193" w:rsidRPr="00161BBC" w:rsidRDefault="00013193">
            <w:pPr>
              <w:keepNext/>
              <w:spacing w:line="240" w:lineRule="auto"/>
              <w:ind w:right="-72"/>
              <w:jc w:val="right"/>
              <w:outlineLvl w:val="0"/>
              <w:rPr>
                <w:rFonts w:eastAsia="MS Mincho" w:cs="Arial"/>
                <w:b/>
                <w:bCs/>
                <w:sz w:val="18"/>
                <w:szCs w:val="18"/>
                <w:lang w:val="en-US"/>
              </w:rPr>
            </w:pPr>
            <w:r w:rsidRPr="00161BBC">
              <w:rPr>
                <w:rFonts w:cs="Arial"/>
                <w:b/>
                <w:bCs/>
                <w:sz w:val="18"/>
                <w:szCs w:val="18"/>
              </w:rPr>
              <w:t>financial information</w:t>
            </w:r>
          </w:p>
        </w:tc>
        <w:tc>
          <w:tcPr>
            <w:tcW w:w="1325" w:type="pct"/>
            <w:gridSpan w:val="2"/>
            <w:tcBorders>
              <w:bottom w:val="single" w:sz="4" w:space="0" w:color="auto"/>
            </w:tcBorders>
          </w:tcPr>
          <w:p w14:paraId="6157F85D" w14:textId="77777777" w:rsidR="00013193" w:rsidRPr="00161BBC" w:rsidRDefault="00013193">
            <w:pPr>
              <w:keepNext/>
              <w:spacing w:line="240" w:lineRule="auto"/>
              <w:ind w:right="-72"/>
              <w:jc w:val="right"/>
              <w:outlineLvl w:val="0"/>
              <w:rPr>
                <w:rFonts w:cs="Arial"/>
                <w:b/>
                <w:bCs/>
                <w:sz w:val="18"/>
                <w:szCs w:val="18"/>
              </w:rPr>
            </w:pPr>
            <w:r w:rsidRPr="00161BBC">
              <w:rPr>
                <w:rFonts w:cs="Arial"/>
                <w:b/>
                <w:bCs/>
                <w:sz w:val="18"/>
                <w:szCs w:val="18"/>
              </w:rPr>
              <w:t>Separate</w:t>
            </w:r>
          </w:p>
          <w:p w14:paraId="06DFFC3A" w14:textId="77777777" w:rsidR="00013193" w:rsidRPr="00161BBC" w:rsidRDefault="00013193">
            <w:pPr>
              <w:keepNext/>
              <w:spacing w:line="240" w:lineRule="auto"/>
              <w:ind w:right="-72"/>
              <w:jc w:val="right"/>
              <w:outlineLvl w:val="0"/>
              <w:rPr>
                <w:rFonts w:eastAsia="MS Mincho" w:cs="Arial"/>
                <w:b/>
                <w:bCs/>
                <w:sz w:val="18"/>
                <w:szCs w:val="18"/>
                <w:lang w:val="en-US"/>
              </w:rPr>
            </w:pPr>
            <w:r w:rsidRPr="00161BBC">
              <w:rPr>
                <w:rFonts w:cs="Arial"/>
                <w:b/>
                <w:bCs/>
                <w:sz w:val="18"/>
                <w:szCs w:val="18"/>
              </w:rPr>
              <w:t>financial information</w:t>
            </w:r>
          </w:p>
        </w:tc>
      </w:tr>
      <w:tr w:rsidR="00013193" w:rsidRPr="00161BBC" w14:paraId="07AADB3C" w14:textId="77777777" w:rsidTr="00294392">
        <w:tc>
          <w:tcPr>
            <w:tcW w:w="2351" w:type="pct"/>
          </w:tcPr>
          <w:p w14:paraId="6734AAAF" w14:textId="77777777" w:rsidR="00013193" w:rsidRPr="00161BBC" w:rsidRDefault="00013193" w:rsidP="00294392">
            <w:pPr>
              <w:spacing w:line="240" w:lineRule="auto"/>
              <w:ind w:left="10" w:right="-94"/>
              <w:rPr>
                <w:rFonts w:cs="Arial"/>
                <w:b/>
                <w:bCs/>
                <w:sz w:val="18"/>
                <w:szCs w:val="18"/>
              </w:rPr>
            </w:pPr>
            <w:r w:rsidRPr="00161BBC">
              <w:rPr>
                <w:rFonts w:cs="Arial"/>
                <w:b/>
                <w:bCs/>
                <w:sz w:val="18"/>
                <w:szCs w:val="18"/>
              </w:rPr>
              <w:t>For the three-month periods ended 30 June</w:t>
            </w:r>
          </w:p>
        </w:tc>
        <w:tc>
          <w:tcPr>
            <w:tcW w:w="662" w:type="pct"/>
            <w:tcBorders>
              <w:top w:val="single" w:sz="4" w:space="0" w:color="auto"/>
            </w:tcBorders>
          </w:tcPr>
          <w:p w14:paraId="6A84DBB4" w14:textId="5158CBF6" w:rsidR="00013193" w:rsidRPr="00161BBC" w:rsidRDefault="00013193" w:rsidP="00013193">
            <w:pPr>
              <w:spacing w:line="240" w:lineRule="auto"/>
              <w:ind w:right="-72"/>
              <w:jc w:val="right"/>
              <w:rPr>
                <w:rFonts w:cs="Arial"/>
                <w:b/>
                <w:bCs/>
                <w:sz w:val="18"/>
                <w:szCs w:val="18"/>
              </w:rPr>
            </w:pPr>
            <w:r w:rsidRPr="00161BBC">
              <w:rPr>
                <w:rFonts w:cs="Arial"/>
                <w:b/>
                <w:bCs/>
                <w:color w:val="000000"/>
                <w:sz w:val="18"/>
                <w:szCs w:val="18"/>
              </w:rPr>
              <w:t>2025</w:t>
            </w:r>
          </w:p>
        </w:tc>
        <w:tc>
          <w:tcPr>
            <w:tcW w:w="662" w:type="pct"/>
            <w:tcBorders>
              <w:top w:val="single" w:sz="4" w:space="0" w:color="auto"/>
            </w:tcBorders>
          </w:tcPr>
          <w:p w14:paraId="05ED8A52" w14:textId="3FB6777C" w:rsidR="00013193" w:rsidRPr="00161BBC" w:rsidRDefault="00013193" w:rsidP="00013193">
            <w:pPr>
              <w:spacing w:line="240" w:lineRule="auto"/>
              <w:ind w:right="-72"/>
              <w:jc w:val="right"/>
              <w:rPr>
                <w:rFonts w:cs="Arial"/>
                <w:b/>
                <w:bCs/>
                <w:sz w:val="18"/>
                <w:szCs w:val="18"/>
              </w:rPr>
            </w:pPr>
            <w:r w:rsidRPr="00161BBC">
              <w:rPr>
                <w:rFonts w:cs="Arial"/>
                <w:b/>
                <w:bCs/>
                <w:color w:val="000000"/>
                <w:sz w:val="18"/>
                <w:szCs w:val="18"/>
              </w:rPr>
              <w:t>2024</w:t>
            </w:r>
          </w:p>
        </w:tc>
        <w:tc>
          <w:tcPr>
            <w:tcW w:w="662" w:type="pct"/>
            <w:tcBorders>
              <w:top w:val="single" w:sz="4" w:space="0" w:color="auto"/>
            </w:tcBorders>
          </w:tcPr>
          <w:p w14:paraId="04E01DEC" w14:textId="25E3D170" w:rsidR="00013193" w:rsidRPr="00161BBC" w:rsidRDefault="00013193" w:rsidP="00013193">
            <w:pPr>
              <w:spacing w:line="240" w:lineRule="auto"/>
              <w:ind w:right="-72"/>
              <w:jc w:val="right"/>
              <w:rPr>
                <w:rFonts w:cs="Arial"/>
                <w:b/>
                <w:bCs/>
                <w:sz w:val="18"/>
                <w:szCs w:val="18"/>
              </w:rPr>
            </w:pPr>
            <w:r w:rsidRPr="00161BBC">
              <w:rPr>
                <w:rFonts w:cs="Arial"/>
                <w:b/>
                <w:bCs/>
                <w:color w:val="000000"/>
                <w:sz w:val="18"/>
                <w:szCs w:val="18"/>
              </w:rPr>
              <w:t>2025</w:t>
            </w:r>
          </w:p>
        </w:tc>
        <w:tc>
          <w:tcPr>
            <w:tcW w:w="662" w:type="pct"/>
            <w:tcBorders>
              <w:top w:val="single" w:sz="4" w:space="0" w:color="auto"/>
            </w:tcBorders>
          </w:tcPr>
          <w:p w14:paraId="24E887B4" w14:textId="3AB8643E" w:rsidR="00013193" w:rsidRPr="00161BBC" w:rsidRDefault="00013193" w:rsidP="00013193">
            <w:pPr>
              <w:spacing w:line="240" w:lineRule="auto"/>
              <w:ind w:right="-72"/>
              <w:jc w:val="right"/>
              <w:rPr>
                <w:rFonts w:cs="Arial"/>
                <w:b/>
                <w:bCs/>
                <w:sz w:val="18"/>
                <w:szCs w:val="18"/>
              </w:rPr>
            </w:pPr>
            <w:r w:rsidRPr="00161BBC">
              <w:rPr>
                <w:rFonts w:cs="Arial"/>
                <w:b/>
                <w:bCs/>
                <w:color w:val="000000"/>
                <w:sz w:val="18"/>
                <w:szCs w:val="18"/>
              </w:rPr>
              <w:t>2024</w:t>
            </w:r>
          </w:p>
        </w:tc>
      </w:tr>
      <w:tr w:rsidR="00013193" w:rsidRPr="00161BBC" w14:paraId="7D7BA5D3" w14:textId="77777777" w:rsidTr="00294392">
        <w:tc>
          <w:tcPr>
            <w:tcW w:w="2351" w:type="pct"/>
          </w:tcPr>
          <w:p w14:paraId="40A95447" w14:textId="77777777" w:rsidR="00013193" w:rsidRPr="00161BBC" w:rsidRDefault="00013193" w:rsidP="00294392">
            <w:pPr>
              <w:spacing w:line="240" w:lineRule="auto"/>
              <w:ind w:left="10"/>
              <w:rPr>
                <w:rFonts w:cs="Arial"/>
                <w:b/>
                <w:bCs/>
                <w:sz w:val="18"/>
                <w:szCs w:val="18"/>
              </w:rPr>
            </w:pPr>
          </w:p>
        </w:tc>
        <w:tc>
          <w:tcPr>
            <w:tcW w:w="662" w:type="pct"/>
            <w:tcBorders>
              <w:bottom w:val="single" w:sz="4" w:space="0" w:color="auto"/>
            </w:tcBorders>
          </w:tcPr>
          <w:p w14:paraId="3B130C92" w14:textId="77777777" w:rsidR="00013193" w:rsidRPr="00161BBC" w:rsidRDefault="00013193">
            <w:pPr>
              <w:spacing w:line="240" w:lineRule="auto"/>
              <w:ind w:right="-72"/>
              <w:jc w:val="right"/>
              <w:rPr>
                <w:rFonts w:cs="Arial"/>
                <w:b/>
                <w:bCs/>
                <w:sz w:val="18"/>
                <w:szCs w:val="18"/>
              </w:rPr>
            </w:pPr>
            <w:r w:rsidRPr="00161BBC">
              <w:rPr>
                <w:rFonts w:cs="Arial"/>
                <w:b/>
                <w:bCs/>
                <w:sz w:val="18"/>
                <w:szCs w:val="18"/>
              </w:rPr>
              <w:t>Million Baht</w:t>
            </w:r>
          </w:p>
        </w:tc>
        <w:tc>
          <w:tcPr>
            <w:tcW w:w="662" w:type="pct"/>
            <w:tcBorders>
              <w:bottom w:val="single" w:sz="4" w:space="0" w:color="auto"/>
            </w:tcBorders>
          </w:tcPr>
          <w:p w14:paraId="64D622A4" w14:textId="77777777" w:rsidR="00013193" w:rsidRPr="00161BBC" w:rsidRDefault="00013193">
            <w:pPr>
              <w:spacing w:line="240" w:lineRule="auto"/>
              <w:ind w:right="-72"/>
              <w:jc w:val="right"/>
              <w:rPr>
                <w:rFonts w:cs="Arial"/>
                <w:b/>
                <w:bCs/>
                <w:sz w:val="18"/>
                <w:szCs w:val="18"/>
              </w:rPr>
            </w:pPr>
            <w:r w:rsidRPr="00161BBC">
              <w:rPr>
                <w:rFonts w:cs="Arial"/>
                <w:b/>
                <w:bCs/>
                <w:sz w:val="18"/>
                <w:szCs w:val="18"/>
              </w:rPr>
              <w:t>Million Baht</w:t>
            </w:r>
          </w:p>
        </w:tc>
        <w:tc>
          <w:tcPr>
            <w:tcW w:w="662" w:type="pct"/>
            <w:tcBorders>
              <w:bottom w:val="single" w:sz="4" w:space="0" w:color="auto"/>
            </w:tcBorders>
          </w:tcPr>
          <w:p w14:paraId="05FBD31C" w14:textId="77777777" w:rsidR="00013193" w:rsidRPr="00161BBC" w:rsidRDefault="00013193">
            <w:pPr>
              <w:spacing w:line="240" w:lineRule="auto"/>
              <w:ind w:right="-72"/>
              <w:jc w:val="right"/>
              <w:rPr>
                <w:rFonts w:cs="Arial"/>
                <w:b/>
                <w:bCs/>
                <w:sz w:val="18"/>
                <w:szCs w:val="18"/>
              </w:rPr>
            </w:pPr>
            <w:r w:rsidRPr="00161BBC">
              <w:rPr>
                <w:rFonts w:cs="Arial"/>
                <w:b/>
                <w:bCs/>
                <w:sz w:val="18"/>
                <w:szCs w:val="18"/>
              </w:rPr>
              <w:t>Million Baht</w:t>
            </w:r>
          </w:p>
        </w:tc>
        <w:tc>
          <w:tcPr>
            <w:tcW w:w="662" w:type="pct"/>
            <w:tcBorders>
              <w:bottom w:val="single" w:sz="4" w:space="0" w:color="auto"/>
            </w:tcBorders>
          </w:tcPr>
          <w:p w14:paraId="28DE915F" w14:textId="77777777" w:rsidR="00013193" w:rsidRPr="00161BBC" w:rsidRDefault="00013193">
            <w:pPr>
              <w:spacing w:line="240" w:lineRule="auto"/>
              <w:ind w:right="-72"/>
              <w:jc w:val="right"/>
              <w:rPr>
                <w:rFonts w:cs="Arial"/>
                <w:b/>
                <w:bCs/>
                <w:sz w:val="18"/>
                <w:szCs w:val="18"/>
              </w:rPr>
            </w:pPr>
            <w:r w:rsidRPr="00161BBC">
              <w:rPr>
                <w:rFonts w:cs="Arial"/>
                <w:b/>
                <w:bCs/>
                <w:sz w:val="18"/>
                <w:szCs w:val="18"/>
              </w:rPr>
              <w:t>Million Baht</w:t>
            </w:r>
          </w:p>
        </w:tc>
      </w:tr>
      <w:tr w:rsidR="00013193" w:rsidRPr="00161BBC" w14:paraId="43747F2E" w14:textId="77777777" w:rsidTr="00294392">
        <w:tc>
          <w:tcPr>
            <w:tcW w:w="2351" w:type="pct"/>
          </w:tcPr>
          <w:p w14:paraId="0B959853" w14:textId="77777777" w:rsidR="00013193" w:rsidRPr="00161BBC" w:rsidRDefault="00013193" w:rsidP="00294392">
            <w:pPr>
              <w:spacing w:line="240" w:lineRule="auto"/>
              <w:ind w:left="10"/>
              <w:rPr>
                <w:rFonts w:eastAsia="MS Mincho" w:cs="Arial"/>
                <w:b/>
                <w:bCs/>
                <w:snapToGrid w:val="0"/>
                <w:sz w:val="18"/>
                <w:szCs w:val="18"/>
                <w:lang w:val="en-US" w:eastAsia="th-TH"/>
              </w:rPr>
            </w:pPr>
          </w:p>
        </w:tc>
        <w:tc>
          <w:tcPr>
            <w:tcW w:w="662" w:type="pct"/>
            <w:tcBorders>
              <w:top w:val="single" w:sz="4" w:space="0" w:color="auto"/>
            </w:tcBorders>
          </w:tcPr>
          <w:p w14:paraId="0501679F" w14:textId="77777777" w:rsidR="00013193" w:rsidRPr="00161BBC" w:rsidRDefault="00013193">
            <w:pPr>
              <w:spacing w:line="240" w:lineRule="auto"/>
              <w:ind w:right="-72"/>
              <w:jc w:val="right"/>
              <w:rPr>
                <w:rFonts w:eastAsia="MS Mincho" w:cs="Arial"/>
                <w:b/>
                <w:bCs/>
                <w:snapToGrid w:val="0"/>
                <w:sz w:val="18"/>
                <w:szCs w:val="18"/>
                <w:lang w:val="en-US" w:eastAsia="th-TH"/>
              </w:rPr>
            </w:pPr>
          </w:p>
        </w:tc>
        <w:tc>
          <w:tcPr>
            <w:tcW w:w="662" w:type="pct"/>
            <w:tcBorders>
              <w:top w:val="single" w:sz="4" w:space="0" w:color="auto"/>
            </w:tcBorders>
          </w:tcPr>
          <w:p w14:paraId="21F0EC78" w14:textId="77777777" w:rsidR="00013193" w:rsidRPr="00161BBC" w:rsidRDefault="00013193">
            <w:pPr>
              <w:spacing w:line="240" w:lineRule="auto"/>
              <w:ind w:right="-72"/>
              <w:jc w:val="right"/>
              <w:rPr>
                <w:rFonts w:eastAsia="MS Mincho" w:cs="Arial"/>
                <w:b/>
                <w:bCs/>
                <w:snapToGrid w:val="0"/>
                <w:sz w:val="18"/>
                <w:szCs w:val="18"/>
                <w:lang w:val="en-US" w:eastAsia="th-TH"/>
              </w:rPr>
            </w:pPr>
          </w:p>
        </w:tc>
        <w:tc>
          <w:tcPr>
            <w:tcW w:w="662" w:type="pct"/>
            <w:tcBorders>
              <w:top w:val="single" w:sz="4" w:space="0" w:color="auto"/>
            </w:tcBorders>
          </w:tcPr>
          <w:p w14:paraId="32AC89CB" w14:textId="77777777" w:rsidR="00013193" w:rsidRPr="00161BBC" w:rsidRDefault="00013193">
            <w:pPr>
              <w:spacing w:line="240" w:lineRule="auto"/>
              <w:ind w:right="-72"/>
              <w:jc w:val="right"/>
              <w:rPr>
                <w:rFonts w:eastAsia="MS Mincho" w:cs="Arial"/>
                <w:b/>
                <w:bCs/>
                <w:snapToGrid w:val="0"/>
                <w:sz w:val="18"/>
                <w:szCs w:val="18"/>
                <w:lang w:val="en-US" w:eastAsia="th-TH"/>
              </w:rPr>
            </w:pPr>
          </w:p>
        </w:tc>
        <w:tc>
          <w:tcPr>
            <w:tcW w:w="662" w:type="pct"/>
            <w:tcBorders>
              <w:top w:val="single" w:sz="4" w:space="0" w:color="auto"/>
            </w:tcBorders>
          </w:tcPr>
          <w:p w14:paraId="202EEE31" w14:textId="77777777" w:rsidR="00013193" w:rsidRPr="00161BBC" w:rsidRDefault="00013193">
            <w:pPr>
              <w:spacing w:line="240" w:lineRule="auto"/>
              <w:ind w:right="-72"/>
              <w:jc w:val="right"/>
              <w:rPr>
                <w:rFonts w:eastAsia="MS Mincho" w:cs="Arial"/>
                <w:b/>
                <w:bCs/>
                <w:snapToGrid w:val="0"/>
                <w:sz w:val="18"/>
                <w:szCs w:val="18"/>
                <w:lang w:val="en-US" w:eastAsia="th-TH"/>
              </w:rPr>
            </w:pPr>
          </w:p>
        </w:tc>
      </w:tr>
      <w:tr w:rsidR="00013193" w:rsidRPr="00161BBC" w14:paraId="32DB53DB" w14:textId="77777777" w:rsidTr="00294392">
        <w:tc>
          <w:tcPr>
            <w:tcW w:w="2351" w:type="pct"/>
          </w:tcPr>
          <w:p w14:paraId="673FD615" w14:textId="77777777" w:rsidR="00013193" w:rsidRPr="00161BBC" w:rsidRDefault="00013193" w:rsidP="00294392">
            <w:pPr>
              <w:tabs>
                <w:tab w:val="left" w:pos="1134"/>
                <w:tab w:val="left" w:pos="1276"/>
                <w:tab w:val="center" w:pos="3402"/>
                <w:tab w:val="center" w:pos="4536"/>
                <w:tab w:val="center" w:pos="5670"/>
                <w:tab w:val="center" w:pos="6804"/>
                <w:tab w:val="right" w:pos="7655"/>
              </w:tabs>
              <w:spacing w:line="240" w:lineRule="auto"/>
              <w:ind w:left="10" w:right="-72"/>
              <w:rPr>
                <w:rFonts w:cs="Arial"/>
                <w:sz w:val="18"/>
                <w:szCs w:val="18"/>
              </w:rPr>
            </w:pPr>
            <w:r w:rsidRPr="00161BBC">
              <w:rPr>
                <w:rFonts w:cs="Arial"/>
                <w:sz w:val="18"/>
                <w:szCs w:val="18"/>
              </w:rPr>
              <w:t>Short-term employee benefits</w:t>
            </w:r>
          </w:p>
        </w:tc>
        <w:tc>
          <w:tcPr>
            <w:tcW w:w="662" w:type="pct"/>
          </w:tcPr>
          <w:p w14:paraId="1704E3AF" w14:textId="337046C5" w:rsidR="00013193" w:rsidRPr="00161BBC" w:rsidRDefault="00C975C2"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33</w:t>
            </w:r>
          </w:p>
        </w:tc>
        <w:tc>
          <w:tcPr>
            <w:tcW w:w="662" w:type="pct"/>
          </w:tcPr>
          <w:p w14:paraId="319F7450" w14:textId="1A83D8F5"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26</w:t>
            </w:r>
          </w:p>
        </w:tc>
        <w:tc>
          <w:tcPr>
            <w:tcW w:w="662" w:type="pct"/>
          </w:tcPr>
          <w:p w14:paraId="4D3DDC55" w14:textId="4245196A" w:rsidR="00013193" w:rsidRPr="00161BBC" w:rsidRDefault="00C975C2"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25</w:t>
            </w:r>
          </w:p>
        </w:tc>
        <w:tc>
          <w:tcPr>
            <w:tcW w:w="662" w:type="pct"/>
          </w:tcPr>
          <w:p w14:paraId="593A765B" w14:textId="7CB7292B"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19</w:t>
            </w:r>
          </w:p>
        </w:tc>
      </w:tr>
      <w:tr w:rsidR="00013193" w:rsidRPr="00161BBC" w14:paraId="2CF93A30" w14:textId="77777777" w:rsidTr="00294392">
        <w:tc>
          <w:tcPr>
            <w:tcW w:w="2351" w:type="pct"/>
          </w:tcPr>
          <w:p w14:paraId="232CC763" w14:textId="77777777" w:rsidR="00013193" w:rsidRPr="00161BBC" w:rsidRDefault="00013193" w:rsidP="00294392">
            <w:pPr>
              <w:tabs>
                <w:tab w:val="left" w:pos="1134"/>
                <w:tab w:val="left" w:pos="1276"/>
                <w:tab w:val="center" w:pos="3402"/>
                <w:tab w:val="center" w:pos="4536"/>
                <w:tab w:val="center" w:pos="5670"/>
                <w:tab w:val="center" w:pos="6804"/>
                <w:tab w:val="right" w:pos="7655"/>
              </w:tabs>
              <w:spacing w:line="240" w:lineRule="auto"/>
              <w:ind w:left="10" w:right="-72"/>
              <w:rPr>
                <w:rFonts w:cs="Arial"/>
                <w:sz w:val="18"/>
                <w:szCs w:val="18"/>
              </w:rPr>
            </w:pPr>
            <w:r w:rsidRPr="00161BBC">
              <w:rPr>
                <w:rFonts w:cs="Arial"/>
                <w:sz w:val="18"/>
                <w:szCs w:val="18"/>
              </w:rPr>
              <w:t xml:space="preserve">Post-employment benefits </w:t>
            </w:r>
          </w:p>
        </w:tc>
        <w:tc>
          <w:tcPr>
            <w:tcW w:w="662" w:type="pct"/>
            <w:tcBorders>
              <w:bottom w:val="single" w:sz="4" w:space="0" w:color="auto"/>
            </w:tcBorders>
          </w:tcPr>
          <w:p w14:paraId="07E9D7BE" w14:textId="6FECC6B4" w:rsidR="00013193" w:rsidRPr="00161BBC" w:rsidRDefault="00C975C2"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1</w:t>
            </w:r>
          </w:p>
        </w:tc>
        <w:tc>
          <w:tcPr>
            <w:tcW w:w="662" w:type="pct"/>
            <w:tcBorders>
              <w:bottom w:val="single" w:sz="4" w:space="0" w:color="auto"/>
            </w:tcBorders>
          </w:tcPr>
          <w:p w14:paraId="31063F09" w14:textId="212D4178"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2</w:t>
            </w:r>
          </w:p>
        </w:tc>
        <w:tc>
          <w:tcPr>
            <w:tcW w:w="662" w:type="pct"/>
            <w:tcBorders>
              <w:bottom w:val="single" w:sz="4" w:space="0" w:color="auto"/>
            </w:tcBorders>
          </w:tcPr>
          <w:p w14:paraId="57ACF9C9" w14:textId="698FE75E" w:rsidR="00013193" w:rsidRPr="00161BBC" w:rsidRDefault="00C975C2"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1</w:t>
            </w:r>
          </w:p>
        </w:tc>
        <w:tc>
          <w:tcPr>
            <w:tcW w:w="662" w:type="pct"/>
            <w:tcBorders>
              <w:bottom w:val="single" w:sz="4" w:space="0" w:color="auto"/>
            </w:tcBorders>
          </w:tcPr>
          <w:p w14:paraId="21F772BB" w14:textId="1044AC55"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1</w:t>
            </w:r>
          </w:p>
        </w:tc>
      </w:tr>
      <w:tr w:rsidR="00013193" w:rsidRPr="00161BBC" w14:paraId="3C2218DF" w14:textId="77777777" w:rsidTr="00294392">
        <w:tc>
          <w:tcPr>
            <w:tcW w:w="2351" w:type="pct"/>
          </w:tcPr>
          <w:p w14:paraId="703A1D80" w14:textId="77777777" w:rsidR="00013193" w:rsidRPr="00161BBC" w:rsidRDefault="00013193" w:rsidP="00294392">
            <w:pPr>
              <w:spacing w:line="240" w:lineRule="auto"/>
              <w:ind w:left="10"/>
              <w:rPr>
                <w:rFonts w:eastAsia="MS Mincho" w:cs="Arial"/>
                <w:b/>
                <w:bCs/>
                <w:snapToGrid w:val="0"/>
                <w:sz w:val="18"/>
                <w:szCs w:val="18"/>
                <w:lang w:val="en-US" w:eastAsia="th-TH"/>
              </w:rPr>
            </w:pPr>
          </w:p>
        </w:tc>
        <w:tc>
          <w:tcPr>
            <w:tcW w:w="662" w:type="pct"/>
            <w:tcBorders>
              <w:top w:val="single" w:sz="4" w:space="0" w:color="auto"/>
            </w:tcBorders>
          </w:tcPr>
          <w:p w14:paraId="008A9E15" w14:textId="77777777"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662" w:type="pct"/>
            <w:tcBorders>
              <w:top w:val="single" w:sz="4" w:space="0" w:color="auto"/>
            </w:tcBorders>
          </w:tcPr>
          <w:p w14:paraId="60DF325D" w14:textId="77777777"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662" w:type="pct"/>
            <w:tcBorders>
              <w:top w:val="single" w:sz="4" w:space="0" w:color="auto"/>
            </w:tcBorders>
          </w:tcPr>
          <w:p w14:paraId="6D9C1677" w14:textId="77777777"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662" w:type="pct"/>
            <w:tcBorders>
              <w:top w:val="single" w:sz="4" w:space="0" w:color="auto"/>
            </w:tcBorders>
          </w:tcPr>
          <w:p w14:paraId="1816C221" w14:textId="77777777"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013193" w:rsidRPr="00161BBC" w14:paraId="60DAB9C8" w14:textId="77777777" w:rsidTr="00294392">
        <w:tc>
          <w:tcPr>
            <w:tcW w:w="2351" w:type="pct"/>
          </w:tcPr>
          <w:p w14:paraId="0320F549" w14:textId="77777777" w:rsidR="00013193" w:rsidRPr="00161BBC" w:rsidRDefault="00013193" w:rsidP="00294392">
            <w:pPr>
              <w:tabs>
                <w:tab w:val="left" w:pos="1134"/>
                <w:tab w:val="left" w:pos="1276"/>
                <w:tab w:val="center" w:pos="3402"/>
                <w:tab w:val="center" w:pos="4536"/>
                <w:tab w:val="center" w:pos="5670"/>
                <w:tab w:val="center" w:pos="6804"/>
                <w:tab w:val="right" w:pos="7655"/>
              </w:tabs>
              <w:spacing w:line="240" w:lineRule="auto"/>
              <w:ind w:left="10"/>
              <w:rPr>
                <w:rFonts w:cs="Arial"/>
                <w:sz w:val="18"/>
                <w:szCs w:val="18"/>
              </w:rPr>
            </w:pPr>
            <w:r w:rsidRPr="00161BBC">
              <w:rPr>
                <w:rFonts w:cs="Arial"/>
                <w:sz w:val="18"/>
                <w:szCs w:val="18"/>
              </w:rPr>
              <w:t>Total directors and managements remuneration</w:t>
            </w:r>
          </w:p>
        </w:tc>
        <w:tc>
          <w:tcPr>
            <w:tcW w:w="662" w:type="pct"/>
            <w:tcBorders>
              <w:bottom w:val="single" w:sz="4" w:space="0" w:color="auto"/>
            </w:tcBorders>
          </w:tcPr>
          <w:p w14:paraId="226EB5EE" w14:textId="0450966C" w:rsidR="00013193" w:rsidRPr="00161BBC" w:rsidRDefault="00C975C2"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34</w:t>
            </w:r>
          </w:p>
        </w:tc>
        <w:tc>
          <w:tcPr>
            <w:tcW w:w="662" w:type="pct"/>
            <w:tcBorders>
              <w:bottom w:val="single" w:sz="4" w:space="0" w:color="auto"/>
            </w:tcBorders>
          </w:tcPr>
          <w:p w14:paraId="0C463F16" w14:textId="7CDB84D9" w:rsidR="00013193" w:rsidRPr="00161BBC" w:rsidRDefault="00013193" w:rsidP="00013193">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28</w:t>
            </w:r>
          </w:p>
        </w:tc>
        <w:tc>
          <w:tcPr>
            <w:tcW w:w="662" w:type="pct"/>
            <w:tcBorders>
              <w:bottom w:val="single" w:sz="4" w:space="0" w:color="auto"/>
            </w:tcBorders>
          </w:tcPr>
          <w:p w14:paraId="7DEEEE61" w14:textId="08E886CB" w:rsidR="00013193" w:rsidRPr="00161BBC" w:rsidRDefault="00C975C2"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26</w:t>
            </w:r>
          </w:p>
        </w:tc>
        <w:tc>
          <w:tcPr>
            <w:tcW w:w="662" w:type="pct"/>
            <w:tcBorders>
              <w:bottom w:val="single" w:sz="4" w:space="0" w:color="auto"/>
            </w:tcBorders>
          </w:tcPr>
          <w:p w14:paraId="523BF2B4" w14:textId="097732DC"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20</w:t>
            </w:r>
          </w:p>
        </w:tc>
      </w:tr>
    </w:tbl>
    <w:p w14:paraId="4216180E" w14:textId="77777777" w:rsidR="00013193" w:rsidRPr="00161BBC" w:rsidRDefault="00013193" w:rsidP="00013193">
      <w:pPr>
        <w:pStyle w:val="Header"/>
        <w:tabs>
          <w:tab w:val="clear" w:pos="4153"/>
          <w:tab w:val="clear" w:pos="8306"/>
          <w:tab w:val="left" w:pos="567"/>
        </w:tabs>
        <w:spacing w:line="240" w:lineRule="auto"/>
        <w:jc w:val="both"/>
        <w:rPr>
          <w:rFonts w:cs="Arial"/>
          <w:sz w:val="18"/>
          <w:szCs w:val="18"/>
        </w:rPr>
      </w:pPr>
    </w:p>
    <w:tbl>
      <w:tblPr>
        <w:tblW w:w="4818" w:type="pct"/>
        <w:tblInd w:w="369" w:type="dxa"/>
        <w:tblLayout w:type="fixed"/>
        <w:tblLook w:val="0000" w:firstRow="0" w:lastRow="0" w:firstColumn="0" w:lastColumn="0" w:noHBand="0" w:noVBand="0"/>
      </w:tblPr>
      <w:tblGrid>
        <w:gridCol w:w="4329"/>
        <w:gridCol w:w="1196"/>
        <w:gridCol w:w="1198"/>
        <w:gridCol w:w="1196"/>
        <w:gridCol w:w="1198"/>
      </w:tblGrid>
      <w:tr w:rsidR="00013193" w:rsidRPr="00161BBC" w14:paraId="5FF5D5C8" w14:textId="77777777" w:rsidTr="00294392">
        <w:tc>
          <w:tcPr>
            <w:tcW w:w="2374" w:type="pct"/>
            <w:vAlign w:val="bottom"/>
          </w:tcPr>
          <w:p w14:paraId="64A5A83A" w14:textId="77777777" w:rsidR="00013193" w:rsidRPr="00161BBC" w:rsidRDefault="00013193" w:rsidP="00294392">
            <w:pPr>
              <w:spacing w:line="240" w:lineRule="auto"/>
              <w:ind w:left="82"/>
              <w:rPr>
                <w:rFonts w:cs="Arial"/>
                <w:sz w:val="18"/>
                <w:szCs w:val="18"/>
              </w:rPr>
            </w:pPr>
          </w:p>
        </w:tc>
        <w:tc>
          <w:tcPr>
            <w:tcW w:w="1313" w:type="pct"/>
            <w:gridSpan w:val="2"/>
            <w:tcBorders>
              <w:bottom w:val="single" w:sz="4" w:space="0" w:color="auto"/>
            </w:tcBorders>
          </w:tcPr>
          <w:p w14:paraId="42339C6D" w14:textId="77777777" w:rsidR="00013193" w:rsidRPr="00161BBC" w:rsidRDefault="00013193">
            <w:pPr>
              <w:keepNext/>
              <w:spacing w:line="240" w:lineRule="auto"/>
              <w:ind w:right="-72"/>
              <w:jc w:val="right"/>
              <w:outlineLvl w:val="0"/>
              <w:rPr>
                <w:rFonts w:cs="Arial"/>
                <w:b/>
                <w:bCs/>
                <w:sz w:val="18"/>
                <w:szCs w:val="18"/>
              </w:rPr>
            </w:pPr>
            <w:r w:rsidRPr="00161BBC">
              <w:rPr>
                <w:rFonts w:cs="Arial"/>
                <w:b/>
                <w:bCs/>
                <w:sz w:val="18"/>
                <w:szCs w:val="18"/>
              </w:rPr>
              <w:t>Consolidated</w:t>
            </w:r>
          </w:p>
          <w:p w14:paraId="5104D5E4" w14:textId="77777777" w:rsidR="00013193" w:rsidRPr="00161BBC" w:rsidRDefault="00013193">
            <w:pPr>
              <w:keepNext/>
              <w:spacing w:line="240" w:lineRule="auto"/>
              <w:ind w:right="-72"/>
              <w:jc w:val="right"/>
              <w:outlineLvl w:val="0"/>
              <w:rPr>
                <w:rFonts w:eastAsia="MS Mincho" w:cs="Arial"/>
                <w:b/>
                <w:bCs/>
                <w:sz w:val="18"/>
                <w:szCs w:val="18"/>
                <w:lang w:val="en-US"/>
              </w:rPr>
            </w:pPr>
            <w:r w:rsidRPr="00161BBC">
              <w:rPr>
                <w:rFonts w:cs="Arial"/>
                <w:b/>
                <w:bCs/>
                <w:sz w:val="18"/>
                <w:szCs w:val="18"/>
              </w:rPr>
              <w:t>financial information</w:t>
            </w:r>
          </w:p>
        </w:tc>
        <w:tc>
          <w:tcPr>
            <w:tcW w:w="1313" w:type="pct"/>
            <w:gridSpan w:val="2"/>
            <w:tcBorders>
              <w:bottom w:val="single" w:sz="4" w:space="0" w:color="auto"/>
            </w:tcBorders>
          </w:tcPr>
          <w:p w14:paraId="418E72EE" w14:textId="77777777" w:rsidR="00013193" w:rsidRPr="00161BBC" w:rsidRDefault="00013193">
            <w:pPr>
              <w:keepNext/>
              <w:spacing w:line="240" w:lineRule="auto"/>
              <w:ind w:right="-72"/>
              <w:jc w:val="right"/>
              <w:outlineLvl w:val="0"/>
              <w:rPr>
                <w:rFonts w:cs="Arial"/>
                <w:b/>
                <w:bCs/>
                <w:sz w:val="18"/>
                <w:szCs w:val="18"/>
              </w:rPr>
            </w:pPr>
            <w:r w:rsidRPr="00161BBC">
              <w:rPr>
                <w:rFonts w:cs="Arial"/>
                <w:b/>
                <w:bCs/>
                <w:sz w:val="18"/>
                <w:szCs w:val="18"/>
              </w:rPr>
              <w:t>Separate</w:t>
            </w:r>
          </w:p>
          <w:p w14:paraId="10DBEBE8" w14:textId="77777777" w:rsidR="00013193" w:rsidRPr="00161BBC" w:rsidRDefault="00013193">
            <w:pPr>
              <w:keepNext/>
              <w:spacing w:line="240" w:lineRule="auto"/>
              <w:ind w:right="-72"/>
              <w:jc w:val="right"/>
              <w:outlineLvl w:val="0"/>
              <w:rPr>
                <w:rFonts w:eastAsia="MS Mincho" w:cs="Arial"/>
                <w:b/>
                <w:bCs/>
                <w:sz w:val="18"/>
                <w:szCs w:val="18"/>
                <w:lang w:val="en-US"/>
              </w:rPr>
            </w:pPr>
            <w:r w:rsidRPr="00161BBC">
              <w:rPr>
                <w:rFonts w:cs="Arial"/>
                <w:b/>
                <w:bCs/>
                <w:sz w:val="18"/>
                <w:szCs w:val="18"/>
              </w:rPr>
              <w:t>financial information</w:t>
            </w:r>
          </w:p>
        </w:tc>
      </w:tr>
      <w:tr w:rsidR="00013193" w:rsidRPr="00161BBC" w14:paraId="340EDF42" w14:textId="77777777" w:rsidTr="00294392">
        <w:tc>
          <w:tcPr>
            <w:tcW w:w="2374" w:type="pct"/>
          </w:tcPr>
          <w:p w14:paraId="751743D4" w14:textId="77777777" w:rsidR="00013193" w:rsidRPr="00161BBC" w:rsidRDefault="00013193" w:rsidP="00294392">
            <w:pPr>
              <w:spacing w:line="240" w:lineRule="auto"/>
              <w:ind w:left="82" w:right="-94"/>
              <w:rPr>
                <w:rFonts w:cs="Arial"/>
                <w:b/>
                <w:bCs/>
                <w:sz w:val="18"/>
                <w:szCs w:val="18"/>
              </w:rPr>
            </w:pPr>
            <w:r w:rsidRPr="00161BBC">
              <w:rPr>
                <w:rFonts w:cs="Arial"/>
                <w:b/>
                <w:bCs/>
                <w:sz w:val="18"/>
                <w:szCs w:val="18"/>
              </w:rPr>
              <w:t>For the six-month periods ended 30 June</w:t>
            </w:r>
          </w:p>
        </w:tc>
        <w:tc>
          <w:tcPr>
            <w:tcW w:w="656" w:type="pct"/>
            <w:tcBorders>
              <w:top w:val="single" w:sz="4" w:space="0" w:color="auto"/>
            </w:tcBorders>
          </w:tcPr>
          <w:p w14:paraId="1892049E" w14:textId="1466AA0A" w:rsidR="00013193" w:rsidRPr="00161BBC" w:rsidRDefault="00013193" w:rsidP="00013193">
            <w:pPr>
              <w:spacing w:line="240" w:lineRule="auto"/>
              <w:ind w:right="-72"/>
              <w:jc w:val="right"/>
              <w:rPr>
                <w:rFonts w:cs="Arial"/>
                <w:b/>
                <w:bCs/>
                <w:sz w:val="18"/>
                <w:szCs w:val="18"/>
              </w:rPr>
            </w:pPr>
            <w:r w:rsidRPr="00161BBC">
              <w:rPr>
                <w:rFonts w:cs="Arial"/>
                <w:b/>
                <w:bCs/>
                <w:color w:val="000000"/>
                <w:sz w:val="18"/>
                <w:szCs w:val="18"/>
              </w:rPr>
              <w:t>2025</w:t>
            </w:r>
          </w:p>
        </w:tc>
        <w:tc>
          <w:tcPr>
            <w:tcW w:w="656" w:type="pct"/>
            <w:tcBorders>
              <w:top w:val="single" w:sz="4" w:space="0" w:color="auto"/>
            </w:tcBorders>
          </w:tcPr>
          <w:p w14:paraId="34C7EAC1" w14:textId="32EE6D91" w:rsidR="00013193" w:rsidRPr="00161BBC" w:rsidRDefault="00013193" w:rsidP="00013193">
            <w:pPr>
              <w:spacing w:line="240" w:lineRule="auto"/>
              <w:ind w:right="-72"/>
              <w:jc w:val="right"/>
              <w:rPr>
                <w:rFonts w:cs="Arial"/>
                <w:b/>
                <w:bCs/>
                <w:sz w:val="18"/>
                <w:szCs w:val="18"/>
              </w:rPr>
            </w:pPr>
            <w:r w:rsidRPr="00161BBC">
              <w:rPr>
                <w:rFonts w:cs="Arial"/>
                <w:b/>
                <w:bCs/>
                <w:color w:val="000000"/>
                <w:sz w:val="18"/>
                <w:szCs w:val="18"/>
              </w:rPr>
              <w:t>2024</w:t>
            </w:r>
          </w:p>
        </w:tc>
        <w:tc>
          <w:tcPr>
            <w:tcW w:w="656" w:type="pct"/>
            <w:tcBorders>
              <w:top w:val="single" w:sz="4" w:space="0" w:color="auto"/>
            </w:tcBorders>
          </w:tcPr>
          <w:p w14:paraId="7485C148" w14:textId="6D5549A4" w:rsidR="00013193" w:rsidRPr="00161BBC" w:rsidRDefault="00013193" w:rsidP="00013193">
            <w:pPr>
              <w:spacing w:line="240" w:lineRule="auto"/>
              <w:ind w:right="-72"/>
              <w:jc w:val="right"/>
              <w:rPr>
                <w:rFonts w:cs="Arial"/>
                <w:b/>
                <w:bCs/>
                <w:sz w:val="18"/>
                <w:szCs w:val="18"/>
              </w:rPr>
            </w:pPr>
            <w:r w:rsidRPr="00161BBC">
              <w:rPr>
                <w:rFonts w:cs="Arial"/>
                <w:b/>
                <w:bCs/>
                <w:color w:val="000000"/>
                <w:sz w:val="18"/>
                <w:szCs w:val="18"/>
              </w:rPr>
              <w:t>2025</w:t>
            </w:r>
          </w:p>
        </w:tc>
        <w:tc>
          <w:tcPr>
            <w:tcW w:w="656" w:type="pct"/>
            <w:tcBorders>
              <w:top w:val="single" w:sz="4" w:space="0" w:color="auto"/>
            </w:tcBorders>
          </w:tcPr>
          <w:p w14:paraId="4A54D8D2" w14:textId="521F7B29" w:rsidR="00013193" w:rsidRPr="00161BBC" w:rsidRDefault="00013193" w:rsidP="00013193">
            <w:pPr>
              <w:spacing w:line="240" w:lineRule="auto"/>
              <w:ind w:right="-72"/>
              <w:jc w:val="right"/>
              <w:rPr>
                <w:rFonts w:cs="Arial"/>
                <w:b/>
                <w:bCs/>
                <w:sz w:val="18"/>
                <w:szCs w:val="18"/>
              </w:rPr>
            </w:pPr>
            <w:r w:rsidRPr="00161BBC">
              <w:rPr>
                <w:rFonts w:cs="Arial"/>
                <w:b/>
                <w:bCs/>
                <w:color w:val="000000"/>
                <w:sz w:val="18"/>
                <w:szCs w:val="18"/>
              </w:rPr>
              <w:t>2024</w:t>
            </w:r>
          </w:p>
        </w:tc>
      </w:tr>
      <w:tr w:rsidR="00013193" w:rsidRPr="00161BBC" w14:paraId="29804107" w14:textId="77777777" w:rsidTr="00294392">
        <w:tc>
          <w:tcPr>
            <w:tcW w:w="2374" w:type="pct"/>
          </w:tcPr>
          <w:p w14:paraId="3997C131" w14:textId="77777777" w:rsidR="00013193" w:rsidRPr="00161BBC" w:rsidRDefault="00013193" w:rsidP="00294392">
            <w:pPr>
              <w:spacing w:line="240" w:lineRule="auto"/>
              <w:ind w:left="82"/>
              <w:rPr>
                <w:rFonts w:cs="Arial"/>
                <w:b/>
                <w:bCs/>
                <w:sz w:val="18"/>
                <w:szCs w:val="18"/>
              </w:rPr>
            </w:pPr>
          </w:p>
        </w:tc>
        <w:tc>
          <w:tcPr>
            <w:tcW w:w="656" w:type="pct"/>
            <w:tcBorders>
              <w:bottom w:val="single" w:sz="4" w:space="0" w:color="auto"/>
            </w:tcBorders>
          </w:tcPr>
          <w:p w14:paraId="0DDB42F4" w14:textId="77777777" w:rsidR="00013193" w:rsidRPr="00161BBC" w:rsidRDefault="00013193">
            <w:pPr>
              <w:spacing w:line="240" w:lineRule="auto"/>
              <w:ind w:right="-72"/>
              <w:jc w:val="right"/>
              <w:rPr>
                <w:rFonts w:cs="Arial"/>
                <w:b/>
                <w:bCs/>
                <w:sz w:val="18"/>
                <w:szCs w:val="18"/>
              </w:rPr>
            </w:pPr>
            <w:r w:rsidRPr="00161BBC">
              <w:rPr>
                <w:rFonts w:cs="Arial"/>
                <w:b/>
                <w:bCs/>
                <w:sz w:val="18"/>
                <w:szCs w:val="18"/>
              </w:rPr>
              <w:t>Million Baht</w:t>
            </w:r>
          </w:p>
        </w:tc>
        <w:tc>
          <w:tcPr>
            <w:tcW w:w="656" w:type="pct"/>
            <w:tcBorders>
              <w:bottom w:val="single" w:sz="4" w:space="0" w:color="auto"/>
            </w:tcBorders>
          </w:tcPr>
          <w:p w14:paraId="2FA44F6D" w14:textId="77777777" w:rsidR="00013193" w:rsidRPr="00161BBC" w:rsidRDefault="00013193">
            <w:pPr>
              <w:spacing w:line="240" w:lineRule="auto"/>
              <w:ind w:right="-72"/>
              <w:jc w:val="right"/>
              <w:rPr>
                <w:rFonts w:cs="Arial"/>
                <w:b/>
                <w:bCs/>
                <w:sz w:val="18"/>
                <w:szCs w:val="18"/>
              </w:rPr>
            </w:pPr>
            <w:r w:rsidRPr="00161BBC">
              <w:rPr>
                <w:rFonts w:cs="Arial"/>
                <w:b/>
                <w:bCs/>
                <w:sz w:val="18"/>
                <w:szCs w:val="18"/>
              </w:rPr>
              <w:t>Million Baht</w:t>
            </w:r>
          </w:p>
        </w:tc>
        <w:tc>
          <w:tcPr>
            <w:tcW w:w="656" w:type="pct"/>
            <w:tcBorders>
              <w:bottom w:val="single" w:sz="4" w:space="0" w:color="auto"/>
            </w:tcBorders>
          </w:tcPr>
          <w:p w14:paraId="4D87D8B2" w14:textId="77777777" w:rsidR="00013193" w:rsidRPr="00161BBC" w:rsidRDefault="00013193">
            <w:pPr>
              <w:spacing w:line="240" w:lineRule="auto"/>
              <w:ind w:right="-72"/>
              <w:jc w:val="right"/>
              <w:rPr>
                <w:rFonts w:cs="Arial"/>
                <w:b/>
                <w:bCs/>
                <w:sz w:val="18"/>
                <w:szCs w:val="18"/>
              </w:rPr>
            </w:pPr>
            <w:r w:rsidRPr="00161BBC">
              <w:rPr>
                <w:rFonts w:cs="Arial"/>
                <w:b/>
                <w:bCs/>
                <w:sz w:val="18"/>
                <w:szCs w:val="18"/>
              </w:rPr>
              <w:t>Million Baht</w:t>
            </w:r>
          </w:p>
        </w:tc>
        <w:tc>
          <w:tcPr>
            <w:tcW w:w="656" w:type="pct"/>
            <w:tcBorders>
              <w:bottom w:val="single" w:sz="4" w:space="0" w:color="auto"/>
            </w:tcBorders>
          </w:tcPr>
          <w:p w14:paraId="6F91052B" w14:textId="77777777" w:rsidR="00013193" w:rsidRPr="00161BBC" w:rsidRDefault="00013193">
            <w:pPr>
              <w:spacing w:line="240" w:lineRule="auto"/>
              <w:ind w:right="-72"/>
              <w:jc w:val="right"/>
              <w:rPr>
                <w:rFonts w:cs="Arial"/>
                <w:b/>
                <w:bCs/>
                <w:sz w:val="18"/>
                <w:szCs w:val="18"/>
              </w:rPr>
            </w:pPr>
            <w:r w:rsidRPr="00161BBC">
              <w:rPr>
                <w:rFonts w:cs="Arial"/>
                <w:b/>
                <w:bCs/>
                <w:sz w:val="18"/>
                <w:szCs w:val="18"/>
              </w:rPr>
              <w:t>Million Baht</w:t>
            </w:r>
          </w:p>
        </w:tc>
      </w:tr>
      <w:tr w:rsidR="00013193" w:rsidRPr="00161BBC" w14:paraId="09B83E0E" w14:textId="77777777" w:rsidTr="00294392">
        <w:tc>
          <w:tcPr>
            <w:tcW w:w="2374" w:type="pct"/>
          </w:tcPr>
          <w:p w14:paraId="384B6D81" w14:textId="77777777" w:rsidR="00013193" w:rsidRPr="00161BBC" w:rsidRDefault="00013193" w:rsidP="00294392">
            <w:pPr>
              <w:spacing w:line="240" w:lineRule="auto"/>
              <w:ind w:left="82"/>
              <w:rPr>
                <w:rFonts w:eastAsia="MS Mincho" w:cs="Arial"/>
                <w:b/>
                <w:bCs/>
                <w:snapToGrid w:val="0"/>
                <w:sz w:val="18"/>
                <w:szCs w:val="18"/>
                <w:lang w:val="en-US" w:eastAsia="th-TH"/>
              </w:rPr>
            </w:pPr>
          </w:p>
        </w:tc>
        <w:tc>
          <w:tcPr>
            <w:tcW w:w="656" w:type="pct"/>
            <w:tcBorders>
              <w:top w:val="single" w:sz="4" w:space="0" w:color="auto"/>
            </w:tcBorders>
          </w:tcPr>
          <w:p w14:paraId="40B4BE09" w14:textId="77777777" w:rsidR="00013193" w:rsidRPr="00161BBC" w:rsidRDefault="00013193">
            <w:pPr>
              <w:spacing w:line="240" w:lineRule="auto"/>
              <w:ind w:right="-72"/>
              <w:jc w:val="right"/>
              <w:rPr>
                <w:rFonts w:eastAsia="MS Mincho" w:cs="Arial"/>
                <w:b/>
                <w:bCs/>
                <w:snapToGrid w:val="0"/>
                <w:sz w:val="18"/>
                <w:szCs w:val="18"/>
                <w:lang w:val="en-US" w:eastAsia="th-TH"/>
              </w:rPr>
            </w:pPr>
          </w:p>
        </w:tc>
        <w:tc>
          <w:tcPr>
            <w:tcW w:w="656" w:type="pct"/>
            <w:tcBorders>
              <w:top w:val="single" w:sz="4" w:space="0" w:color="auto"/>
            </w:tcBorders>
          </w:tcPr>
          <w:p w14:paraId="70EB46BE" w14:textId="77777777" w:rsidR="00013193" w:rsidRPr="00161BBC" w:rsidRDefault="00013193">
            <w:pPr>
              <w:spacing w:line="240" w:lineRule="auto"/>
              <w:ind w:right="-72"/>
              <w:jc w:val="right"/>
              <w:rPr>
                <w:rFonts w:eastAsia="MS Mincho" w:cs="Arial"/>
                <w:b/>
                <w:bCs/>
                <w:snapToGrid w:val="0"/>
                <w:sz w:val="18"/>
                <w:szCs w:val="18"/>
                <w:lang w:val="en-US" w:eastAsia="th-TH"/>
              </w:rPr>
            </w:pPr>
          </w:p>
        </w:tc>
        <w:tc>
          <w:tcPr>
            <w:tcW w:w="656" w:type="pct"/>
            <w:tcBorders>
              <w:top w:val="single" w:sz="4" w:space="0" w:color="auto"/>
            </w:tcBorders>
          </w:tcPr>
          <w:p w14:paraId="0D05E14F" w14:textId="77777777" w:rsidR="00013193" w:rsidRPr="00161BBC" w:rsidRDefault="00013193">
            <w:pPr>
              <w:spacing w:line="240" w:lineRule="auto"/>
              <w:ind w:right="-72"/>
              <w:jc w:val="right"/>
              <w:rPr>
                <w:rFonts w:eastAsia="MS Mincho" w:cs="Arial"/>
                <w:b/>
                <w:bCs/>
                <w:snapToGrid w:val="0"/>
                <w:sz w:val="18"/>
                <w:szCs w:val="18"/>
                <w:lang w:val="en-US" w:eastAsia="th-TH"/>
              </w:rPr>
            </w:pPr>
          </w:p>
        </w:tc>
        <w:tc>
          <w:tcPr>
            <w:tcW w:w="656" w:type="pct"/>
            <w:tcBorders>
              <w:top w:val="single" w:sz="4" w:space="0" w:color="auto"/>
            </w:tcBorders>
          </w:tcPr>
          <w:p w14:paraId="35A157F6" w14:textId="77777777" w:rsidR="00013193" w:rsidRPr="00161BBC" w:rsidRDefault="00013193">
            <w:pPr>
              <w:spacing w:line="240" w:lineRule="auto"/>
              <w:ind w:right="-72"/>
              <w:jc w:val="right"/>
              <w:rPr>
                <w:rFonts w:eastAsia="MS Mincho" w:cs="Arial"/>
                <w:b/>
                <w:bCs/>
                <w:snapToGrid w:val="0"/>
                <w:sz w:val="18"/>
                <w:szCs w:val="18"/>
                <w:lang w:val="en-US" w:eastAsia="th-TH"/>
              </w:rPr>
            </w:pPr>
          </w:p>
        </w:tc>
      </w:tr>
      <w:tr w:rsidR="00013193" w:rsidRPr="00161BBC" w14:paraId="7E5935DE" w14:textId="77777777" w:rsidTr="00294392">
        <w:tc>
          <w:tcPr>
            <w:tcW w:w="2374" w:type="pct"/>
          </w:tcPr>
          <w:p w14:paraId="7C314FB6" w14:textId="77777777" w:rsidR="00013193" w:rsidRPr="00161BBC" w:rsidRDefault="00013193" w:rsidP="00294392">
            <w:pPr>
              <w:tabs>
                <w:tab w:val="left" w:pos="1134"/>
                <w:tab w:val="left" w:pos="1276"/>
                <w:tab w:val="center" w:pos="3402"/>
                <w:tab w:val="center" w:pos="4536"/>
                <w:tab w:val="center" w:pos="5670"/>
                <w:tab w:val="center" w:pos="6804"/>
                <w:tab w:val="right" w:pos="7655"/>
              </w:tabs>
              <w:spacing w:line="240" w:lineRule="auto"/>
              <w:ind w:left="82" w:right="-72"/>
              <w:rPr>
                <w:rFonts w:cs="Arial"/>
                <w:sz w:val="18"/>
                <w:szCs w:val="18"/>
              </w:rPr>
            </w:pPr>
            <w:r w:rsidRPr="00161BBC">
              <w:rPr>
                <w:rFonts w:cs="Arial"/>
                <w:sz w:val="18"/>
                <w:szCs w:val="18"/>
              </w:rPr>
              <w:t>Short-term employee benefits</w:t>
            </w:r>
          </w:p>
        </w:tc>
        <w:tc>
          <w:tcPr>
            <w:tcW w:w="656" w:type="pct"/>
          </w:tcPr>
          <w:p w14:paraId="0ACBF4E7" w14:textId="06B0EADC" w:rsidR="00013193" w:rsidRPr="00161BBC" w:rsidRDefault="00C975C2"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63</w:t>
            </w:r>
          </w:p>
        </w:tc>
        <w:tc>
          <w:tcPr>
            <w:tcW w:w="656" w:type="pct"/>
          </w:tcPr>
          <w:p w14:paraId="4D7EF817" w14:textId="58EC7E18"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54</w:t>
            </w:r>
          </w:p>
        </w:tc>
        <w:tc>
          <w:tcPr>
            <w:tcW w:w="656" w:type="pct"/>
          </w:tcPr>
          <w:p w14:paraId="1B0070B6" w14:textId="34B39FC1" w:rsidR="00013193" w:rsidRPr="00161BBC" w:rsidRDefault="00C975C2"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47</w:t>
            </w:r>
          </w:p>
        </w:tc>
        <w:tc>
          <w:tcPr>
            <w:tcW w:w="656" w:type="pct"/>
          </w:tcPr>
          <w:p w14:paraId="7AF0AE3C" w14:textId="37FE28C7"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41</w:t>
            </w:r>
          </w:p>
        </w:tc>
      </w:tr>
      <w:tr w:rsidR="00013193" w:rsidRPr="00161BBC" w14:paraId="68FD8B41" w14:textId="77777777" w:rsidTr="00294392">
        <w:tc>
          <w:tcPr>
            <w:tcW w:w="2374" w:type="pct"/>
          </w:tcPr>
          <w:p w14:paraId="3F749270" w14:textId="77777777" w:rsidR="00013193" w:rsidRPr="00161BBC" w:rsidRDefault="00013193" w:rsidP="00294392">
            <w:pPr>
              <w:tabs>
                <w:tab w:val="left" w:pos="1134"/>
                <w:tab w:val="left" w:pos="1276"/>
                <w:tab w:val="center" w:pos="3402"/>
                <w:tab w:val="center" w:pos="4536"/>
                <w:tab w:val="center" w:pos="5670"/>
                <w:tab w:val="center" w:pos="6804"/>
                <w:tab w:val="right" w:pos="7655"/>
              </w:tabs>
              <w:spacing w:line="240" w:lineRule="auto"/>
              <w:ind w:left="82" w:right="-72"/>
              <w:rPr>
                <w:rFonts w:cs="Arial"/>
                <w:sz w:val="18"/>
                <w:szCs w:val="18"/>
              </w:rPr>
            </w:pPr>
            <w:r w:rsidRPr="00161BBC">
              <w:rPr>
                <w:rFonts w:cs="Arial"/>
                <w:sz w:val="18"/>
                <w:szCs w:val="18"/>
              </w:rPr>
              <w:t xml:space="preserve">Post-employment benefits </w:t>
            </w:r>
          </w:p>
        </w:tc>
        <w:tc>
          <w:tcPr>
            <w:tcW w:w="656" w:type="pct"/>
            <w:tcBorders>
              <w:bottom w:val="single" w:sz="4" w:space="0" w:color="auto"/>
            </w:tcBorders>
          </w:tcPr>
          <w:p w14:paraId="7622B836" w14:textId="6A048820" w:rsidR="00013193" w:rsidRPr="00161BBC" w:rsidRDefault="00C975C2"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3</w:t>
            </w:r>
          </w:p>
        </w:tc>
        <w:tc>
          <w:tcPr>
            <w:tcW w:w="656" w:type="pct"/>
            <w:tcBorders>
              <w:bottom w:val="single" w:sz="4" w:space="0" w:color="auto"/>
            </w:tcBorders>
          </w:tcPr>
          <w:p w14:paraId="2D01F48B" w14:textId="511810F4"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3</w:t>
            </w:r>
          </w:p>
        </w:tc>
        <w:tc>
          <w:tcPr>
            <w:tcW w:w="656" w:type="pct"/>
            <w:tcBorders>
              <w:bottom w:val="single" w:sz="4" w:space="0" w:color="auto"/>
            </w:tcBorders>
          </w:tcPr>
          <w:p w14:paraId="3F0F34F7" w14:textId="4AE72BBC" w:rsidR="00013193" w:rsidRPr="00161BBC" w:rsidRDefault="00C975C2"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2</w:t>
            </w:r>
          </w:p>
        </w:tc>
        <w:tc>
          <w:tcPr>
            <w:tcW w:w="656" w:type="pct"/>
            <w:tcBorders>
              <w:bottom w:val="single" w:sz="4" w:space="0" w:color="auto"/>
            </w:tcBorders>
          </w:tcPr>
          <w:p w14:paraId="456FB19C" w14:textId="41860A25"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2</w:t>
            </w:r>
          </w:p>
        </w:tc>
      </w:tr>
      <w:tr w:rsidR="00013193" w:rsidRPr="00161BBC" w14:paraId="3FCF1BA2" w14:textId="77777777" w:rsidTr="00294392">
        <w:tc>
          <w:tcPr>
            <w:tcW w:w="2374" w:type="pct"/>
          </w:tcPr>
          <w:p w14:paraId="61D437CB" w14:textId="77777777" w:rsidR="00013193" w:rsidRPr="00161BBC" w:rsidRDefault="00013193" w:rsidP="00294392">
            <w:pPr>
              <w:spacing w:line="240" w:lineRule="auto"/>
              <w:ind w:left="82"/>
              <w:rPr>
                <w:rFonts w:eastAsia="MS Mincho" w:cs="Arial"/>
                <w:b/>
                <w:bCs/>
                <w:snapToGrid w:val="0"/>
                <w:sz w:val="18"/>
                <w:szCs w:val="18"/>
                <w:lang w:val="en-US" w:eastAsia="th-TH"/>
              </w:rPr>
            </w:pPr>
          </w:p>
        </w:tc>
        <w:tc>
          <w:tcPr>
            <w:tcW w:w="656" w:type="pct"/>
            <w:tcBorders>
              <w:top w:val="single" w:sz="4" w:space="0" w:color="auto"/>
            </w:tcBorders>
          </w:tcPr>
          <w:p w14:paraId="256D5844" w14:textId="77777777"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656" w:type="pct"/>
            <w:tcBorders>
              <w:top w:val="single" w:sz="4" w:space="0" w:color="auto"/>
            </w:tcBorders>
          </w:tcPr>
          <w:p w14:paraId="6EDFE34B" w14:textId="77777777"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656" w:type="pct"/>
            <w:tcBorders>
              <w:top w:val="single" w:sz="4" w:space="0" w:color="auto"/>
            </w:tcBorders>
          </w:tcPr>
          <w:p w14:paraId="1E1FB619" w14:textId="77777777"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656" w:type="pct"/>
            <w:tcBorders>
              <w:top w:val="single" w:sz="4" w:space="0" w:color="auto"/>
            </w:tcBorders>
          </w:tcPr>
          <w:p w14:paraId="4199AEAE" w14:textId="77777777"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013193" w:rsidRPr="00161BBC" w14:paraId="2C42B53A" w14:textId="77777777" w:rsidTr="00294392">
        <w:tc>
          <w:tcPr>
            <w:tcW w:w="2374" w:type="pct"/>
          </w:tcPr>
          <w:p w14:paraId="0763E834" w14:textId="77777777" w:rsidR="00013193" w:rsidRPr="00161BBC" w:rsidRDefault="00013193" w:rsidP="00294392">
            <w:pPr>
              <w:tabs>
                <w:tab w:val="left" w:pos="1134"/>
                <w:tab w:val="left" w:pos="1276"/>
                <w:tab w:val="center" w:pos="3402"/>
                <w:tab w:val="center" w:pos="4536"/>
                <w:tab w:val="center" w:pos="5670"/>
                <w:tab w:val="center" w:pos="6804"/>
                <w:tab w:val="right" w:pos="7655"/>
              </w:tabs>
              <w:spacing w:line="240" w:lineRule="auto"/>
              <w:ind w:left="82"/>
              <w:rPr>
                <w:rFonts w:cs="Arial"/>
                <w:sz w:val="18"/>
                <w:szCs w:val="18"/>
              </w:rPr>
            </w:pPr>
            <w:r w:rsidRPr="00161BBC">
              <w:rPr>
                <w:rFonts w:cs="Arial"/>
                <w:sz w:val="18"/>
                <w:szCs w:val="18"/>
              </w:rPr>
              <w:t>Total directors and managements remuneration</w:t>
            </w:r>
          </w:p>
        </w:tc>
        <w:tc>
          <w:tcPr>
            <w:tcW w:w="656" w:type="pct"/>
            <w:tcBorders>
              <w:bottom w:val="single" w:sz="4" w:space="0" w:color="auto"/>
            </w:tcBorders>
          </w:tcPr>
          <w:p w14:paraId="1ECFB7E8" w14:textId="1958198F" w:rsidR="00013193" w:rsidRPr="00161BBC" w:rsidRDefault="00C975C2"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66</w:t>
            </w:r>
          </w:p>
        </w:tc>
        <w:tc>
          <w:tcPr>
            <w:tcW w:w="656" w:type="pct"/>
            <w:tcBorders>
              <w:bottom w:val="single" w:sz="4" w:space="0" w:color="auto"/>
            </w:tcBorders>
          </w:tcPr>
          <w:p w14:paraId="21CF0EC8" w14:textId="30C2BB06" w:rsidR="00013193" w:rsidRPr="00161BBC" w:rsidRDefault="00013193" w:rsidP="00013193">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57</w:t>
            </w:r>
          </w:p>
        </w:tc>
        <w:tc>
          <w:tcPr>
            <w:tcW w:w="656" w:type="pct"/>
            <w:tcBorders>
              <w:bottom w:val="single" w:sz="4" w:space="0" w:color="auto"/>
            </w:tcBorders>
          </w:tcPr>
          <w:p w14:paraId="1F76DDC8" w14:textId="1FA7DE29" w:rsidR="00013193" w:rsidRPr="00161BBC" w:rsidRDefault="00C975C2"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61BBC">
              <w:rPr>
                <w:rFonts w:cs="Arial"/>
                <w:sz w:val="18"/>
                <w:szCs w:val="18"/>
              </w:rPr>
              <w:t>49</w:t>
            </w:r>
          </w:p>
        </w:tc>
        <w:tc>
          <w:tcPr>
            <w:tcW w:w="656" w:type="pct"/>
            <w:tcBorders>
              <w:bottom w:val="single" w:sz="4" w:space="0" w:color="auto"/>
            </w:tcBorders>
          </w:tcPr>
          <w:p w14:paraId="2E27144E" w14:textId="080B365A" w:rsidR="00013193" w:rsidRPr="00161BBC" w:rsidRDefault="00013193" w:rsidP="000131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61BBC">
              <w:rPr>
                <w:rFonts w:cs="Arial"/>
                <w:sz w:val="18"/>
                <w:szCs w:val="18"/>
              </w:rPr>
              <w:t>43</w:t>
            </w:r>
          </w:p>
        </w:tc>
      </w:tr>
    </w:tbl>
    <w:p w14:paraId="76C4FDFB" w14:textId="77777777" w:rsidR="009166D7" w:rsidRPr="00161BBC" w:rsidRDefault="009166D7" w:rsidP="009166D7">
      <w:pPr>
        <w:spacing w:line="240" w:lineRule="auto"/>
        <w:jc w:val="both"/>
        <w:rPr>
          <w:rFonts w:cs="Arial"/>
          <w:color w:val="000000"/>
          <w:sz w:val="18"/>
          <w:szCs w:val="18"/>
        </w:rPr>
      </w:pPr>
    </w:p>
    <w:p w14:paraId="6B1BE786" w14:textId="0DB66578" w:rsidR="00977FB2" w:rsidRDefault="00977FB2">
      <w:pPr>
        <w:spacing w:line="240" w:lineRule="auto"/>
        <w:rPr>
          <w:rFonts w:cs="Arial"/>
          <w:color w:val="000000"/>
          <w:sz w:val="18"/>
          <w:szCs w:val="18"/>
        </w:rPr>
      </w:pPr>
      <w:r w:rsidRPr="00161BBC">
        <w:rPr>
          <w:rFonts w:cs="Arial"/>
          <w:color w:val="000000"/>
          <w:sz w:val="18"/>
          <w:szCs w:val="18"/>
        </w:rPr>
        <w:br w:type="page"/>
      </w:r>
    </w:p>
    <w:p w14:paraId="7D232E33" w14:textId="77777777" w:rsidR="00161BBC" w:rsidRPr="00AB6C6F" w:rsidRDefault="00161BBC">
      <w:pPr>
        <w:spacing w:line="240" w:lineRule="auto"/>
        <w:rPr>
          <w:rFonts w:cs="Arial"/>
          <w:color w:val="000000"/>
          <w:sz w:val="18"/>
          <w:szCs w:val="18"/>
        </w:rPr>
      </w:pPr>
    </w:p>
    <w:tbl>
      <w:tblPr>
        <w:tblW w:w="9461" w:type="dxa"/>
        <w:tblLook w:val="04A0" w:firstRow="1" w:lastRow="0" w:firstColumn="1" w:lastColumn="0" w:noHBand="0" w:noVBand="1"/>
      </w:tblPr>
      <w:tblGrid>
        <w:gridCol w:w="9461"/>
      </w:tblGrid>
      <w:tr w:rsidR="009166D7" w:rsidRPr="00AB6C6F" w14:paraId="51CD0F63" w14:textId="77777777" w:rsidTr="00294392">
        <w:trPr>
          <w:trHeight w:val="389"/>
        </w:trPr>
        <w:tc>
          <w:tcPr>
            <w:tcW w:w="9461" w:type="dxa"/>
            <w:vAlign w:val="center"/>
          </w:tcPr>
          <w:p w14:paraId="0A0736C6" w14:textId="0D33828F" w:rsidR="009166D7" w:rsidRPr="00AB6C6F" w:rsidRDefault="009166D7">
            <w:pPr>
              <w:spacing w:line="240" w:lineRule="auto"/>
              <w:ind w:left="446" w:hanging="547"/>
              <w:jc w:val="both"/>
              <w:rPr>
                <w:rFonts w:cs="Arial"/>
                <w:color w:val="000000"/>
                <w:sz w:val="18"/>
                <w:szCs w:val="18"/>
              </w:rPr>
            </w:pPr>
            <w:r w:rsidRPr="00AB6C6F">
              <w:rPr>
                <w:rFonts w:cs="Arial"/>
                <w:color w:val="000000"/>
                <w:sz w:val="18"/>
                <w:szCs w:val="18"/>
              </w:rPr>
              <w:br w:type="page"/>
            </w:r>
            <w:r w:rsidRPr="00AB6C6F">
              <w:rPr>
                <w:rFonts w:cs="Arial"/>
                <w:b/>
                <w:bCs/>
                <w:color w:val="000000"/>
                <w:sz w:val="18"/>
                <w:szCs w:val="18"/>
              </w:rPr>
              <w:t>19</w:t>
            </w:r>
            <w:r w:rsidRPr="00AB6C6F">
              <w:rPr>
                <w:rFonts w:cs="Arial"/>
                <w:b/>
                <w:bCs/>
                <w:color w:val="000000"/>
                <w:sz w:val="18"/>
                <w:szCs w:val="18"/>
              </w:rPr>
              <w:tab/>
              <w:t>Dividend</w:t>
            </w:r>
          </w:p>
        </w:tc>
      </w:tr>
    </w:tbl>
    <w:p w14:paraId="7354494B" w14:textId="77777777" w:rsidR="009166D7" w:rsidRPr="00AB6C6F" w:rsidRDefault="009166D7" w:rsidP="009166D7">
      <w:pPr>
        <w:spacing w:line="240" w:lineRule="auto"/>
        <w:jc w:val="both"/>
        <w:rPr>
          <w:rFonts w:cs="Arial"/>
          <w:color w:val="000000"/>
          <w:sz w:val="18"/>
          <w:szCs w:val="18"/>
        </w:rPr>
      </w:pPr>
    </w:p>
    <w:p w14:paraId="4905C116" w14:textId="77777777" w:rsidR="009166D7" w:rsidRPr="00AB6C6F" w:rsidRDefault="009166D7" w:rsidP="009166D7">
      <w:pPr>
        <w:spacing w:line="240" w:lineRule="auto"/>
        <w:jc w:val="both"/>
        <w:rPr>
          <w:rFonts w:cs="Arial"/>
          <w:color w:val="000000"/>
          <w:sz w:val="18"/>
          <w:szCs w:val="18"/>
        </w:rPr>
      </w:pPr>
      <w:r w:rsidRPr="00AB6C6F">
        <w:rPr>
          <w:rFonts w:cs="Arial"/>
          <w:color w:val="000000"/>
          <w:sz w:val="18"/>
          <w:szCs w:val="18"/>
        </w:rPr>
        <w:t xml:space="preserve">At the Annual General Shareholders’ meeting on 11 April 2025, the shareholders approved the payment of dividends in respect of the operating results for the six-month period ended 31 December 2024. </w:t>
      </w:r>
      <w:r w:rsidRPr="00AB6C6F">
        <w:rPr>
          <w:rFonts w:cs="Arial"/>
          <w:sz w:val="18"/>
          <w:szCs w:val="18"/>
        </w:rPr>
        <w:t>The dividends were proposed at Baht 3.25 per share for 526,465,000 shares, totalling Baht 1,711 million. These dividends were paid to shareholders on 23 April 2025.</w:t>
      </w:r>
    </w:p>
    <w:p w14:paraId="6922E3EB" w14:textId="77777777" w:rsidR="009166D7" w:rsidRPr="00AB6C6F" w:rsidRDefault="009166D7" w:rsidP="009166D7">
      <w:pPr>
        <w:spacing w:line="240" w:lineRule="auto"/>
        <w:jc w:val="both"/>
        <w:rPr>
          <w:rFonts w:cs="Arial"/>
          <w:color w:val="000000"/>
          <w:sz w:val="18"/>
          <w:szCs w:val="18"/>
        </w:rPr>
      </w:pPr>
    </w:p>
    <w:p w14:paraId="4A74C8CA" w14:textId="77777777" w:rsidR="00013193" w:rsidRPr="00AB6C6F" w:rsidRDefault="00013193" w:rsidP="00294392">
      <w:pPr>
        <w:spacing w:line="240" w:lineRule="auto"/>
        <w:jc w:val="both"/>
        <w:rPr>
          <w:rFonts w:cs="Arial"/>
          <w:color w:val="000000"/>
          <w:sz w:val="18"/>
          <w:szCs w:val="18"/>
        </w:rPr>
      </w:pPr>
    </w:p>
    <w:tbl>
      <w:tblPr>
        <w:tblW w:w="9461" w:type="dxa"/>
        <w:tblInd w:w="18" w:type="dxa"/>
        <w:tblLook w:val="04A0" w:firstRow="1" w:lastRow="0" w:firstColumn="1" w:lastColumn="0" w:noHBand="0" w:noVBand="1"/>
      </w:tblPr>
      <w:tblGrid>
        <w:gridCol w:w="9461"/>
      </w:tblGrid>
      <w:tr w:rsidR="00ED59BF" w:rsidRPr="00AB6C6F" w14:paraId="6BC7EAD1" w14:textId="77777777" w:rsidTr="00294392">
        <w:trPr>
          <w:trHeight w:val="389"/>
        </w:trPr>
        <w:tc>
          <w:tcPr>
            <w:tcW w:w="9461" w:type="dxa"/>
            <w:vAlign w:val="center"/>
          </w:tcPr>
          <w:p w14:paraId="7EED2C42" w14:textId="163D50BF" w:rsidR="00ED59BF" w:rsidRPr="00AB6C6F" w:rsidRDefault="00ED59BF" w:rsidP="00F53131">
            <w:pPr>
              <w:spacing w:line="240" w:lineRule="auto"/>
              <w:ind w:left="446" w:hanging="547"/>
              <w:jc w:val="both"/>
              <w:rPr>
                <w:rFonts w:cs="Arial"/>
                <w:color w:val="000000"/>
                <w:sz w:val="18"/>
                <w:szCs w:val="18"/>
              </w:rPr>
            </w:pPr>
            <w:r w:rsidRPr="00AB6C6F">
              <w:rPr>
                <w:rFonts w:cs="Arial"/>
                <w:color w:val="000000"/>
                <w:sz w:val="18"/>
                <w:szCs w:val="18"/>
              </w:rPr>
              <w:br w:type="page"/>
            </w:r>
            <w:r w:rsidR="009166D7" w:rsidRPr="00AB6C6F">
              <w:rPr>
                <w:rFonts w:cs="Arial"/>
                <w:b/>
                <w:bCs/>
                <w:color w:val="000000"/>
                <w:sz w:val="18"/>
                <w:szCs w:val="18"/>
              </w:rPr>
              <w:t>20</w:t>
            </w:r>
            <w:r w:rsidRPr="00AB6C6F">
              <w:rPr>
                <w:rFonts w:cs="Arial"/>
                <w:b/>
                <w:bCs/>
                <w:color w:val="000000"/>
                <w:sz w:val="18"/>
                <w:szCs w:val="18"/>
              </w:rPr>
              <w:tab/>
              <w:t>Commitments and significant agreement</w:t>
            </w:r>
          </w:p>
        </w:tc>
      </w:tr>
    </w:tbl>
    <w:p w14:paraId="10613BA3" w14:textId="77777777" w:rsidR="00A4716F" w:rsidRPr="00AB6C6F" w:rsidRDefault="00A4716F" w:rsidP="000803A2">
      <w:pPr>
        <w:pStyle w:val="Header"/>
        <w:tabs>
          <w:tab w:val="clear" w:pos="4153"/>
          <w:tab w:val="clear" w:pos="8306"/>
          <w:tab w:val="left" w:pos="567"/>
        </w:tabs>
        <w:spacing w:line="240" w:lineRule="auto"/>
        <w:jc w:val="both"/>
        <w:rPr>
          <w:rFonts w:cs="Arial"/>
          <w:color w:val="000000"/>
          <w:sz w:val="18"/>
          <w:szCs w:val="18"/>
        </w:rPr>
      </w:pPr>
    </w:p>
    <w:p w14:paraId="17CCC8A1" w14:textId="171E64B7" w:rsidR="00775FFA" w:rsidRPr="00AB6C6F" w:rsidRDefault="00A4716F" w:rsidP="000803A2">
      <w:pPr>
        <w:spacing w:line="240" w:lineRule="auto"/>
        <w:jc w:val="both"/>
        <w:rPr>
          <w:rFonts w:cs="Arial"/>
          <w:color w:val="000000"/>
          <w:sz w:val="18"/>
          <w:szCs w:val="18"/>
        </w:rPr>
      </w:pPr>
      <w:r w:rsidRPr="00AB6C6F">
        <w:rPr>
          <w:rFonts w:cs="Arial"/>
          <w:color w:val="000000"/>
          <w:sz w:val="18"/>
          <w:szCs w:val="18"/>
        </w:rPr>
        <w:t xml:space="preserve">For the </w:t>
      </w:r>
      <w:r w:rsidR="00D41285" w:rsidRPr="00AB6C6F">
        <w:rPr>
          <w:rFonts w:cs="Arial"/>
          <w:color w:val="000000"/>
          <w:sz w:val="18"/>
          <w:szCs w:val="18"/>
        </w:rPr>
        <w:t>six-month</w:t>
      </w:r>
      <w:r w:rsidR="009A08D4" w:rsidRPr="00AB6C6F">
        <w:rPr>
          <w:rFonts w:cs="Arial"/>
          <w:color w:val="000000"/>
          <w:sz w:val="18"/>
          <w:szCs w:val="18"/>
        </w:rPr>
        <w:t xml:space="preserve"> period ended </w:t>
      </w:r>
      <w:r w:rsidR="00D41285" w:rsidRPr="00AB6C6F">
        <w:rPr>
          <w:rFonts w:cs="Arial"/>
          <w:color w:val="000000"/>
          <w:sz w:val="18"/>
          <w:szCs w:val="18"/>
        </w:rPr>
        <w:t>30 June</w:t>
      </w:r>
      <w:r w:rsidR="009A08D4" w:rsidRPr="00AB6C6F">
        <w:rPr>
          <w:rFonts w:cs="Arial"/>
          <w:color w:val="000000"/>
          <w:sz w:val="18"/>
          <w:szCs w:val="18"/>
        </w:rPr>
        <w:t xml:space="preserve"> </w:t>
      </w:r>
      <w:r w:rsidR="00F37003" w:rsidRPr="00AB6C6F">
        <w:rPr>
          <w:rFonts w:cs="Arial"/>
          <w:color w:val="000000"/>
          <w:sz w:val="18"/>
          <w:szCs w:val="18"/>
        </w:rPr>
        <w:t>2025</w:t>
      </w:r>
      <w:r w:rsidRPr="00AB6C6F">
        <w:rPr>
          <w:rFonts w:cs="Arial"/>
          <w:color w:val="000000"/>
          <w:sz w:val="18"/>
          <w:szCs w:val="18"/>
        </w:rPr>
        <w:t xml:space="preserve">, the Group has no significant changes in commitments and significant agreements from the year ended </w:t>
      </w:r>
      <w:r w:rsidR="00F37003" w:rsidRPr="00AB6C6F">
        <w:rPr>
          <w:rFonts w:cs="Arial"/>
          <w:color w:val="000000"/>
          <w:sz w:val="18"/>
          <w:szCs w:val="18"/>
        </w:rPr>
        <w:t>31</w:t>
      </w:r>
      <w:r w:rsidR="00035D64" w:rsidRPr="00AB6C6F">
        <w:rPr>
          <w:rFonts w:cs="Arial"/>
          <w:color w:val="000000"/>
          <w:sz w:val="18"/>
          <w:szCs w:val="18"/>
        </w:rPr>
        <w:t xml:space="preserve"> December </w:t>
      </w:r>
      <w:r w:rsidR="00F37003" w:rsidRPr="00AB6C6F">
        <w:rPr>
          <w:rFonts w:cs="Arial"/>
          <w:color w:val="000000"/>
          <w:sz w:val="18"/>
          <w:szCs w:val="18"/>
        </w:rPr>
        <w:t>2024</w:t>
      </w:r>
      <w:r w:rsidRPr="00AB6C6F">
        <w:rPr>
          <w:rFonts w:cs="Arial"/>
          <w:color w:val="000000"/>
          <w:sz w:val="18"/>
          <w:szCs w:val="18"/>
        </w:rPr>
        <w:t>, except changes in the amounts of the commitments</w:t>
      </w:r>
      <w:r w:rsidR="00C17438" w:rsidRPr="00AB6C6F">
        <w:rPr>
          <w:rFonts w:cs="Arial"/>
          <w:color w:val="000000"/>
          <w:sz w:val="18"/>
          <w:szCs w:val="18"/>
        </w:rPr>
        <w:t xml:space="preserve"> </w:t>
      </w:r>
      <w:r w:rsidRPr="00AB6C6F">
        <w:rPr>
          <w:rFonts w:cs="Arial"/>
          <w:color w:val="000000"/>
          <w:sz w:val="18"/>
          <w:szCs w:val="18"/>
        </w:rPr>
        <w:t>as follows:</w:t>
      </w:r>
    </w:p>
    <w:p w14:paraId="2375948B" w14:textId="07DCEBD5" w:rsidR="00A4716F" w:rsidRPr="00AB6C6F" w:rsidRDefault="00A4716F" w:rsidP="000803A2">
      <w:pPr>
        <w:pStyle w:val="Header"/>
        <w:tabs>
          <w:tab w:val="clear" w:pos="4153"/>
          <w:tab w:val="clear" w:pos="8306"/>
          <w:tab w:val="left" w:pos="567"/>
        </w:tabs>
        <w:spacing w:line="240" w:lineRule="auto"/>
        <w:jc w:val="both"/>
        <w:rPr>
          <w:rFonts w:cs="Arial"/>
          <w:color w:val="000000"/>
          <w:sz w:val="18"/>
          <w:szCs w:val="18"/>
        </w:rPr>
      </w:pPr>
    </w:p>
    <w:p w14:paraId="36F55345" w14:textId="6906300D" w:rsidR="000300C8" w:rsidRPr="00AB6C6F" w:rsidRDefault="009166D7" w:rsidP="006D5462">
      <w:pPr>
        <w:pStyle w:val="Header"/>
        <w:tabs>
          <w:tab w:val="clear" w:pos="4153"/>
          <w:tab w:val="clear" w:pos="8306"/>
        </w:tabs>
        <w:spacing w:line="240" w:lineRule="auto"/>
        <w:ind w:left="540" w:hanging="540"/>
        <w:jc w:val="both"/>
        <w:rPr>
          <w:rFonts w:cs="Arial"/>
          <w:b/>
          <w:bCs/>
          <w:color w:val="000000"/>
          <w:sz w:val="18"/>
          <w:szCs w:val="18"/>
        </w:rPr>
      </w:pPr>
      <w:r w:rsidRPr="00AB6C6F">
        <w:rPr>
          <w:rFonts w:cs="Arial"/>
          <w:b/>
          <w:bCs/>
          <w:color w:val="000000"/>
          <w:sz w:val="18"/>
          <w:szCs w:val="18"/>
        </w:rPr>
        <w:t>20</w:t>
      </w:r>
      <w:r w:rsidR="006D5462" w:rsidRPr="00AB6C6F">
        <w:rPr>
          <w:rFonts w:cs="Arial"/>
          <w:b/>
          <w:bCs/>
          <w:color w:val="000000"/>
          <w:sz w:val="18"/>
          <w:szCs w:val="18"/>
        </w:rPr>
        <w:t>.1</w:t>
      </w:r>
      <w:r w:rsidR="006D5462" w:rsidRPr="00AB6C6F">
        <w:rPr>
          <w:rFonts w:cs="Arial"/>
          <w:b/>
          <w:bCs/>
          <w:color w:val="000000"/>
          <w:sz w:val="18"/>
          <w:szCs w:val="18"/>
        </w:rPr>
        <w:tab/>
      </w:r>
      <w:r w:rsidR="000300C8" w:rsidRPr="00AB6C6F">
        <w:rPr>
          <w:rFonts w:cs="Arial"/>
          <w:b/>
          <w:bCs/>
          <w:color w:val="000000"/>
          <w:sz w:val="18"/>
          <w:szCs w:val="18"/>
        </w:rPr>
        <w:t>Commitments</w:t>
      </w:r>
    </w:p>
    <w:p w14:paraId="27B15580" w14:textId="77777777" w:rsidR="001B24D1" w:rsidRPr="00AB6C6F" w:rsidRDefault="001B24D1" w:rsidP="000803A2">
      <w:pPr>
        <w:tabs>
          <w:tab w:val="left" w:pos="1080"/>
        </w:tabs>
        <w:spacing w:line="240" w:lineRule="auto"/>
        <w:jc w:val="both"/>
        <w:rPr>
          <w:rFonts w:cs="Arial"/>
          <w:color w:val="000000"/>
          <w:sz w:val="18"/>
          <w:szCs w:val="18"/>
        </w:rPr>
      </w:pPr>
    </w:p>
    <w:p w14:paraId="0144940D" w14:textId="38F35983" w:rsidR="00A4716F" w:rsidRPr="009747C7" w:rsidRDefault="00A4716F" w:rsidP="009747C7">
      <w:pPr>
        <w:tabs>
          <w:tab w:val="left" w:pos="1080"/>
        </w:tabs>
        <w:spacing w:line="240" w:lineRule="auto"/>
        <w:ind w:left="540"/>
        <w:jc w:val="both"/>
        <w:rPr>
          <w:rFonts w:cs="Arial"/>
          <w:color w:val="000000"/>
          <w:sz w:val="18"/>
          <w:szCs w:val="18"/>
        </w:rPr>
      </w:pPr>
      <w:r w:rsidRPr="009747C7">
        <w:rPr>
          <w:rFonts w:cs="Arial"/>
          <w:color w:val="000000"/>
          <w:sz w:val="18"/>
          <w:szCs w:val="18"/>
        </w:rPr>
        <w:t xml:space="preserve">As at </w:t>
      </w:r>
      <w:r w:rsidR="00D41285" w:rsidRPr="009747C7">
        <w:rPr>
          <w:rFonts w:cs="Arial"/>
          <w:color w:val="000000"/>
          <w:sz w:val="18"/>
          <w:szCs w:val="18"/>
        </w:rPr>
        <w:t>30 June</w:t>
      </w:r>
      <w:r w:rsidR="00231606" w:rsidRPr="009747C7">
        <w:rPr>
          <w:rFonts w:cs="Arial"/>
          <w:color w:val="000000"/>
          <w:sz w:val="18"/>
          <w:szCs w:val="18"/>
        </w:rPr>
        <w:t xml:space="preserve"> </w:t>
      </w:r>
      <w:r w:rsidR="00F37003" w:rsidRPr="009747C7">
        <w:rPr>
          <w:rFonts w:cs="Arial"/>
          <w:color w:val="000000"/>
          <w:sz w:val="18"/>
          <w:szCs w:val="18"/>
        </w:rPr>
        <w:t>2025</w:t>
      </w:r>
      <w:r w:rsidRPr="009747C7">
        <w:rPr>
          <w:rFonts w:cs="Arial"/>
          <w:color w:val="000000"/>
          <w:sz w:val="18"/>
          <w:szCs w:val="18"/>
        </w:rPr>
        <w:t>, the Company had commitments under Counter Guarantee Agreements and Standby Letters of Credit issued on behalf of the Company</w:t>
      </w:r>
      <w:r w:rsidR="00A06594" w:rsidRPr="009747C7">
        <w:rPr>
          <w:rFonts w:cs="Arial"/>
          <w:color w:val="000000"/>
          <w:sz w:val="18"/>
          <w:szCs w:val="18"/>
          <w:cs/>
        </w:rPr>
        <w:t xml:space="preserve"> </w:t>
      </w:r>
      <w:r w:rsidR="00CE546C" w:rsidRPr="009747C7">
        <w:rPr>
          <w:rFonts w:cs="Arial"/>
          <w:color w:val="000000"/>
          <w:sz w:val="18"/>
          <w:szCs w:val="18"/>
        </w:rPr>
        <w:t>to subsidiaries</w:t>
      </w:r>
      <w:r w:rsidRPr="009747C7">
        <w:rPr>
          <w:rFonts w:cs="Arial"/>
          <w:color w:val="000000"/>
          <w:sz w:val="18"/>
          <w:szCs w:val="18"/>
        </w:rPr>
        <w:t xml:space="preserve"> </w:t>
      </w:r>
      <w:r w:rsidR="00C91B78" w:rsidRPr="009747C7">
        <w:rPr>
          <w:rFonts w:cs="Arial"/>
          <w:color w:val="000000"/>
          <w:sz w:val="18"/>
          <w:szCs w:val="18"/>
        </w:rPr>
        <w:t xml:space="preserve">and joint ventures </w:t>
      </w:r>
      <w:r w:rsidR="00EA171B" w:rsidRPr="009747C7">
        <w:rPr>
          <w:rFonts w:cs="Arial"/>
          <w:color w:val="000000"/>
          <w:sz w:val="18"/>
          <w:szCs w:val="18"/>
        </w:rPr>
        <w:t xml:space="preserve">for their obligations </w:t>
      </w:r>
      <w:r w:rsidR="00580CFC" w:rsidRPr="009747C7">
        <w:rPr>
          <w:rFonts w:cs="Arial"/>
          <w:color w:val="000000"/>
          <w:sz w:val="18"/>
          <w:szCs w:val="18"/>
        </w:rPr>
        <w:t>under long</w:t>
      </w:r>
      <w:r w:rsidR="006D4EAE" w:rsidRPr="009747C7">
        <w:rPr>
          <w:rFonts w:cs="Arial"/>
          <w:color w:val="000000"/>
          <w:sz w:val="18"/>
          <w:szCs w:val="18"/>
        </w:rPr>
        <w:t>-</w:t>
      </w:r>
      <w:r w:rsidR="00580CFC" w:rsidRPr="009747C7">
        <w:rPr>
          <w:rFonts w:cs="Arial"/>
          <w:color w:val="000000"/>
          <w:sz w:val="18"/>
          <w:szCs w:val="18"/>
        </w:rPr>
        <w:t>term</w:t>
      </w:r>
      <w:r w:rsidR="006D4EAE" w:rsidRPr="009747C7">
        <w:rPr>
          <w:rFonts w:cs="Arial"/>
          <w:color w:val="000000"/>
          <w:sz w:val="18"/>
          <w:szCs w:val="18"/>
        </w:rPr>
        <w:t xml:space="preserve"> </w:t>
      </w:r>
      <w:r w:rsidR="00F91ED3" w:rsidRPr="009747C7">
        <w:rPr>
          <w:rFonts w:cs="Arial"/>
          <w:color w:val="000000"/>
          <w:sz w:val="18"/>
          <w:szCs w:val="18"/>
        </w:rPr>
        <w:t xml:space="preserve">loan facility </w:t>
      </w:r>
      <w:r w:rsidR="00455342" w:rsidRPr="009747C7">
        <w:rPr>
          <w:rFonts w:cs="Arial"/>
          <w:color w:val="000000"/>
          <w:sz w:val="18"/>
          <w:szCs w:val="18"/>
        </w:rPr>
        <w:t xml:space="preserve">agreements </w:t>
      </w:r>
      <w:r w:rsidR="00352FBE" w:rsidRPr="009747C7">
        <w:rPr>
          <w:rFonts w:cs="Arial"/>
          <w:color w:val="000000"/>
          <w:sz w:val="18"/>
          <w:szCs w:val="18"/>
        </w:rPr>
        <w:t xml:space="preserve">with financial </w:t>
      </w:r>
      <w:r w:rsidR="00177C80" w:rsidRPr="009747C7">
        <w:rPr>
          <w:rFonts w:cs="Arial"/>
          <w:color w:val="000000"/>
          <w:sz w:val="18"/>
          <w:szCs w:val="18"/>
        </w:rPr>
        <w:t>institutions</w:t>
      </w:r>
      <w:r w:rsidRPr="009747C7">
        <w:rPr>
          <w:rFonts w:cs="Arial"/>
          <w:color w:val="000000"/>
          <w:sz w:val="18"/>
          <w:szCs w:val="18"/>
        </w:rPr>
        <w:t xml:space="preserve"> amounting to US Dollar </w:t>
      </w:r>
      <w:r w:rsidR="00B96860" w:rsidRPr="009747C7">
        <w:rPr>
          <w:rFonts w:cs="Arial"/>
          <w:color w:val="000000"/>
          <w:sz w:val="18"/>
          <w:szCs w:val="18"/>
        </w:rPr>
        <w:t>1,163</w:t>
      </w:r>
      <w:r w:rsidR="00013193" w:rsidRPr="009747C7">
        <w:rPr>
          <w:rFonts w:cs="Arial"/>
          <w:color w:val="000000"/>
          <w:sz w:val="18"/>
          <w:szCs w:val="18"/>
        </w:rPr>
        <w:t xml:space="preserve"> </w:t>
      </w:r>
      <w:r w:rsidRPr="009747C7">
        <w:rPr>
          <w:rFonts w:cs="Arial"/>
          <w:color w:val="000000"/>
          <w:sz w:val="18"/>
          <w:szCs w:val="18"/>
        </w:rPr>
        <w:t xml:space="preserve">million, Euro </w:t>
      </w:r>
      <w:r w:rsidR="00B96860" w:rsidRPr="009747C7">
        <w:rPr>
          <w:rFonts w:cs="Arial"/>
          <w:color w:val="000000"/>
          <w:sz w:val="18"/>
          <w:szCs w:val="18"/>
        </w:rPr>
        <w:t>814</w:t>
      </w:r>
      <w:r w:rsidR="00294392" w:rsidRPr="009747C7">
        <w:rPr>
          <w:rFonts w:cs="Arial"/>
          <w:color w:val="000000"/>
          <w:sz w:val="18"/>
          <w:szCs w:val="18"/>
        </w:rPr>
        <w:t xml:space="preserve"> </w:t>
      </w:r>
      <w:r w:rsidRPr="009747C7">
        <w:rPr>
          <w:rFonts w:cs="Arial"/>
          <w:color w:val="000000"/>
          <w:sz w:val="18"/>
          <w:szCs w:val="18"/>
        </w:rPr>
        <w:t>million</w:t>
      </w:r>
      <w:r w:rsidR="0092236C" w:rsidRPr="009747C7">
        <w:rPr>
          <w:rFonts w:cs="Arial"/>
          <w:color w:val="000000"/>
          <w:sz w:val="18"/>
          <w:szCs w:val="18"/>
        </w:rPr>
        <w:t>,</w:t>
      </w:r>
      <w:r w:rsidRPr="009747C7">
        <w:rPr>
          <w:rFonts w:cs="Arial"/>
          <w:color w:val="000000"/>
          <w:sz w:val="18"/>
          <w:szCs w:val="18"/>
        </w:rPr>
        <w:t xml:space="preserve"> Philippine Peso </w:t>
      </w:r>
      <w:r w:rsidR="00B96860" w:rsidRPr="009747C7">
        <w:rPr>
          <w:rFonts w:cs="Arial"/>
          <w:color w:val="000000"/>
          <w:sz w:val="18"/>
          <w:szCs w:val="18"/>
        </w:rPr>
        <w:t>1,217</w:t>
      </w:r>
      <w:r w:rsidR="00B76362" w:rsidRPr="009747C7">
        <w:rPr>
          <w:rFonts w:cs="Arial"/>
          <w:color w:val="000000"/>
          <w:sz w:val="18"/>
          <w:szCs w:val="18"/>
        </w:rPr>
        <w:t xml:space="preserve"> </w:t>
      </w:r>
      <w:r w:rsidRPr="009747C7">
        <w:rPr>
          <w:rFonts w:cs="Arial"/>
          <w:color w:val="000000"/>
          <w:sz w:val="18"/>
          <w:szCs w:val="18"/>
        </w:rPr>
        <w:t>million</w:t>
      </w:r>
      <w:r w:rsidR="00BA6910" w:rsidRPr="009747C7">
        <w:rPr>
          <w:rFonts w:cs="Arial"/>
          <w:color w:val="000000"/>
          <w:sz w:val="18"/>
          <w:szCs w:val="18"/>
        </w:rPr>
        <w:t>,</w:t>
      </w:r>
      <w:r w:rsidRPr="009747C7">
        <w:rPr>
          <w:rFonts w:cs="Arial"/>
          <w:color w:val="000000"/>
          <w:sz w:val="18"/>
          <w:szCs w:val="18"/>
        </w:rPr>
        <w:t xml:space="preserve"> Korean Won </w:t>
      </w:r>
      <w:r w:rsidR="00DD33DD" w:rsidRPr="009747C7">
        <w:rPr>
          <w:rFonts w:cs="Arial"/>
          <w:color w:val="000000"/>
          <w:sz w:val="18"/>
          <w:szCs w:val="18"/>
        </w:rPr>
        <w:t>101,361</w:t>
      </w:r>
      <w:r w:rsidR="00013193" w:rsidRPr="009747C7">
        <w:rPr>
          <w:rFonts w:cs="Arial"/>
          <w:color w:val="000000"/>
          <w:sz w:val="18"/>
          <w:szCs w:val="18"/>
        </w:rPr>
        <w:t xml:space="preserve"> </w:t>
      </w:r>
      <w:r w:rsidRPr="009747C7">
        <w:rPr>
          <w:rFonts w:cs="Arial"/>
          <w:color w:val="000000"/>
          <w:sz w:val="18"/>
          <w:szCs w:val="18"/>
        </w:rPr>
        <w:t>million</w:t>
      </w:r>
      <w:r w:rsidR="004B53B1" w:rsidRPr="009747C7">
        <w:rPr>
          <w:rFonts w:cs="Arial"/>
          <w:color w:val="000000"/>
          <w:sz w:val="18"/>
          <w:szCs w:val="18"/>
        </w:rPr>
        <w:t xml:space="preserve"> </w:t>
      </w:r>
      <w:r w:rsidRPr="009747C7">
        <w:rPr>
          <w:rFonts w:cs="Arial"/>
          <w:color w:val="000000"/>
          <w:sz w:val="18"/>
          <w:szCs w:val="18"/>
        </w:rPr>
        <w:t xml:space="preserve">and Baht </w:t>
      </w:r>
      <w:r w:rsidR="00F75CC4" w:rsidRPr="009747C7">
        <w:rPr>
          <w:rFonts w:cs="Arial"/>
          <w:color w:val="000000"/>
          <w:sz w:val="18"/>
          <w:szCs w:val="18"/>
        </w:rPr>
        <w:t>2,761</w:t>
      </w:r>
      <w:r w:rsidR="00013193" w:rsidRPr="009747C7">
        <w:rPr>
          <w:rFonts w:cs="Arial"/>
          <w:color w:val="000000"/>
          <w:sz w:val="18"/>
          <w:szCs w:val="18"/>
        </w:rPr>
        <w:t xml:space="preserve"> </w:t>
      </w:r>
      <w:r w:rsidRPr="009747C7">
        <w:rPr>
          <w:rFonts w:cs="Arial"/>
          <w:color w:val="000000"/>
          <w:sz w:val="18"/>
          <w:szCs w:val="18"/>
        </w:rPr>
        <w:t xml:space="preserve">million, totalling Baht </w:t>
      </w:r>
      <w:r w:rsidR="00F75CC4" w:rsidRPr="009747C7">
        <w:rPr>
          <w:rFonts w:cs="Arial"/>
          <w:color w:val="000000"/>
          <w:sz w:val="18"/>
          <w:szCs w:val="18"/>
        </w:rPr>
        <w:t>75,291</w:t>
      </w:r>
      <w:r w:rsidR="00013193" w:rsidRPr="009747C7">
        <w:rPr>
          <w:rFonts w:cs="Arial"/>
          <w:color w:val="000000"/>
          <w:sz w:val="18"/>
          <w:szCs w:val="18"/>
        </w:rPr>
        <w:t xml:space="preserve"> </w:t>
      </w:r>
      <w:r w:rsidRPr="009747C7">
        <w:rPr>
          <w:rFonts w:cs="Arial"/>
          <w:color w:val="000000"/>
          <w:sz w:val="18"/>
          <w:szCs w:val="18"/>
        </w:rPr>
        <w:t xml:space="preserve">million (As at </w:t>
      </w:r>
      <w:r w:rsidR="00F37003" w:rsidRPr="009747C7">
        <w:rPr>
          <w:rFonts w:cs="Arial"/>
          <w:color w:val="000000"/>
          <w:sz w:val="18"/>
          <w:szCs w:val="18"/>
        </w:rPr>
        <w:t>31</w:t>
      </w:r>
      <w:r w:rsidR="00035D64" w:rsidRPr="009747C7">
        <w:rPr>
          <w:rFonts w:cs="Arial"/>
          <w:color w:val="000000"/>
          <w:sz w:val="18"/>
          <w:szCs w:val="18"/>
        </w:rPr>
        <w:t xml:space="preserve"> December </w:t>
      </w:r>
      <w:r w:rsidR="00F37003" w:rsidRPr="009747C7">
        <w:rPr>
          <w:rFonts w:cs="Arial"/>
          <w:color w:val="000000"/>
          <w:sz w:val="18"/>
          <w:szCs w:val="18"/>
        </w:rPr>
        <w:t>2024</w:t>
      </w:r>
      <w:r w:rsidRPr="009747C7">
        <w:rPr>
          <w:rFonts w:cs="Arial"/>
          <w:color w:val="000000"/>
          <w:sz w:val="18"/>
          <w:szCs w:val="18"/>
        </w:rPr>
        <w:t xml:space="preserve">: US Dollar </w:t>
      </w:r>
      <w:r w:rsidR="002E546F" w:rsidRPr="009747C7">
        <w:rPr>
          <w:rFonts w:cs="Arial"/>
          <w:color w:val="000000"/>
          <w:sz w:val="18"/>
          <w:szCs w:val="18"/>
        </w:rPr>
        <w:t>1,167</w:t>
      </w:r>
      <w:r w:rsidR="005062BF" w:rsidRPr="009747C7">
        <w:rPr>
          <w:rFonts w:cs="Arial"/>
          <w:color w:val="000000"/>
          <w:sz w:val="18"/>
          <w:szCs w:val="18"/>
        </w:rPr>
        <w:t xml:space="preserve"> </w:t>
      </w:r>
      <w:r w:rsidRPr="009747C7">
        <w:rPr>
          <w:rFonts w:cs="Arial"/>
          <w:color w:val="000000"/>
          <w:sz w:val="18"/>
          <w:szCs w:val="18"/>
        </w:rPr>
        <w:t xml:space="preserve">million, Euro </w:t>
      </w:r>
      <w:r w:rsidR="002E546F" w:rsidRPr="009747C7">
        <w:rPr>
          <w:rFonts w:cs="Arial"/>
          <w:color w:val="000000"/>
          <w:sz w:val="18"/>
          <w:szCs w:val="18"/>
        </w:rPr>
        <w:t>852</w:t>
      </w:r>
      <w:r w:rsidRPr="009747C7">
        <w:rPr>
          <w:rFonts w:cs="Arial"/>
          <w:color w:val="000000"/>
          <w:sz w:val="18"/>
          <w:szCs w:val="18"/>
        </w:rPr>
        <w:t xml:space="preserve"> million, Philippine Peso </w:t>
      </w:r>
      <w:r w:rsidR="002E546F" w:rsidRPr="009747C7">
        <w:rPr>
          <w:rFonts w:cs="Arial"/>
          <w:color w:val="000000"/>
          <w:sz w:val="18"/>
          <w:szCs w:val="18"/>
        </w:rPr>
        <w:t>1,229</w:t>
      </w:r>
      <w:r w:rsidR="005B5525" w:rsidRPr="009747C7">
        <w:rPr>
          <w:rFonts w:cs="Arial"/>
          <w:color w:val="000000"/>
          <w:sz w:val="18"/>
          <w:szCs w:val="18"/>
        </w:rPr>
        <w:t xml:space="preserve"> </w:t>
      </w:r>
      <w:r w:rsidRPr="009747C7">
        <w:rPr>
          <w:rFonts w:cs="Arial"/>
          <w:color w:val="000000"/>
          <w:sz w:val="18"/>
          <w:szCs w:val="18"/>
        </w:rPr>
        <w:t xml:space="preserve">million, Korean Won </w:t>
      </w:r>
      <w:r w:rsidR="002E546F" w:rsidRPr="009747C7">
        <w:rPr>
          <w:rFonts w:cs="Arial"/>
          <w:color w:val="000000"/>
          <w:sz w:val="18"/>
          <w:szCs w:val="18"/>
        </w:rPr>
        <w:t>101,389</w:t>
      </w:r>
      <w:r w:rsidR="005B5525" w:rsidRPr="009747C7">
        <w:rPr>
          <w:rFonts w:cs="Arial"/>
          <w:color w:val="000000"/>
          <w:sz w:val="18"/>
          <w:szCs w:val="18"/>
        </w:rPr>
        <w:t xml:space="preserve"> </w:t>
      </w:r>
      <w:r w:rsidRPr="009747C7">
        <w:rPr>
          <w:rFonts w:cs="Arial"/>
          <w:color w:val="000000"/>
          <w:sz w:val="18"/>
          <w:szCs w:val="18"/>
        </w:rPr>
        <w:t>million</w:t>
      </w:r>
      <w:r w:rsidR="00E81F92" w:rsidRPr="009747C7">
        <w:rPr>
          <w:rFonts w:cs="Arial"/>
          <w:color w:val="000000"/>
          <w:sz w:val="18"/>
          <w:szCs w:val="18"/>
        </w:rPr>
        <w:t>,</w:t>
      </w:r>
      <w:r w:rsidR="0087572C" w:rsidRPr="009747C7">
        <w:rPr>
          <w:rFonts w:cs="Arial"/>
          <w:color w:val="000000"/>
          <w:sz w:val="18"/>
          <w:szCs w:val="18"/>
        </w:rPr>
        <w:t xml:space="preserve"> </w:t>
      </w:r>
      <w:r w:rsidR="00E81F92" w:rsidRPr="009747C7">
        <w:rPr>
          <w:rFonts w:cs="Arial"/>
          <w:color w:val="000000"/>
          <w:sz w:val="18"/>
          <w:szCs w:val="18"/>
        </w:rPr>
        <w:t xml:space="preserve">Australian Dollar </w:t>
      </w:r>
      <w:r w:rsidR="00F37003" w:rsidRPr="009747C7">
        <w:rPr>
          <w:rFonts w:cs="Arial"/>
          <w:color w:val="000000"/>
          <w:sz w:val="18"/>
          <w:szCs w:val="18"/>
        </w:rPr>
        <w:t>5</w:t>
      </w:r>
      <w:r w:rsidR="005062BF" w:rsidRPr="009747C7">
        <w:rPr>
          <w:rFonts w:cs="Arial"/>
          <w:color w:val="000000"/>
          <w:sz w:val="18"/>
          <w:szCs w:val="18"/>
        </w:rPr>
        <w:t xml:space="preserve"> </w:t>
      </w:r>
      <w:r w:rsidR="00E81F92" w:rsidRPr="009747C7">
        <w:rPr>
          <w:rFonts w:cs="Arial"/>
          <w:color w:val="000000"/>
          <w:sz w:val="18"/>
          <w:szCs w:val="18"/>
        </w:rPr>
        <w:t>million,</w:t>
      </w:r>
      <w:r w:rsidRPr="009747C7">
        <w:rPr>
          <w:rFonts w:cs="Arial"/>
          <w:color w:val="000000"/>
          <w:sz w:val="18"/>
          <w:szCs w:val="18"/>
        </w:rPr>
        <w:t xml:space="preserve"> and Baht </w:t>
      </w:r>
      <w:r w:rsidR="002E546F" w:rsidRPr="009747C7">
        <w:rPr>
          <w:rFonts w:cs="Arial"/>
          <w:color w:val="000000"/>
          <w:sz w:val="18"/>
          <w:szCs w:val="18"/>
        </w:rPr>
        <w:t>2,274</w:t>
      </w:r>
      <w:r w:rsidR="005B5525" w:rsidRPr="009747C7">
        <w:rPr>
          <w:rFonts w:cs="Arial"/>
          <w:color w:val="000000"/>
          <w:sz w:val="18"/>
          <w:szCs w:val="18"/>
        </w:rPr>
        <w:t xml:space="preserve"> </w:t>
      </w:r>
      <w:r w:rsidRPr="009747C7">
        <w:rPr>
          <w:rFonts w:cs="Arial"/>
          <w:color w:val="000000"/>
          <w:sz w:val="18"/>
          <w:szCs w:val="18"/>
        </w:rPr>
        <w:t xml:space="preserve">million, totalling Baht </w:t>
      </w:r>
      <w:r w:rsidR="002E546F" w:rsidRPr="009747C7">
        <w:rPr>
          <w:rFonts w:cs="Arial"/>
          <w:color w:val="000000"/>
          <w:sz w:val="18"/>
          <w:szCs w:val="18"/>
        </w:rPr>
        <w:t>75,729</w:t>
      </w:r>
      <w:r w:rsidR="005B5525" w:rsidRPr="009747C7">
        <w:rPr>
          <w:rFonts w:cs="Arial"/>
          <w:color w:val="000000"/>
          <w:sz w:val="18"/>
          <w:szCs w:val="18"/>
        </w:rPr>
        <w:t xml:space="preserve"> </w:t>
      </w:r>
      <w:r w:rsidRPr="009747C7">
        <w:rPr>
          <w:rFonts w:cs="Arial"/>
          <w:color w:val="000000"/>
          <w:sz w:val="18"/>
          <w:szCs w:val="18"/>
        </w:rPr>
        <w:t>million).</w:t>
      </w:r>
    </w:p>
    <w:p w14:paraId="75D7BB8C" w14:textId="77777777" w:rsidR="00BF3E1F" w:rsidRPr="00AB6C6F" w:rsidRDefault="00BF3E1F" w:rsidP="000803A2">
      <w:pPr>
        <w:pStyle w:val="Header"/>
        <w:tabs>
          <w:tab w:val="clear" w:pos="4153"/>
          <w:tab w:val="clear" w:pos="8306"/>
          <w:tab w:val="left" w:pos="567"/>
        </w:tabs>
        <w:spacing w:line="240" w:lineRule="auto"/>
        <w:jc w:val="both"/>
        <w:rPr>
          <w:rFonts w:cs="Arial"/>
          <w:color w:val="000000"/>
          <w:sz w:val="18"/>
          <w:szCs w:val="18"/>
        </w:rPr>
      </w:pPr>
    </w:p>
    <w:p w14:paraId="43F377F1" w14:textId="494F6509" w:rsidR="00AF325C" w:rsidRPr="00AB6C6F" w:rsidRDefault="009166D7" w:rsidP="006D5462">
      <w:pPr>
        <w:pStyle w:val="Header"/>
        <w:tabs>
          <w:tab w:val="clear" w:pos="4153"/>
          <w:tab w:val="clear" w:pos="8306"/>
        </w:tabs>
        <w:spacing w:line="240" w:lineRule="auto"/>
        <w:ind w:left="540" w:hanging="540"/>
        <w:jc w:val="both"/>
        <w:rPr>
          <w:rFonts w:cs="Arial"/>
          <w:b/>
          <w:bCs/>
          <w:color w:val="000000"/>
          <w:sz w:val="18"/>
          <w:szCs w:val="18"/>
        </w:rPr>
      </w:pPr>
      <w:r w:rsidRPr="00AB6C6F">
        <w:rPr>
          <w:rFonts w:cs="Arial"/>
          <w:b/>
          <w:bCs/>
          <w:color w:val="000000"/>
          <w:sz w:val="18"/>
          <w:szCs w:val="18"/>
        </w:rPr>
        <w:t>20</w:t>
      </w:r>
      <w:r w:rsidR="006D5462" w:rsidRPr="00AB6C6F">
        <w:rPr>
          <w:rFonts w:cs="Arial"/>
          <w:b/>
          <w:bCs/>
          <w:color w:val="000000"/>
          <w:sz w:val="18"/>
          <w:szCs w:val="18"/>
        </w:rPr>
        <w:t>.2</w:t>
      </w:r>
      <w:r w:rsidR="006D5462" w:rsidRPr="00AB6C6F">
        <w:rPr>
          <w:rFonts w:cs="Arial"/>
          <w:b/>
          <w:bCs/>
          <w:color w:val="000000"/>
          <w:sz w:val="18"/>
          <w:szCs w:val="18"/>
        </w:rPr>
        <w:tab/>
      </w:r>
      <w:r w:rsidR="00AF325C" w:rsidRPr="00AB6C6F">
        <w:rPr>
          <w:rFonts w:cs="Arial"/>
          <w:b/>
          <w:bCs/>
          <w:color w:val="000000"/>
          <w:sz w:val="18"/>
          <w:szCs w:val="18"/>
        </w:rPr>
        <w:t>Significant agreement</w:t>
      </w:r>
    </w:p>
    <w:p w14:paraId="2B512221" w14:textId="77777777" w:rsidR="007B6EDD" w:rsidRPr="00AB6C6F" w:rsidRDefault="007B6EDD" w:rsidP="006F181E">
      <w:pPr>
        <w:spacing w:line="240" w:lineRule="auto"/>
        <w:ind w:left="540"/>
        <w:jc w:val="both"/>
        <w:rPr>
          <w:rFonts w:cs="Arial"/>
          <w:color w:val="000000"/>
          <w:sz w:val="18"/>
          <w:szCs w:val="18"/>
        </w:rPr>
      </w:pPr>
    </w:p>
    <w:p w14:paraId="08144AFD" w14:textId="0698BF97" w:rsidR="006F181E" w:rsidRPr="00AB6C6F" w:rsidRDefault="006F181E" w:rsidP="003139EC">
      <w:pPr>
        <w:spacing w:line="240" w:lineRule="auto"/>
        <w:ind w:left="567"/>
        <w:jc w:val="both"/>
        <w:rPr>
          <w:rFonts w:cs="Arial"/>
          <w:color w:val="000000"/>
          <w:sz w:val="18"/>
          <w:szCs w:val="18"/>
        </w:rPr>
      </w:pPr>
      <w:r w:rsidRPr="00AB6C6F">
        <w:rPr>
          <w:rFonts w:cs="Arial"/>
          <w:color w:val="000000"/>
          <w:sz w:val="18"/>
          <w:szCs w:val="18"/>
        </w:rPr>
        <w:t>On 24 March 2025, Quezon Power (Philippines), Limited Co., a subsidiary of the Group in the Philippines, entered into a new Power Supply Agreement (“PSA”) with a major retail electricity supplier. The new PSA has a long-term contract of 15 years and a capacity of 400 megawatts.</w:t>
      </w:r>
    </w:p>
    <w:p w14:paraId="71E23632" w14:textId="7010D7F0" w:rsidR="00013193" w:rsidRPr="00AB6C6F" w:rsidRDefault="00013193" w:rsidP="000803A2">
      <w:pPr>
        <w:pStyle w:val="Header"/>
        <w:tabs>
          <w:tab w:val="clear" w:pos="4153"/>
          <w:tab w:val="clear" w:pos="8306"/>
          <w:tab w:val="left" w:pos="567"/>
        </w:tabs>
        <w:spacing w:line="240" w:lineRule="auto"/>
        <w:jc w:val="both"/>
        <w:rPr>
          <w:rFonts w:cs="Arial"/>
          <w:color w:val="000000"/>
          <w:sz w:val="18"/>
          <w:szCs w:val="18"/>
        </w:rPr>
      </w:pPr>
    </w:p>
    <w:p w14:paraId="19271FB5" w14:textId="77777777" w:rsidR="00EB28BF" w:rsidRPr="00AB6C6F" w:rsidRDefault="00EB28BF" w:rsidP="000803A2">
      <w:pPr>
        <w:pStyle w:val="Header"/>
        <w:tabs>
          <w:tab w:val="clear" w:pos="4153"/>
          <w:tab w:val="clear" w:pos="8306"/>
          <w:tab w:val="left" w:pos="567"/>
        </w:tabs>
        <w:spacing w:line="240" w:lineRule="auto"/>
        <w:jc w:val="both"/>
        <w:rPr>
          <w:rFonts w:cs="Arial"/>
          <w:color w:val="000000"/>
          <w:sz w:val="18"/>
          <w:szCs w:val="18"/>
        </w:rPr>
      </w:pPr>
    </w:p>
    <w:tbl>
      <w:tblPr>
        <w:tblW w:w="9461" w:type="dxa"/>
        <w:tblLook w:val="04A0" w:firstRow="1" w:lastRow="0" w:firstColumn="1" w:lastColumn="0" w:noHBand="0" w:noVBand="1"/>
      </w:tblPr>
      <w:tblGrid>
        <w:gridCol w:w="9461"/>
      </w:tblGrid>
      <w:tr w:rsidR="0092781E" w:rsidRPr="00AB6C6F" w14:paraId="7B7399C6" w14:textId="77777777" w:rsidTr="00294392">
        <w:trPr>
          <w:trHeight w:val="389"/>
        </w:trPr>
        <w:tc>
          <w:tcPr>
            <w:tcW w:w="9461" w:type="dxa"/>
            <w:vAlign w:val="center"/>
          </w:tcPr>
          <w:p w14:paraId="7245D119" w14:textId="3E6D8949" w:rsidR="0092781E" w:rsidRPr="00AB6C6F" w:rsidRDefault="007A5CBC" w:rsidP="00A757A7">
            <w:pPr>
              <w:spacing w:line="240" w:lineRule="auto"/>
              <w:ind w:left="446" w:hanging="547"/>
              <w:jc w:val="both"/>
              <w:rPr>
                <w:rFonts w:cs="Arial"/>
                <w:b/>
                <w:bCs/>
                <w:color w:val="000000"/>
                <w:sz w:val="18"/>
                <w:szCs w:val="18"/>
              </w:rPr>
            </w:pPr>
            <w:r w:rsidRPr="00AB6C6F">
              <w:rPr>
                <w:rFonts w:cs="Arial"/>
                <w:b/>
                <w:bCs/>
                <w:color w:val="000000"/>
                <w:sz w:val="18"/>
                <w:szCs w:val="18"/>
              </w:rPr>
              <w:t>21</w:t>
            </w:r>
            <w:r w:rsidRPr="00AB6C6F">
              <w:rPr>
                <w:rFonts w:cs="Arial"/>
                <w:b/>
                <w:bCs/>
                <w:color w:val="000000"/>
                <w:sz w:val="18"/>
                <w:szCs w:val="18"/>
              </w:rPr>
              <w:tab/>
              <w:t>Events occurring after the reporting date</w:t>
            </w:r>
          </w:p>
        </w:tc>
      </w:tr>
    </w:tbl>
    <w:p w14:paraId="250F775C" w14:textId="6B1749A2" w:rsidR="005F61E3" w:rsidRPr="00AB6C6F" w:rsidRDefault="005F61E3" w:rsidP="005F61E3">
      <w:pPr>
        <w:pStyle w:val="Header"/>
        <w:tabs>
          <w:tab w:val="clear" w:pos="4153"/>
          <w:tab w:val="clear" w:pos="8306"/>
          <w:tab w:val="left" w:pos="567"/>
        </w:tabs>
        <w:spacing w:line="240" w:lineRule="auto"/>
        <w:jc w:val="both"/>
        <w:rPr>
          <w:rFonts w:cs="Arial"/>
          <w:color w:val="000000"/>
          <w:sz w:val="18"/>
          <w:szCs w:val="18"/>
        </w:rPr>
      </w:pPr>
    </w:p>
    <w:p w14:paraId="7D4877D5" w14:textId="11261918" w:rsidR="00D83C86" w:rsidRPr="00AB6C6F" w:rsidRDefault="00BF51C1" w:rsidP="00D83C86">
      <w:pPr>
        <w:numPr>
          <w:ilvl w:val="0"/>
          <w:numId w:val="12"/>
        </w:numPr>
        <w:spacing w:line="240" w:lineRule="auto"/>
        <w:ind w:left="567" w:hanging="567"/>
        <w:jc w:val="both"/>
        <w:rPr>
          <w:rFonts w:cs="Arial"/>
          <w:sz w:val="18"/>
          <w:szCs w:val="18"/>
        </w:rPr>
      </w:pPr>
      <w:bookmarkStart w:id="15" w:name="_Hlk205226816"/>
      <w:r w:rsidRPr="00AB6C6F">
        <w:rPr>
          <w:rFonts w:cs="Arial"/>
          <w:color w:val="000000"/>
          <w:sz w:val="18"/>
          <w:szCs w:val="18"/>
          <w:lang w:val="en-US"/>
        </w:rPr>
        <w:t>On 1 July 2025, a subsidiary entered into interest rate swap contracts with the financial institutions to convert floating rates into fixed rates for the long-term loans of US Dollar 160 million.</w:t>
      </w:r>
      <w:bookmarkEnd w:id="15"/>
    </w:p>
    <w:p w14:paraId="478E83D9" w14:textId="77777777" w:rsidR="00D83C86" w:rsidRPr="00AB6C6F" w:rsidRDefault="00D83C86" w:rsidP="00D83C86">
      <w:pPr>
        <w:spacing w:line="240" w:lineRule="auto"/>
        <w:jc w:val="both"/>
        <w:rPr>
          <w:rFonts w:cs="Arial"/>
          <w:sz w:val="18"/>
          <w:szCs w:val="18"/>
        </w:rPr>
      </w:pPr>
    </w:p>
    <w:p w14:paraId="4F4634E1" w14:textId="1DA5A8DA" w:rsidR="006E13C6" w:rsidRPr="00AB6C6F" w:rsidRDefault="006E13C6" w:rsidP="00D83C86">
      <w:pPr>
        <w:numPr>
          <w:ilvl w:val="0"/>
          <w:numId w:val="12"/>
        </w:numPr>
        <w:spacing w:line="240" w:lineRule="auto"/>
        <w:ind w:left="567" w:hanging="567"/>
        <w:jc w:val="both"/>
        <w:rPr>
          <w:rFonts w:cs="Arial"/>
          <w:sz w:val="18"/>
          <w:szCs w:val="18"/>
          <w:lang w:val="en-US"/>
        </w:rPr>
      </w:pPr>
      <w:r w:rsidRPr="00AB6C6F">
        <w:rPr>
          <w:rFonts w:cs="Arial"/>
          <w:sz w:val="18"/>
          <w:szCs w:val="18"/>
          <w:lang w:val="en-US"/>
        </w:rPr>
        <w:t xml:space="preserve">On </w:t>
      </w:r>
      <w:r w:rsidR="0000352D" w:rsidRPr="00AB6C6F">
        <w:rPr>
          <w:rFonts w:cs="Arial"/>
          <w:sz w:val="18"/>
          <w:szCs w:val="18"/>
          <w:lang w:val="en-US"/>
        </w:rPr>
        <w:t>31</w:t>
      </w:r>
      <w:r w:rsidRPr="00AB6C6F">
        <w:rPr>
          <w:rFonts w:cs="Arial"/>
          <w:sz w:val="18"/>
          <w:szCs w:val="18"/>
          <w:lang w:val="en-US"/>
        </w:rPr>
        <w:t xml:space="preserve"> July 2025, </w:t>
      </w:r>
      <w:r w:rsidR="0000352D" w:rsidRPr="00AB6C6F">
        <w:rPr>
          <w:rFonts w:cs="Arial"/>
          <w:sz w:val="18"/>
          <w:szCs w:val="18"/>
          <w:lang w:val="en-US"/>
        </w:rPr>
        <w:t>an associate</w:t>
      </w:r>
      <w:r w:rsidR="009B5FC7" w:rsidRPr="00AB6C6F">
        <w:rPr>
          <w:rFonts w:cs="Arial"/>
          <w:sz w:val="18"/>
          <w:szCs w:val="18"/>
          <w:lang w:val="en-US"/>
        </w:rPr>
        <w:t xml:space="preserve"> </w:t>
      </w:r>
      <w:r w:rsidR="00242C50" w:rsidRPr="00AB6C6F">
        <w:rPr>
          <w:rFonts w:cs="Arial"/>
          <w:sz w:val="18"/>
          <w:szCs w:val="18"/>
          <w:lang w:val="en-US"/>
        </w:rPr>
        <w:t xml:space="preserve">called for payment of additional share capital </w:t>
      </w:r>
      <w:r w:rsidR="00252C2F" w:rsidRPr="00AB6C6F">
        <w:rPr>
          <w:rFonts w:cs="Arial"/>
          <w:sz w:val="18"/>
          <w:szCs w:val="18"/>
          <w:lang w:val="en-US"/>
        </w:rPr>
        <w:t>and the group fully paid for the additional share capital totaling US</w:t>
      </w:r>
      <w:r w:rsidR="00CD59F9" w:rsidRPr="00AB6C6F">
        <w:rPr>
          <w:rFonts w:cs="Arial"/>
          <w:sz w:val="18"/>
          <w:szCs w:val="18"/>
          <w:lang w:val="en-US"/>
        </w:rPr>
        <w:t xml:space="preserve"> </w:t>
      </w:r>
      <w:r w:rsidR="00252C2F" w:rsidRPr="00AB6C6F">
        <w:rPr>
          <w:rFonts w:cs="Arial"/>
          <w:sz w:val="18"/>
          <w:szCs w:val="18"/>
          <w:lang w:val="en-US"/>
        </w:rPr>
        <w:t>D</w:t>
      </w:r>
      <w:r w:rsidR="00CD59F9" w:rsidRPr="00AB6C6F">
        <w:rPr>
          <w:rFonts w:cs="Arial"/>
          <w:sz w:val="18"/>
          <w:szCs w:val="18"/>
          <w:lang w:val="en-US"/>
        </w:rPr>
        <w:t>ollar</w:t>
      </w:r>
      <w:r w:rsidR="00252C2F" w:rsidRPr="00AB6C6F">
        <w:rPr>
          <w:rFonts w:cs="Arial"/>
          <w:sz w:val="18"/>
          <w:szCs w:val="18"/>
          <w:lang w:val="en-US"/>
        </w:rPr>
        <w:t xml:space="preserve"> </w:t>
      </w:r>
      <w:r w:rsidR="0007061B" w:rsidRPr="00AB6C6F">
        <w:rPr>
          <w:rFonts w:cs="Arial"/>
          <w:sz w:val="18"/>
          <w:szCs w:val="18"/>
          <w:lang w:val="en-US"/>
        </w:rPr>
        <w:t>0.3 million</w:t>
      </w:r>
      <w:r w:rsidR="00D83C86" w:rsidRPr="00AB6C6F">
        <w:rPr>
          <w:rFonts w:cs="Arial"/>
          <w:sz w:val="18"/>
          <w:szCs w:val="18"/>
          <w:lang w:val="en-US"/>
        </w:rPr>
        <w:t>.</w:t>
      </w:r>
    </w:p>
    <w:p w14:paraId="57404F87" w14:textId="77777777" w:rsidR="006E13C6" w:rsidRPr="009747C7" w:rsidRDefault="006E13C6" w:rsidP="009747C7">
      <w:pPr>
        <w:spacing w:line="240" w:lineRule="auto"/>
        <w:jc w:val="thaiDistribute"/>
        <w:rPr>
          <w:rFonts w:cs="Arial"/>
          <w:sz w:val="18"/>
          <w:szCs w:val="18"/>
        </w:rPr>
      </w:pPr>
    </w:p>
    <w:sectPr w:rsidR="006E13C6" w:rsidRPr="009747C7" w:rsidSect="00551525">
      <w:headerReference w:type="default" r:id="rId20"/>
      <w:footerReference w:type="default" r:id="rId2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DDB4E" w14:textId="77777777" w:rsidR="00233A04" w:rsidRDefault="00233A04">
      <w:r>
        <w:separator/>
      </w:r>
    </w:p>
  </w:endnote>
  <w:endnote w:type="continuationSeparator" w:id="0">
    <w:p w14:paraId="70CB5C5E" w14:textId="77777777" w:rsidR="00233A04" w:rsidRDefault="00233A04">
      <w:r>
        <w:continuationSeparator/>
      </w:r>
    </w:p>
  </w:endnote>
  <w:endnote w:type="continuationNotice" w:id="1">
    <w:p w14:paraId="4F98CAC5" w14:textId="77777777" w:rsidR="00233A04" w:rsidRDefault="00233A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A0801" w14:textId="77777777" w:rsidR="0000632C" w:rsidRPr="00B41D77" w:rsidRDefault="0000632C"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F369F" w14:textId="77777777" w:rsidR="0000632C" w:rsidRPr="00B41D77" w:rsidRDefault="0000632C"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0CB6" w14:textId="77777777" w:rsidR="0000632C" w:rsidRPr="00B41D77" w:rsidRDefault="0000632C"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58594" w14:textId="77777777" w:rsidR="00233A04" w:rsidRDefault="00233A04">
      <w:r>
        <w:separator/>
      </w:r>
    </w:p>
  </w:footnote>
  <w:footnote w:type="continuationSeparator" w:id="0">
    <w:p w14:paraId="31B1242B" w14:textId="77777777" w:rsidR="00233A04" w:rsidRDefault="00233A04">
      <w:r>
        <w:continuationSeparator/>
      </w:r>
    </w:p>
  </w:footnote>
  <w:footnote w:type="continuationNotice" w:id="1">
    <w:p w14:paraId="73682081" w14:textId="77777777" w:rsidR="00233A04" w:rsidRDefault="00233A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B50FD" w14:textId="77777777" w:rsidR="0000632C" w:rsidRPr="00C650D3" w:rsidRDefault="0000632C"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49EB7077" w14:textId="1AA32EB0" w:rsidR="0000632C" w:rsidRPr="00C650D3" w:rsidRDefault="00F8188A"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D41285">
      <w:rPr>
        <w:rFonts w:cs="Arial"/>
        <w:b/>
        <w:bCs/>
        <w:color w:val="000000"/>
        <w:sz w:val="18"/>
        <w:szCs w:val="18"/>
      </w:rPr>
      <w:t>six-month</w:t>
    </w:r>
    <w:r w:rsidR="00C575DD">
      <w:rPr>
        <w:rFonts w:cs="Arial"/>
        <w:b/>
        <w:bCs/>
        <w:color w:val="000000"/>
        <w:sz w:val="18"/>
        <w:szCs w:val="18"/>
      </w:rPr>
      <w:t xml:space="preserve"> period ended </w:t>
    </w:r>
    <w:r w:rsidR="00D41285">
      <w:rPr>
        <w:rFonts w:cs="Arial"/>
        <w:b/>
        <w:bCs/>
        <w:color w:val="000000"/>
        <w:sz w:val="18"/>
        <w:szCs w:val="18"/>
      </w:rPr>
      <w:t>30 June</w:t>
    </w:r>
    <w:r w:rsidR="00C575DD">
      <w:rPr>
        <w:rFonts w:cs="Arial"/>
        <w:b/>
        <w:bCs/>
        <w:color w:val="000000"/>
        <w:sz w:val="18"/>
        <w:szCs w:val="18"/>
      </w:rPr>
      <w:t xml:space="preserve"> 2025</w:t>
    </w:r>
  </w:p>
  <w:p w14:paraId="2E576276" w14:textId="77777777" w:rsidR="0000632C" w:rsidRPr="00B75375" w:rsidRDefault="0000632C" w:rsidP="00A05640">
    <w:pPr>
      <w:spacing w:line="240" w:lineRule="auto"/>
      <w:rPr>
        <w:rFonts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1453" w14:textId="77777777" w:rsidR="0000632C" w:rsidRPr="00C650D3" w:rsidRDefault="0000632C"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597E1201" w14:textId="7C18A373"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D41285">
      <w:rPr>
        <w:rFonts w:cs="Arial"/>
        <w:b/>
        <w:bCs/>
        <w:color w:val="000000"/>
        <w:sz w:val="18"/>
        <w:szCs w:val="18"/>
      </w:rPr>
      <w:t>six-month</w:t>
    </w:r>
    <w:r w:rsidR="009A08D4">
      <w:rPr>
        <w:rFonts w:cs="Arial"/>
        <w:b/>
        <w:bCs/>
        <w:color w:val="000000"/>
        <w:sz w:val="18"/>
        <w:szCs w:val="18"/>
      </w:rPr>
      <w:t xml:space="preserve"> period ended </w:t>
    </w:r>
    <w:r w:rsidR="00D41285">
      <w:rPr>
        <w:rFonts w:cs="Arial"/>
        <w:b/>
        <w:bCs/>
        <w:color w:val="000000"/>
        <w:sz w:val="18"/>
        <w:szCs w:val="18"/>
      </w:rPr>
      <w:t>30 June</w:t>
    </w:r>
    <w:r w:rsidR="009A08D4">
      <w:rPr>
        <w:rFonts w:cs="Arial"/>
        <w:b/>
        <w:bCs/>
        <w:color w:val="000000"/>
        <w:sz w:val="18"/>
        <w:szCs w:val="18"/>
      </w:rPr>
      <w:t xml:space="preserve"> 2025</w:t>
    </w:r>
  </w:p>
  <w:p w14:paraId="54B003D3" w14:textId="77777777" w:rsidR="0000632C" w:rsidRPr="00B75375" w:rsidRDefault="0000632C" w:rsidP="00A05640">
    <w:pPr>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9A16" w14:textId="77777777" w:rsidR="0000632C" w:rsidRPr="00C650D3" w:rsidRDefault="0000632C"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54858D0C" w14:textId="2E48A85A"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D41285">
      <w:rPr>
        <w:rFonts w:cs="Arial"/>
        <w:b/>
        <w:bCs/>
        <w:color w:val="000000"/>
        <w:sz w:val="18"/>
        <w:szCs w:val="18"/>
      </w:rPr>
      <w:t>six-month</w:t>
    </w:r>
    <w:r w:rsidR="009A08D4">
      <w:rPr>
        <w:rFonts w:cs="Arial"/>
        <w:b/>
        <w:bCs/>
        <w:color w:val="000000"/>
        <w:sz w:val="18"/>
        <w:szCs w:val="18"/>
      </w:rPr>
      <w:t xml:space="preserve"> period ended </w:t>
    </w:r>
    <w:r w:rsidR="00D41285">
      <w:rPr>
        <w:rFonts w:cs="Arial"/>
        <w:b/>
        <w:bCs/>
        <w:color w:val="000000"/>
        <w:sz w:val="18"/>
        <w:szCs w:val="18"/>
      </w:rPr>
      <w:t>30 June</w:t>
    </w:r>
    <w:r w:rsidR="009A08D4">
      <w:rPr>
        <w:rFonts w:cs="Arial"/>
        <w:b/>
        <w:bCs/>
        <w:color w:val="000000"/>
        <w:sz w:val="18"/>
        <w:szCs w:val="18"/>
      </w:rPr>
      <w:t xml:space="preserve"> 2025</w:t>
    </w:r>
  </w:p>
  <w:p w14:paraId="55CB2005" w14:textId="77777777" w:rsidR="0000632C" w:rsidRPr="00B75375" w:rsidRDefault="0000632C" w:rsidP="00A05640">
    <w:pPr>
      <w:spacing w:line="240" w:lineRule="auto"/>
      <w:rPr>
        <w:rFonts w:cs="Arial"/>
        <w:sz w:val="18"/>
        <w:szCs w:val="1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2B7E6" w14:textId="4AA847FD" w:rsidR="0000632C" w:rsidRPr="005020A0" w:rsidRDefault="0000632C" w:rsidP="000803A2">
    <w:pPr>
      <w:pStyle w:val="Header"/>
      <w:tabs>
        <w:tab w:val="clear" w:pos="4153"/>
        <w:tab w:val="clear" w:pos="8306"/>
        <w:tab w:val="right" w:pos="15408"/>
      </w:tabs>
      <w:spacing w:line="240" w:lineRule="auto"/>
      <w:ind w:right="-8"/>
      <w:rPr>
        <w:rFonts w:cs="Arial"/>
        <w:b/>
        <w:bCs/>
        <w:sz w:val="18"/>
        <w:szCs w:val="18"/>
        <w:lang w:val="en-US"/>
      </w:rPr>
    </w:pPr>
    <w:r w:rsidRPr="005020A0">
      <w:rPr>
        <w:rFonts w:cs="Arial"/>
        <w:b/>
        <w:bCs/>
        <w:sz w:val="18"/>
        <w:szCs w:val="18"/>
        <w:lang w:val="en-US"/>
      </w:rPr>
      <w:t>Electricity Generating Public Company Limited</w:t>
    </w:r>
    <w:r w:rsidR="00B636AC">
      <w:rPr>
        <w:rFonts w:cs="Arial"/>
        <w:b/>
        <w:bCs/>
        <w:sz w:val="18"/>
        <w:szCs w:val="18"/>
        <w:lang w:val="en-US"/>
      </w:rPr>
      <w:tab/>
    </w:r>
    <w:r w:rsidRPr="005020A0">
      <w:rPr>
        <w:rFonts w:cs="Arial"/>
        <w:b/>
        <w:bCs/>
        <w:sz w:val="18"/>
        <w:szCs w:val="18"/>
        <w:lang w:val="en-US"/>
      </w:rPr>
      <w:t>(Reviewed)</w:t>
    </w:r>
  </w:p>
  <w:p w14:paraId="6565C858" w14:textId="77777777" w:rsidR="0000632C" w:rsidRPr="00B41D77" w:rsidRDefault="0000632C" w:rsidP="000803A2">
    <w:pPr>
      <w:pStyle w:val="Heade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48F62B8C" w14:textId="2BE44979" w:rsidR="0048086B" w:rsidRDefault="0048086B" w:rsidP="000803A2">
    <w:pPr>
      <w:pStyle w:val="Heade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D41285">
      <w:rPr>
        <w:rFonts w:cs="Arial"/>
        <w:b/>
        <w:bCs/>
        <w:color w:val="000000"/>
        <w:sz w:val="18"/>
        <w:szCs w:val="18"/>
      </w:rPr>
      <w:t>six-month</w:t>
    </w:r>
    <w:r w:rsidR="009A08D4">
      <w:rPr>
        <w:rFonts w:cs="Arial"/>
        <w:b/>
        <w:bCs/>
        <w:color w:val="000000"/>
        <w:sz w:val="18"/>
        <w:szCs w:val="18"/>
      </w:rPr>
      <w:t xml:space="preserve"> period ended </w:t>
    </w:r>
    <w:r w:rsidR="00D41285">
      <w:rPr>
        <w:rFonts w:cs="Arial"/>
        <w:b/>
        <w:bCs/>
        <w:color w:val="000000"/>
        <w:sz w:val="18"/>
        <w:szCs w:val="18"/>
      </w:rPr>
      <w:t>30 June</w:t>
    </w:r>
    <w:r w:rsidR="009A08D4">
      <w:rPr>
        <w:rFonts w:cs="Arial"/>
        <w:b/>
        <w:bCs/>
        <w:color w:val="000000"/>
        <w:sz w:val="18"/>
        <w:szCs w:val="18"/>
      </w:rPr>
      <w:t xml:space="preserve"> 2025</w:t>
    </w:r>
  </w:p>
  <w:p w14:paraId="2F8EE807" w14:textId="77777777" w:rsidR="000803A2" w:rsidRDefault="000803A2" w:rsidP="000803A2">
    <w:pPr>
      <w:pStyle w:val="Header"/>
      <w:pBdr>
        <w:top w:val="single" w:sz="8" w:space="1" w:color="auto"/>
      </w:pBdr>
      <w:spacing w:line="240" w:lineRule="auto"/>
      <w:rPr>
        <w:rFonts w:cs="Arial"/>
        <w:b/>
        <w:bCs/>
        <w:color w:val="000000"/>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128E" w14:textId="77777777" w:rsidR="00B636AC" w:rsidRPr="005020A0" w:rsidRDefault="00B636AC" w:rsidP="00B636AC">
    <w:pPr>
      <w:pStyle w:val="Header"/>
      <w:tabs>
        <w:tab w:val="clear" w:pos="4153"/>
        <w:tab w:val="clear" w:pos="8306"/>
        <w:tab w:val="right" w:pos="15687"/>
      </w:tabs>
      <w:spacing w:line="240" w:lineRule="auto"/>
      <w:ind w:right="-8"/>
      <w:rPr>
        <w:rFonts w:cs="Arial"/>
        <w:b/>
        <w:bCs/>
        <w:sz w:val="18"/>
        <w:szCs w:val="18"/>
        <w:lang w:val="en-US"/>
      </w:rPr>
    </w:pPr>
    <w:r w:rsidRPr="005020A0">
      <w:rPr>
        <w:rFonts w:cs="Arial"/>
        <w:b/>
        <w:bCs/>
        <w:sz w:val="18"/>
        <w:szCs w:val="18"/>
        <w:lang w:val="en-US"/>
      </w:rPr>
      <w:t>Electricity Generating Public Company Limited</w:t>
    </w:r>
    <w:r>
      <w:rPr>
        <w:rFonts w:cs="Arial"/>
        <w:b/>
        <w:bCs/>
        <w:sz w:val="18"/>
        <w:szCs w:val="18"/>
        <w:lang w:val="en-US"/>
      </w:rPr>
      <w:tab/>
    </w:r>
    <w:r w:rsidRPr="005020A0">
      <w:rPr>
        <w:rFonts w:cs="Arial"/>
        <w:b/>
        <w:bCs/>
        <w:sz w:val="18"/>
        <w:szCs w:val="18"/>
        <w:lang w:val="en-US"/>
      </w:rPr>
      <w:t>(Reviewed)</w:t>
    </w:r>
  </w:p>
  <w:p w14:paraId="6B38B4A4" w14:textId="77777777" w:rsidR="00B636AC" w:rsidRPr="00B41D77" w:rsidRDefault="00B636A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1855072D" w14:textId="053E4A61"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D41285">
      <w:rPr>
        <w:rFonts w:cs="Arial"/>
        <w:b/>
        <w:bCs/>
        <w:color w:val="000000"/>
        <w:sz w:val="18"/>
        <w:szCs w:val="18"/>
      </w:rPr>
      <w:t>six-month</w:t>
    </w:r>
    <w:r w:rsidR="009A08D4">
      <w:rPr>
        <w:rFonts w:cs="Arial"/>
        <w:b/>
        <w:bCs/>
        <w:color w:val="000000"/>
        <w:sz w:val="18"/>
        <w:szCs w:val="18"/>
      </w:rPr>
      <w:t xml:space="preserve"> period ended </w:t>
    </w:r>
    <w:r w:rsidR="00D41285">
      <w:rPr>
        <w:rFonts w:cs="Arial"/>
        <w:b/>
        <w:bCs/>
        <w:color w:val="000000"/>
        <w:sz w:val="18"/>
        <w:szCs w:val="18"/>
      </w:rPr>
      <w:t>30 June</w:t>
    </w:r>
    <w:r w:rsidR="009A08D4">
      <w:rPr>
        <w:rFonts w:cs="Arial"/>
        <w:b/>
        <w:bCs/>
        <w:color w:val="000000"/>
        <w:sz w:val="18"/>
        <w:szCs w:val="18"/>
      </w:rPr>
      <w:t xml:space="preserve"> 2025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0F01" w14:textId="22A6A030" w:rsidR="0000632C" w:rsidRPr="005020A0" w:rsidRDefault="0000632C" w:rsidP="003B2386">
    <w:pPr>
      <w:pStyle w:val="Header"/>
      <w:tabs>
        <w:tab w:val="clear" w:pos="4153"/>
        <w:tab w:val="clear" w:pos="8306"/>
        <w:tab w:val="right" w:pos="936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7D9B6F87"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6F404D31" w14:textId="5231051D" w:rsidR="0048086B"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D41285">
      <w:rPr>
        <w:rFonts w:cs="Arial"/>
        <w:b/>
        <w:bCs/>
        <w:color w:val="000000"/>
        <w:sz w:val="18"/>
        <w:szCs w:val="18"/>
      </w:rPr>
      <w:t>six-month</w:t>
    </w:r>
    <w:r w:rsidR="009A08D4">
      <w:rPr>
        <w:rFonts w:cs="Arial"/>
        <w:b/>
        <w:bCs/>
        <w:color w:val="000000"/>
        <w:sz w:val="18"/>
        <w:szCs w:val="18"/>
      </w:rPr>
      <w:t xml:space="preserve"> period ended </w:t>
    </w:r>
    <w:r w:rsidR="00D41285">
      <w:rPr>
        <w:rFonts w:cs="Arial"/>
        <w:b/>
        <w:bCs/>
        <w:color w:val="000000"/>
        <w:sz w:val="18"/>
        <w:szCs w:val="18"/>
      </w:rPr>
      <w:t>30 June</w:t>
    </w:r>
    <w:r w:rsidR="009A08D4">
      <w:rPr>
        <w:rFonts w:cs="Arial"/>
        <w:b/>
        <w:bCs/>
        <w:color w:val="000000"/>
        <w:sz w:val="18"/>
        <w:szCs w:val="18"/>
      </w:rPr>
      <w:t xml:space="preserve"> 2025</w:t>
    </w:r>
  </w:p>
  <w:p w14:paraId="5C162FC4" w14:textId="77777777" w:rsidR="00C42E7C" w:rsidRPr="00C650D3" w:rsidRDefault="00C42E7C" w:rsidP="00C42E7C">
    <w:pPr>
      <w:pStyle w:val="Header"/>
      <w:spacing w:line="240" w:lineRule="auto"/>
      <w:rPr>
        <w:rFonts w:cs="Arial"/>
        <w:b/>
        <w:bCs/>
        <w:color w:val="000000"/>
        <w:sz w:val="18"/>
        <w:szCs w:val="1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16441" w14:textId="4DAB85F3" w:rsidR="0000632C" w:rsidRPr="005020A0" w:rsidRDefault="0000632C" w:rsidP="00B636AC">
    <w:pPr>
      <w:pStyle w:val="Header"/>
      <w:tabs>
        <w:tab w:val="clear" w:pos="4153"/>
        <w:tab w:val="clear" w:pos="8306"/>
        <w:tab w:val="right" w:pos="1539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2FFDBA4"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3880AB98" w14:textId="7324FDD6"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D41285">
      <w:rPr>
        <w:rFonts w:cs="Arial"/>
        <w:b/>
        <w:bCs/>
        <w:color w:val="000000"/>
        <w:sz w:val="18"/>
        <w:szCs w:val="18"/>
      </w:rPr>
      <w:t>six-month</w:t>
    </w:r>
    <w:r w:rsidR="009A08D4">
      <w:rPr>
        <w:rFonts w:cs="Arial"/>
        <w:b/>
        <w:bCs/>
        <w:color w:val="000000"/>
        <w:sz w:val="18"/>
        <w:szCs w:val="18"/>
      </w:rPr>
      <w:t xml:space="preserve"> period ended </w:t>
    </w:r>
    <w:r w:rsidR="00D41285">
      <w:rPr>
        <w:rFonts w:cs="Arial"/>
        <w:b/>
        <w:bCs/>
        <w:color w:val="000000"/>
        <w:sz w:val="18"/>
        <w:szCs w:val="18"/>
      </w:rPr>
      <w:t>30 June</w:t>
    </w:r>
    <w:r w:rsidR="009A08D4">
      <w:rPr>
        <w:rFonts w:cs="Arial"/>
        <w:b/>
        <w:bCs/>
        <w:color w:val="000000"/>
        <w:sz w:val="18"/>
        <w:szCs w:val="18"/>
      </w:rPr>
      <w:t xml:space="preserve"> 2025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83D8F" w14:textId="77777777" w:rsidR="0000632C" w:rsidRPr="00327E29" w:rsidRDefault="0000632C"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Electricity Generating Public Company Limited</w:t>
    </w:r>
    <w:r w:rsidRPr="00327E29">
      <w:rPr>
        <w:rFonts w:cs="Arial"/>
        <w:b/>
        <w:bCs/>
        <w:sz w:val="18"/>
        <w:szCs w:val="18"/>
        <w:lang w:val="en-US"/>
      </w:rPr>
      <w:tab/>
      <w:t>(Reviewed)</w:t>
    </w:r>
  </w:p>
  <w:p w14:paraId="7EEE85C4" w14:textId="77777777" w:rsidR="0000632C" w:rsidRPr="00327E29" w:rsidRDefault="0000632C" w:rsidP="00C40543">
    <w:pPr>
      <w:pStyle w:val="Header"/>
      <w:pBdr>
        <w:bottom w:val="single" w:sz="8" w:space="1" w:color="auto"/>
      </w:pBdr>
      <w:spacing w:line="240" w:lineRule="auto"/>
      <w:rPr>
        <w:rFonts w:cs="Arial"/>
        <w:b/>
        <w:bCs/>
        <w:sz w:val="18"/>
        <w:szCs w:val="18"/>
        <w:lang w:val="en-US"/>
      </w:rPr>
    </w:pPr>
    <w:r w:rsidRPr="00327E29">
      <w:rPr>
        <w:rFonts w:cs="Arial"/>
        <w:b/>
        <w:bCs/>
        <w:sz w:val="18"/>
        <w:szCs w:val="18"/>
        <w:lang w:val="en-US"/>
      </w:rPr>
      <w:t>Condensed Notes to the Interim Financial Information</w:t>
    </w:r>
  </w:p>
  <w:p w14:paraId="3B43C9E0" w14:textId="229F820C"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D41285">
      <w:rPr>
        <w:rFonts w:cs="Arial"/>
        <w:b/>
        <w:bCs/>
        <w:color w:val="000000"/>
        <w:sz w:val="18"/>
        <w:szCs w:val="18"/>
      </w:rPr>
      <w:t>six-month</w:t>
    </w:r>
    <w:r w:rsidR="009A08D4">
      <w:rPr>
        <w:rFonts w:cs="Arial"/>
        <w:b/>
        <w:bCs/>
        <w:color w:val="000000"/>
        <w:sz w:val="18"/>
        <w:szCs w:val="18"/>
      </w:rPr>
      <w:t xml:space="preserve"> period ended </w:t>
    </w:r>
    <w:r w:rsidR="00D41285">
      <w:rPr>
        <w:rFonts w:cs="Arial"/>
        <w:b/>
        <w:bCs/>
        <w:color w:val="000000"/>
        <w:sz w:val="18"/>
        <w:szCs w:val="18"/>
      </w:rPr>
      <w:t>30 June</w:t>
    </w:r>
    <w:r w:rsidR="009A08D4">
      <w:rPr>
        <w:rFonts w:cs="Arial"/>
        <w:b/>
        <w:bCs/>
        <w:color w:val="000000"/>
        <w:sz w:val="18"/>
        <w:szCs w:val="18"/>
      </w:rPr>
      <w:t xml:space="preserve"> 2025</w:t>
    </w:r>
  </w:p>
  <w:p w14:paraId="3E0A0F03" w14:textId="77777777" w:rsidR="0000632C" w:rsidRPr="00F219AC" w:rsidRDefault="0000632C" w:rsidP="00C02A9D">
    <w:pP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7661006"/>
    <w:multiLevelType w:val="hybridMultilevel"/>
    <w:tmpl w:val="C3865DBC"/>
    <w:lvl w:ilvl="0" w:tplc="20D4A6FC">
      <w:start w:val="1"/>
      <w:numFmt w:val="thaiLetters"/>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A74DF"/>
    <w:multiLevelType w:val="multilevel"/>
    <w:tmpl w:val="0228FB1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8232A12"/>
    <w:multiLevelType w:val="hybridMultilevel"/>
    <w:tmpl w:val="14822186"/>
    <w:lvl w:ilvl="0" w:tplc="F1F62A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FFC334A"/>
    <w:multiLevelType w:val="hybridMultilevel"/>
    <w:tmpl w:val="B1F8E7BA"/>
    <w:lvl w:ilvl="0" w:tplc="20D4A6FC">
      <w:start w:val="1"/>
      <w:numFmt w:val="thaiLetters"/>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890A9F"/>
    <w:multiLevelType w:val="hybridMultilevel"/>
    <w:tmpl w:val="0160FF9A"/>
    <w:lvl w:ilvl="0" w:tplc="319EC40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1401D14"/>
    <w:multiLevelType w:val="hybridMultilevel"/>
    <w:tmpl w:val="9476177A"/>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095EFC"/>
    <w:multiLevelType w:val="hybridMultilevel"/>
    <w:tmpl w:val="1FF8D84C"/>
    <w:lvl w:ilvl="0" w:tplc="8C24C550">
      <w:start w:val="1"/>
      <w:numFmt w:val="lowerLetter"/>
      <w:lvlText w:val="%1)"/>
      <w:lvlJc w:val="left"/>
      <w:pPr>
        <w:ind w:left="4320" w:hanging="360"/>
      </w:pPr>
      <w:rPr>
        <w:rFonts w:hint="default"/>
        <w:b/>
        <w:bCs/>
        <w:i w:val="0"/>
        <w:iCs w:val="0"/>
        <w:color w:val="auto"/>
      </w:rPr>
    </w:lvl>
    <w:lvl w:ilvl="1" w:tplc="2A2E7252">
      <w:start w:val="1"/>
      <w:numFmt w:val="decimal"/>
      <w:lvlText w:val="%2"/>
      <w:lvlJc w:val="left"/>
      <w:pPr>
        <w:ind w:left="5250" w:hanging="570"/>
      </w:pPr>
      <w:rPr>
        <w:rFonts w:hint="default"/>
      </w:rPr>
    </w:lvl>
    <w:lvl w:ilvl="2" w:tplc="0809001B" w:tentative="1">
      <w:start w:val="1"/>
      <w:numFmt w:val="lowerRoman"/>
      <w:lvlText w:val="%3."/>
      <w:lvlJc w:val="right"/>
      <w:pPr>
        <w:ind w:left="5760" w:hanging="180"/>
      </w:pPr>
    </w:lvl>
    <w:lvl w:ilvl="3" w:tplc="0809000F" w:tentative="1">
      <w:start w:val="1"/>
      <w:numFmt w:val="decimal"/>
      <w:lvlText w:val="%4."/>
      <w:lvlJc w:val="left"/>
      <w:pPr>
        <w:ind w:left="6480" w:hanging="360"/>
      </w:pPr>
    </w:lvl>
    <w:lvl w:ilvl="4" w:tplc="08090019" w:tentative="1">
      <w:start w:val="1"/>
      <w:numFmt w:val="lowerLetter"/>
      <w:lvlText w:val="%5."/>
      <w:lvlJc w:val="left"/>
      <w:pPr>
        <w:ind w:left="7200" w:hanging="360"/>
      </w:pPr>
    </w:lvl>
    <w:lvl w:ilvl="5" w:tplc="0809001B" w:tentative="1">
      <w:start w:val="1"/>
      <w:numFmt w:val="lowerRoman"/>
      <w:lvlText w:val="%6."/>
      <w:lvlJc w:val="right"/>
      <w:pPr>
        <w:ind w:left="7920" w:hanging="180"/>
      </w:pPr>
    </w:lvl>
    <w:lvl w:ilvl="6" w:tplc="0809000F" w:tentative="1">
      <w:start w:val="1"/>
      <w:numFmt w:val="decimal"/>
      <w:lvlText w:val="%7."/>
      <w:lvlJc w:val="left"/>
      <w:pPr>
        <w:ind w:left="8640" w:hanging="360"/>
      </w:pPr>
    </w:lvl>
    <w:lvl w:ilvl="7" w:tplc="08090019" w:tentative="1">
      <w:start w:val="1"/>
      <w:numFmt w:val="lowerLetter"/>
      <w:lvlText w:val="%8."/>
      <w:lvlJc w:val="left"/>
      <w:pPr>
        <w:ind w:left="9360" w:hanging="360"/>
      </w:pPr>
    </w:lvl>
    <w:lvl w:ilvl="8" w:tplc="0809001B" w:tentative="1">
      <w:start w:val="1"/>
      <w:numFmt w:val="lowerRoman"/>
      <w:lvlText w:val="%9."/>
      <w:lvlJc w:val="right"/>
      <w:pPr>
        <w:ind w:left="10080" w:hanging="180"/>
      </w:pPr>
    </w:lvl>
  </w:abstractNum>
  <w:abstractNum w:abstractNumId="8" w15:restartNumberingAfterBreak="0">
    <w:nsid w:val="4595386D"/>
    <w:multiLevelType w:val="hybridMultilevel"/>
    <w:tmpl w:val="EA101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8507E9"/>
    <w:multiLevelType w:val="hybridMultilevel"/>
    <w:tmpl w:val="D72096F8"/>
    <w:lvl w:ilvl="0" w:tplc="B9F0AD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E14D6D"/>
    <w:multiLevelType w:val="hybridMultilevel"/>
    <w:tmpl w:val="B324EEBE"/>
    <w:lvl w:ilvl="0" w:tplc="C23CF16E">
      <w:start w:val="21"/>
      <w:numFmt w:val="decimal"/>
      <w:lvlText w:val="%1"/>
      <w:lvlJc w:val="left"/>
      <w:pPr>
        <w:ind w:left="259" w:hanging="360"/>
      </w:pPr>
      <w:rPr>
        <w:rFonts w:hint="default"/>
      </w:rPr>
    </w:lvl>
    <w:lvl w:ilvl="1" w:tplc="08090019" w:tentative="1">
      <w:start w:val="1"/>
      <w:numFmt w:val="lowerLetter"/>
      <w:lvlText w:val="%2."/>
      <w:lvlJc w:val="left"/>
      <w:pPr>
        <w:ind w:left="979" w:hanging="360"/>
      </w:pPr>
    </w:lvl>
    <w:lvl w:ilvl="2" w:tplc="0809001B" w:tentative="1">
      <w:start w:val="1"/>
      <w:numFmt w:val="lowerRoman"/>
      <w:lvlText w:val="%3."/>
      <w:lvlJc w:val="right"/>
      <w:pPr>
        <w:ind w:left="1699" w:hanging="180"/>
      </w:pPr>
    </w:lvl>
    <w:lvl w:ilvl="3" w:tplc="0809000F" w:tentative="1">
      <w:start w:val="1"/>
      <w:numFmt w:val="decimal"/>
      <w:lvlText w:val="%4."/>
      <w:lvlJc w:val="left"/>
      <w:pPr>
        <w:ind w:left="2419" w:hanging="360"/>
      </w:pPr>
    </w:lvl>
    <w:lvl w:ilvl="4" w:tplc="08090019" w:tentative="1">
      <w:start w:val="1"/>
      <w:numFmt w:val="lowerLetter"/>
      <w:lvlText w:val="%5."/>
      <w:lvlJc w:val="left"/>
      <w:pPr>
        <w:ind w:left="3139" w:hanging="360"/>
      </w:pPr>
    </w:lvl>
    <w:lvl w:ilvl="5" w:tplc="0809001B" w:tentative="1">
      <w:start w:val="1"/>
      <w:numFmt w:val="lowerRoman"/>
      <w:lvlText w:val="%6."/>
      <w:lvlJc w:val="right"/>
      <w:pPr>
        <w:ind w:left="3859" w:hanging="180"/>
      </w:pPr>
    </w:lvl>
    <w:lvl w:ilvl="6" w:tplc="0809000F" w:tentative="1">
      <w:start w:val="1"/>
      <w:numFmt w:val="decimal"/>
      <w:lvlText w:val="%7."/>
      <w:lvlJc w:val="left"/>
      <w:pPr>
        <w:ind w:left="4579" w:hanging="360"/>
      </w:pPr>
    </w:lvl>
    <w:lvl w:ilvl="7" w:tplc="08090019" w:tentative="1">
      <w:start w:val="1"/>
      <w:numFmt w:val="lowerLetter"/>
      <w:lvlText w:val="%8."/>
      <w:lvlJc w:val="left"/>
      <w:pPr>
        <w:ind w:left="5299" w:hanging="360"/>
      </w:pPr>
    </w:lvl>
    <w:lvl w:ilvl="8" w:tplc="0809001B" w:tentative="1">
      <w:start w:val="1"/>
      <w:numFmt w:val="lowerRoman"/>
      <w:lvlText w:val="%9."/>
      <w:lvlJc w:val="right"/>
      <w:pPr>
        <w:ind w:left="6019" w:hanging="180"/>
      </w:pPr>
    </w:lvl>
  </w:abstractNum>
  <w:abstractNum w:abstractNumId="11" w15:restartNumberingAfterBreak="0">
    <w:nsid w:val="5C934528"/>
    <w:multiLevelType w:val="hybridMultilevel"/>
    <w:tmpl w:val="92F65352"/>
    <w:lvl w:ilvl="0" w:tplc="17903AAC">
      <w:start w:val="1"/>
      <w:numFmt w:val="lowerLetter"/>
      <w:lvlText w:val="%1)"/>
      <w:lvlJc w:val="left"/>
      <w:pPr>
        <w:ind w:left="720" w:hanging="360"/>
      </w:pPr>
      <w:rPr>
        <w:rFonts w:ascii="Arial" w:hAnsi="Arial" w:cs="Arial" w:hint="default"/>
        <w:sz w:val="18"/>
        <w:szCs w:val="1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68542BF"/>
    <w:multiLevelType w:val="hybridMultilevel"/>
    <w:tmpl w:val="68E0BA2E"/>
    <w:lvl w:ilvl="0" w:tplc="2162135E">
      <w:start w:val="1"/>
      <w:numFmt w:val="lowerLetter"/>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6F3E5F4A"/>
    <w:multiLevelType w:val="hybridMultilevel"/>
    <w:tmpl w:val="4B3E165C"/>
    <w:lvl w:ilvl="0" w:tplc="17903AAC">
      <w:start w:val="1"/>
      <w:numFmt w:val="lowerLetter"/>
      <w:lvlText w:val="%1)"/>
      <w:lvlJc w:val="left"/>
      <w:pPr>
        <w:ind w:left="540" w:hanging="540"/>
      </w:pPr>
      <w:rPr>
        <w:rFonts w:ascii="Arial" w:hAnsi="Arial" w:cs="Arial" w:hint="default"/>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24375266">
    <w:abstractNumId w:val="0"/>
  </w:num>
  <w:num w:numId="2" w16cid:durableId="984552304">
    <w:abstractNumId w:val="3"/>
  </w:num>
  <w:num w:numId="3" w16cid:durableId="1594390761">
    <w:abstractNumId w:val="13"/>
  </w:num>
  <w:num w:numId="4" w16cid:durableId="1523085316">
    <w:abstractNumId w:val="5"/>
  </w:num>
  <w:num w:numId="5" w16cid:durableId="320041870">
    <w:abstractNumId w:val="2"/>
  </w:num>
  <w:num w:numId="6" w16cid:durableId="1033076693">
    <w:abstractNumId w:val="7"/>
  </w:num>
  <w:num w:numId="7" w16cid:durableId="1123841484">
    <w:abstractNumId w:val="9"/>
  </w:num>
  <w:num w:numId="8" w16cid:durableId="946233517">
    <w:abstractNumId w:val="12"/>
  </w:num>
  <w:num w:numId="9" w16cid:durableId="1188368017">
    <w:abstractNumId w:val="1"/>
  </w:num>
  <w:num w:numId="10" w16cid:durableId="1951932195">
    <w:abstractNumId w:val="8"/>
  </w:num>
  <w:num w:numId="11" w16cid:durableId="1318148100">
    <w:abstractNumId w:val="6"/>
  </w:num>
  <w:num w:numId="12" w16cid:durableId="1248657746">
    <w:abstractNumId w:val="11"/>
  </w:num>
  <w:num w:numId="13" w16cid:durableId="1597708543">
    <w:abstractNumId w:val="4"/>
  </w:num>
  <w:num w:numId="14" w16cid:durableId="78650474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DBF"/>
    <w:rsid w:val="0000004E"/>
    <w:rsid w:val="000003C9"/>
    <w:rsid w:val="000004EB"/>
    <w:rsid w:val="0000075D"/>
    <w:rsid w:val="00000BCD"/>
    <w:rsid w:val="000010DC"/>
    <w:rsid w:val="000017C1"/>
    <w:rsid w:val="000017F3"/>
    <w:rsid w:val="000018CD"/>
    <w:rsid w:val="000020FB"/>
    <w:rsid w:val="00002FD0"/>
    <w:rsid w:val="000030EB"/>
    <w:rsid w:val="00003148"/>
    <w:rsid w:val="000032DE"/>
    <w:rsid w:val="0000352D"/>
    <w:rsid w:val="0000353B"/>
    <w:rsid w:val="00003A8B"/>
    <w:rsid w:val="00003C5D"/>
    <w:rsid w:val="000047D2"/>
    <w:rsid w:val="00004B14"/>
    <w:rsid w:val="00004D24"/>
    <w:rsid w:val="00004FEF"/>
    <w:rsid w:val="0000536C"/>
    <w:rsid w:val="0000565F"/>
    <w:rsid w:val="00005782"/>
    <w:rsid w:val="00005A75"/>
    <w:rsid w:val="00005BA7"/>
    <w:rsid w:val="00006031"/>
    <w:rsid w:val="00006296"/>
    <w:rsid w:val="0000632C"/>
    <w:rsid w:val="0000649D"/>
    <w:rsid w:val="0000660B"/>
    <w:rsid w:val="00006AA7"/>
    <w:rsid w:val="00006DB5"/>
    <w:rsid w:val="00006E1E"/>
    <w:rsid w:val="00007179"/>
    <w:rsid w:val="000073C3"/>
    <w:rsid w:val="0000761D"/>
    <w:rsid w:val="00007C85"/>
    <w:rsid w:val="000101D5"/>
    <w:rsid w:val="000108EF"/>
    <w:rsid w:val="00010D57"/>
    <w:rsid w:val="0001111B"/>
    <w:rsid w:val="00011154"/>
    <w:rsid w:val="00011359"/>
    <w:rsid w:val="00011636"/>
    <w:rsid w:val="0001216B"/>
    <w:rsid w:val="00012347"/>
    <w:rsid w:val="00012399"/>
    <w:rsid w:val="00012A41"/>
    <w:rsid w:val="00012E52"/>
    <w:rsid w:val="00013193"/>
    <w:rsid w:val="000132D4"/>
    <w:rsid w:val="00013B21"/>
    <w:rsid w:val="00013E72"/>
    <w:rsid w:val="0001405B"/>
    <w:rsid w:val="0001406B"/>
    <w:rsid w:val="00014AF3"/>
    <w:rsid w:val="00015590"/>
    <w:rsid w:val="0001602A"/>
    <w:rsid w:val="000164E8"/>
    <w:rsid w:val="000166AD"/>
    <w:rsid w:val="000167DD"/>
    <w:rsid w:val="00016983"/>
    <w:rsid w:val="0001759D"/>
    <w:rsid w:val="000177BC"/>
    <w:rsid w:val="000178E2"/>
    <w:rsid w:val="00017980"/>
    <w:rsid w:val="00017B8A"/>
    <w:rsid w:val="00020721"/>
    <w:rsid w:val="00020785"/>
    <w:rsid w:val="00020821"/>
    <w:rsid w:val="00021E5C"/>
    <w:rsid w:val="000224EB"/>
    <w:rsid w:val="00022A74"/>
    <w:rsid w:val="00022DB8"/>
    <w:rsid w:val="00022ED5"/>
    <w:rsid w:val="00023130"/>
    <w:rsid w:val="000237AF"/>
    <w:rsid w:val="00023D96"/>
    <w:rsid w:val="0002401D"/>
    <w:rsid w:val="00024456"/>
    <w:rsid w:val="00024651"/>
    <w:rsid w:val="00024765"/>
    <w:rsid w:val="00024A75"/>
    <w:rsid w:val="00024AD4"/>
    <w:rsid w:val="00024D9E"/>
    <w:rsid w:val="0002536F"/>
    <w:rsid w:val="0002546C"/>
    <w:rsid w:val="0002579C"/>
    <w:rsid w:val="00026485"/>
    <w:rsid w:val="0002666D"/>
    <w:rsid w:val="000266A0"/>
    <w:rsid w:val="000267A7"/>
    <w:rsid w:val="00026958"/>
    <w:rsid w:val="00026E71"/>
    <w:rsid w:val="00026E89"/>
    <w:rsid w:val="000270FB"/>
    <w:rsid w:val="00027572"/>
    <w:rsid w:val="00027793"/>
    <w:rsid w:val="00027838"/>
    <w:rsid w:val="000300C8"/>
    <w:rsid w:val="0003034D"/>
    <w:rsid w:val="0003042B"/>
    <w:rsid w:val="00030CDF"/>
    <w:rsid w:val="000310BA"/>
    <w:rsid w:val="00031348"/>
    <w:rsid w:val="000314D3"/>
    <w:rsid w:val="00031BBF"/>
    <w:rsid w:val="00031C8A"/>
    <w:rsid w:val="00031F6B"/>
    <w:rsid w:val="000324A2"/>
    <w:rsid w:val="0003284E"/>
    <w:rsid w:val="00032892"/>
    <w:rsid w:val="00032D37"/>
    <w:rsid w:val="0003347E"/>
    <w:rsid w:val="00033D29"/>
    <w:rsid w:val="000342DD"/>
    <w:rsid w:val="00034510"/>
    <w:rsid w:val="000346EA"/>
    <w:rsid w:val="00034D2E"/>
    <w:rsid w:val="00034EF3"/>
    <w:rsid w:val="000354D0"/>
    <w:rsid w:val="00035527"/>
    <w:rsid w:val="000359A4"/>
    <w:rsid w:val="00035D5D"/>
    <w:rsid w:val="00035D64"/>
    <w:rsid w:val="00035E27"/>
    <w:rsid w:val="000363B9"/>
    <w:rsid w:val="00037059"/>
    <w:rsid w:val="000372D3"/>
    <w:rsid w:val="00037394"/>
    <w:rsid w:val="00037B52"/>
    <w:rsid w:val="00037DBD"/>
    <w:rsid w:val="000401F0"/>
    <w:rsid w:val="00040346"/>
    <w:rsid w:val="00040B64"/>
    <w:rsid w:val="00040C5A"/>
    <w:rsid w:val="0004102A"/>
    <w:rsid w:val="0004147F"/>
    <w:rsid w:val="000417A9"/>
    <w:rsid w:val="00041DB2"/>
    <w:rsid w:val="00042113"/>
    <w:rsid w:val="0004261D"/>
    <w:rsid w:val="000426FF"/>
    <w:rsid w:val="00042E3C"/>
    <w:rsid w:val="0004305C"/>
    <w:rsid w:val="000430DA"/>
    <w:rsid w:val="000433F9"/>
    <w:rsid w:val="00043720"/>
    <w:rsid w:val="00043844"/>
    <w:rsid w:val="00043B49"/>
    <w:rsid w:val="00044F79"/>
    <w:rsid w:val="0004515B"/>
    <w:rsid w:val="00045880"/>
    <w:rsid w:val="000458EB"/>
    <w:rsid w:val="00045D89"/>
    <w:rsid w:val="00045EB6"/>
    <w:rsid w:val="00046826"/>
    <w:rsid w:val="00047188"/>
    <w:rsid w:val="00047595"/>
    <w:rsid w:val="000476C3"/>
    <w:rsid w:val="00047B7F"/>
    <w:rsid w:val="0005011F"/>
    <w:rsid w:val="000501DF"/>
    <w:rsid w:val="00050209"/>
    <w:rsid w:val="000502C4"/>
    <w:rsid w:val="000503BB"/>
    <w:rsid w:val="000505E2"/>
    <w:rsid w:val="000507BE"/>
    <w:rsid w:val="00050980"/>
    <w:rsid w:val="000511F9"/>
    <w:rsid w:val="00051606"/>
    <w:rsid w:val="00051971"/>
    <w:rsid w:val="000519A3"/>
    <w:rsid w:val="00051F31"/>
    <w:rsid w:val="0005241C"/>
    <w:rsid w:val="00052B72"/>
    <w:rsid w:val="00052EF4"/>
    <w:rsid w:val="00052F88"/>
    <w:rsid w:val="000531F6"/>
    <w:rsid w:val="00053443"/>
    <w:rsid w:val="00053861"/>
    <w:rsid w:val="00053A96"/>
    <w:rsid w:val="00054124"/>
    <w:rsid w:val="00054462"/>
    <w:rsid w:val="00054736"/>
    <w:rsid w:val="0005479F"/>
    <w:rsid w:val="00054A6F"/>
    <w:rsid w:val="00054D6C"/>
    <w:rsid w:val="000554E6"/>
    <w:rsid w:val="000557C0"/>
    <w:rsid w:val="00055EC5"/>
    <w:rsid w:val="0005605D"/>
    <w:rsid w:val="00056427"/>
    <w:rsid w:val="000566E3"/>
    <w:rsid w:val="000569C6"/>
    <w:rsid w:val="00056E6E"/>
    <w:rsid w:val="00056FB0"/>
    <w:rsid w:val="00057599"/>
    <w:rsid w:val="000575E2"/>
    <w:rsid w:val="000577EC"/>
    <w:rsid w:val="00057AC7"/>
    <w:rsid w:val="00057BEA"/>
    <w:rsid w:val="00057F5D"/>
    <w:rsid w:val="00057F7D"/>
    <w:rsid w:val="00060157"/>
    <w:rsid w:val="00060470"/>
    <w:rsid w:val="0006053A"/>
    <w:rsid w:val="0006060A"/>
    <w:rsid w:val="00060955"/>
    <w:rsid w:val="00060E87"/>
    <w:rsid w:val="000612FA"/>
    <w:rsid w:val="0006147A"/>
    <w:rsid w:val="00061701"/>
    <w:rsid w:val="00061A4E"/>
    <w:rsid w:val="00061FE2"/>
    <w:rsid w:val="0006200A"/>
    <w:rsid w:val="000623D1"/>
    <w:rsid w:val="000629A3"/>
    <w:rsid w:val="00062FE3"/>
    <w:rsid w:val="00063519"/>
    <w:rsid w:val="000635F6"/>
    <w:rsid w:val="0006445F"/>
    <w:rsid w:val="00064789"/>
    <w:rsid w:val="000647AC"/>
    <w:rsid w:val="000648C1"/>
    <w:rsid w:val="000649CD"/>
    <w:rsid w:val="00064B6A"/>
    <w:rsid w:val="00064BC0"/>
    <w:rsid w:val="00064D2D"/>
    <w:rsid w:val="000650D8"/>
    <w:rsid w:val="000653EB"/>
    <w:rsid w:val="000655B2"/>
    <w:rsid w:val="000659D8"/>
    <w:rsid w:val="00065DCF"/>
    <w:rsid w:val="00065DFD"/>
    <w:rsid w:val="00065E62"/>
    <w:rsid w:val="00065F5D"/>
    <w:rsid w:val="00065F71"/>
    <w:rsid w:val="000669DD"/>
    <w:rsid w:val="000671EC"/>
    <w:rsid w:val="000674FD"/>
    <w:rsid w:val="00067683"/>
    <w:rsid w:val="00067BC0"/>
    <w:rsid w:val="00067FF9"/>
    <w:rsid w:val="0007005A"/>
    <w:rsid w:val="0007061B"/>
    <w:rsid w:val="00070BB7"/>
    <w:rsid w:val="00070F68"/>
    <w:rsid w:val="0007106E"/>
    <w:rsid w:val="0007112E"/>
    <w:rsid w:val="000711CD"/>
    <w:rsid w:val="000714B7"/>
    <w:rsid w:val="0007160D"/>
    <w:rsid w:val="0007180B"/>
    <w:rsid w:val="00071E36"/>
    <w:rsid w:val="00072686"/>
    <w:rsid w:val="00072890"/>
    <w:rsid w:val="00072A57"/>
    <w:rsid w:val="00072D73"/>
    <w:rsid w:val="00072F16"/>
    <w:rsid w:val="000735FE"/>
    <w:rsid w:val="00073A28"/>
    <w:rsid w:val="00073D9D"/>
    <w:rsid w:val="00074715"/>
    <w:rsid w:val="0007497C"/>
    <w:rsid w:val="00074C36"/>
    <w:rsid w:val="000750E5"/>
    <w:rsid w:val="00075411"/>
    <w:rsid w:val="000754B4"/>
    <w:rsid w:val="00075FB7"/>
    <w:rsid w:val="0007643A"/>
    <w:rsid w:val="000766E1"/>
    <w:rsid w:val="00076896"/>
    <w:rsid w:val="0007696E"/>
    <w:rsid w:val="00076D1A"/>
    <w:rsid w:val="000771FA"/>
    <w:rsid w:val="00077300"/>
    <w:rsid w:val="000775A6"/>
    <w:rsid w:val="000776A1"/>
    <w:rsid w:val="0007793A"/>
    <w:rsid w:val="00077975"/>
    <w:rsid w:val="00077AEA"/>
    <w:rsid w:val="00077B8D"/>
    <w:rsid w:val="00077CFE"/>
    <w:rsid w:val="00077DA6"/>
    <w:rsid w:val="00077DAF"/>
    <w:rsid w:val="00077E24"/>
    <w:rsid w:val="000800C5"/>
    <w:rsid w:val="000803A2"/>
    <w:rsid w:val="0008050C"/>
    <w:rsid w:val="000808E3"/>
    <w:rsid w:val="000808F5"/>
    <w:rsid w:val="0008132C"/>
    <w:rsid w:val="0008175E"/>
    <w:rsid w:val="0008177C"/>
    <w:rsid w:val="0008181A"/>
    <w:rsid w:val="000819DD"/>
    <w:rsid w:val="00081D87"/>
    <w:rsid w:val="00082651"/>
    <w:rsid w:val="000832FA"/>
    <w:rsid w:val="000834F2"/>
    <w:rsid w:val="00083609"/>
    <w:rsid w:val="00083CC2"/>
    <w:rsid w:val="000841F0"/>
    <w:rsid w:val="0008468A"/>
    <w:rsid w:val="000847D8"/>
    <w:rsid w:val="00084AB3"/>
    <w:rsid w:val="0008563E"/>
    <w:rsid w:val="00085896"/>
    <w:rsid w:val="0008614A"/>
    <w:rsid w:val="00086467"/>
    <w:rsid w:val="00086AF1"/>
    <w:rsid w:val="00086D7C"/>
    <w:rsid w:val="00086E82"/>
    <w:rsid w:val="00087233"/>
    <w:rsid w:val="00087D01"/>
    <w:rsid w:val="000907FF"/>
    <w:rsid w:val="00090E6E"/>
    <w:rsid w:val="00091396"/>
    <w:rsid w:val="00091A87"/>
    <w:rsid w:val="00091E9C"/>
    <w:rsid w:val="0009205E"/>
    <w:rsid w:val="0009209C"/>
    <w:rsid w:val="000923EC"/>
    <w:rsid w:val="00092827"/>
    <w:rsid w:val="00092A1F"/>
    <w:rsid w:val="00092BFE"/>
    <w:rsid w:val="00093145"/>
    <w:rsid w:val="000938B5"/>
    <w:rsid w:val="000939A9"/>
    <w:rsid w:val="00093A25"/>
    <w:rsid w:val="00093D34"/>
    <w:rsid w:val="00094073"/>
    <w:rsid w:val="0009447D"/>
    <w:rsid w:val="000944CD"/>
    <w:rsid w:val="0009455B"/>
    <w:rsid w:val="0009465E"/>
    <w:rsid w:val="0009527C"/>
    <w:rsid w:val="000952D7"/>
    <w:rsid w:val="00095D74"/>
    <w:rsid w:val="0009646A"/>
    <w:rsid w:val="0009713E"/>
    <w:rsid w:val="00097187"/>
    <w:rsid w:val="00097356"/>
    <w:rsid w:val="00097A3C"/>
    <w:rsid w:val="00097EBD"/>
    <w:rsid w:val="000A0729"/>
    <w:rsid w:val="000A0F85"/>
    <w:rsid w:val="000A17F2"/>
    <w:rsid w:val="000A1AD3"/>
    <w:rsid w:val="000A1E10"/>
    <w:rsid w:val="000A24C7"/>
    <w:rsid w:val="000A29F9"/>
    <w:rsid w:val="000A2DED"/>
    <w:rsid w:val="000A3257"/>
    <w:rsid w:val="000A36B4"/>
    <w:rsid w:val="000A3B9A"/>
    <w:rsid w:val="000A3ED3"/>
    <w:rsid w:val="000A41F4"/>
    <w:rsid w:val="000A4446"/>
    <w:rsid w:val="000A472B"/>
    <w:rsid w:val="000A4A70"/>
    <w:rsid w:val="000A4F03"/>
    <w:rsid w:val="000A5314"/>
    <w:rsid w:val="000A554C"/>
    <w:rsid w:val="000A5556"/>
    <w:rsid w:val="000A55C3"/>
    <w:rsid w:val="000A5BD5"/>
    <w:rsid w:val="000A5FA2"/>
    <w:rsid w:val="000A6284"/>
    <w:rsid w:val="000A6348"/>
    <w:rsid w:val="000A64B7"/>
    <w:rsid w:val="000A6767"/>
    <w:rsid w:val="000A684D"/>
    <w:rsid w:val="000A6973"/>
    <w:rsid w:val="000A6A98"/>
    <w:rsid w:val="000A6CA3"/>
    <w:rsid w:val="000A6EB0"/>
    <w:rsid w:val="000A7932"/>
    <w:rsid w:val="000A7C64"/>
    <w:rsid w:val="000B0069"/>
    <w:rsid w:val="000B0128"/>
    <w:rsid w:val="000B09C8"/>
    <w:rsid w:val="000B0C58"/>
    <w:rsid w:val="000B0E19"/>
    <w:rsid w:val="000B14B4"/>
    <w:rsid w:val="000B1600"/>
    <w:rsid w:val="000B1629"/>
    <w:rsid w:val="000B1EF8"/>
    <w:rsid w:val="000B1F35"/>
    <w:rsid w:val="000B2A99"/>
    <w:rsid w:val="000B2DAF"/>
    <w:rsid w:val="000B30AC"/>
    <w:rsid w:val="000B34B0"/>
    <w:rsid w:val="000B3591"/>
    <w:rsid w:val="000B37DD"/>
    <w:rsid w:val="000B3B3F"/>
    <w:rsid w:val="000B3C31"/>
    <w:rsid w:val="000B3DA5"/>
    <w:rsid w:val="000B3FA6"/>
    <w:rsid w:val="000B4D3C"/>
    <w:rsid w:val="000B4F7F"/>
    <w:rsid w:val="000B5465"/>
    <w:rsid w:val="000B5A75"/>
    <w:rsid w:val="000B60E3"/>
    <w:rsid w:val="000B612C"/>
    <w:rsid w:val="000B6551"/>
    <w:rsid w:val="000B65C3"/>
    <w:rsid w:val="000B672F"/>
    <w:rsid w:val="000B6870"/>
    <w:rsid w:val="000B7734"/>
    <w:rsid w:val="000B785B"/>
    <w:rsid w:val="000B7E45"/>
    <w:rsid w:val="000B7F13"/>
    <w:rsid w:val="000C02AD"/>
    <w:rsid w:val="000C0961"/>
    <w:rsid w:val="000C0975"/>
    <w:rsid w:val="000C0A5F"/>
    <w:rsid w:val="000C0B57"/>
    <w:rsid w:val="000C125C"/>
    <w:rsid w:val="000C13A8"/>
    <w:rsid w:val="000C168D"/>
    <w:rsid w:val="000C16E7"/>
    <w:rsid w:val="000C1D88"/>
    <w:rsid w:val="000C1EC8"/>
    <w:rsid w:val="000C25B0"/>
    <w:rsid w:val="000C2CBE"/>
    <w:rsid w:val="000C2F72"/>
    <w:rsid w:val="000C3426"/>
    <w:rsid w:val="000C34AD"/>
    <w:rsid w:val="000C3EF8"/>
    <w:rsid w:val="000C4212"/>
    <w:rsid w:val="000C4242"/>
    <w:rsid w:val="000C43B9"/>
    <w:rsid w:val="000C452B"/>
    <w:rsid w:val="000C4A30"/>
    <w:rsid w:val="000C4AEB"/>
    <w:rsid w:val="000C4C2A"/>
    <w:rsid w:val="000C568C"/>
    <w:rsid w:val="000C58D0"/>
    <w:rsid w:val="000C5F91"/>
    <w:rsid w:val="000C6057"/>
    <w:rsid w:val="000C61F4"/>
    <w:rsid w:val="000C634D"/>
    <w:rsid w:val="000C6454"/>
    <w:rsid w:val="000C64C1"/>
    <w:rsid w:val="000C6BB5"/>
    <w:rsid w:val="000C6FEA"/>
    <w:rsid w:val="000C7045"/>
    <w:rsid w:val="000C72B1"/>
    <w:rsid w:val="000C72D1"/>
    <w:rsid w:val="000C740B"/>
    <w:rsid w:val="000C7412"/>
    <w:rsid w:val="000C7538"/>
    <w:rsid w:val="000C7963"/>
    <w:rsid w:val="000C7C4C"/>
    <w:rsid w:val="000D011C"/>
    <w:rsid w:val="000D0B1C"/>
    <w:rsid w:val="000D0EA4"/>
    <w:rsid w:val="000D1022"/>
    <w:rsid w:val="000D1174"/>
    <w:rsid w:val="000D1F8C"/>
    <w:rsid w:val="000D226D"/>
    <w:rsid w:val="000D246A"/>
    <w:rsid w:val="000D24C7"/>
    <w:rsid w:val="000D25A4"/>
    <w:rsid w:val="000D2842"/>
    <w:rsid w:val="000D293D"/>
    <w:rsid w:val="000D2989"/>
    <w:rsid w:val="000D2B10"/>
    <w:rsid w:val="000D2D59"/>
    <w:rsid w:val="000D2DA6"/>
    <w:rsid w:val="000D2F41"/>
    <w:rsid w:val="000D3382"/>
    <w:rsid w:val="000D3679"/>
    <w:rsid w:val="000D394C"/>
    <w:rsid w:val="000D3BE6"/>
    <w:rsid w:val="000D3FA7"/>
    <w:rsid w:val="000D4005"/>
    <w:rsid w:val="000D44A4"/>
    <w:rsid w:val="000D474B"/>
    <w:rsid w:val="000D49B9"/>
    <w:rsid w:val="000D4F2A"/>
    <w:rsid w:val="000D53ED"/>
    <w:rsid w:val="000D5770"/>
    <w:rsid w:val="000D5835"/>
    <w:rsid w:val="000D59E0"/>
    <w:rsid w:val="000D5F5B"/>
    <w:rsid w:val="000D63BE"/>
    <w:rsid w:val="000D652C"/>
    <w:rsid w:val="000D65AB"/>
    <w:rsid w:val="000D689D"/>
    <w:rsid w:val="000D701A"/>
    <w:rsid w:val="000D705D"/>
    <w:rsid w:val="000D771D"/>
    <w:rsid w:val="000D7746"/>
    <w:rsid w:val="000D7AE0"/>
    <w:rsid w:val="000D7DD6"/>
    <w:rsid w:val="000E0048"/>
    <w:rsid w:val="000E0189"/>
    <w:rsid w:val="000E0766"/>
    <w:rsid w:val="000E0853"/>
    <w:rsid w:val="000E09A5"/>
    <w:rsid w:val="000E13EC"/>
    <w:rsid w:val="000E1440"/>
    <w:rsid w:val="000E16D8"/>
    <w:rsid w:val="000E173D"/>
    <w:rsid w:val="000E1916"/>
    <w:rsid w:val="000E1B39"/>
    <w:rsid w:val="000E1FCF"/>
    <w:rsid w:val="000E2002"/>
    <w:rsid w:val="000E2FA0"/>
    <w:rsid w:val="000E3109"/>
    <w:rsid w:val="000E36C2"/>
    <w:rsid w:val="000E3A73"/>
    <w:rsid w:val="000E3B3E"/>
    <w:rsid w:val="000E419E"/>
    <w:rsid w:val="000E474F"/>
    <w:rsid w:val="000E4C5E"/>
    <w:rsid w:val="000E567F"/>
    <w:rsid w:val="000E5689"/>
    <w:rsid w:val="000E5F71"/>
    <w:rsid w:val="000E62F5"/>
    <w:rsid w:val="000E6376"/>
    <w:rsid w:val="000E6607"/>
    <w:rsid w:val="000E6822"/>
    <w:rsid w:val="000E69CB"/>
    <w:rsid w:val="000E69D6"/>
    <w:rsid w:val="000E6BD1"/>
    <w:rsid w:val="000E7049"/>
    <w:rsid w:val="000E711D"/>
    <w:rsid w:val="000E71B4"/>
    <w:rsid w:val="000E73A0"/>
    <w:rsid w:val="000E73D2"/>
    <w:rsid w:val="000E75CC"/>
    <w:rsid w:val="000E78B4"/>
    <w:rsid w:val="000E79C7"/>
    <w:rsid w:val="000E7A23"/>
    <w:rsid w:val="000E7A4A"/>
    <w:rsid w:val="000E7B5B"/>
    <w:rsid w:val="000E7D29"/>
    <w:rsid w:val="000F082C"/>
    <w:rsid w:val="000F0CD2"/>
    <w:rsid w:val="000F0E05"/>
    <w:rsid w:val="000F138F"/>
    <w:rsid w:val="000F139B"/>
    <w:rsid w:val="000F1566"/>
    <w:rsid w:val="000F1627"/>
    <w:rsid w:val="000F169A"/>
    <w:rsid w:val="000F16FC"/>
    <w:rsid w:val="000F18E7"/>
    <w:rsid w:val="000F19DD"/>
    <w:rsid w:val="000F1EE8"/>
    <w:rsid w:val="000F1FDA"/>
    <w:rsid w:val="000F242C"/>
    <w:rsid w:val="000F2560"/>
    <w:rsid w:val="000F2776"/>
    <w:rsid w:val="000F2CA7"/>
    <w:rsid w:val="000F30C5"/>
    <w:rsid w:val="000F32FD"/>
    <w:rsid w:val="000F3325"/>
    <w:rsid w:val="000F3361"/>
    <w:rsid w:val="000F350E"/>
    <w:rsid w:val="000F38E7"/>
    <w:rsid w:val="000F3BD7"/>
    <w:rsid w:val="000F46A5"/>
    <w:rsid w:val="000F479A"/>
    <w:rsid w:val="000F48D0"/>
    <w:rsid w:val="000F4B7D"/>
    <w:rsid w:val="000F4C45"/>
    <w:rsid w:val="000F4FFB"/>
    <w:rsid w:val="000F56AB"/>
    <w:rsid w:val="000F598B"/>
    <w:rsid w:val="000F5AD2"/>
    <w:rsid w:val="000F5EA4"/>
    <w:rsid w:val="000F615C"/>
    <w:rsid w:val="000F61C5"/>
    <w:rsid w:val="000F6B21"/>
    <w:rsid w:val="000F6C5F"/>
    <w:rsid w:val="000F6C99"/>
    <w:rsid w:val="000F7586"/>
    <w:rsid w:val="000F781F"/>
    <w:rsid w:val="000F7AEE"/>
    <w:rsid w:val="000F7B89"/>
    <w:rsid w:val="000F7BB8"/>
    <w:rsid w:val="000F7DBE"/>
    <w:rsid w:val="000F7E61"/>
    <w:rsid w:val="000F7EAE"/>
    <w:rsid w:val="000F7F78"/>
    <w:rsid w:val="000F7FCF"/>
    <w:rsid w:val="0010064D"/>
    <w:rsid w:val="00100EBA"/>
    <w:rsid w:val="001014A7"/>
    <w:rsid w:val="00101A53"/>
    <w:rsid w:val="00101B96"/>
    <w:rsid w:val="00101C5D"/>
    <w:rsid w:val="00101D53"/>
    <w:rsid w:val="001020B1"/>
    <w:rsid w:val="00102283"/>
    <w:rsid w:val="0010252B"/>
    <w:rsid w:val="0010285C"/>
    <w:rsid w:val="00102893"/>
    <w:rsid w:val="0010291F"/>
    <w:rsid w:val="00102A06"/>
    <w:rsid w:val="00102D33"/>
    <w:rsid w:val="00102E57"/>
    <w:rsid w:val="00103129"/>
    <w:rsid w:val="00103303"/>
    <w:rsid w:val="001033AE"/>
    <w:rsid w:val="001038C4"/>
    <w:rsid w:val="0010395A"/>
    <w:rsid w:val="00103C43"/>
    <w:rsid w:val="00103C66"/>
    <w:rsid w:val="00103F9D"/>
    <w:rsid w:val="0010435E"/>
    <w:rsid w:val="0010495A"/>
    <w:rsid w:val="00104AEA"/>
    <w:rsid w:val="001056F8"/>
    <w:rsid w:val="001057C2"/>
    <w:rsid w:val="001059F5"/>
    <w:rsid w:val="00105CAB"/>
    <w:rsid w:val="00105EBD"/>
    <w:rsid w:val="00106C5C"/>
    <w:rsid w:val="001071ED"/>
    <w:rsid w:val="00107B0A"/>
    <w:rsid w:val="00107B37"/>
    <w:rsid w:val="00107B73"/>
    <w:rsid w:val="00110289"/>
    <w:rsid w:val="0011088B"/>
    <w:rsid w:val="001108B9"/>
    <w:rsid w:val="00110946"/>
    <w:rsid w:val="00110981"/>
    <w:rsid w:val="001111E3"/>
    <w:rsid w:val="001111EB"/>
    <w:rsid w:val="0011135E"/>
    <w:rsid w:val="0011142D"/>
    <w:rsid w:val="001118F8"/>
    <w:rsid w:val="00111C65"/>
    <w:rsid w:val="00111F07"/>
    <w:rsid w:val="00112425"/>
    <w:rsid w:val="00112737"/>
    <w:rsid w:val="00112E86"/>
    <w:rsid w:val="001131F9"/>
    <w:rsid w:val="0011362B"/>
    <w:rsid w:val="00113744"/>
    <w:rsid w:val="001144F6"/>
    <w:rsid w:val="001144FD"/>
    <w:rsid w:val="00114734"/>
    <w:rsid w:val="00114B18"/>
    <w:rsid w:val="0011518D"/>
    <w:rsid w:val="001154EE"/>
    <w:rsid w:val="00115667"/>
    <w:rsid w:val="00115809"/>
    <w:rsid w:val="0011598C"/>
    <w:rsid w:val="00116006"/>
    <w:rsid w:val="0011602F"/>
    <w:rsid w:val="0011669F"/>
    <w:rsid w:val="00116C97"/>
    <w:rsid w:val="00116D00"/>
    <w:rsid w:val="00116F75"/>
    <w:rsid w:val="001177A2"/>
    <w:rsid w:val="00117C01"/>
    <w:rsid w:val="00117C6A"/>
    <w:rsid w:val="00120222"/>
    <w:rsid w:val="00120487"/>
    <w:rsid w:val="001207CE"/>
    <w:rsid w:val="0012085B"/>
    <w:rsid w:val="001209E7"/>
    <w:rsid w:val="00120A55"/>
    <w:rsid w:val="00120E0B"/>
    <w:rsid w:val="00121326"/>
    <w:rsid w:val="00121544"/>
    <w:rsid w:val="00121819"/>
    <w:rsid w:val="0012191D"/>
    <w:rsid w:val="00121AD3"/>
    <w:rsid w:val="00121B84"/>
    <w:rsid w:val="00121C88"/>
    <w:rsid w:val="00121D8A"/>
    <w:rsid w:val="00122154"/>
    <w:rsid w:val="00123059"/>
    <w:rsid w:val="001234D9"/>
    <w:rsid w:val="00123BAB"/>
    <w:rsid w:val="00123BB3"/>
    <w:rsid w:val="00123F19"/>
    <w:rsid w:val="00124618"/>
    <w:rsid w:val="001250DF"/>
    <w:rsid w:val="001253B2"/>
    <w:rsid w:val="00125BEF"/>
    <w:rsid w:val="00125C13"/>
    <w:rsid w:val="0012694E"/>
    <w:rsid w:val="00126B1C"/>
    <w:rsid w:val="0012725F"/>
    <w:rsid w:val="0012766C"/>
    <w:rsid w:val="00127E64"/>
    <w:rsid w:val="001307EF"/>
    <w:rsid w:val="00130AC9"/>
    <w:rsid w:val="00130B9A"/>
    <w:rsid w:val="00130E63"/>
    <w:rsid w:val="0013109F"/>
    <w:rsid w:val="00131242"/>
    <w:rsid w:val="001313C5"/>
    <w:rsid w:val="00131442"/>
    <w:rsid w:val="001315AE"/>
    <w:rsid w:val="001315C0"/>
    <w:rsid w:val="00131777"/>
    <w:rsid w:val="00131F28"/>
    <w:rsid w:val="001322B8"/>
    <w:rsid w:val="00132347"/>
    <w:rsid w:val="00133126"/>
    <w:rsid w:val="0013313F"/>
    <w:rsid w:val="0013324E"/>
    <w:rsid w:val="00134175"/>
    <w:rsid w:val="00134756"/>
    <w:rsid w:val="0013491C"/>
    <w:rsid w:val="00134AF5"/>
    <w:rsid w:val="00134F2C"/>
    <w:rsid w:val="001352F4"/>
    <w:rsid w:val="0013583E"/>
    <w:rsid w:val="00135844"/>
    <w:rsid w:val="0013620F"/>
    <w:rsid w:val="00136C1D"/>
    <w:rsid w:val="00136EEC"/>
    <w:rsid w:val="001373CC"/>
    <w:rsid w:val="00137769"/>
    <w:rsid w:val="00137D19"/>
    <w:rsid w:val="00140528"/>
    <w:rsid w:val="00140549"/>
    <w:rsid w:val="001406E1"/>
    <w:rsid w:val="00140859"/>
    <w:rsid w:val="00140B92"/>
    <w:rsid w:val="00140C1D"/>
    <w:rsid w:val="00141010"/>
    <w:rsid w:val="001411CE"/>
    <w:rsid w:val="0014166D"/>
    <w:rsid w:val="00141741"/>
    <w:rsid w:val="0014193C"/>
    <w:rsid w:val="00141FDB"/>
    <w:rsid w:val="001421F0"/>
    <w:rsid w:val="0014279C"/>
    <w:rsid w:val="0014300A"/>
    <w:rsid w:val="00143211"/>
    <w:rsid w:val="001435E0"/>
    <w:rsid w:val="00143BD6"/>
    <w:rsid w:val="00143D5F"/>
    <w:rsid w:val="00143D60"/>
    <w:rsid w:val="001444BA"/>
    <w:rsid w:val="0014485D"/>
    <w:rsid w:val="00144960"/>
    <w:rsid w:val="00144B9D"/>
    <w:rsid w:val="001454CB"/>
    <w:rsid w:val="0014570A"/>
    <w:rsid w:val="00146760"/>
    <w:rsid w:val="00146B90"/>
    <w:rsid w:val="001476BF"/>
    <w:rsid w:val="00147962"/>
    <w:rsid w:val="00147D4A"/>
    <w:rsid w:val="00147E13"/>
    <w:rsid w:val="00147E4F"/>
    <w:rsid w:val="00147EA9"/>
    <w:rsid w:val="00147EAC"/>
    <w:rsid w:val="00150855"/>
    <w:rsid w:val="00150D52"/>
    <w:rsid w:val="00150DCE"/>
    <w:rsid w:val="0015153A"/>
    <w:rsid w:val="0015171D"/>
    <w:rsid w:val="00151E89"/>
    <w:rsid w:val="0015213C"/>
    <w:rsid w:val="001521F5"/>
    <w:rsid w:val="001525CD"/>
    <w:rsid w:val="001527BA"/>
    <w:rsid w:val="00152B39"/>
    <w:rsid w:val="00152C9B"/>
    <w:rsid w:val="0015303A"/>
    <w:rsid w:val="001532E9"/>
    <w:rsid w:val="00153BB4"/>
    <w:rsid w:val="00153CA5"/>
    <w:rsid w:val="00153E81"/>
    <w:rsid w:val="0015430D"/>
    <w:rsid w:val="00154573"/>
    <w:rsid w:val="00154D3A"/>
    <w:rsid w:val="00154D69"/>
    <w:rsid w:val="00154EA2"/>
    <w:rsid w:val="00155C36"/>
    <w:rsid w:val="00156094"/>
    <w:rsid w:val="0015613F"/>
    <w:rsid w:val="00156346"/>
    <w:rsid w:val="00156366"/>
    <w:rsid w:val="00156460"/>
    <w:rsid w:val="001565B8"/>
    <w:rsid w:val="001567CE"/>
    <w:rsid w:val="00156842"/>
    <w:rsid w:val="00156D3A"/>
    <w:rsid w:val="00156E81"/>
    <w:rsid w:val="001571B2"/>
    <w:rsid w:val="00157285"/>
    <w:rsid w:val="00157468"/>
    <w:rsid w:val="001574B0"/>
    <w:rsid w:val="0015762D"/>
    <w:rsid w:val="00157E02"/>
    <w:rsid w:val="00157FDB"/>
    <w:rsid w:val="001600D6"/>
    <w:rsid w:val="0016068D"/>
    <w:rsid w:val="00160D5E"/>
    <w:rsid w:val="00161705"/>
    <w:rsid w:val="001618CF"/>
    <w:rsid w:val="00161B70"/>
    <w:rsid w:val="00161BBC"/>
    <w:rsid w:val="00162EC1"/>
    <w:rsid w:val="00163396"/>
    <w:rsid w:val="001635E0"/>
    <w:rsid w:val="00163671"/>
    <w:rsid w:val="00163A06"/>
    <w:rsid w:val="00163CD0"/>
    <w:rsid w:val="00163D45"/>
    <w:rsid w:val="00163EA5"/>
    <w:rsid w:val="001648CC"/>
    <w:rsid w:val="00164C55"/>
    <w:rsid w:val="0016501E"/>
    <w:rsid w:val="001656B3"/>
    <w:rsid w:val="0016586C"/>
    <w:rsid w:val="00165C0B"/>
    <w:rsid w:val="00166BD3"/>
    <w:rsid w:val="00166C9F"/>
    <w:rsid w:val="00166DFE"/>
    <w:rsid w:val="00166E40"/>
    <w:rsid w:val="00170035"/>
    <w:rsid w:val="00170870"/>
    <w:rsid w:val="001713BD"/>
    <w:rsid w:val="00171706"/>
    <w:rsid w:val="00171A05"/>
    <w:rsid w:val="00171CE9"/>
    <w:rsid w:val="001720C7"/>
    <w:rsid w:val="0017219C"/>
    <w:rsid w:val="001722BC"/>
    <w:rsid w:val="001726F8"/>
    <w:rsid w:val="00172A59"/>
    <w:rsid w:val="00172DC3"/>
    <w:rsid w:val="00172E09"/>
    <w:rsid w:val="00172EB8"/>
    <w:rsid w:val="0017384D"/>
    <w:rsid w:val="00173A10"/>
    <w:rsid w:val="00173A49"/>
    <w:rsid w:val="00173C52"/>
    <w:rsid w:val="001740D8"/>
    <w:rsid w:val="001741B2"/>
    <w:rsid w:val="00174224"/>
    <w:rsid w:val="001743A0"/>
    <w:rsid w:val="0017467B"/>
    <w:rsid w:val="00174949"/>
    <w:rsid w:val="00174AD9"/>
    <w:rsid w:val="00174E77"/>
    <w:rsid w:val="001751F5"/>
    <w:rsid w:val="00175C0C"/>
    <w:rsid w:val="00175E6A"/>
    <w:rsid w:val="00175F0F"/>
    <w:rsid w:val="001760DC"/>
    <w:rsid w:val="00176590"/>
    <w:rsid w:val="00176BF8"/>
    <w:rsid w:val="00176FCC"/>
    <w:rsid w:val="00177136"/>
    <w:rsid w:val="00177686"/>
    <w:rsid w:val="001777C2"/>
    <w:rsid w:val="001777CA"/>
    <w:rsid w:val="00177C80"/>
    <w:rsid w:val="00177ED1"/>
    <w:rsid w:val="001802DF"/>
    <w:rsid w:val="00180CE2"/>
    <w:rsid w:val="00180D7A"/>
    <w:rsid w:val="00180DA1"/>
    <w:rsid w:val="00182524"/>
    <w:rsid w:val="00182C5F"/>
    <w:rsid w:val="00182F59"/>
    <w:rsid w:val="00182FB6"/>
    <w:rsid w:val="00183111"/>
    <w:rsid w:val="001845B4"/>
    <w:rsid w:val="00185231"/>
    <w:rsid w:val="001852F5"/>
    <w:rsid w:val="00185B7C"/>
    <w:rsid w:val="00185F0E"/>
    <w:rsid w:val="00185F5B"/>
    <w:rsid w:val="00186807"/>
    <w:rsid w:val="00186A81"/>
    <w:rsid w:val="00186BFC"/>
    <w:rsid w:val="00186D47"/>
    <w:rsid w:val="001901B0"/>
    <w:rsid w:val="00190806"/>
    <w:rsid w:val="00190988"/>
    <w:rsid w:val="001909DB"/>
    <w:rsid w:val="00190DC2"/>
    <w:rsid w:val="00191363"/>
    <w:rsid w:val="00191375"/>
    <w:rsid w:val="001913A5"/>
    <w:rsid w:val="0019152E"/>
    <w:rsid w:val="001915BC"/>
    <w:rsid w:val="00191CDF"/>
    <w:rsid w:val="0019200B"/>
    <w:rsid w:val="0019202A"/>
    <w:rsid w:val="00192234"/>
    <w:rsid w:val="0019238D"/>
    <w:rsid w:val="00192507"/>
    <w:rsid w:val="00192AE0"/>
    <w:rsid w:val="00192DCB"/>
    <w:rsid w:val="00193754"/>
    <w:rsid w:val="00193A71"/>
    <w:rsid w:val="0019438E"/>
    <w:rsid w:val="00194553"/>
    <w:rsid w:val="00194597"/>
    <w:rsid w:val="001948E2"/>
    <w:rsid w:val="00194FB4"/>
    <w:rsid w:val="0019545C"/>
    <w:rsid w:val="001955BD"/>
    <w:rsid w:val="00195AA5"/>
    <w:rsid w:val="00195AFD"/>
    <w:rsid w:val="00195EB1"/>
    <w:rsid w:val="00195F25"/>
    <w:rsid w:val="001961B5"/>
    <w:rsid w:val="001968A2"/>
    <w:rsid w:val="00196950"/>
    <w:rsid w:val="00196960"/>
    <w:rsid w:val="00196CD6"/>
    <w:rsid w:val="001970F8"/>
    <w:rsid w:val="00197AB7"/>
    <w:rsid w:val="001A01CB"/>
    <w:rsid w:val="001A0A34"/>
    <w:rsid w:val="001A0DA6"/>
    <w:rsid w:val="001A0DCA"/>
    <w:rsid w:val="001A0E6F"/>
    <w:rsid w:val="001A10DF"/>
    <w:rsid w:val="001A148B"/>
    <w:rsid w:val="001A1E47"/>
    <w:rsid w:val="001A1E81"/>
    <w:rsid w:val="001A27E4"/>
    <w:rsid w:val="001A3751"/>
    <w:rsid w:val="001A3DCE"/>
    <w:rsid w:val="001A3FA8"/>
    <w:rsid w:val="001A4214"/>
    <w:rsid w:val="001A4476"/>
    <w:rsid w:val="001A4B78"/>
    <w:rsid w:val="001A4C0D"/>
    <w:rsid w:val="001A539F"/>
    <w:rsid w:val="001A5A47"/>
    <w:rsid w:val="001A6E44"/>
    <w:rsid w:val="001A71E1"/>
    <w:rsid w:val="001B00DC"/>
    <w:rsid w:val="001B00FE"/>
    <w:rsid w:val="001B04DB"/>
    <w:rsid w:val="001B0513"/>
    <w:rsid w:val="001B0BB2"/>
    <w:rsid w:val="001B100B"/>
    <w:rsid w:val="001B1048"/>
    <w:rsid w:val="001B1326"/>
    <w:rsid w:val="001B1F1D"/>
    <w:rsid w:val="001B210A"/>
    <w:rsid w:val="001B22B5"/>
    <w:rsid w:val="001B24D1"/>
    <w:rsid w:val="001B250A"/>
    <w:rsid w:val="001B27FF"/>
    <w:rsid w:val="001B2837"/>
    <w:rsid w:val="001B2885"/>
    <w:rsid w:val="001B2A71"/>
    <w:rsid w:val="001B2A77"/>
    <w:rsid w:val="001B2B21"/>
    <w:rsid w:val="001B2BBF"/>
    <w:rsid w:val="001B3580"/>
    <w:rsid w:val="001B36CB"/>
    <w:rsid w:val="001B372B"/>
    <w:rsid w:val="001B37DB"/>
    <w:rsid w:val="001B4393"/>
    <w:rsid w:val="001B45BD"/>
    <w:rsid w:val="001B4783"/>
    <w:rsid w:val="001B4CB4"/>
    <w:rsid w:val="001B4D88"/>
    <w:rsid w:val="001B5144"/>
    <w:rsid w:val="001B5D49"/>
    <w:rsid w:val="001B63E5"/>
    <w:rsid w:val="001B7170"/>
    <w:rsid w:val="001B7536"/>
    <w:rsid w:val="001B7617"/>
    <w:rsid w:val="001B76DD"/>
    <w:rsid w:val="001B7782"/>
    <w:rsid w:val="001B7E8A"/>
    <w:rsid w:val="001C005F"/>
    <w:rsid w:val="001C0645"/>
    <w:rsid w:val="001C0884"/>
    <w:rsid w:val="001C0AD4"/>
    <w:rsid w:val="001C0B87"/>
    <w:rsid w:val="001C138A"/>
    <w:rsid w:val="001C157F"/>
    <w:rsid w:val="001C1D03"/>
    <w:rsid w:val="001C26D0"/>
    <w:rsid w:val="001C2A7F"/>
    <w:rsid w:val="001C2E7D"/>
    <w:rsid w:val="001C32D1"/>
    <w:rsid w:val="001C3AE2"/>
    <w:rsid w:val="001C3CA1"/>
    <w:rsid w:val="001C3F16"/>
    <w:rsid w:val="001C42D5"/>
    <w:rsid w:val="001C4433"/>
    <w:rsid w:val="001C4829"/>
    <w:rsid w:val="001C4B8E"/>
    <w:rsid w:val="001C4C3B"/>
    <w:rsid w:val="001C4D66"/>
    <w:rsid w:val="001C597D"/>
    <w:rsid w:val="001C5CCF"/>
    <w:rsid w:val="001C5E31"/>
    <w:rsid w:val="001C5FBE"/>
    <w:rsid w:val="001C6006"/>
    <w:rsid w:val="001C6095"/>
    <w:rsid w:val="001C65F2"/>
    <w:rsid w:val="001C66D2"/>
    <w:rsid w:val="001C66E2"/>
    <w:rsid w:val="001C7047"/>
    <w:rsid w:val="001C76D1"/>
    <w:rsid w:val="001C7A0E"/>
    <w:rsid w:val="001C7B1E"/>
    <w:rsid w:val="001C7B3B"/>
    <w:rsid w:val="001C7C20"/>
    <w:rsid w:val="001C7E5A"/>
    <w:rsid w:val="001D03AD"/>
    <w:rsid w:val="001D0568"/>
    <w:rsid w:val="001D0782"/>
    <w:rsid w:val="001D1669"/>
    <w:rsid w:val="001D175E"/>
    <w:rsid w:val="001D17F3"/>
    <w:rsid w:val="001D19FF"/>
    <w:rsid w:val="001D1AC1"/>
    <w:rsid w:val="001D1D2A"/>
    <w:rsid w:val="001D1F1C"/>
    <w:rsid w:val="001D1FB1"/>
    <w:rsid w:val="001D2145"/>
    <w:rsid w:val="001D2458"/>
    <w:rsid w:val="001D28C2"/>
    <w:rsid w:val="001D2C81"/>
    <w:rsid w:val="001D32A9"/>
    <w:rsid w:val="001D353C"/>
    <w:rsid w:val="001D3810"/>
    <w:rsid w:val="001D3F6B"/>
    <w:rsid w:val="001D4105"/>
    <w:rsid w:val="001D432C"/>
    <w:rsid w:val="001D48AB"/>
    <w:rsid w:val="001D4A30"/>
    <w:rsid w:val="001D4CC9"/>
    <w:rsid w:val="001D51DB"/>
    <w:rsid w:val="001D5281"/>
    <w:rsid w:val="001D5541"/>
    <w:rsid w:val="001D599F"/>
    <w:rsid w:val="001D5A6C"/>
    <w:rsid w:val="001D5A91"/>
    <w:rsid w:val="001D5CBE"/>
    <w:rsid w:val="001D61C5"/>
    <w:rsid w:val="001D6422"/>
    <w:rsid w:val="001D73E9"/>
    <w:rsid w:val="001D7E1F"/>
    <w:rsid w:val="001E0378"/>
    <w:rsid w:val="001E05BD"/>
    <w:rsid w:val="001E06FD"/>
    <w:rsid w:val="001E0C68"/>
    <w:rsid w:val="001E11DA"/>
    <w:rsid w:val="001E135F"/>
    <w:rsid w:val="001E1F51"/>
    <w:rsid w:val="001E22E8"/>
    <w:rsid w:val="001E2379"/>
    <w:rsid w:val="001E27DF"/>
    <w:rsid w:val="001E2C4C"/>
    <w:rsid w:val="001E3D39"/>
    <w:rsid w:val="001E3D50"/>
    <w:rsid w:val="001E3DF9"/>
    <w:rsid w:val="001E409B"/>
    <w:rsid w:val="001E44E5"/>
    <w:rsid w:val="001E480F"/>
    <w:rsid w:val="001E4961"/>
    <w:rsid w:val="001E55A8"/>
    <w:rsid w:val="001E58DA"/>
    <w:rsid w:val="001E5B67"/>
    <w:rsid w:val="001E65FA"/>
    <w:rsid w:val="001E66BD"/>
    <w:rsid w:val="001E6805"/>
    <w:rsid w:val="001E6939"/>
    <w:rsid w:val="001E6BD4"/>
    <w:rsid w:val="001E7032"/>
    <w:rsid w:val="001E7132"/>
    <w:rsid w:val="001E7959"/>
    <w:rsid w:val="001E7E3E"/>
    <w:rsid w:val="001F0690"/>
    <w:rsid w:val="001F0C27"/>
    <w:rsid w:val="001F0CC1"/>
    <w:rsid w:val="001F0D38"/>
    <w:rsid w:val="001F13C2"/>
    <w:rsid w:val="001F13EE"/>
    <w:rsid w:val="001F191C"/>
    <w:rsid w:val="001F1B30"/>
    <w:rsid w:val="001F1DB7"/>
    <w:rsid w:val="001F25BC"/>
    <w:rsid w:val="001F27B1"/>
    <w:rsid w:val="001F294B"/>
    <w:rsid w:val="001F2BD3"/>
    <w:rsid w:val="001F3427"/>
    <w:rsid w:val="001F3672"/>
    <w:rsid w:val="001F390B"/>
    <w:rsid w:val="001F39A1"/>
    <w:rsid w:val="001F3D85"/>
    <w:rsid w:val="001F4641"/>
    <w:rsid w:val="001F4CD6"/>
    <w:rsid w:val="001F51DA"/>
    <w:rsid w:val="001F5510"/>
    <w:rsid w:val="001F5665"/>
    <w:rsid w:val="001F59C2"/>
    <w:rsid w:val="001F5C34"/>
    <w:rsid w:val="001F5FCD"/>
    <w:rsid w:val="001F6AAF"/>
    <w:rsid w:val="001F6B0D"/>
    <w:rsid w:val="001F6B7F"/>
    <w:rsid w:val="001F6EA5"/>
    <w:rsid w:val="001F72F1"/>
    <w:rsid w:val="001F7308"/>
    <w:rsid w:val="001F789C"/>
    <w:rsid w:val="001F78CD"/>
    <w:rsid w:val="001F792A"/>
    <w:rsid w:val="001F7A10"/>
    <w:rsid w:val="001F7E43"/>
    <w:rsid w:val="001F7EB0"/>
    <w:rsid w:val="001F7F2F"/>
    <w:rsid w:val="001F7F36"/>
    <w:rsid w:val="001F7F6C"/>
    <w:rsid w:val="002000CC"/>
    <w:rsid w:val="002001DF"/>
    <w:rsid w:val="002001E8"/>
    <w:rsid w:val="002004F2"/>
    <w:rsid w:val="0020059A"/>
    <w:rsid w:val="002008AF"/>
    <w:rsid w:val="00200E26"/>
    <w:rsid w:val="00201046"/>
    <w:rsid w:val="00201096"/>
    <w:rsid w:val="00201956"/>
    <w:rsid w:val="002019C0"/>
    <w:rsid w:val="00201A35"/>
    <w:rsid w:val="002022DD"/>
    <w:rsid w:val="00202377"/>
    <w:rsid w:val="002023FF"/>
    <w:rsid w:val="002026AB"/>
    <w:rsid w:val="00202984"/>
    <w:rsid w:val="00202C4C"/>
    <w:rsid w:val="00202E42"/>
    <w:rsid w:val="0020306D"/>
    <w:rsid w:val="002031F2"/>
    <w:rsid w:val="002034BC"/>
    <w:rsid w:val="002034F7"/>
    <w:rsid w:val="00203A11"/>
    <w:rsid w:val="00204215"/>
    <w:rsid w:val="0020428B"/>
    <w:rsid w:val="0020431D"/>
    <w:rsid w:val="00204568"/>
    <w:rsid w:val="0020509E"/>
    <w:rsid w:val="002051E5"/>
    <w:rsid w:val="0020532B"/>
    <w:rsid w:val="00205A9E"/>
    <w:rsid w:val="00205C3C"/>
    <w:rsid w:val="00205D27"/>
    <w:rsid w:val="00205F8F"/>
    <w:rsid w:val="00206049"/>
    <w:rsid w:val="00206633"/>
    <w:rsid w:val="00206A00"/>
    <w:rsid w:val="00206B18"/>
    <w:rsid w:val="0020715D"/>
    <w:rsid w:val="0020758B"/>
    <w:rsid w:val="002079EE"/>
    <w:rsid w:val="00207AAA"/>
    <w:rsid w:val="00207D4E"/>
    <w:rsid w:val="00207E5D"/>
    <w:rsid w:val="00207EB0"/>
    <w:rsid w:val="002100C9"/>
    <w:rsid w:val="00210763"/>
    <w:rsid w:val="002107EC"/>
    <w:rsid w:val="00210878"/>
    <w:rsid w:val="0021089B"/>
    <w:rsid w:val="00210D1A"/>
    <w:rsid w:val="00210EA8"/>
    <w:rsid w:val="0021129B"/>
    <w:rsid w:val="002112C4"/>
    <w:rsid w:val="002112C5"/>
    <w:rsid w:val="0021155C"/>
    <w:rsid w:val="00211565"/>
    <w:rsid w:val="00211806"/>
    <w:rsid w:val="00211C47"/>
    <w:rsid w:val="00211E9A"/>
    <w:rsid w:val="00212C27"/>
    <w:rsid w:val="00213497"/>
    <w:rsid w:val="00213542"/>
    <w:rsid w:val="0021368E"/>
    <w:rsid w:val="0021380D"/>
    <w:rsid w:val="002144D8"/>
    <w:rsid w:val="00214DAE"/>
    <w:rsid w:val="00215A8B"/>
    <w:rsid w:val="00215E24"/>
    <w:rsid w:val="00215E96"/>
    <w:rsid w:val="0021660F"/>
    <w:rsid w:val="002166C6"/>
    <w:rsid w:val="002169C3"/>
    <w:rsid w:val="00216DEF"/>
    <w:rsid w:val="00217066"/>
    <w:rsid w:val="00217196"/>
    <w:rsid w:val="002173B1"/>
    <w:rsid w:val="00217500"/>
    <w:rsid w:val="0021750F"/>
    <w:rsid w:val="002179DC"/>
    <w:rsid w:val="00220881"/>
    <w:rsid w:val="00220A48"/>
    <w:rsid w:val="00220B11"/>
    <w:rsid w:val="00220D9A"/>
    <w:rsid w:val="002211FE"/>
    <w:rsid w:val="002215B4"/>
    <w:rsid w:val="00221706"/>
    <w:rsid w:val="0022184A"/>
    <w:rsid w:val="00221A4E"/>
    <w:rsid w:val="00221ED6"/>
    <w:rsid w:val="002220D0"/>
    <w:rsid w:val="0022236A"/>
    <w:rsid w:val="002226FE"/>
    <w:rsid w:val="00222905"/>
    <w:rsid w:val="002229D8"/>
    <w:rsid w:val="002234D5"/>
    <w:rsid w:val="00223729"/>
    <w:rsid w:val="0022380A"/>
    <w:rsid w:val="0022385E"/>
    <w:rsid w:val="00223888"/>
    <w:rsid w:val="00223900"/>
    <w:rsid w:val="00223CE5"/>
    <w:rsid w:val="0022410F"/>
    <w:rsid w:val="002242FA"/>
    <w:rsid w:val="0022461C"/>
    <w:rsid w:val="00224666"/>
    <w:rsid w:val="002249D0"/>
    <w:rsid w:val="00224B10"/>
    <w:rsid w:val="00224E55"/>
    <w:rsid w:val="00224E6D"/>
    <w:rsid w:val="00224F69"/>
    <w:rsid w:val="0022558F"/>
    <w:rsid w:val="00225672"/>
    <w:rsid w:val="0022573E"/>
    <w:rsid w:val="00225D02"/>
    <w:rsid w:val="00226564"/>
    <w:rsid w:val="002268C7"/>
    <w:rsid w:val="00226924"/>
    <w:rsid w:val="00226E5A"/>
    <w:rsid w:val="0022712A"/>
    <w:rsid w:val="002277CB"/>
    <w:rsid w:val="0022791C"/>
    <w:rsid w:val="00227938"/>
    <w:rsid w:val="002303AC"/>
    <w:rsid w:val="00230B68"/>
    <w:rsid w:val="00231606"/>
    <w:rsid w:val="0023192E"/>
    <w:rsid w:val="00231A3B"/>
    <w:rsid w:val="00231DCF"/>
    <w:rsid w:val="00231E9D"/>
    <w:rsid w:val="002326B6"/>
    <w:rsid w:val="0023277D"/>
    <w:rsid w:val="00232A5A"/>
    <w:rsid w:val="00232AE8"/>
    <w:rsid w:val="00232B89"/>
    <w:rsid w:val="00232E2E"/>
    <w:rsid w:val="0023344E"/>
    <w:rsid w:val="002338F6"/>
    <w:rsid w:val="00233A04"/>
    <w:rsid w:val="00233BDC"/>
    <w:rsid w:val="00233D94"/>
    <w:rsid w:val="00233DD7"/>
    <w:rsid w:val="0023439B"/>
    <w:rsid w:val="00234543"/>
    <w:rsid w:val="00234889"/>
    <w:rsid w:val="00234ACD"/>
    <w:rsid w:val="00234B73"/>
    <w:rsid w:val="00234F91"/>
    <w:rsid w:val="002350CB"/>
    <w:rsid w:val="00235373"/>
    <w:rsid w:val="00235D29"/>
    <w:rsid w:val="00236032"/>
    <w:rsid w:val="00236199"/>
    <w:rsid w:val="002369EA"/>
    <w:rsid w:val="00236C98"/>
    <w:rsid w:val="00236D8D"/>
    <w:rsid w:val="002372FF"/>
    <w:rsid w:val="002375C0"/>
    <w:rsid w:val="0023772A"/>
    <w:rsid w:val="00237976"/>
    <w:rsid w:val="00240057"/>
    <w:rsid w:val="002402D9"/>
    <w:rsid w:val="00240542"/>
    <w:rsid w:val="00240825"/>
    <w:rsid w:val="002408BA"/>
    <w:rsid w:val="00240943"/>
    <w:rsid w:val="00240C74"/>
    <w:rsid w:val="00240EBE"/>
    <w:rsid w:val="00240EE1"/>
    <w:rsid w:val="002410A0"/>
    <w:rsid w:val="002416DD"/>
    <w:rsid w:val="0024182C"/>
    <w:rsid w:val="00241A45"/>
    <w:rsid w:val="00241CE3"/>
    <w:rsid w:val="00241D54"/>
    <w:rsid w:val="002421F4"/>
    <w:rsid w:val="00242810"/>
    <w:rsid w:val="00242C50"/>
    <w:rsid w:val="00242C7A"/>
    <w:rsid w:val="00242C88"/>
    <w:rsid w:val="00242D46"/>
    <w:rsid w:val="00243151"/>
    <w:rsid w:val="00243180"/>
    <w:rsid w:val="002434F4"/>
    <w:rsid w:val="002434FB"/>
    <w:rsid w:val="0024391A"/>
    <w:rsid w:val="002439EE"/>
    <w:rsid w:val="00243E99"/>
    <w:rsid w:val="002441FE"/>
    <w:rsid w:val="00244268"/>
    <w:rsid w:val="00244835"/>
    <w:rsid w:val="00244934"/>
    <w:rsid w:val="00244AD3"/>
    <w:rsid w:val="00244BED"/>
    <w:rsid w:val="00244D54"/>
    <w:rsid w:val="00244E85"/>
    <w:rsid w:val="0024514F"/>
    <w:rsid w:val="00245400"/>
    <w:rsid w:val="002455F3"/>
    <w:rsid w:val="00245A51"/>
    <w:rsid w:val="00245E7B"/>
    <w:rsid w:val="00245F9E"/>
    <w:rsid w:val="0024601F"/>
    <w:rsid w:val="0024646A"/>
    <w:rsid w:val="002464E3"/>
    <w:rsid w:val="0024667A"/>
    <w:rsid w:val="0024705A"/>
    <w:rsid w:val="00247E35"/>
    <w:rsid w:val="002502A1"/>
    <w:rsid w:val="002502E5"/>
    <w:rsid w:val="00250318"/>
    <w:rsid w:val="00250481"/>
    <w:rsid w:val="002505C3"/>
    <w:rsid w:val="00250B83"/>
    <w:rsid w:val="00250EA6"/>
    <w:rsid w:val="0025100B"/>
    <w:rsid w:val="0025100E"/>
    <w:rsid w:val="00251391"/>
    <w:rsid w:val="002517CA"/>
    <w:rsid w:val="002518B4"/>
    <w:rsid w:val="00251C28"/>
    <w:rsid w:val="00251CC6"/>
    <w:rsid w:val="00251FB5"/>
    <w:rsid w:val="00252123"/>
    <w:rsid w:val="0025215C"/>
    <w:rsid w:val="002522DF"/>
    <w:rsid w:val="002525D3"/>
    <w:rsid w:val="00252C06"/>
    <w:rsid w:val="00252C2F"/>
    <w:rsid w:val="002530A6"/>
    <w:rsid w:val="00253169"/>
    <w:rsid w:val="00255058"/>
    <w:rsid w:val="00255130"/>
    <w:rsid w:val="002552FE"/>
    <w:rsid w:val="00255D71"/>
    <w:rsid w:val="00255DEE"/>
    <w:rsid w:val="00255F52"/>
    <w:rsid w:val="002562C2"/>
    <w:rsid w:val="00256426"/>
    <w:rsid w:val="002564B5"/>
    <w:rsid w:val="002564CA"/>
    <w:rsid w:val="00256930"/>
    <w:rsid w:val="00256A01"/>
    <w:rsid w:val="00256A9A"/>
    <w:rsid w:val="00256AD3"/>
    <w:rsid w:val="00256E46"/>
    <w:rsid w:val="002570BD"/>
    <w:rsid w:val="00257109"/>
    <w:rsid w:val="00257273"/>
    <w:rsid w:val="00257330"/>
    <w:rsid w:val="00257759"/>
    <w:rsid w:val="0025794C"/>
    <w:rsid w:val="00257F6D"/>
    <w:rsid w:val="00260300"/>
    <w:rsid w:val="0026042A"/>
    <w:rsid w:val="002608A6"/>
    <w:rsid w:val="00260B64"/>
    <w:rsid w:val="00260DD8"/>
    <w:rsid w:val="00260E0C"/>
    <w:rsid w:val="00261486"/>
    <w:rsid w:val="002616E8"/>
    <w:rsid w:val="00261AFC"/>
    <w:rsid w:val="0026218E"/>
    <w:rsid w:val="002622CB"/>
    <w:rsid w:val="00262451"/>
    <w:rsid w:val="00262721"/>
    <w:rsid w:val="00262922"/>
    <w:rsid w:val="00262EA9"/>
    <w:rsid w:val="0026371C"/>
    <w:rsid w:val="0026377B"/>
    <w:rsid w:val="00263D30"/>
    <w:rsid w:val="00263D81"/>
    <w:rsid w:val="0026411F"/>
    <w:rsid w:val="00264450"/>
    <w:rsid w:val="002645AA"/>
    <w:rsid w:val="002647B2"/>
    <w:rsid w:val="00264D13"/>
    <w:rsid w:val="00265320"/>
    <w:rsid w:val="002654FE"/>
    <w:rsid w:val="00265787"/>
    <w:rsid w:val="00266162"/>
    <w:rsid w:val="00266906"/>
    <w:rsid w:val="00266E75"/>
    <w:rsid w:val="00267205"/>
    <w:rsid w:val="002674CA"/>
    <w:rsid w:val="00267776"/>
    <w:rsid w:val="00267B5C"/>
    <w:rsid w:val="00267C79"/>
    <w:rsid w:val="0027007D"/>
    <w:rsid w:val="002704C8"/>
    <w:rsid w:val="00270867"/>
    <w:rsid w:val="00270885"/>
    <w:rsid w:val="00270A9D"/>
    <w:rsid w:val="0027100F"/>
    <w:rsid w:val="002715CB"/>
    <w:rsid w:val="00271C88"/>
    <w:rsid w:val="00271F0F"/>
    <w:rsid w:val="00272020"/>
    <w:rsid w:val="002726DE"/>
    <w:rsid w:val="00272FA9"/>
    <w:rsid w:val="002733A1"/>
    <w:rsid w:val="002737F0"/>
    <w:rsid w:val="002738B9"/>
    <w:rsid w:val="00273A4E"/>
    <w:rsid w:val="00274256"/>
    <w:rsid w:val="0027481B"/>
    <w:rsid w:val="00274EF6"/>
    <w:rsid w:val="002750F6"/>
    <w:rsid w:val="00275418"/>
    <w:rsid w:val="002755AA"/>
    <w:rsid w:val="00275788"/>
    <w:rsid w:val="00275D50"/>
    <w:rsid w:val="002760C2"/>
    <w:rsid w:val="00276B45"/>
    <w:rsid w:val="00276BD7"/>
    <w:rsid w:val="00276ED1"/>
    <w:rsid w:val="002770A3"/>
    <w:rsid w:val="00277978"/>
    <w:rsid w:val="00277B56"/>
    <w:rsid w:val="00277E75"/>
    <w:rsid w:val="00277F2B"/>
    <w:rsid w:val="002802B7"/>
    <w:rsid w:val="0028036F"/>
    <w:rsid w:val="002803E8"/>
    <w:rsid w:val="00280513"/>
    <w:rsid w:val="002813C5"/>
    <w:rsid w:val="00281638"/>
    <w:rsid w:val="00281807"/>
    <w:rsid w:val="00281EBB"/>
    <w:rsid w:val="00282216"/>
    <w:rsid w:val="00282285"/>
    <w:rsid w:val="002827E7"/>
    <w:rsid w:val="00282DBE"/>
    <w:rsid w:val="00282E4F"/>
    <w:rsid w:val="002830AD"/>
    <w:rsid w:val="00283E7A"/>
    <w:rsid w:val="00283F5C"/>
    <w:rsid w:val="002840A2"/>
    <w:rsid w:val="002847DF"/>
    <w:rsid w:val="0028482C"/>
    <w:rsid w:val="002849C9"/>
    <w:rsid w:val="00284D1E"/>
    <w:rsid w:val="00284F3B"/>
    <w:rsid w:val="002850FC"/>
    <w:rsid w:val="00285D85"/>
    <w:rsid w:val="0028620A"/>
    <w:rsid w:val="0028630D"/>
    <w:rsid w:val="00286594"/>
    <w:rsid w:val="00286829"/>
    <w:rsid w:val="0028699B"/>
    <w:rsid w:val="00286D9A"/>
    <w:rsid w:val="00286DD8"/>
    <w:rsid w:val="00286F04"/>
    <w:rsid w:val="00287507"/>
    <w:rsid w:val="002876C4"/>
    <w:rsid w:val="00287A55"/>
    <w:rsid w:val="00287C7D"/>
    <w:rsid w:val="00287E80"/>
    <w:rsid w:val="00290354"/>
    <w:rsid w:val="0029064F"/>
    <w:rsid w:val="00290AE3"/>
    <w:rsid w:val="00290BA3"/>
    <w:rsid w:val="00290EF9"/>
    <w:rsid w:val="00290F00"/>
    <w:rsid w:val="002913A3"/>
    <w:rsid w:val="002915F9"/>
    <w:rsid w:val="00291725"/>
    <w:rsid w:val="002917D0"/>
    <w:rsid w:val="002917F8"/>
    <w:rsid w:val="00291D7D"/>
    <w:rsid w:val="00293B2D"/>
    <w:rsid w:val="00293C64"/>
    <w:rsid w:val="00294392"/>
    <w:rsid w:val="0029439C"/>
    <w:rsid w:val="00294EB7"/>
    <w:rsid w:val="002950D0"/>
    <w:rsid w:val="0029527C"/>
    <w:rsid w:val="0029571E"/>
    <w:rsid w:val="00295861"/>
    <w:rsid w:val="00295912"/>
    <w:rsid w:val="00295AD1"/>
    <w:rsid w:val="00295CE7"/>
    <w:rsid w:val="00295D61"/>
    <w:rsid w:val="00296008"/>
    <w:rsid w:val="002960DD"/>
    <w:rsid w:val="00296927"/>
    <w:rsid w:val="0029763E"/>
    <w:rsid w:val="0029791B"/>
    <w:rsid w:val="00297C8C"/>
    <w:rsid w:val="00297E3E"/>
    <w:rsid w:val="002A00EE"/>
    <w:rsid w:val="002A01B1"/>
    <w:rsid w:val="002A0590"/>
    <w:rsid w:val="002A07A3"/>
    <w:rsid w:val="002A07A8"/>
    <w:rsid w:val="002A082E"/>
    <w:rsid w:val="002A08B4"/>
    <w:rsid w:val="002A0DA7"/>
    <w:rsid w:val="002A1ECC"/>
    <w:rsid w:val="002A2126"/>
    <w:rsid w:val="002A2C0A"/>
    <w:rsid w:val="002A346F"/>
    <w:rsid w:val="002A3779"/>
    <w:rsid w:val="002A3A1D"/>
    <w:rsid w:val="002A422A"/>
    <w:rsid w:val="002A4567"/>
    <w:rsid w:val="002A468E"/>
    <w:rsid w:val="002A49DA"/>
    <w:rsid w:val="002A52C6"/>
    <w:rsid w:val="002A534E"/>
    <w:rsid w:val="002A53B4"/>
    <w:rsid w:val="002A5AB4"/>
    <w:rsid w:val="002A6A9F"/>
    <w:rsid w:val="002A6DEB"/>
    <w:rsid w:val="002A6FA2"/>
    <w:rsid w:val="002A701A"/>
    <w:rsid w:val="002A746B"/>
    <w:rsid w:val="002A74A2"/>
    <w:rsid w:val="002A7BB5"/>
    <w:rsid w:val="002B01B9"/>
    <w:rsid w:val="002B0450"/>
    <w:rsid w:val="002B05FA"/>
    <w:rsid w:val="002B0686"/>
    <w:rsid w:val="002B0AE5"/>
    <w:rsid w:val="002B0C53"/>
    <w:rsid w:val="002B0CA6"/>
    <w:rsid w:val="002B0E48"/>
    <w:rsid w:val="002B0E8B"/>
    <w:rsid w:val="002B126F"/>
    <w:rsid w:val="002B1296"/>
    <w:rsid w:val="002B1396"/>
    <w:rsid w:val="002B13A3"/>
    <w:rsid w:val="002B1653"/>
    <w:rsid w:val="002B183D"/>
    <w:rsid w:val="002B1BC6"/>
    <w:rsid w:val="002B1C0D"/>
    <w:rsid w:val="002B2367"/>
    <w:rsid w:val="002B2790"/>
    <w:rsid w:val="002B2BF1"/>
    <w:rsid w:val="002B2CB7"/>
    <w:rsid w:val="002B350B"/>
    <w:rsid w:val="002B375A"/>
    <w:rsid w:val="002B3965"/>
    <w:rsid w:val="002B3A14"/>
    <w:rsid w:val="002B3AF5"/>
    <w:rsid w:val="002B3BAF"/>
    <w:rsid w:val="002B3C14"/>
    <w:rsid w:val="002B3EB4"/>
    <w:rsid w:val="002B45CC"/>
    <w:rsid w:val="002B481E"/>
    <w:rsid w:val="002B4B01"/>
    <w:rsid w:val="002B4BC5"/>
    <w:rsid w:val="002B5114"/>
    <w:rsid w:val="002B530D"/>
    <w:rsid w:val="002B56E1"/>
    <w:rsid w:val="002B5815"/>
    <w:rsid w:val="002B5841"/>
    <w:rsid w:val="002B58F9"/>
    <w:rsid w:val="002B5954"/>
    <w:rsid w:val="002B629D"/>
    <w:rsid w:val="002B632E"/>
    <w:rsid w:val="002B6476"/>
    <w:rsid w:val="002B69F0"/>
    <w:rsid w:val="002B6D33"/>
    <w:rsid w:val="002B70EC"/>
    <w:rsid w:val="002B725B"/>
    <w:rsid w:val="002B732F"/>
    <w:rsid w:val="002B7390"/>
    <w:rsid w:val="002B74CA"/>
    <w:rsid w:val="002B796A"/>
    <w:rsid w:val="002B7BBB"/>
    <w:rsid w:val="002C000D"/>
    <w:rsid w:val="002C0313"/>
    <w:rsid w:val="002C06CA"/>
    <w:rsid w:val="002C0A97"/>
    <w:rsid w:val="002C0AE4"/>
    <w:rsid w:val="002C0C67"/>
    <w:rsid w:val="002C0C90"/>
    <w:rsid w:val="002C0DAE"/>
    <w:rsid w:val="002C12BF"/>
    <w:rsid w:val="002C1479"/>
    <w:rsid w:val="002C1AD8"/>
    <w:rsid w:val="002C1BED"/>
    <w:rsid w:val="002C1FC2"/>
    <w:rsid w:val="002C24EF"/>
    <w:rsid w:val="002C2BED"/>
    <w:rsid w:val="002C2FEB"/>
    <w:rsid w:val="002C30BE"/>
    <w:rsid w:val="002C31FC"/>
    <w:rsid w:val="002C3555"/>
    <w:rsid w:val="002C39DB"/>
    <w:rsid w:val="002C3A9B"/>
    <w:rsid w:val="002C4B9D"/>
    <w:rsid w:val="002C4D27"/>
    <w:rsid w:val="002C533B"/>
    <w:rsid w:val="002C54AF"/>
    <w:rsid w:val="002C58DB"/>
    <w:rsid w:val="002C5B5C"/>
    <w:rsid w:val="002C5C46"/>
    <w:rsid w:val="002C5D51"/>
    <w:rsid w:val="002C600C"/>
    <w:rsid w:val="002C604E"/>
    <w:rsid w:val="002C640B"/>
    <w:rsid w:val="002C6426"/>
    <w:rsid w:val="002C6510"/>
    <w:rsid w:val="002C6796"/>
    <w:rsid w:val="002C69C2"/>
    <w:rsid w:val="002C6CB8"/>
    <w:rsid w:val="002C7352"/>
    <w:rsid w:val="002C7549"/>
    <w:rsid w:val="002C7B60"/>
    <w:rsid w:val="002D06B3"/>
    <w:rsid w:val="002D06C8"/>
    <w:rsid w:val="002D0ACD"/>
    <w:rsid w:val="002D0E8B"/>
    <w:rsid w:val="002D11E4"/>
    <w:rsid w:val="002D12E0"/>
    <w:rsid w:val="002D13FE"/>
    <w:rsid w:val="002D148F"/>
    <w:rsid w:val="002D1890"/>
    <w:rsid w:val="002D19AE"/>
    <w:rsid w:val="002D1A21"/>
    <w:rsid w:val="002D1F0D"/>
    <w:rsid w:val="002D2012"/>
    <w:rsid w:val="002D2309"/>
    <w:rsid w:val="002D267F"/>
    <w:rsid w:val="002D2F58"/>
    <w:rsid w:val="002D31CA"/>
    <w:rsid w:val="002D3709"/>
    <w:rsid w:val="002D38DF"/>
    <w:rsid w:val="002D40BD"/>
    <w:rsid w:val="002D4237"/>
    <w:rsid w:val="002D44C6"/>
    <w:rsid w:val="002D490F"/>
    <w:rsid w:val="002D4A1D"/>
    <w:rsid w:val="002D4D12"/>
    <w:rsid w:val="002D4DC8"/>
    <w:rsid w:val="002D51FB"/>
    <w:rsid w:val="002D5319"/>
    <w:rsid w:val="002D568E"/>
    <w:rsid w:val="002D5834"/>
    <w:rsid w:val="002D59D9"/>
    <w:rsid w:val="002D62A1"/>
    <w:rsid w:val="002D69F8"/>
    <w:rsid w:val="002D6AE2"/>
    <w:rsid w:val="002D7040"/>
    <w:rsid w:val="002D73BB"/>
    <w:rsid w:val="002D76FB"/>
    <w:rsid w:val="002D7AD4"/>
    <w:rsid w:val="002D7D1D"/>
    <w:rsid w:val="002D7F05"/>
    <w:rsid w:val="002E0D89"/>
    <w:rsid w:val="002E1017"/>
    <w:rsid w:val="002E1559"/>
    <w:rsid w:val="002E179C"/>
    <w:rsid w:val="002E18E9"/>
    <w:rsid w:val="002E1977"/>
    <w:rsid w:val="002E1A07"/>
    <w:rsid w:val="002E1FCA"/>
    <w:rsid w:val="002E245C"/>
    <w:rsid w:val="002E253D"/>
    <w:rsid w:val="002E2C2A"/>
    <w:rsid w:val="002E3011"/>
    <w:rsid w:val="002E3AA0"/>
    <w:rsid w:val="002E3BF5"/>
    <w:rsid w:val="002E411D"/>
    <w:rsid w:val="002E4140"/>
    <w:rsid w:val="002E4385"/>
    <w:rsid w:val="002E46B5"/>
    <w:rsid w:val="002E4D38"/>
    <w:rsid w:val="002E501B"/>
    <w:rsid w:val="002E5290"/>
    <w:rsid w:val="002E5448"/>
    <w:rsid w:val="002E546F"/>
    <w:rsid w:val="002E583A"/>
    <w:rsid w:val="002E5847"/>
    <w:rsid w:val="002E59C6"/>
    <w:rsid w:val="002E5DCC"/>
    <w:rsid w:val="002E5F99"/>
    <w:rsid w:val="002E6180"/>
    <w:rsid w:val="002E6ADB"/>
    <w:rsid w:val="002E6AE0"/>
    <w:rsid w:val="002E6DDB"/>
    <w:rsid w:val="002E6FF1"/>
    <w:rsid w:val="002E7393"/>
    <w:rsid w:val="002E74D6"/>
    <w:rsid w:val="002E7637"/>
    <w:rsid w:val="002E7AC7"/>
    <w:rsid w:val="002E7C19"/>
    <w:rsid w:val="002E7CD6"/>
    <w:rsid w:val="002E7D31"/>
    <w:rsid w:val="002E7E0D"/>
    <w:rsid w:val="002F04FC"/>
    <w:rsid w:val="002F066E"/>
    <w:rsid w:val="002F0732"/>
    <w:rsid w:val="002F07E6"/>
    <w:rsid w:val="002F0934"/>
    <w:rsid w:val="002F0A13"/>
    <w:rsid w:val="002F0AB3"/>
    <w:rsid w:val="002F0BD7"/>
    <w:rsid w:val="002F0C1C"/>
    <w:rsid w:val="002F2904"/>
    <w:rsid w:val="002F2906"/>
    <w:rsid w:val="002F2A51"/>
    <w:rsid w:val="002F2D0A"/>
    <w:rsid w:val="002F33EE"/>
    <w:rsid w:val="002F3480"/>
    <w:rsid w:val="002F357E"/>
    <w:rsid w:val="002F401F"/>
    <w:rsid w:val="002F42FE"/>
    <w:rsid w:val="002F430B"/>
    <w:rsid w:val="002F4729"/>
    <w:rsid w:val="002F48E6"/>
    <w:rsid w:val="002F4D78"/>
    <w:rsid w:val="002F4DAB"/>
    <w:rsid w:val="002F4DB8"/>
    <w:rsid w:val="002F4ECF"/>
    <w:rsid w:val="002F55BF"/>
    <w:rsid w:val="002F569D"/>
    <w:rsid w:val="002F5E4A"/>
    <w:rsid w:val="002F69B6"/>
    <w:rsid w:val="002F6BA1"/>
    <w:rsid w:val="002F6BCA"/>
    <w:rsid w:val="002F6D38"/>
    <w:rsid w:val="002F714B"/>
    <w:rsid w:val="002F74C2"/>
    <w:rsid w:val="002F7C8B"/>
    <w:rsid w:val="00300361"/>
    <w:rsid w:val="00300716"/>
    <w:rsid w:val="00300762"/>
    <w:rsid w:val="003008D9"/>
    <w:rsid w:val="0030097E"/>
    <w:rsid w:val="0030124D"/>
    <w:rsid w:val="0030151D"/>
    <w:rsid w:val="0030172D"/>
    <w:rsid w:val="003017A5"/>
    <w:rsid w:val="00301E67"/>
    <w:rsid w:val="0030218B"/>
    <w:rsid w:val="003028F3"/>
    <w:rsid w:val="003031BE"/>
    <w:rsid w:val="003034C4"/>
    <w:rsid w:val="003035E8"/>
    <w:rsid w:val="003037D5"/>
    <w:rsid w:val="00303D8D"/>
    <w:rsid w:val="003047F8"/>
    <w:rsid w:val="003053AE"/>
    <w:rsid w:val="003053E3"/>
    <w:rsid w:val="00305E7A"/>
    <w:rsid w:val="003064DB"/>
    <w:rsid w:val="00306B29"/>
    <w:rsid w:val="00306CBB"/>
    <w:rsid w:val="00306EEC"/>
    <w:rsid w:val="00307D08"/>
    <w:rsid w:val="0031008E"/>
    <w:rsid w:val="00310525"/>
    <w:rsid w:val="0031053F"/>
    <w:rsid w:val="00310AD1"/>
    <w:rsid w:val="00311001"/>
    <w:rsid w:val="00311515"/>
    <w:rsid w:val="003118DA"/>
    <w:rsid w:val="00311E82"/>
    <w:rsid w:val="0031201C"/>
    <w:rsid w:val="003125B5"/>
    <w:rsid w:val="00312620"/>
    <w:rsid w:val="00312A39"/>
    <w:rsid w:val="00312D61"/>
    <w:rsid w:val="0031305F"/>
    <w:rsid w:val="003131B9"/>
    <w:rsid w:val="0031336B"/>
    <w:rsid w:val="003133A0"/>
    <w:rsid w:val="003134D0"/>
    <w:rsid w:val="003136D9"/>
    <w:rsid w:val="003139EC"/>
    <w:rsid w:val="0031433D"/>
    <w:rsid w:val="00314AE7"/>
    <w:rsid w:val="003153D1"/>
    <w:rsid w:val="00315762"/>
    <w:rsid w:val="00315923"/>
    <w:rsid w:val="0031634A"/>
    <w:rsid w:val="003164D5"/>
    <w:rsid w:val="003169A9"/>
    <w:rsid w:val="00316B4C"/>
    <w:rsid w:val="00316D7A"/>
    <w:rsid w:val="00316EAA"/>
    <w:rsid w:val="00317099"/>
    <w:rsid w:val="003176D7"/>
    <w:rsid w:val="00317793"/>
    <w:rsid w:val="00317A24"/>
    <w:rsid w:val="00317D66"/>
    <w:rsid w:val="00320512"/>
    <w:rsid w:val="00320519"/>
    <w:rsid w:val="00321604"/>
    <w:rsid w:val="0032161C"/>
    <w:rsid w:val="00321A96"/>
    <w:rsid w:val="00321D26"/>
    <w:rsid w:val="00322174"/>
    <w:rsid w:val="0032259D"/>
    <w:rsid w:val="003225D6"/>
    <w:rsid w:val="003229FE"/>
    <w:rsid w:val="00322FF2"/>
    <w:rsid w:val="00323684"/>
    <w:rsid w:val="00323934"/>
    <w:rsid w:val="00323B83"/>
    <w:rsid w:val="00323D00"/>
    <w:rsid w:val="00323DCA"/>
    <w:rsid w:val="00323F6A"/>
    <w:rsid w:val="003243C1"/>
    <w:rsid w:val="0032455B"/>
    <w:rsid w:val="0032491E"/>
    <w:rsid w:val="00324A42"/>
    <w:rsid w:val="00324E3F"/>
    <w:rsid w:val="00325776"/>
    <w:rsid w:val="00325A9B"/>
    <w:rsid w:val="00325E61"/>
    <w:rsid w:val="00325E6A"/>
    <w:rsid w:val="00325EBC"/>
    <w:rsid w:val="00326143"/>
    <w:rsid w:val="003264C9"/>
    <w:rsid w:val="00326769"/>
    <w:rsid w:val="00326775"/>
    <w:rsid w:val="00326DDF"/>
    <w:rsid w:val="00326EE0"/>
    <w:rsid w:val="00326FBC"/>
    <w:rsid w:val="00327076"/>
    <w:rsid w:val="003273C0"/>
    <w:rsid w:val="003274DC"/>
    <w:rsid w:val="00327772"/>
    <w:rsid w:val="003277F4"/>
    <w:rsid w:val="00327E29"/>
    <w:rsid w:val="00327E62"/>
    <w:rsid w:val="0033037D"/>
    <w:rsid w:val="003303A0"/>
    <w:rsid w:val="00330588"/>
    <w:rsid w:val="00330685"/>
    <w:rsid w:val="00330710"/>
    <w:rsid w:val="00330B56"/>
    <w:rsid w:val="003314F2"/>
    <w:rsid w:val="00331B0B"/>
    <w:rsid w:val="00332090"/>
    <w:rsid w:val="00332408"/>
    <w:rsid w:val="00332497"/>
    <w:rsid w:val="00332B33"/>
    <w:rsid w:val="00333380"/>
    <w:rsid w:val="00333676"/>
    <w:rsid w:val="00333B60"/>
    <w:rsid w:val="00333F8E"/>
    <w:rsid w:val="0033438A"/>
    <w:rsid w:val="00334766"/>
    <w:rsid w:val="00334897"/>
    <w:rsid w:val="00334899"/>
    <w:rsid w:val="00334D6C"/>
    <w:rsid w:val="00334FE8"/>
    <w:rsid w:val="003350BE"/>
    <w:rsid w:val="00335674"/>
    <w:rsid w:val="003358CF"/>
    <w:rsid w:val="00335C04"/>
    <w:rsid w:val="003360B5"/>
    <w:rsid w:val="003362E7"/>
    <w:rsid w:val="003364E1"/>
    <w:rsid w:val="00336D3D"/>
    <w:rsid w:val="00336D6B"/>
    <w:rsid w:val="00336E13"/>
    <w:rsid w:val="00337286"/>
    <w:rsid w:val="003376F3"/>
    <w:rsid w:val="00337AC3"/>
    <w:rsid w:val="00337B0B"/>
    <w:rsid w:val="00337B41"/>
    <w:rsid w:val="00337C87"/>
    <w:rsid w:val="003406F2"/>
    <w:rsid w:val="0034104B"/>
    <w:rsid w:val="003410BB"/>
    <w:rsid w:val="00341281"/>
    <w:rsid w:val="0034128D"/>
    <w:rsid w:val="00341B01"/>
    <w:rsid w:val="003424EF"/>
    <w:rsid w:val="0034288A"/>
    <w:rsid w:val="00342995"/>
    <w:rsid w:val="00342B41"/>
    <w:rsid w:val="00342EDC"/>
    <w:rsid w:val="00343C57"/>
    <w:rsid w:val="003440DA"/>
    <w:rsid w:val="00344517"/>
    <w:rsid w:val="00344784"/>
    <w:rsid w:val="00344CB5"/>
    <w:rsid w:val="00344E16"/>
    <w:rsid w:val="003450B1"/>
    <w:rsid w:val="0034533D"/>
    <w:rsid w:val="00345BA3"/>
    <w:rsid w:val="00345EDB"/>
    <w:rsid w:val="00346255"/>
    <w:rsid w:val="003463E2"/>
    <w:rsid w:val="00346621"/>
    <w:rsid w:val="00346D8F"/>
    <w:rsid w:val="00347164"/>
    <w:rsid w:val="0034777C"/>
    <w:rsid w:val="00347FE3"/>
    <w:rsid w:val="00350429"/>
    <w:rsid w:val="0035078E"/>
    <w:rsid w:val="00351404"/>
    <w:rsid w:val="003515E8"/>
    <w:rsid w:val="00351792"/>
    <w:rsid w:val="003518C0"/>
    <w:rsid w:val="00351B8B"/>
    <w:rsid w:val="00351BB6"/>
    <w:rsid w:val="00352EEF"/>
    <w:rsid w:val="00352FBE"/>
    <w:rsid w:val="0035329B"/>
    <w:rsid w:val="0035370B"/>
    <w:rsid w:val="00353DD3"/>
    <w:rsid w:val="003548A9"/>
    <w:rsid w:val="00354DC6"/>
    <w:rsid w:val="00354F50"/>
    <w:rsid w:val="00355127"/>
    <w:rsid w:val="003551F4"/>
    <w:rsid w:val="00355443"/>
    <w:rsid w:val="0035594E"/>
    <w:rsid w:val="00355C2C"/>
    <w:rsid w:val="00356117"/>
    <w:rsid w:val="0035637F"/>
    <w:rsid w:val="00356584"/>
    <w:rsid w:val="003567D2"/>
    <w:rsid w:val="00356853"/>
    <w:rsid w:val="003569ED"/>
    <w:rsid w:val="00357004"/>
    <w:rsid w:val="00357009"/>
    <w:rsid w:val="00357135"/>
    <w:rsid w:val="003572E0"/>
    <w:rsid w:val="003577D6"/>
    <w:rsid w:val="00357E0E"/>
    <w:rsid w:val="0036008A"/>
    <w:rsid w:val="0036008D"/>
    <w:rsid w:val="003601B9"/>
    <w:rsid w:val="00360934"/>
    <w:rsid w:val="00360B14"/>
    <w:rsid w:val="00360B32"/>
    <w:rsid w:val="00360FC2"/>
    <w:rsid w:val="003612A8"/>
    <w:rsid w:val="00361399"/>
    <w:rsid w:val="00361497"/>
    <w:rsid w:val="0036168E"/>
    <w:rsid w:val="00361944"/>
    <w:rsid w:val="0036198F"/>
    <w:rsid w:val="00362269"/>
    <w:rsid w:val="00362373"/>
    <w:rsid w:val="00362B57"/>
    <w:rsid w:val="003630D4"/>
    <w:rsid w:val="003631B5"/>
    <w:rsid w:val="003634D8"/>
    <w:rsid w:val="00363541"/>
    <w:rsid w:val="00363819"/>
    <w:rsid w:val="0036394A"/>
    <w:rsid w:val="00363A54"/>
    <w:rsid w:val="00363D3A"/>
    <w:rsid w:val="00364473"/>
    <w:rsid w:val="0036468A"/>
    <w:rsid w:val="0036498B"/>
    <w:rsid w:val="00364AAB"/>
    <w:rsid w:val="00364C06"/>
    <w:rsid w:val="00364C3F"/>
    <w:rsid w:val="00364F3C"/>
    <w:rsid w:val="00365004"/>
    <w:rsid w:val="003654D8"/>
    <w:rsid w:val="00365807"/>
    <w:rsid w:val="00365976"/>
    <w:rsid w:val="00365D84"/>
    <w:rsid w:val="00365E09"/>
    <w:rsid w:val="00366098"/>
    <w:rsid w:val="0036613D"/>
    <w:rsid w:val="00366141"/>
    <w:rsid w:val="003667FF"/>
    <w:rsid w:val="0036687E"/>
    <w:rsid w:val="00366A89"/>
    <w:rsid w:val="00366D91"/>
    <w:rsid w:val="00367E70"/>
    <w:rsid w:val="003702FE"/>
    <w:rsid w:val="00370481"/>
    <w:rsid w:val="00370684"/>
    <w:rsid w:val="003706AF"/>
    <w:rsid w:val="00370AD6"/>
    <w:rsid w:val="00370BA2"/>
    <w:rsid w:val="0037235A"/>
    <w:rsid w:val="003725DD"/>
    <w:rsid w:val="003730B2"/>
    <w:rsid w:val="0037312D"/>
    <w:rsid w:val="003736A3"/>
    <w:rsid w:val="0037371C"/>
    <w:rsid w:val="00373964"/>
    <w:rsid w:val="00373AC2"/>
    <w:rsid w:val="0037477E"/>
    <w:rsid w:val="003747EC"/>
    <w:rsid w:val="00374826"/>
    <w:rsid w:val="003748D3"/>
    <w:rsid w:val="00374903"/>
    <w:rsid w:val="00374A60"/>
    <w:rsid w:val="00374D52"/>
    <w:rsid w:val="00375A36"/>
    <w:rsid w:val="00375E72"/>
    <w:rsid w:val="00375F49"/>
    <w:rsid w:val="00376165"/>
    <w:rsid w:val="00376623"/>
    <w:rsid w:val="00376CCA"/>
    <w:rsid w:val="00376D7F"/>
    <w:rsid w:val="00376EE2"/>
    <w:rsid w:val="00377085"/>
    <w:rsid w:val="003771B1"/>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6C4"/>
    <w:rsid w:val="003827DD"/>
    <w:rsid w:val="003829AB"/>
    <w:rsid w:val="00382C9D"/>
    <w:rsid w:val="003839E8"/>
    <w:rsid w:val="00383E04"/>
    <w:rsid w:val="00383E4A"/>
    <w:rsid w:val="00383E57"/>
    <w:rsid w:val="00384161"/>
    <w:rsid w:val="0038423B"/>
    <w:rsid w:val="003848ED"/>
    <w:rsid w:val="00384BE2"/>
    <w:rsid w:val="0038546C"/>
    <w:rsid w:val="0038567A"/>
    <w:rsid w:val="00385E5F"/>
    <w:rsid w:val="00386057"/>
    <w:rsid w:val="00386083"/>
    <w:rsid w:val="0038659C"/>
    <w:rsid w:val="00386769"/>
    <w:rsid w:val="0038679C"/>
    <w:rsid w:val="003868EF"/>
    <w:rsid w:val="00387508"/>
    <w:rsid w:val="00387612"/>
    <w:rsid w:val="003876D0"/>
    <w:rsid w:val="00387BDD"/>
    <w:rsid w:val="00387CB7"/>
    <w:rsid w:val="00390758"/>
    <w:rsid w:val="00390866"/>
    <w:rsid w:val="00390A59"/>
    <w:rsid w:val="00390C98"/>
    <w:rsid w:val="00390DF5"/>
    <w:rsid w:val="00391080"/>
    <w:rsid w:val="0039115B"/>
    <w:rsid w:val="003916AA"/>
    <w:rsid w:val="00391995"/>
    <w:rsid w:val="00391BBA"/>
    <w:rsid w:val="003921F8"/>
    <w:rsid w:val="003924A5"/>
    <w:rsid w:val="00392A45"/>
    <w:rsid w:val="00392B70"/>
    <w:rsid w:val="00392F4F"/>
    <w:rsid w:val="0039313B"/>
    <w:rsid w:val="00393325"/>
    <w:rsid w:val="00393333"/>
    <w:rsid w:val="00393F33"/>
    <w:rsid w:val="0039460A"/>
    <w:rsid w:val="003948C6"/>
    <w:rsid w:val="00394CCA"/>
    <w:rsid w:val="00394D33"/>
    <w:rsid w:val="003950A3"/>
    <w:rsid w:val="00395366"/>
    <w:rsid w:val="00395426"/>
    <w:rsid w:val="00395605"/>
    <w:rsid w:val="00395641"/>
    <w:rsid w:val="003956BA"/>
    <w:rsid w:val="003958D4"/>
    <w:rsid w:val="00395A4D"/>
    <w:rsid w:val="00396325"/>
    <w:rsid w:val="00396683"/>
    <w:rsid w:val="003968AC"/>
    <w:rsid w:val="00396936"/>
    <w:rsid w:val="00396C32"/>
    <w:rsid w:val="00396D55"/>
    <w:rsid w:val="00396FB9"/>
    <w:rsid w:val="00396FE4"/>
    <w:rsid w:val="0039708D"/>
    <w:rsid w:val="00397115"/>
    <w:rsid w:val="00397990"/>
    <w:rsid w:val="00397B19"/>
    <w:rsid w:val="00397DAA"/>
    <w:rsid w:val="00397ECB"/>
    <w:rsid w:val="003A03FA"/>
    <w:rsid w:val="003A0A4A"/>
    <w:rsid w:val="003A0B6F"/>
    <w:rsid w:val="003A0BF9"/>
    <w:rsid w:val="003A0CAE"/>
    <w:rsid w:val="003A0FD6"/>
    <w:rsid w:val="003A187B"/>
    <w:rsid w:val="003A1C92"/>
    <w:rsid w:val="003A2015"/>
    <w:rsid w:val="003A2379"/>
    <w:rsid w:val="003A2830"/>
    <w:rsid w:val="003A2960"/>
    <w:rsid w:val="003A2F38"/>
    <w:rsid w:val="003A2FE5"/>
    <w:rsid w:val="003A369A"/>
    <w:rsid w:val="003A3739"/>
    <w:rsid w:val="003A376B"/>
    <w:rsid w:val="003A422D"/>
    <w:rsid w:val="003A4569"/>
    <w:rsid w:val="003A5367"/>
    <w:rsid w:val="003A59B4"/>
    <w:rsid w:val="003A5F28"/>
    <w:rsid w:val="003A5FC8"/>
    <w:rsid w:val="003A5FF4"/>
    <w:rsid w:val="003A6401"/>
    <w:rsid w:val="003A6464"/>
    <w:rsid w:val="003A66B8"/>
    <w:rsid w:val="003A6A28"/>
    <w:rsid w:val="003A6E15"/>
    <w:rsid w:val="003A752C"/>
    <w:rsid w:val="003A7AD2"/>
    <w:rsid w:val="003B03D5"/>
    <w:rsid w:val="003B03DC"/>
    <w:rsid w:val="003B1090"/>
    <w:rsid w:val="003B14D0"/>
    <w:rsid w:val="003B16F4"/>
    <w:rsid w:val="003B1E3E"/>
    <w:rsid w:val="003B229C"/>
    <w:rsid w:val="003B2359"/>
    <w:rsid w:val="003B2386"/>
    <w:rsid w:val="003B2A06"/>
    <w:rsid w:val="003B2CC8"/>
    <w:rsid w:val="003B3332"/>
    <w:rsid w:val="003B3532"/>
    <w:rsid w:val="003B3546"/>
    <w:rsid w:val="003B3672"/>
    <w:rsid w:val="003B39C7"/>
    <w:rsid w:val="003B3AA4"/>
    <w:rsid w:val="003B4829"/>
    <w:rsid w:val="003B4D0F"/>
    <w:rsid w:val="003B53F9"/>
    <w:rsid w:val="003B58CD"/>
    <w:rsid w:val="003B5945"/>
    <w:rsid w:val="003B5E38"/>
    <w:rsid w:val="003B5F92"/>
    <w:rsid w:val="003B6333"/>
    <w:rsid w:val="003B644D"/>
    <w:rsid w:val="003B68D5"/>
    <w:rsid w:val="003B68D7"/>
    <w:rsid w:val="003B6DB9"/>
    <w:rsid w:val="003B6F33"/>
    <w:rsid w:val="003B6FCD"/>
    <w:rsid w:val="003B7260"/>
    <w:rsid w:val="003B7428"/>
    <w:rsid w:val="003B7630"/>
    <w:rsid w:val="003B77BE"/>
    <w:rsid w:val="003B7810"/>
    <w:rsid w:val="003B792E"/>
    <w:rsid w:val="003C0B9C"/>
    <w:rsid w:val="003C0EE9"/>
    <w:rsid w:val="003C1089"/>
    <w:rsid w:val="003C1522"/>
    <w:rsid w:val="003C227A"/>
    <w:rsid w:val="003C2926"/>
    <w:rsid w:val="003C29BE"/>
    <w:rsid w:val="003C2BE0"/>
    <w:rsid w:val="003C2C62"/>
    <w:rsid w:val="003C2E90"/>
    <w:rsid w:val="003C3466"/>
    <w:rsid w:val="003C391E"/>
    <w:rsid w:val="003C3A22"/>
    <w:rsid w:val="003C3B60"/>
    <w:rsid w:val="003C3DCC"/>
    <w:rsid w:val="003C4879"/>
    <w:rsid w:val="003C4ECF"/>
    <w:rsid w:val="003C5714"/>
    <w:rsid w:val="003C594A"/>
    <w:rsid w:val="003C5A24"/>
    <w:rsid w:val="003C5DC6"/>
    <w:rsid w:val="003C6066"/>
    <w:rsid w:val="003C61DD"/>
    <w:rsid w:val="003C61FA"/>
    <w:rsid w:val="003C6240"/>
    <w:rsid w:val="003C6316"/>
    <w:rsid w:val="003C6323"/>
    <w:rsid w:val="003C64CB"/>
    <w:rsid w:val="003C68F0"/>
    <w:rsid w:val="003C6C45"/>
    <w:rsid w:val="003C6EE0"/>
    <w:rsid w:val="003C6F8C"/>
    <w:rsid w:val="003C75A6"/>
    <w:rsid w:val="003C761E"/>
    <w:rsid w:val="003C77A9"/>
    <w:rsid w:val="003D01A2"/>
    <w:rsid w:val="003D033F"/>
    <w:rsid w:val="003D0457"/>
    <w:rsid w:val="003D04A7"/>
    <w:rsid w:val="003D10A6"/>
    <w:rsid w:val="003D1335"/>
    <w:rsid w:val="003D187C"/>
    <w:rsid w:val="003D18C8"/>
    <w:rsid w:val="003D2617"/>
    <w:rsid w:val="003D2863"/>
    <w:rsid w:val="003D2FA7"/>
    <w:rsid w:val="003D3116"/>
    <w:rsid w:val="003D3321"/>
    <w:rsid w:val="003D36C1"/>
    <w:rsid w:val="003D3722"/>
    <w:rsid w:val="003D39BB"/>
    <w:rsid w:val="003D39C1"/>
    <w:rsid w:val="003D3BAB"/>
    <w:rsid w:val="003D3EF2"/>
    <w:rsid w:val="003D3F38"/>
    <w:rsid w:val="003D43FF"/>
    <w:rsid w:val="003D455D"/>
    <w:rsid w:val="003D48E4"/>
    <w:rsid w:val="003D4AA8"/>
    <w:rsid w:val="003D4BCB"/>
    <w:rsid w:val="003D53C8"/>
    <w:rsid w:val="003D542F"/>
    <w:rsid w:val="003D5641"/>
    <w:rsid w:val="003D5B58"/>
    <w:rsid w:val="003D6C2A"/>
    <w:rsid w:val="003D70CE"/>
    <w:rsid w:val="003D716E"/>
    <w:rsid w:val="003D7287"/>
    <w:rsid w:val="003E00DE"/>
    <w:rsid w:val="003E0175"/>
    <w:rsid w:val="003E0438"/>
    <w:rsid w:val="003E086B"/>
    <w:rsid w:val="003E0B43"/>
    <w:rsid w:val="003E0B9A"/>
    <w:rsid w:val="003E1248"/>
    <w:rsid w:val="003E1694"/>
    <w:rsid w:val="003E17E7"/>
    <w:rsid w:val="003E1FA0"/>
    <w:rsid w:val="003E1FED"/>
    <w:rsid w:val="003E2866"/>
    <w:rsid w:val="003E28F9"/>
    <w:rsid w:val="003E29A1"/>
    <w:rsid w:val="003E2C5A"/>
    <w:rsid w:val="003E2E37"/>
    <w:rsid w:val="003E2E74"/>
    <w:rsid w:val="003E35DA"/>
    <w:rsid w:val="003E3624"/>
    <w:rsid w:val="003E3A0E"/>
    <w:rsid w:val="003E3BF6"/>
    <w:rsid w:val="003E421A"/>
    <w:rsid w:val="003E4245"/>
    <w:rsid w:val="003E4B22"/>
    <w:rsid w:val="003E4EB6"/>
    <w:rsid w:val="003E5C0B"/>
    <w:rsid w:val="003E5EB5"/>
    <w:rsid w:val="003E6256"/>
    <w:rsid w:val="003E63A2"/>
    <w:rsid w:val="003E65E6"/>
    <w:rsid w:val="003E691A"/>
    <w:rsid w:val="003E6CEA"/>
    <w:rsid w:val="003E6DDD"/>
    <w:rsid w:val="003E6F28"/>
    <w:rsid w:val="003E70C5"/>
    <w:rsid w:val="003E73F9"/>
    <w:rsid w:val="003E757E"/>
    <w:rsid w:val="003E768D"/>
    <w:rsid w:val="003E7C1F"/>
    <w:rsid w:val="003F008F"/>
    <w:rsid w:val="003F0337"/>
    <w:rsid w:val="003F038D"/>
    <w:rsid w:val="003F0503"/>
    <w:rsid w:val="003F08E1"/>
    <w:rsid w:val="003F096D"/>
    <w:rsid w:val="003F0BCC"/>
    <w:rsid w:val="003F0E4B"/>
    <w:rsid w:val="003F1B7B"/>
    <w:rsid w:val="003F1C11"/>
    <w:rsid w:val="003F2130"/>
    <w:rsid w:val="003F215E"/>
    <w:rsid w:val="003F22FE"/>
    <w:rsid w:val="003F250F"/>
    <w:rsid w:val="003F2515"/>
    <w:rsid w:val="003F262E"/>
    <w:rsid w:val="003F26C8"/>
    <w:rsid w:val="003F2FCB"/>
    <w:rsid w:val="003F3509"/>
    <w:rsid w:val="003F3A63"/>
    <w:rsid w:val="003F3DA8"/>
    <w:rsid w:val="003F3DC3"/>
    <w:rsid w:val="003F3F70"/>
    <w:rsid w:val="003F4051"/>
    <w:rsid w:val="003F40A6"/>
    <w:rsid w:val="003F4312"/>
    <w:rsid w:val="003F459D"/>
    <w:rsid w:val="003F47A3"/>
    <w:rsid w:val="003F4884"/>
    <w:rsid w:val="003F49BE"/>
    <w:rsid w:val="003F4E77"/>
    <w:rsid w:val="003F4F1E"/>
    <w:rsid w:val="003F4F8E"/>
    <w:rsid w:val="003F5763"/>
    <w:rsid w:val="003F5C05"/>
    <w:rsid w:val="003F5D65"/>
    <w:rsid w:val="003F5F3C"/>
    <w:rsid w:val="003F5F99"/>
    <w:rsid w:val="003F601E"/>
    <w:rsid w:val="003F6240"/>
    <w:rsid w:val="003F6369"/>
    <w:rsid w:val="003F6693"/>
    <w:rsid w:val="003F671F"/>
    <w:rsid w:val="003F6BD3"/>
    <w:rsid w:val="003F6C49"/>
    <w:rsid w:val="003F6D2E"/>
    <w:rsid w:val="003F761C"/>
    <w:rsid w:val="003F7890"/>
    <w:rsid w:val="003F7AF1"/>
    <w:rsid w:val="003F7BB7"/>
    <w:rsid w:val="003F7BEA"/>
    <w:rsid w:val="004000E0"/>
    <w:rsid w:val="00400115"/>
    <w:rsid w:val="00400513"/>
    <w:rsid w:val="0040078E"/>
    <w:rsid w:val="00400BBF"/>
    <w:rsid w:val="00400BDE"/>
    <w:rsid w:val="00400D50"/>
    <w:rsid w:val="004010C8"/>
    <w:rsid w:val="004013A2"/>
    <w:rsid w:val="00401411"/>
    <w:rsid w:val="00401B73"/>
    <w:rsid w:val="00401F6C"/>
    <w:rsid w:val="00402272"/>
    <w:rsid w:val="00402374"/>
    <w:rsid w:val="00402E46"/>
    <w:rsid w:val="004030EA"/>
    <w:rsid w:val="00403194"/>
    <w:rsid w:val="00403AE7"/>
    <w:rsid w:val="00403B6C"/>
    <w:rsid w:val="00403E42"/>
    <w:rsid w:val="00403F03"/>
    <w:rsid w:val="00404057"/>
    <w:rsid w:val="0040412B"/>
    <w:rsid w:val="004042DE"/>
    <w:rsid w:val="004043E2"/>
    <w:rsid w:val="0040448A"/>
    <w:rsid w:val="00404530"/>
    <w:rsid w:val="00404DFC"/>
    <w:rsid w:val="00404E1C"/>
    <w:rsid w:val="0040504D"/>
    <w:rsid w:val="004050C5"/>
    <w:rsid w:val="00405149"/>
    <w:rsid w:val="004051AE"/>
    <w:rsid w:val="004054BF"/>
    <w:rsid w:val="004057DD"/>
    <w:rsid w:val="00405B6C"/>
    <w:rsid w:val="00406201"/>
    <w:rsid w:val="0040625E"/>
    <w:rsid w:val="00406313"/>
    <w:rsid w:val="004065A6"/>
    <w:rsid w:val="00406950"/>
    <w:rsid w:val="00406B95"/>
    <w:rsid w:val="00406D01"/>
    <w:rsid w:val="00407201"/>
    <w:rsid w:val="00407773"/>
    <w:rsid w:val="00407852"/>
    <w:rsid w:val="0040797C"/>
    <w:rsid w:val="00407A07"/>
    <w:rsid w:val="00407AED"/>
    <w:rsid w:val="00410616"/>
    <w:rsid w:val="00410808"/>
    <w:rsid w:val="00410AA0"/>
    <w:rsid w:val="0041109A"/>
    <w:rsid w:val="00411389"/>
    <w:rsid w:val="00411548"/>
    <w:rsid w:val="004115D1"/>
    <w:rsid w:val="00411732"/>
    <w:rsid w:val="00411E1E"/>
    <w:rsid w:val="00411F2A"/>
    <w:rsid w:val="004126CD"/>
    <w:rsid w:val="00412B40"/>
    <w:rsid w:val="00412CFE"/>
    <w:rsid w:val="00412EE0"/>
    <w:rsid w:val="00413590"/>
    <w:rsid w:val="004135E6"/>
    <w:rsid w:val="00413951"/>
    <w:rsid w:val="00413ABC"/>
    <w:rsid w:val="00413E60"/>
    <w:rsid w:val="004142A4"/>
    <w:rsid w:val="00414952"/>
    <w:rsid w:val="00414F9B"/>
    <w:rsid w:val="00415282"/>
    <w:rsid w:val="004152E3"/>
    <w:rsid w:val="004154C0"/>
    <w:rsid w:val="0041572D"/>
    <w:rsid w:val="004157DB"/>
    <w:rsid w:val="00415A2E"/>
    <w:rsid w:val="00415B0A"/>
    <w:rsid w:val="00415BDC"/>
    <w:rsid w:val="004160AC"/>
    <w:rsid w:val="00416558"/>
    <w:rsid w:val="00416676"/>
    <w:rsid w:val="00416747"/>
    <w:rsid w:val="004169D8"/>
    <w:rsid w:val="00416B44"/>
    <w:rsid w:val="0041705E"/>
    <w:rsid w:val="00417314"/>
    <w:rsid w:val="004174C8"/>
    <w:rsid w:val="004175B0"/>
    <w:rsid w:val="00417771"/>
    <w:rsid w:val="0041783D"/>
    <w:rsid w:val="00417950"/>
    <w:rsid w:val="00417B71"/>
    <w:rsid w:val="004202E4"/>
    <w:rsid w:val="0042054A"/>
    <w:rsid w:val="004206CD"/>
    <w:rsid w:val="00420F9F"/>
    <w:rsid w:val="004210FB"/>
    <w:rsid w:val="0042135E"/>
    <w:rsid w:val="004213B7"/>
    <w:rsid w:val="00421922"/>
    <w:rsid w:val="004219FD"/>
    <w:rsid w:val="00421C0D"/>
    <w:rsid w:val="00421CF3"/>
    <w:rsid w:val="00421D5A"/>
    <w:rsid w:val="00421E50"/>
    <w:rsid w:val="00422067"/>
    <w:rsid w:val="004221D7"/>
    <w:rsid w:val="004225BC"/>
    <w:rsid w:val="00423122"/>
    <w:rsid w:val="004233BE"/>
    <w:rsid w:val="00423850"/>
    <w:rsid w:val="00423A87"/>
    <w:rsid w:val="00423C3D"/>
    <w:rsid w:val="004243BC"/>
    <w:rsid w:val="004243FC"/>
    <w:rsid w:val="004248D3"/>
    <w:rsid w:val="00424C43"/>
    <w:rsid w:val="00424E89"/>
    <w:rsid w:val="0042544C"/>
    <w:rsid w:val="004255B5"/>
    <w:rsid w:val="00425645"/>
    <w:rsid w:val="00425713"/>
    <w:rsid w:val="004259FA"/>
    <w:rsid w:val="00425B18"/>
    <w:rsid w:val="00425B58"/>
    <w:rsid w:val="00425CC4"/>
    <w:rsid w:val="00426052"/>
    <w:rsid w:val="0042679C"/>
    <w:rsid w:val="00426DE3"/>
    <w:rsid w:val="00427042"/>
    <w:rsid w:val="00427137"/>
    <w:rsid w:val="004272E8"/>
    <w:rsid w:val="0042731E"/>
    <w:rsid w:val="00427614"/>
    <w:rsid w:val="00427AB1"/>
    <w:rsid w:val="00427B63"/>
    <w:rsid w:val="004308A9"/>
    <w:rsid w:val="00430B30"/>
    <w:rsid w:val="00430D2E"/>
    <w:rsid w:val="00430D83"/>
    <w:rsid w:val="00430FB8"/>
    <w:rsid w:val="004319CB"/>
    <w:rsid w:val="00431CE5"/>
    <w:rsid w:val="004323EE"/>
    <w:rsid w:val="00432878"/>
    <w:rsid w:val="004328E5"/>
    <w:rsid w:val="0043298B"/>
    <w:rsid w:val="00432EAD"/>
    <w:rsid w:val="00433032"/>
    <w:rsid w:val="0043311B"/>
    <w:rsid w:val="00433266"/>
    <w:rsid w:val="00433400"/>
    <w:rsid w:val="0043432B"/>
    <w:rsid w:val="00434549"/>
    <w:rsid w:val="00434F24"/>
    <w:rsid w:val="004350DB"/>
    <w:rsid w:val="00435A0D"/>
    <w:rsid w:val="00435ADB"/>
    <w:rsid w:val="00435B3A"/>
    <w:rsid w:val="00435E7B"/>
    <w:rsid w:val="0043658E"/>
    <w:rsid w:val="004366CF"/>
    <w:rsid w:val="00436B51"/>
    <w:rsid w:val="00436B65"/>
    <w:rsid w:val="00436CE3"/>
    <w:rsid w:val="00436F5A"/>
    <w:rsid w:val="004373A5"/>
    <w:rsid w:val="00437609"/>
    <w:rsid w:val="00437C60"/>
    <w:rsid w:val="00437FE6"/>
    <w:rsid w:val="00440227"/>
    <w:rsid w:val="0044053A"/>
    <w:rsid w:val="0044056C"/>
    <w:rsid w:val="004406A8"/>
    <w:rsid w:val="00440C53"/>
    <w:rsid w:val="00440CB5"/>
    <w:rsid w:val="00440F5C"/>
    <w:rsid w:val="004417F3"/>
    <w:rsid w:val="004420A7"/>
    <w:rsid w:val="00442194"/>
    <w:rsid w:val="0044222E"/>
    <w:rsid w:val="00442664"/>
    <w:rsid w:val="00442C82"/>
    <w:rsid w:val="00442D8E"/>
    <w:rsid w:val="004435D9"/>
    <w:rsid w:val="00443BFA"/>
    <w:rsid w:val="00443E2A"/>
    <w:rsid w:val="00444348"/>
    <w:rsid w:val="00444A53"/>
    <w:rsid w:val="0044530F"/>
    <w:rsid w:val="00445A68"/>
    <w:rsid w:val="00445CEC"/>
    <w:rsid w:val="0044619F"/>
    <w:rsid w:val="004464F0"/>
    <w:rsid w:val="00447315"/>
    <w:rsid w:val="004474B1"/>
    <w:rsid w:val="004477DA"/>
    <w:rsid w:val="00447A0F"/>
    <w:rsid w:val="00447A2F"/>
    <w:rsid w:val="00447D96"/>
    <w:rsid w:val="00447DF4"/>
    <w:rsid w:val="00447FDB"/>
    <w:rsid w:val="00450138"/>
    <w:rsid w:val="004501F5"/>
    <w:rsid w:val="004502CE"/>
    <w:rsid w:val="0045031E"/>
    <w:rsid w:val="00450370"/>
    <w:rsid w:val="004508C4"/>
    <w:rsid w:val="00451226"/>
    <w:rsid w:val="004512D9"/>
    <w:rsid w:val="00451572"/>
    <w:rsid w:val="00451633"/>
    <w:rsid w:val="00451EC4"/>
    <w:rsid w:val="004525E3"/>
    <w:rsid w:val="00452973"/>
    <w:rsid w:val="00453017"/>
    <w:rsid w:val="004533CB"/>
    <w:rsid w:val="00453681"/>
    <w:rsid w:val="004539E0"/>
    <w:rsid w:val="00453A81"/>
    <w:rsid w:val="004540D8"/>
    <w:rsid w:val="00454F3D"/>
    <w:rsid w:val="00455342"/>
    <w:rsid w:val="00455714"/>
    <w:rsid w:val="00455CC0"/>
    <w:rsid w:val="00455D50"/>
    <w:rsid w:val="00455F99"/>
    <w:rsid w:val="0045604D"/>
    <w:rsid w:val="0045624B"/>
    <w:rsid w:val="00456928"/>
    <w:rsid w:val="00456A50"/>
    <w:rsid w:val="00456E52"/>
    <w:rsid w:val="00457032"/>
    <w:rsid w:val="004571B0"/>
    <w:rsid w:val="00457206"/>
    <w:rsid w:val="00457494"/>
    <w:rsid w:val="00457A65"/>
    <w:rsid w:val="00457FE8"/>
    <w:rsid w:val="00460382"/>
    <w:rsid w:val="00460645"/>
    <w:rsid w:val="00460666"/>
    <w:rsid w:val="00460717"/>
    <w:rsid w:val="00460C16"/>
    <w:rsid w:val="00460E09"/>
    <w:rsid w:val="00460ED8"/>
    <w:rsid w:val="004612C1"/>
    <w:rsid w:val="00461954"/>
    <w:rsid w:val="00461A29"/>
    <w:rsid w:val="00462293"/>
    <w:rsid w:val="004622AE"/>
    <w:rsid w:val="004627C1"/>
    <w:rsid w:val="00462930"/>
    <w:rsid w:val="00462989"/>
    <w:rsid w:val="00462B4B"/>
    <w:rsid w:val="00462CEC"/>
    <w:rsid w:val="0046310A"/>
    <w:rsid w:val="004639DF"/>
    <w:rsid w:val="00463CA6"/>
    <w:rsid w:val="00463DE3"/>
    <w:rsid w:val="00463E3C"/>
    <w:rsid w:val="00463F96"/>
    <w:rsid w:val="0046424D"/>
    <w:rsid w:val="00464565"/>
    <w:rsid w:val="00464B04"/>
    <w:rsid w:val="00464D8F"/>
    <w:rsid w:val="00464EAC"/>
    <w:rsid w:val="00465302"/>
    <w:rsid w:val="004656FD"/>
    <w:rsid w:val="0046599B"/>
    <w:rsid w:val="004659DF"/>
    <w:rsid w:val="00466597"/>
    <w:rsid w:val="004665D2"/>
    <w:rsid w:val="00466B53"/>
    <w:rsid w:val="004671D1"/>
    <w:rsid w:val="00467634"/>
    <w:rsid w:val="004676F9"/>
    <w:rsid w:val="00467A0F"/>
    <w:rsid w:val="00467C8D"/>
    <w:rsid w:val="00467CDF"/>
    <w:rsid w:val="004701BC"/>
    <w:rsid w:val="0047065A"/>
    <w:rsid w:val="00470773"/>
    <w:rsid w:val="00470D40"/>
    <w:rsid w:val="00470F70"/>
    <w:rsid w:val="004728B9"/>
    <w:rsid w:val="00472A20"/>
    <w:rsid w:val="00472E58"/>
    <w:rsid w:val="00472F1B"/>
    <w:rsid w:val="00473043"/>
    <w:rsid w:val="004732F6"/>
    <w:rsid w:val="0047394C"/>
    <w:rsid w:val="00473AB3"/>
    <w:rsid w:val="00473AC2"/>
    <w:rsid w:val="00473E22"/>
    <w:rsid w:val="004743B5"/>
    <w:rsid w:val="004745A0"/>
    <w:rsid w:val="004750DA"/>
    <w:rsid w:val="0047526A"/>
    <w:rsid w:val="004757D1"/>
    <w:rsid w:val="0047586B"/>
    <w:rsid w:val="00475A6C"/>
    <w:rsid w:val="00476092"/>
    <w:rsid w:val="00476626"/>
    <w:rsid w:val="0047671C"/>
    <w:rsid w:val="004769C6"/>
    <w:rsid w:val="00476E44"/>
    <w:rsid w:val="00476EAE"/>
    <w:rsid w:val="004770ED"/>
    <w:rsid w:val="00477512"/>
    <w:rsid w:val="004776E8"/>
    <w:rsid w:val="0047785D"/>
    <w:rsid w:val="0047792A"/>
    <w:rsid w:val="00477978"/>
    <w:rsid w:val="004779A2"/>
    <w:rsid w:val="004779DB"/>
    <w:rsid w:val="00477F31"/>
    <w:rsid w:val="00480478"/>
    <w:rsid w:val="004806CA"/>
    <w:rsid w:val="004806D9"/>
    <w:rsid w:val="00480706"/>
    <w:rsid w:val="0048074C"/>
    <w:rsid w:val="0048086B"/>
    <w:rsid w:val="00480E2A"/>
    <w:rsid w:val="00480FB6"/>
    <w:rsid w:val="00480FC4"/>
    <w:rsid w:val="00481073"/>
    <w:rsid w:val="00481206"/>
    <w:rsid w:val="00481337"/>
    <w:rsid w:val="00481667"/>
    <w:rsid w:val="004817A0"/>
    <w:rsid w:val="00481CD6"/>
    <w:rsid w:val="00481D20"/>
    <w:rsid w:val="0048205F"/>
    <w:rsid w:val="0048207B"/>
    <w:rsid w:val="00482555"/>
    <w:rsid w:val="004825C4"/>
    <w:rsid w:val="00482798"/>
    <w:rsid w:val="00482896"/>
    <w:rsid w:val="0048289D"/>
    <w:rsid w:val="00482A90"/>
    <w:rsid w:val="00482AAF"/>
    <w:rsid w:val="00483282"/>
    <w:rsid w:val="0048344B"/>
    <w:rsid w:val="00483E8A"/>
    <w:rsid w:val="00483EEC"/>
    <w:rsid w:val="00484116"/>
    <w:rsid w:val="0048430A"/>
    <w:rsid w:val="0048435E"/>
    <w:rsid w:val="0048451C"/>
    <w:rsid w:val="004849FB"/>
    <w:rsid w:val="00484B8C"/>
    <w:rsid w:val="00484DC7"/>
    <w:rsid w:val="004850DD"/>
    <w:rsid w:val="004856C4"/>
    <w:rsid w:val="004861E0"/>
    <w:rsid w:val="00486296"/>
    <w:rsid w:val="0048633C"/>
    <w:rsid w:val="004865EA"/>
    <w:rsid w:val="004865FC"/>
    <w:rsid w:val="00486A00"/>
    <w:rsid w:val="00486CBE"/>
    <w:rsid w:val="004872AA"/>
    <w:rsid w:val="00487726"/>
    <w:rsid w:val="004878C4"/>
    <w:rsid w:val="00487954"/>
    <w:rsid w:val="004879F6"/>
    <w:rsid w:val="00487B2D"/>
    <w:rsid w:val="00487F77"/>
    <w:rsid w:val="004901C4"/>
    <w:rsid w:val="00490749"/>
    <w:rsid w:val="004907F2"/>
    <w:rsid w:val="00490924"/>
    <w:rsid w:val="0049093E"/>
    <w:rsid w:val="00490AFC"/>
    <w:rsid w:val="00490C58"/>
    <w:rsid w:val="0049148B"/>
    <w:rsid w:val="004914D3"/>
    <w:rsid w:val="00491568"/>
    <w:rsid w:val="00491583"/>
    <w:rsid w:val="004919F1"/>
    <w:rsid w:val="00491C2D"/>
    <w:rsid w:val="00491D46"/>
    <w:rsid w:val="00492023"/>
    <w:rsid w:val="00492740"/>
    <w:rsid w:val="00492C06"/>
    <w:rsid w:val="00492EB1"/>
    <w:rsid w:val="00493587"/>
    <w:rsid w:val="004937F0"/>
    <w:rsid w:val="00493924"/>
    <w:rsid w:val="00493B46"/>
    <w:rsid w:val="00493CB1"/>
    <w:rsid w:val="00494375"/>
    <w:rsid w:val="00494B48"/>
    <w:rsid w:val="00494E27"/>
    <w:rsid w:val="00494F2E"/>
    <w:rsid w:val="00494F9A"/>
    <w:rsid w:val="0049518F"/>
    <w:rsid w:val="00495567"/>
    <w:rsid w:val="004956C3"/>
    <w:rsid w:val="00496453"/>
    <w:rsid w:val="00496ADC"/>
    <w:rsid w:val="00497723"/>
    <w:rsid w:val="00497AAD"/>
    <w:rsid w:val="00497B43"/>
    <w:rsid w:val="004A015C"/>
    <w:rsid w:val="004A0249"/>
    <w:rsid w:val="004A0A05"/>
    <w:rsid w:val="004A0A8B"/>
    <w:rsid w:val="004A14D6"/>
    <w:rsid w:val="004A14DC"/>
    <w:rsid w:val="004A163E"/>
    <w:rsid w:val="004A1DF1"/>
    <w:rsid w:val="004A214C"/>
    <w:rsid w:val="004A2313"/>
    <w:rsid w:val="004A235A"/>
    <w:rsid w:val="004A2449"/>
    <w:rsid w:val="004A25E5"/>
    <w:rsid w:val="004A2BC6"/>
    <w:rsid w:val="004A2E72"/>
    <w:rsid w:val="004A2F51"/>
    <w:rsid w:val="004A3194"/>
    <w:rsid w:val="004A34CF"/>
    <w:rsid w:val="004A36D7"/>
    <w:rsid w:val="004A385F"/>
    <w:rsid w:val="004A3A71"/>
    <w:rsid w:val="004A3DAC"/>
    <w:rsid w:val="004A4162"/>
    <w:rsid w:val="004A43FE"/>
    <w:rsid w:val="004A4EFD"/>
    <w:rsid w:val="004A500B"/>
    <w:rsid w:val="004A501A"/>
    <w:rsid w:val="004A5190"/>
    <w:rsid w:val="004A568D"/>
    <w:rsid w:val="004A582C"/>
    <w:rsid w:val="004A585B"/>
    <w:rsid w:val="004A6783"/>
    <w:rsid w:val="004A6B38"/>
    <w:rsid w:val="004A7060"/>
    <w:rsid w:val="004A7100"/>
    <w:rsid w:val="004A76EC"/>
    <w:rsid w:val="004A770F"/>
    <w:rsid w:val="004A7800"/>
    <w:rsid w:val="004A7B20"/>
    <w:rsid w:val="004A7CAF"/>
    <w:rsid w:val="004A7D55"/>
    <w:rsid w:val="004A7EE1"/>
    <w:rsid w:val="004A7F8E"/>
    <w:rsid w:val="004B0B2C"/>
    <w:rsid w:val="004B0C7E"/>
    <w:rsid w:val="004B0DB8"/>
    <w:rsid w:val="004B13B6"/>
    <w:rsid w:val="004B1C9F"/>
    <w:rsid w:val="004B1FB2"/>
    <w:rsid w:val="004B1FCB"/>
    <w:rsid w:val="004B25A2"/>
    <w:rsid w:val="004B2E4F"/>
    <w:rsid w:val="004B2F9A"/>
    <w:rsid w:val="004B3045"/>
    <w:rsid w:val="004B336E"/>
    <w:rsid w:val="004B3381"/>
    <w:rsid w:val="004B3497"/>
    <w:rsid w:val="004B34FE"/>
    <w:rsid w:val="004B3DC4"/>
    <w:rsid w:val="004B4793"/>
    <w:rsid w:val="004B4B44"/>
    <w:rsid w:val="004B4BE0"/>
    <w:rsid w:val="004B4EE3"/>
    <w:rsid w:val="004B5099"/>
    <w:rsid w:val="004B53B1"/>
    <w:rsid w:val="004B5779"/>
    <w:rsid w:val="004B5C11"/>
    <w:rsid w:val="004B5C29"/>
    <w:rsid w:val="004B5F27"/>
    <w:rsid w:val="004B6647"/>
    <w:rsid w:val="004B6BF2"/>
    <w:rsid w:val="004B6C5C"/>
    <w:rsid w:val="004B6DD5"/>
    <w:rsid w:val="004B72E0"/>
    <w:rsid w:val="004B78A2"/>
    <w:rsid w:val="004B79A5"/>
    <w:rsid w:val="004B7E7F"/>
    <w:rsid w:val="004C0A7E"/>
    <w:rsid w:val="004C0AA7"/>
    <w:rsid w:val="004C0C8D"/>
    <w:rsid w:val="004C0CF1"/>
    <w:rsid w:val="004C1021"/>
    <w:rsid w:val="004C1415"/>
    <w:rsid w:val="004C18F8"/>
    <w:rsid w:val="004C2F35"/>
    <w:rsid w:val="004C2FE9"/>
    <w:rsid w:val="004C30A9"/>
    <w:rsid w:val="004C30F9"/>
    <w:rsid w:val="004C3988"/>
    <w:rsid w:val="004C39AC"/>
    <w:rsid w:val="004C4567"/>
    <w:rsid w:val="004C46AB"/>
    <w:rsid w:val="004C490C"/>
    <w:rsid w:val="004C4BC1"/>
    <w:rsid w:val="004C5353"/>
    <w:rsid w:val="004C53B7"/>
    <w:rsid w:val="004C55D1"/>
    <w:rsid w:val="004C56B9"/>
    <w:rsid w:val="004C58B6"/>
    <w:rsid w:val="004C5C38"/>
    <w:rsid w:val="004C5D88"/>
    <w:rsid w:val="004C5EB7"/>
    <w:rsid w:val="004C680A"/>
    <w:rsid w:val="004C6CDF"/>
    <w:rsid w:val="004C6F6D"/>
    <w:rsid w:val="004C7017"/>
    <w:rsid w:val="004C71DF"/>
    <w:rsid w:val="004C72C4"/>
    <w:rsid w:val="004C77A7"/>
    <w:rsid w:val="004C785D"/>
    <w:rsid w:val="004C78EF"/>
    <w:rsid w:val="004D0845"/>
    <w:rsid w:val="004D0E8D"/>
    <w:rsid w:val="004D1092"/>
    <w:rsid w:val="004D11B6"/>
    <w:rsid w:val="004D123D"/>
    <w:rsid w:val="004D16D0"/>
    <w:rsid w:val="004D172F"/>
    <w:rsid w:val="004D18FD"/>
    <w:rsid w:val="004D19FE"/>
    <w:rsid w:val="004D1AD0"/>
    <w:rsid w:val="004D1CB9"/>
    <w:rsid w:val="004D2390"/>
    <w:rsid w:val="004D2676"/>
    <w:rsid w:val="004D35FC"/>
    <w:rsid w:val="004D3E34"/>
    <w:rsid w:val="004D3EC2"/>
    <w:rsid w:val="004D408C"/>
    <w:rsid w:val="004D42BE"/>
    <w:rsid w:val="004D4961"/>
    <w:rsid w:val="004D4B23"/>
    <w:rsid w:val="004D4C48"/>
    <w:rsid w:val="004D4C57"/>
    <w:rsid w:val="004D4D00"/>
    <w:rsid w:val="004D605F"/>
    <w:rsid w:val="004D6775"/>
    <w:rsid w:val="004D6E1A"/>
    <w:rsid w:val="004D7601"/>
    <w:rsid w:val="004D7C87"/>
    <w:rsid w:val="004D7D8E"/>
    <w:rsid w:val="004E00FC"/>
    <w:rsid w:val="004E02B2"/>
    <w:rsid w:val="004E0688"/>
    <w:rsid w:val="004E188C"/>
    <w:rsid w:val="004E19CE"/>
    <w:rsid w:val="004E1C8E"/>
    <w:rsid w:val="004E1D45"/>
    <w:rsid w:val="004E2992"/>
    <w:rsid w:val="004E2AC2"/>
    <w:rsid w:val="004E31C6"/>
    <w:rsid w:val="004E3210"/>
    <w:rsid w:val="004E3909"/>
    <w:rsid w:val="004E39D3"/>
    <w:rsid w:val="004E3B5E"/>
    <w:rsid w:val="004E3C87"/>
    <w:rsid w:val="004E3C8F"/>
    <w:rsid w:val="004E4014"/>
    <w:rsid w:val="004E43AC"/>
    <w:rsid w:val="004E46E8"/>
    <w:rsid w:val="004E46F9"/>
    <w:rsid w:val="004E4A36"/>
    <w:rsid w:val="004E4BBF"/>
    <w:rsid w:val="004E4FE4"/>
    <w:rsid w:val="004E534D"/>
    <w:rsid w:val="004E5463"/>
    <w:rsid w:val="004E5998"/>
    <w:rsid w:val="004E5C42"/>
    <w:rsid w:val="004E5D80"/>
    <w:rsid w:val="004E72BE"/>
    <w:rsid w:val="004E755F"/>
    <w:rsid w:val="004E7AC9"/>
    <w:rsid w:val="004E7E2F"/>
    <w:rsid w:val="004F021B"/>
    <w:rsid w:val="004F090E"/>
    <w:rsid w:val="004F0CA5"/>
    <w:rsid w:val="004F0D07"/>
    <w:rsid w:val="004F1551"/>
    <w:rsid w:val="004F1713"/>
    <w:rsid w:val="004F1849"/>
    <w:rsid w:val="004F1860"/>
    <w:rsid w:val="004F19BE"/>
    <w:rsid w:val="004F1D0E"/>
    <w:rsid w:val="004F1F98"/>
    <w:rsid w:val="004F1FAA"/>
    <w:rsid w:val="004F20CB"/>
    <w:rsid w:val="004F229F"/>
    <w:rsid w:val="004F29D0"/>
    <w:rsid w:val="004F2A51"/>
    <w:rsid w:val="004F2BEE"/>
    <w:rsid w:val="004F302F"/>
    <w:rsid w:val="004F341D"/>
    <w:rsid w:val="004F3880"/>
    <w:rsid w:val="004F395E"/>
    <w:rsid w:val="004F3E84"/>
    <w:rsid w:val="004F4272"/>
    <w:rsid w:val="004F44AF"/>
    <w:rsid w:val="004F46EA"/>
    <w:rsid w:val="004F4B55"/>
    <w:rsid w:val="004F4B71"/>
    <w:rsid w:val="004F4D0D"/>
    <w:rsid w:val="004F4EA1"/>
    <w:rsid w:val="004F5033"/>
    <w:rsid w:val="004F54E5"/>
    <w:rsid w:val="004F5721"/>
    <w:rsid w:val="004F5873"/>
    <w:rsid w:val="004F5D35"/>
    <w:rsid w:val="004F5F87"/>
    <w:rsid w:val="004F648F"/>
    <w:rsid w:val="004F69A0"/>
    <w:rsid w:val="004F6B7D"/>
    <w:rsid w:val="004F733A"/>
    <w:rsid w:val="004F75CB"/>
    <w:rsid w:val="004F788B"/>
    <w:rsid w:val="004F7FD4"/>
    <w:rsid w:val="00500283"/>
    <w:rsid w:val="005008D4"/>
    <w:rsid w:val="00500F6D"/>
    <w:rsid w:val="00501258"/>
    <w:rsid w:val="00501531"/>
    <w:rsid w:val="005018C2"/>
    <w:rsid w:val="00501DA9"/>
    <w:rsid w:val="00501FE0"/>
    <w:rsid w:val="0050207F"/>
    <w:rsid w:val="005020A0"/>
    <w:rsid w:val="00502406"/>
    <w:rsid w:val="00502491"/>
    <w:rsid w:val="0050260E"/>
    <w:rsid w:val="0050289D"/>
    <w:rsid w:val="00502CCD"/>
    <w:rsid w:val="00503392"/>
    <w:rsid w:val="0050367F"/>
    <w:rsid w:val="00503B34"/>
    <w:rsid w:val="00504894"/>
    <w:rsid w:val="00505643"/>
    <w:rsid w:val="00505965"/>
    <w:rsid w:val="00505CE0"/>
    <w:rsid w:val="00505CFD"/>
    <w:rsid w:val="005061E3"/>
    <w:rsid w:val="00506213"/>
    <w:rsid w:val="005062BF"/>
    <w:rsid w:val="00506A04"/>
    <w:rsid w:val="00506DCF"/>
    <w:rsid w:val="00507356"/>
    <w:rsid w:val="005075F8"/>
    <w:rsid w:val="0050763A"/>
    <w:rsid w:val="00507670"/>
    <w:rsid w:val="005077F3"/>
    <w:rsid w:val="005101C2"/>
    <w:rsid w:val="0051071B"/>
    <w:rsid w:val="00510AA8"/>
    <w:rsid w:val="00510B86"/>
    <w:rsid w:val="00511A28"/>
    <w:rsid w:val="00511C82"/>
    <w:rsid w:val="00511CD7"/>
    <w:rsid w:val="00511CE0"/>
    <w:rsid w:val="0051229C"/>
    <w:rsid w:val="005127EE"/>
    <w:rsid w:val="00512960"/>
    <w:rsid w:val="00512AD8"/>
    <w:rsid w:val="00512B92"/>
    <w:rsid w:val="00513640"/>
    <w:rsid w:val="005136ED"/>
    <w:rsid w:val="00513865"/>
    <w:rsid w:val="00513BEE"/>
    <w:rsid w:val="00514234"/>
    <w:rsid w:val="00514276"/>
    <w:rsid w:val="005145C2"/>
    <w:rsid w:val="00514B3B"/>
    <w:rsid w:val="00514F56"/>
    <w:rsid w:val="00514F6E"/>
    <w:rsid w:val="005150A6"/>
    <w:rsid w:val="005156BF"/>
    <w:rsid w:val="005156CC"/>
    <w:rsid w:val="005161E1"/>
    <w:rsid w:val="00516481"/>
    <w:rsid w:val="005166A1"/>
    <w:rsid w:val="005167E2"/>
    <w:rsid w:val="00516D03"/>
    <w:rsid w:val="005174C3"/>
    <w:rsid w:val="005179E3"/>
    <w:rsid w:val="00517E0A"/>
    <w:rsid w:val="00517EC3"/>
    <w:rsid w:val="00517FA9"/>
    <w:rsid w:val="005207D4"/>
    <w:rsid w:val="00520D4F"/>
    <w:rsid w:val="00520DE2"/>
    <w:rsid w:val="00520F39"/>
    <w:rsid w:val="005210BE"/>
    <w:rsid w:val="00521186"/>
    <w:rsid w:val="005214AF"/>
    <w:rsid w:val="005215A0"/>
    <w:rsid w:val="00521EBA"/>
    <w:rsid w:val="00522296"/>
    <w:rsid w:val="00522613"/>
    <w:rsid w:val="00522BF2"/>
    <w:rsid w:val="00522D22"/>
    <w:rsid w:val="00522F0A"/>
    <w:rsid w:val="00523159"/>
    <w:rsid w:val="0052398D"/>
    <w:rsid w:val="005240C8"/>
    <w:rsid w:val="00524464"/>
    <w:rsid w:val="0052490C"/>
    <w:rsid w:val="00524CBC"/>
    <w:rsid w:val="00524E64"/>
    <w:rsid w:val="00524FA8"/>
    <w:rsid w:val="00525788"/>
    <w:rsid w:val="0052631A"/>
    <w:rsid w:val="005267AD"/>
    <w:rsid w:val="005268DB"/>
    <w:rsid w:val="00526BB6"/>
    <w:rsid w:val="00526C1E"/>
    <w:rsid w:val="00526C2B"/>
    <w:rsid w:val="00526CCC"/>
    <w:rsid w:val="00526D55"/>
    <w:rsid w:val="00527266"/>
    <w:rsid w:val="00527514"/>
    <w:rsid w:val="0052771E"/>
    <w:rsid w:val="005277A0"/>
    <w:rsid w:val="005277CB"/>
    <w:rsid w:val="0052787E"/>
    <w:rsid w:val="0052790E"/>
    <w:rsid w:val="005279F4"/>
    <w:rsid w:val="00527CFD"/>
    <w:rsid w:val="00530602"/>
    <w:rsid w:val="0053061C"/>
    <w:rsid w:val="00530775"/>
    <w:rsid w:val="0053092E"/>
    <w:rsid w:val="00530E06"/>
    <w:rsid w:val="00530EBB"/>
    <w:rsid w:val="00531594"/>
    <w:rsid w:val="00531AAB"/>
    <w:rsid w:val="005323AA"/>
    <w:rsid w:val="0053274A"/>
    <w:rsid w:val="00532817"/>
    <w:rsid w:val="00532A19"/>
    <w:rsid w:val="00532C40"/>
    <w:rsid w:val="00532E8F"/>
    <w:rsid w:val="00532ECB"/>
    <w:rsid w:val="00532FF7"/>
    <w:rsid w:val="005330B1"/>
    <w:rsid w:val="005332E7"/>
    <w:rsid w:val="00533AF3"/>
    <w:rsid w:val="00533E67"/>
    <w:rsid w:val="00533EC6"/>
    <w:rsid w:val="00534962"/>
    <w:rsid w:val="005349B3"/>
    <w:rsid w:val="00534B76"/>
    <w:rsid w:val="005350F8"/>
    <w:rsid w:val="00535885"/>
    <w:rsid w:val="00535B5C"/>
    <w:rsid w:val="005364AE"/>
    <w:rsid w:val="005366CF"/>
    <w:rsid w:val="00536D5B"/>
    <w:rsid w:val="00536E68"/>
    <w:rsid w:val="00537026"/>
    <w:rsid w:val="005370B2"/>
    <w:rsid w:val="0053714E"/>
    <w:rsid w:val="005373CB"/>
    <w:rsid w:val="00537478"/>
    <w:rsid w:val="005376E4"/>
    <w:rsid w:val="00537A78"/>
    <w:rsid w:val="00537EBC"/>
    <w:rsid w:val="00537FC9"/>
    <w:rsid w:val="0054023A"/>
    <w:rsid w:val="005402A3"/>
    <w:rsid w:val="005408D8"/>
    <w:rsid w:val="005410C4"/>
    <w:rsid w:val="005412C6"/>
    <w:rsid w:val="005418C8"/>
    <w:rsid w:val="00541D24"/>
    <w:rsid w:val="00541DB0"/>
    <w:rsid w:val="00541EB3"/>
    <w:rsid w:val="005420B0"/>
    <w:rsid w:val="00542270"/>
    <w:rsid w:val="00542563"/>
    <w:rsid w:val="00542585"/>
    <w:rsid w:val="00542594"/>
    <w:rsid w:val="005427BB"/>
    <w:rsid w:val="00542D65"/>
    <w:rsid w:val="00543112"/>
    <w:rsid w:val="00543CFD"/>
    <w:rsid w:val="0054404D"/>
    <w:rsid w:val="005440DB"/>
    <w:rsid w:val="0054520A"/>
    <w:rsid w:val="005454D6"/>
    <w:rsid w:val="005455DE"/>
    <w:rsid w:val="0054593B"/>
    <w:rsid w:val="00545BC4"/>
    <w:rsid w:val="005460E7"/>
    <w:rsid w:val="005462D7"/>
    <w:rsid w:val="00546332"/>
    <w:rsid w:val="00546BBF"/>
    <w:rsid w:val="00546EF7"/>
    <w:rsid w:val="00547553"/>
    <w:rsid w:val="005476C8"/>
    <w:rsid w:val="00547B08"/>
    <w:rsid w:val="00547C83"/>
    <w:rsid w:val="00547D79"/>
    <w:rsid w:val="00547DBF"/>
    <w:rsid w:val="00550794"/>
    <w:rsid w:val="00550E99"/>
    <w:rsid w:val="00550EAF"/>
    <w:rsid w:val="00551079"/>
    <w:rsid w:val="0055149F"/>
    <w:rsid w:val="00551525"/>
    <w:rsid w:val="00551668"/>
    <w:rsid w:val="00551E9B"/>
    <w:rsid w:val="00552DDA"/>
    <w:rsid w:val="00553339"/>
    <w:rsid w:val="005536C1"/>
    <w:rsid w:val="0055370B"/>
    <w:rsid w:val="00553968"/>
    <w:rsid w:val="00553CBD"/>
    <w:rsid w:val="00553E23"/>
    <w:rsid w:val="0055423B"/>
    <w:rsid w:val="00555625"/>
    <w:rsid w:val="00555681"/>
    <w:rsid w:val="0055570F"/>
    <w:rsid w:val="00555A2F"/>
    <w:rsid w:val="00555C9A"/>
    <w:rsid w:val="0055631A"/>
    <w:rsid w:val="005569BD"/>
    <w:rsid w:val="00556D17"/>
    <w:rsid w:val="0055726E"/>
    <w:rsid w:val="00557C93"/>
    <w:rsid w:val="0056013F"/>
    <w:rsid w:val="00560559"/>
    <w:rsid w:val="005605DB"/>
    <w:rsid w:val="00560632"/>
    <w:rsid w:val="00560BFB"/>
    <w:rsid w:val="00560DB1"/>
    <w:rsid w:val="00560FD4"/>
    <w:rsid w:val="005611EB"/>
    <w:rsid w:val="00561593"/>
    <w:rsid w:val="00561803"/>
    <w:rsid w:val="0056180F"/>
    <w:rsid w:val="00562226"/>
    <w:rsid w:val="005625AB"/>
    <w:rsid w:val="00564144"/>
    <w:rsid w:val="005642B3"/>
    <w:rsid w:val="005644B1"/>
    <w:rsid w:val="00564787"/>
    <w:rsid w:val="00564CF3"/>
    <w:rsid w:val="00565106"/>
    <w:rsid w:val="005654BD"/>
    <w:rsid w:val="00565729"/>
    <w:rsid w:val="005657A7"/>
    <w:rsid w:val="00565A13"/>
    <w:rsid w:val="00565ABE"/>
    <w:rsid w:val="00565F83"/>
    <w:rsid w:val="00565F91"/>
    <w:rsid w:val="005662BC"/>
    <w:rsid w:val="005664FF"/>
    <w:rsid w:val="00566650"/>
    <w:rsid w:val="00566A6D"/>
    <w:rsid w:val="005671A3"/>
    <w:rsid w:val="00567736"/>
    <w:rsid w:val="00567B17"/>
    <w:rsid w:val="00567D04"/>
    <w:rsid w:val="0057033B"/>
    <w:rsid w:val="005709F8"/>
    <w:rsid w:val="00571169"/>
    <w:rsid w:val="005713A3"/>
    <w:rsid w:val="00571678"/>
    <w:rsid w:val="0057197F"/>
    <w:rsid w:val="00571AE9"/>
    <w:rsid w:val="00571B1C"/>
    <w:rsid w:val="00571DE7"/>
    <w:rsid w:val="00572080"/>
    <w:rsid w:val="005720EF"/>
    <w:rsid w:val="00572249"/>
    <w:rsid w:val="00572414"/>
    <w:rsid w:val="00572605"/>
    <w:rsid w:val="005727C1"/>
    <w:rsid w:val="0057358D"/>
    <w:rsid w:val="00573651"/>
    <w:rsid w:val="00573DFB"/>
    <w:rsid w:val="00574FBC"/>
    <w:rsid w:val="00575260"/>
    <w:rsid w:val="0057529A"/>
    <w:rsid w:val="00575C86"/>
    <w:rsid w:val="00575D7D"/>
    <w:rsid w:val="00576172"/>
    <w:rsid w:val="005761D8"/>
    <w:rsid w:val="005769BF"/>
    <w:rsid w:val="00576DD8"/>
    <w:rsid w:val="00576F6A"/>
    <w:rsid w:val="00577011"/>
    <w:rsid w:val="00577171"/>
    <w:rsid w:val="00577791"/>
    <w:rsid w:val="005800D4"/>
    <w:rsid w:val="0058020F"/>
    <w:rsid w:val="0058066F"/>
    <w:rsid w:val="0058072F"/>
    <w:rsid w:val="00580CFC"/>
    <w:rsid w:val="00581576"/>
    <w:rsid w:val="00581939"/>
    <w:rsid w:val="00581A85"/>
    <w:rsid w:val="00581C67"/>
    <w:rsid w:val="00581D77"/>
    <w:rsid w:val="00582024"/>
    <w:rsid w:val="00582551"/>
    <w:rsid w:val="0058275E"/>
    <w:rsid w:val="0058298C"/>
    <w:rsid w:val="00582C89"/>
    <w:rsid w:val="005830AC"/>
    <w:rsid w:val="00583CBB"/>
    <w:rsid w:val="00583CCC"/>
    <w:rsid w:val="00583D90"/>
    <w:rsid w:val="00583FF9"/>
    <w:rsid w:val="00584202"/>
    <w:rsid w:val="00584290"/>
    <w:rsid w:val="005846EF"/>
    <w:rsid w:val="0058484D"/>
    <w:rsid w:val="00584D4F"/>
    <w:rsid w:val="005851FB"/>
    <w:rsid w:val="00585391"/>
    <w:rsid w:val="0058555A"/>
    <w:rsid w:val="00585824"/>
    <w:rsid w:val="00585AB7"/>
    <w:rsid w:val="00585F6F"/>
    <w:rsid w:val="005862D2"/>
    <w:rsid w:val="005865BB"/>
    <w:rsid w:val="005868DA"/>
    <w:rsid w:val="00586969"/>
    <w:rsid w:val="00586A79"/>
    <w:rsid w:val="00586D03"/>
    <w:rsid w:val="00586F15"/>
    <w:rsid w:val="00587154"/>
    <w:rsid w:val="00587162"/>
    <w:rsid w:val="00587925"/>
    <w:rsid w:val="00587A94"/>
    <w:rsid w:val="00590228"/>
    <w:rsid w:val="00590486"/>
    <w:rsid w:val="00590A95"/>
    <w:rsid w:val="00590B20"/>
    <w:rsid w:val="00590BB5"/>
    <w:rsid w:val="00590CBB"/>
    <w:rsid w:val="005912E2"/>
    <w:rsid w:val="00591C6F"/>
    <w:rsid w:val="005923D9"/>
    <w:rsid w:val="00593611"/>
    <w:rsid w:val="00593AE4"/>
    <w:rsid w:val="00593B65"/>
    <w:rsid w:val="00593C3D"/>
    <w:rsid w:val="00593E1F"/>
    <w:rsid w:val="005944DB"/>
    <w:rsid w:val="0059497B"/>
    <w:rsid w:val="005956C1"/>
    <w:rsid w:val="00595797"/>
    <w:rsid w:val="00595ADC"/>
    <w:rsid w:val="00595DDD"/>
    <w:rsid w:val="00595E2A"/>
    <w:rsid w:val="00595F4B"/>
    <w:rsid w:val="005965F9"/>
    <w:rsid w:val="0059744D"/>
    <w:rsid w:val="00597514"/>
    <w:rsid w:val="005978CF"/>
    <w:rsid w:val="005A015E"/>
    <w:rsid w:val="005A021D"/>
    <w:rsid w:val="005A079F"/>
    <w:rsid w:val="005A0BE9"/>
    <w:rsid w:val="005A0D65"/>
    <w:rsid w:val="005A1516"/>
    <w:rsid w:val="005A152F"/>
    <w:rsid w:val="005A17BF"/>
    <w:rsid w:val="005A1AB0"/>
    <w:rsid w:val="005A20FE"/>
    <w:rsid w:val="005A24BC"/>
    <w:rsid w:val="005A28DB"/>
    <w:rsid w:val="005A2902"/>
    <w:rsid w:val="005A2F2D"/>
    <w:rsid w:val="005A2F76"/>
    <w:rsid w:val="005A30FC"/>
    <w:rsid w:val="005A33B4"/>
    <w:rsid w:val="005A35F9"/>
    <w:rsid w:val="005A36AA"/>
    <w:rsid w:val="005A3E63"/>
    <w:rsid w:val="005A4070"/>
    <w:rsid w:val="005A4368"/>
    <w:rsid w:val="005A46E8"/>
    <w:rsid w:val="005A4A76"/>
    <w:rsid w:val="005A4AF5"/>
    <w:rsid w:val="005A4CD8"/>
    <w:rsid w:val="005A4FD8"/>
    <w:rsid w:val="005A51F9"/>
    <w:rsid w:val="005A55E4"/>
    <w:rsid w:val="005A5769"/>
    <w:rsid w:val="005A5A6B"/>
    <w:rsid w:val="005A6D06"/>
    <w:rsid w:val="005A6D2F"/>
    <w:rsid w:val="005A6DAD"/>
    <w:rsid w:val="005A6F10"/>
    <w:rsid w:val="005A6F1F"/>
    <w:rsid w:val="005A7050"/>
    <w:rsid w:val="005A785F"/>
    <w:rsid w:val="005A7A90"/>
    <w:rsid w:val="005A7B43"/>
    <w:rsid w:val="005B051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34E"/>
    <w:rsid w:val="005B2581"/>
    <w:rsid w:val="005B27AF"/>
    <w:rsid w:val="005B346E"/>
    <w:rsid w:val="005B3D3B"/>
    <w:rsid w:val="005B3DA6"/>
    <w:rsid w:val="005B4338"/>
    <w:rsid w:val="005B4696"/>
    <w:rsid w:val="005B4734"/>
    <w:rsid w:val="005B4C25"/>
    <w:rsid w:val="005B4D9F"/>
    <w:rsid w:val="005B4E03"/>
    <w:rsid w:val="005B4FFA"/>
    <w:rsid w:val="005B5525"/>
    <w:rsid w:val="005B5AFF"/>
    <w:rsid w:val="005B5FAE"/>
    <w:rsid w:val="005B61F0"/>
    <w:rsid w:val="005B67E1"/>
    <w:rsid w:val="005B6BDE"/>
    <w:rsid w:val="005B752D"/>
    <w:rsid w:val="005B7542"/>
    <w:rsid w:val="005B7618"/>
    <w:rsid w:val="005B76FB"/>
    <w:rsid w:val="005B7842"/>
    <w:rsid w:val="005B7982"/>
    <w:rsid w:val="005B7A84"/>
    <w:rsid w:val="005B7C78"/>
    <w:rsid w:val="005C00C2"/>
    <w:rsid w:val="005C01A1"/>
    <w:rsid w:val="005C02A3"/>
    <w:rsid w:val="005C0795"/>
    <w:rsid w:val="005C167A"/>
    <w:rsid w:val="005C1694"/>
    <w:rsid w:val="005C16C9"/>
    <w:rsid w:val="005C1A02"/>
    <w:rsid w:val="005C1AEE"/>
    <w:rsid w:val="005C1EBC"/>
    <w:rsid w:val="005C2015"/>
    <w:rsid w:val="005C2028"/>
    <w:rsid w:val="005C21CD"/>
    <w:rsid w:val="005C227B"/>
    <w:rsid w:val="005C247A"/>
    <w:rsid w:val="005C25FB"/>
    <w:rsid w:val="005C26D7"/>
    <w:rsid w:val="005C2A15"/>
    <w:rsid w:val="005C2EE5"/>
    <w:rsid w:val="005C33EC"/>
    <w:rsid w:val="005C3716"/>
    <w:rsid w:val="005C38B0"/>
    <w:rsid w:val="005C3DE5"/>
    <w:rsid w:val="005C3F34"/>
    <w:rsid w:val="005C408E"/>
    <w:rsid w:val="005C4336"/>
    <w:rsid w:val="005C444D"/>
    <w:rsid w:val="005C4598"/>
    <w:rsid w:val="005C5234"/>
    <w:rsid w:val="005C5507"/>
    <w:rsid w:val="005C5548"/>
    <w:rsid w:val="005C579A"/>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1EB2"/>
    <w:rsid w:val="005D2208"/>
    <w:rsid w:val="005D226B"/>
    <w:rsid w:val="005D2932"/>
    <w:rsid w:val="005D2C1B"/>
    <w:rsid w:val="005D2C86"/>
    <w:rsid w:val="005D2D83"/>
    <w:rsid w:val="005D34BA"/>
    <w:rsid w:val="005D37AE"/>
    <w:rsid w:val="005D3DCA"/>
    <w:rsid w:val="005D4059"/>
    <w:rsid w:val="005D41FE"/>
    <w:rsid w:val="005D4475"/>
    <w:rsid w:val="005D465C"/>
    <w:rsid w:val="005D4727"/>
    <w:rsid w:val="005D4A29"/>
    <w:rsid w:val="005D4EDF"/>
    <w:rsid w:val="005D550B"/>
    <w:rsid w:val="005D571C"/>
    <w:rsid w:val="005D638A"/>
    <w:rsid w:val="005D646D"/>
    <w:rsid w:val="005D6555"/>
    <w:rsid w:val="005D6876"/>
    <w:rsid w:val="005D6A1A"/>
    <w:rsid w:val="005D6E41"/>
    <w:rsid w:val="005D72A8"/>
    <w:rsid w:val="005D7555"/>
    <w:rsid w:val="005D7570"/>
    <w:rsid w:val="005D75DB"/>
    <w:rsid w:val="005D7ABF"/>
    <w:rsid w:val="005D7CBC"/>
    <w:rsid w:val="005D7E6E"/>
    <w:rsid w:val="005E0108"/>
    <w:rsid w:val="005E0C6E"/>
    <w:rsid w:val="005E0E64"/>
    <w:rsid w:val="005E0EF1"/>
    <w:rsid w:val="005E1181"/>
    <w:rsid w:val="005E1400"/>
    <w:rsid w:val="005E1C27"/>
    <w:rsid w:val="005E1E13"/>
    <w:rsid w:val="005E25D7"/>
    <w:rsid w:val="005E2688"/>
    <w:rsid w:val="005E293D"/>
    <w:rsid w:val="005E2B9E"/>
    <w:rsid w:val="005E2D4E"/>
    <w:rsid w:val="005E2FC5"/>
    <w:rsid w:val="005E3E12"/>
    <w:rsid w:val="005E4301"/>
    <w:rsid w:val="005E483E"/>
    <w:rsid w:val="005E4CB9"/>
    <w:rsid w:val="005E4D1C"/>
    <w:rsid w:val="005E4E01"/>
    <w:rsid w:val="005E5176"/>
    <w:rsid w:val="005E52DE"/>
    <w:rsid w:val="005E563B"/>
    <w:rsid w:val="005E56EC"/>
    <w:rsid w:val="005E59F2"/>
    <w:rsid w:val="005E5F95"/>
    <w:rsid w:val="005E68F8"/>
    <w:rsid w:val="005E6952"/>
    <w:rsid w:val="005E6F8B"/>
    <w:rsid w:val="005E7659"/>
    <w:rsid w:val="005E76DE"/>
    <w:rsid w:val="005E77E3"/>
    <w:rsid w:val="005F07E6"/>
    <w:rsid w:val="005F0E10"/>
    <w:rsid w:val="005F111C"/>
    <w:rsid w:val="005F1D66"/>
    <w:rsid w:val="005F1E8E"/>
    <w:rsid w:val="005F22A0"/>
    <w:rsid w:val="005F243F"/>
    <w:rsid w:val="005F27AA"/>
    <w:rsid w:val="005F32EB"/>
    <w:rsid w:val="005F349C"/>
    <w:rsid w:val="005F3C08"/>
    <w:rsid w:val="005F40F3"/>
    <w:rsid w:val="005F4348"/>
    <w:rsid w:val="005F4903"/>
    <w:rsid w:val="005F49EF"/>
    <w:rsid w:val="005F4A22"/>
    <w:rsid w:val="005F4BCB"/>
    <w:rsid w:val="005F4F1A"/>
    <w:rsid w:val="005F5163"/>
    <w:rsid w:val="005F54DD"/>
    <w:rsid w:val="005F5593"/>
    <w:rsid w:val="005F57F1"/>
    <w:rsid w:val="005F5819"/>
    <w:rsid w:val="005F59D7"/>
    <w:rsid w:val="005F5A74"/>
    <w:rsid w:val="005F5DD3"/>
    <w:rsid w:val="005F611A"/>
    <w:rsid w:val="005F61E3"/>
    <w:rsid w:val="005F627B"/>
    <w:rsid w:val="005F63EC"/>
    <w:rsid w:val="005F726C"/>
    <w:rsid w:val="005F759E"/>
    <w:rsid w:val="005F7A31"/>
    <w:rsid w:val="006009A7"/>
    <w:rsid w:val="00600CDC"/>
    <w:rsid w:val="006010FD"/>
    <w:rsid w:val="00601483"/>
    <w:rsid w:val="006016FE"/>
    <w:rsid w:val="0060179E"/>
    <w:rsid w:val="0060290E"/>
    <w:rsid w:val="00602B21"/>
    <w:rsid w:val="00602CFF"/>
    <w:rsid w:val="00602DFD"/>
    <w:rsid w:val="0060313E"/>
    <w:rsid w:val="00603BA1"/>
    <w:rsid w:val="006040DC"/>
    <w:rsid w:val="0060424B"/>
    <w:rsid w:val="006044CE"/>
    <w:rsid w:val="006046EA"/>
    <w:rsid w:val="00604891"/>
    <w:rsid w:val="006049DC"/>
    <w:rsid w:val="00604E55"/>
    <w:rsid w:val="00604EFA"/>
    <w:rsid w:val="00605038"/>
    <w:rsid w:val="0060525D"/>
    <w:rsid w:val="00605EE8"/>
    <w:rsid w:val="0060617A"/>
    <w:rsid w:val="0060628A"/>
    <w:rsid w:val="00606346"/>
    <w:rsid w:val="00606473"/>
    <w:rsid w:val="00606DA2"/>
    <w:rsid w:val="006070D6"/>
    <w:rsid w:val="00607AF3"/>
    <w:rsid w:val="006101CE"/>
    <w:rsid w:val="00610283"/>
    <w:rsid w:val="0061032E"/>
    <w:rsid w:val="006103D9"/>
    <w:rsid w:val="00610807"/>
    <w:rsid w:val="00610EA6"/>
    <w:rsid w:val="00611424"/>
    <w:rsid w:val="0061172B"/>
    <w:rsid w:val="00611891"/>
    <w:rsid w:val="006119F0"/>
    <w:rsid w:val="00611E50"/>
    <w:rsid w:val="00611E9F"/>
    <w:rsid w:val="00611FDB"/>
    <w:rsid w:val="0061203A"/>
    <w:rsid w:val="00612134"/>
    <w:rsid w:val="006121A0"/>
    <w:rsid w:val="006122B7"/>
    <w:rsid w:val="00612838"/>
    <w:rsid w:val="0061286E"/>
    <w:rsid w:val="00612951"/>
    <w:rsid w:val="006135C1"/>
    <w:rsid w:val="006143A5"/>
    <w:rsid w:val="006143E9"/>
    <w:rsid w:val="00614894"/>
    <w:rsid w:val="00614932"/>
    <w:rsid w:val="00614CFC"/>
    <w:rsid w:val="0061551D"/>
    <w:rsid w:val="00615AB5"/>
    <w:rsid w:val="00615BB9"/>
    <w:rsid w:val="00615C83"/>
    <w:rsid w:val="00615FBC"/>
    <w:rsid w:val="006160AE"/>
    <w:rsid w:val="00616471"/>
    <w:rsid w:val="006165E0"/>
    <w:rsid w:val="00616832"/>
    <w:rsid w:val="00616EA6"/>
    <w:rsid w:val="00616F07"/>
    <w:rsid w:val="006172E9"/>
    <w:rsid w:val="00617625"/>
    <w:rsid w:val="006176DD"/>
    <w:rsid w:val="00617B5E"/>
    <w:rsid w:val="00617F79"/>
    <w:rsid w:val="00617F8A"/>
    <w:rsid w:val="006201ED"/>
    <w:rsid w:val="006203FF"/>
    <w:rsid w:val="00620734"/>
    <w:rsid w:val="00620AC1"/>
    <w:rsid w:val="00620C66"/>
    <w:rsid w:val="00620EEB"/>
    <w:rsid w:val="00621180"/>
    <w:rsid w:val="00621973"/>
    <w:rsid w:val="00621C4C"/>
    <w:rsid w:val="00621F38"/>
    <w:rsid w:val="006223EC"/>
    <w:rsid w:val="006224E6"/>
    <w:rsid w:val="006228B8"/>
    <w:rsid w:val="0062292F"/>
    <w:rsid w:val="006229FE"/>
    <w:rsid w:val="00622D10"/>
    <w:rsid w:val="00622D80"/>
    <w:rsid w:val="00622FF6"/>
    <w:rsid w:val="0062302D"/>
    <w:rsid w:val="006231E9"/>
    <w:rsid w:val="00623332"/>
    <w:rsid w:val="006236D2"/>
    <w:rsid w:val="00623B02"/>
    <w:rsid w:val="00623D5F"/>
    <w:rsid w:val="00624A79"/>
    <w:rsid w:val="00624C67"/>
    <w:rsid w:val="006251B9"/>
    <w:rsid w:val="0062536F"/>
    <w:rsid w:val="0062549B"/>
    <w:rsid w:val="00625583"/>
    <w:rsid w:val="00625A48"/>
    <w:rsid w:val="00625BED"/>
    <w:rsid w:val="00626494"/>
    <w:rsid w:val="006266AB"/>
    <w:rsid w:val="00626B4C"/>
    <w:rsid w:val="00626D21"/>
    <w:rsid w:val="0062727A"/>
    <w:rsid w:val="00627957"/>
    <w:rsid w:val="00627A8E"/>
    <w:rsid w:val="00627C04"/>
    <w:rsid w:val="00627F21"/>
    <w:rsid w:val="00630381"/>
    <w:rsid w:val="00630638"/>
    <w:rsid w:val="00630639"/>
    <w:rsid w:val="0063085A"/>
    <w:rsid w:val="00630985"/>
    <w:rsid w:val="00630F41"/>
    <w:rsid w:val="0063159B"/>
    <w:rsid w:val="00631A3E"/>
    <w:rsid w:val="00631ABC"/>
    <w:rsid w:val="00632363"/>
    <w:rsid w:val="006323BC"/>
    <w:rsid w:val="00632706"/>
    <w:rsid w:val="00632A84"/>
    <w:rsid w:val="00632BE8"/>
    <w:rsid w:val="00632F7C"/>
    <w:rsid w:val="006330C5"/>
    <w:rsid w:val="006332B1"/>
    <w:rsid w:val="006334B0"/>
    <w:rsid w:val="0063365B"/>
    <w:rsid w:val="006338BC"/>
    <w:rsid w:val="00633FB2"/>
    <w:rsid w:val="0063411D"/>
    <w:rsid w:val="00634255"/>
    <w:rsid w:val="0063464F"/>
    <w:rsid w:val="006347D1"/>
    <w:rsid w:val="00634A90"/>
    <w:rsid w:val="00634DAD"/>
    <w:rsid w:val="00635AD1"/>
    <w:rsid w:val="00635D14"/>
    <w:rsid w:val="006369D7"/>
    <w:rsid w:val="00636ED8"/>
    <w:rsid w:val="00637522"/>
    <w:rsid w:val="0063774B"/>
    <w:rsid w:val="00637B39"/>
    <w:rsid w:val="0064038A"/>
    <w:rsid w:val="0064061B"/>
    <w:rsid w:val="0064151E"/>
    <w:rsid w:val="0064204D"/>
    <w:rsid w:val="00642240"/>
    <w:rsid w:val="0064248C"/>
    <w:rsid w:val="0064255C"/>
    <w:rsid w:val="00642574"/>
    <w:rsid w:val="00642587"/>
    <w:rsid w:val="00642DEB"/>
    <w:rsid w:val="006431C4"/>
    <w:rsid w:val="00643856"/>
    <w:rsid w:val="00643BD9"/>
    <w:rsid w:val="00643E44"/>
    <w:rsid w:val="00643E48"/>
    <w:rsid w:val="00644418"/>
    <w:rsid w:val="00644806"/>
    <w:rsid w:val="00645086"/>
    <w:rsid w:val="0064532C"/>
    <w:rsid w:val="00645443"/>
    <w:rsid w:val="006456F8"/>
    <w:rsid w:val="00645C31"/>
    <w:rsid w:val="00645DFE"/>
    <w:rsid w:val="0064600F"/>
    <w:rsid w:val="006461A3"/>
    <w:rsid w:val="00646EDB"/>
    <w:rsid w:val="006478C9"/>
    <w:rsid w:val="00647BF7"/>
    <w:rsid w:val="00647D66"/>
    <w:rsid w:val="00647EF9"/>
    <w:rsid w:val="00647F11"/>
    <w:rsid w:val="006501F5"/>
    <w:rsid w:val="00650368"/>
    <w:rsid w:val="006503D2"/>
    <w:rsid w:val="006506CB"/>
    <w:rsid w:val="00650F68"/>
    <w:rsid w:val="006513E1"/>
    <w:rsid w:val="00651517"/>
    <w:rsid w:val="0065157B"/>
    <w:rsid w:val="0065189D"/>
    <w:rsid w:val="00651A19"/>
    <w:rsid w:val="00651A79"/>
    <w:rsid w:val="00652E97"/>
    <w:rsid w:val="0065352E"/>
    <w:rsid w:val="00653D33"/>
    <w:rsid w:val="00654428"/>
    <w:rsid w:val="006545E0"/>
    <w:rsid w:val="00654B95"/>
    <w:rsid w:val="00654D78"/>
    <w:rsid w:val="00655064"/>
    <w:rsid w:val="00655654"/>
    <w:rsid w:val="006559D2"/>
    <w:rsid w:val="00655A67"/>
    <w:rsid w:val="00655AA2"/>
    <w:rsid w:val="00655DB6"/>
    <w:rsid w:val="00655E63"/>
    <w:rsid w:val="0065696B"/>
    <w:rsid w:val="006575B8"/>
    <w:rsid w:val="0065760E"/>
    <w:rsid w:val="006577B3"/>
    <w:rsid w:val="00657816"/>
    <w:rsid w:val="00660851"/>
    <w:rsid w:val="00660D5F"/>
    <w:rsid w:val="0066100F"/>
    <w:rsid w:val="0066109A"/>
    <w:rsid w:val="006612E1"/>
    <w:rsid w:val="006619DA"/>
    <w:rsid w:val="00661F0E"/>
    <w:rsid w:val="00661FEB"/>
    <w:rsid w:val="00662030"/>
    <w:rsid w:val="00662141"/>
    <w:rsid w:val="006621C8"/>
    <w:rsid w:val="00662BA1"/>
    <w:rsid w:val="00662D40"/>
    <w:rsid w:val="00662D5B"/>
    <w:rsid w:val="006630BE"/>
    <w:rsid w:val="00663627"/>
    <w:rsid w:val="0066374D"/>
    <w:rsid w:val="00663B74"/>
    <w:rsid w:val="00663DD1"/>
    <w:rsid w:val="00663F49"/>
    <w:rsid w:val="006641D3"/>
    <w:rsid w:val="00664872"/>
    <w:rsid w:val="006649B1"/>
    <w:rsid w:val="00664D6B"/>
    <w:rsid w:val="00664E18"/>
    <w:rsid w:val="00664F08"/>
    <w:rsid w:val="006653FE"/>
    <w:rsid w:val="006658C1"/>
    <w:rsid w:val="00666184"/>
    <w:rsid w:val="00666392"/>
    <w:rsid w:val="006664CB"/>
    <w:rsid w:val="00666891"/>
    <w:rsid w:val="00666AE6"/>
    <w:rsid w:val="00666B66"/>
    <w:rsid w:val="00666B99"/>
    <w:rsid w:val="00666D28"/>
    <w:rsid w:val="00666F9B"/>
    <w:rsid w:val="00667204"/>
    <w:rsid w:val="006679A7"/>
    <w:rsid w:val="00667AF0"/>
    <w:rsid w:val="00667C13"/>
    <w:rsid w:val="00667C81"/>
    <w:rsid w:val="00667D9C"/>
    <w:rsid w:val="00667DB2"/>
    <w:rsid w:val="00667F01"/>
    <w:rsid w:val="00670371"/>
    <w:rsid w:val="0067051E"/>
    <w:rsid w:val="006706DB"/>
    <w:rsid w:val="006707AC"/>
    <w:rsid w:val="00670E98"/>
    <w:rsid w:val="00671429"/>
    <w:rsid w:val="00671581"/>
    <w:rsid w:val="006717B3"/>
    <w:rsid w:val="00671876"/>
    <w:rsid w:val="006718B3"/>
    <w:rsid w:val="00671E33"/>
    <w:rsid w:val="0067239F"/>
    <w:rsid w:val="0067274F"/>
    <w:rsid w:val="00672D80"/>
    <w:rsid w:val="006730B3"/>
    <w:rsid w:val="00673164"/>
    <w:rsid w:val="006738D7"/>
    <w:rsid w:val="006739D9"/>
    <w:rsid w:val="00673A6B"/>
    <w:rsid w:val="00673FFC"/>
    <w:rsid w:val="00674249"/>
    <w:rsid w:val="006743E3"/>
    <w:rsid w:val="00674589"/>
    <w:rsid w:val="006745C7"/>
    <w:rsid w:val="00674C33"/>
    <w:rsid w:val="00674DFA"/>
    <w:rsid w:val="00675293"/>
    <w:rsid w:val="006754D3"/>
    <w:rsid w:val="006757EF"/>
    <w:rsid w:val="00675AC0"/>
    <w:rsid w:val="00675C47"/>
    <w:rsid w:val="00675E94"/>
    <w:rsid w:val="00675F10"/>
    <w:rsid w:val="00676697"/>
    <w:rsid w:val="00677754"/>
    <w:rsid w:val="00677892"/>
    <w:rsid w:val="0068014B"/>
    <w:rsid w:val="0068055E"/>
    <w:rsid w:val="006807BE"/>
    <w:rsid w:val="00680BC0"/>
    <w:rsid w:val="00680C1E"/>
    <w:rsid w:val="00680D53"/>
    <w:rsid w:val="00680DD4"/>
    <w:rsid w:val="00680E5C"/>
    <w:rsid w:val="006812E8"/>
    <w:rsid w:val="006813DB"/>
    <w:rsid w:val="00681554"/>
    <w:rsid w:val="00681588"/>
    <w:rsid w:val="00681743"/>
    <w:rsid w:val="00681800"/>
    <w:rsid w:val="00681885"/>
    <w:rsid w:val="006818EC"/>
    <w:rsid w:val="00681D60"/>
    <w:rsid w:val="00681E81"/>
    <w:rsid w:val="006822B0"/>
    <w:rsid w:val="00682359"/>
    <w:rsid w:val="00682551"/>
    <w:rsid w:val="006827C9"/>
    <w:rsid w:val="00682A6D"/>
    <w:rsid w:val="00682F06"/>
    <w:rsid w:val="0068302A"/>
    <w:rsid w:val="00683941"/>
    <w:rsid w:val="006842AD"/>
    <w:rsid w:val="006843B1"/>
    <w:rsid w:val="006848B5"/>
    <w:rsid w:val="0068516D"/>
    <w:rsid w:val="00685213"/>
    <w:rsid w:val="00685DEA"/>
    <w:rsid w:val="00686324"/>
    <w:rsid w:val="00686725"/>
    <w:rsid w:val="00686785"/>
    <w:rsid w:val="00686BA1"/>
    <w:rsid w:val="00686BE5"/>
    <w:rsid w:val="00686C2C"/>
    <w:rsid w:val="00686C91"/>
    <w:rsid w:val="00686ECE"/>
    <w:rsid w:val="00687049"/>
    <w:rsid w:val="00687445"/>
    <w:rsid w:val="0068786E"/>
    <w:rsid w:val="00687978"/>
    <w:rsid w:val="00687E6F"/>
    <w:rsid w:val="00687F24"/>
    <w:rsid w:val="006901A7"/>
    <w:rsid w:val="00690381"/>
    <w:rsid w:val="006906E8"/>
    <w:rsid w:val="00690ADF"/>
    <w:rsid w:val="00690F47"/>
    <w:rsid w:val="00690FFE"/>
    <w:rsid w:val="00691206"/>
    <w:rsid w:val="00692280"/>
    <w:rsid w:val="00692507"/>
    <w:rsid w:val="0069276C"/>
    <w:rsid w:val="0069292B"/>
    <w:rsid w:val="006929D6"/>
    <w:rsid w:val="00692D99"/>
    <w:rsid w:val="00692DB9"/>
    <w:rsid w:val="0069345A"/>
    <w:rsid w:val="00693B4F"/>
    <w:rsid w:val="00693D23"/>
    <w:rsid w:val="00693D82"/>
    <w:rsid w:val="00693DB5"/>
    <w:rsid w:val="0069426A"/>
    <w:rsid w:val="00694D28"/>
    <w:rsid w:val="00694F1E"/>
    <w:rsid w:val="00695337"/>
    <w:rsid w:val="00695B1A"/>
    <w:rsid w:val="00696206"/>
    <w:rsid w:val="00696782"/>
    <w:rsid w:val="006969BD"/>
    <w:rsid w:val="00696F21"/>
    <w:rsid w:val="00697325"/>
    <w:rsid w:val="006976BD"/>
    <w:rsid w:val="00697BE4"/>
    <w:rsid w:val="00697E65"/>
    <w:rsid w:val="00697EDE"/>
    <w:rsid w:val="00697FF4"/>
    <w:rsid w:val="006A007F"/>
    <w:rsid w:val="006A020A"/>
    <w:rsid w:val="006A0353"/>
    <w:rsid w:val="006A0585"/>
    <w:rsid w:val="006A0CC6"/>
    <w:rsid w:val="006A17F3"/>
    <w:rsid w:val="006A1C0C"/>
    <w:rsid w:val="006A1FA7"/>
    <w:rsid w:val="006A2355"/>
    <w:rsid w:val="006A2517"/>
    <w:rsid w:val="006A288F"/>
    <w:rsid w:val="006A2A80"/>
    <w:rsid w:val="006A2B7C"/>
    <w:rsid w:val="006A2BC4"/>
    <w:rsid w:val="006A2BCD"/>
    <w:rsid w:val="006A2E61"/>
    <w:rsid w:val="006A2EE6"/>
    <w:rsid w:val="006A337A"/>
    <w:rsid w:val="006A35CC"/>
    <w:rsid w:val="006A387C"/>
    <w:rsid w:val="006A3CF3"/>
    <w:rsid w:val="006A404F"/>
    <w:rsid w:val="006A4273"/>
    <w:rsid w:val="006A45F2"/>
    <w:rsid w:val="006A4609"/>
    <w:rsid w:val="006A4750"/>
    <w:rsid w:val="006A47B6"/>
    <w:rsid w:val="006A4B68"/>
    <w:rsid w:val="006A4DC2"/>
    <w:rsid w:val="006A4EC5"/>
    <w:rsid w:val="006A4F2C"/>
    <w:rsid w:val="006A542D"/>
    <w:rsid w:val="006A54F8"/>
    <w:rsid w:val="006A56D1"/>
    <w:rsid w:val="006A58FB"/>
    <w:rsid w:val="006A5A56"/>
    <w:rsid w:val="006A5D81"/>
    <w:rsid w:val="006A6003"/>
    <w:rsid w:val="006A6139"/>
    <w:rsid w:val="006A649F"/>
    <w:rsid w:val="006A6668"/>
    <w:rsid w:val="006A673F"/>
    <w:rsid w:val="006A6B92"/>
    <w:rsid w:val="006A7600"/>
    <w:rsid w:val="006A7795"/>
    <w:rsid w:val="006A7906"/>
    <w:rsid w:val="006A7E21"/>
    <w:rsid w:val="006B00CC"/>
    <w:rsid w:val="006B0108"/>
    <w:rsid w:val="006B0133"/>
    <w:rsid w:val="006B07B7"/>
    <w:rsid w:val="006B091F"/>
    <w:rsid w:val="006B09C3"/>
    <w:rsid w:val="006B160D"/>
    <w:rsid w:val="006B1B8A"/>
    <w:rsid w:val="006B1BC9"/>
    <w:rsid w:val="006B1DBB"/>
    <w:rsid w:val="006B1ED9"/>
    <w:rsid w:val="006B2115"/>
    <w:rsid w:val="006B2192"/>
    <w:rsid w:val="006B35F5"/>
    <w:rsid w:val="006B3B5C"/>
    <w:rsid w:val="006B3E4F"/>
    <w:rsid w:val="006B43D4"/>
    <w:rsid w:val="006B4676"/>
    <w:rsid w:val="006B47E7"/>
    <w:rsid w:val="006B49AE"/>
    <w:rsid w:val="006B4A91"/>
    <w:rsid w:val="006B5026"/>
    <w:rsid w:val="006B522A"/>
    <w:rsid w:val="006B564E"/>
    <w:rsid w:val="006B5F56"/>
    <w:rsid w:val="006B6330"/>
    <w:rsid w:val="006B63A6"/>
    <w:rsid w:val="006B6A20"/>
    <w:rsid w:val="006B6F1D"/>
    <w:rsid w:val="006B70E5"/>
    <w:rsid w:val="006B70F7"/>
    <w:rsid w:val="006B77C3"/>
    <w:rsid w:val="006B7962"/>
    <w:rsid w:val="006B7A35"/>
    <w:rsid w:val="006C0072"/>
    <w:rsid w:val="006C0224"/>
    <w:rsid w:val="006C0831"/>
    <w:rsid w:val="006C0C6D"/>
    <w:rsid w:val="006C0CCA"/>
    <w:rsid w:val="006C0EAB"/>
    <w:rsid w:val="006C0F54"/>
    <w:rsid w:val="006C15FC"/>
    <w:rsid w:val="006C1E4B"/>
    <w:rsid w:val="006C1E82"/>
    <w:rsid w:val="006C1F2A"/>
    <w:rsid w:val="006C1FBD"/>
    <w:rsid w:val="006C27C7"/>
    <w:rsid w:val="006C29CC"/>
    <w:rsid w:val="006C2A7F"/>
    <w:rsid w:val="006C2DC9"/>
    <w:rsid w:val="006C2E24"/>
    <w:rsid w:val="006C3250"/>
    <w:rsid w:val="006C35C7"/>
    <w:rsid w:val="006C382E"/>
    <w:rsid w:val="006C3D7B"/>
    <w:rsid w:val="006C3F28"/>
    <w:rsid w:val="006C4007"/>
    <w:rsid w:val="006C42C2"/>
    <w:rsid w:val="006C437C"/>
    <w:rsid w:val="006C4A25"/>
    <w:rsid w:val="006C4BBD"/>
    <w:rsid w:val="006C4FDF"/>
    <w:rsid w:val="006C59DF"/>
    <w:rsid w:val="006C5B07"/>
    <w:rsid w:val="006C5DE2"/>
    <w:rsid w:val="006C5FC6"/>
    <w:rsid w:val="006C6597"/>
    <w:rsid w:val="006C67D1"/>
    <w:rsid w:val="006C694A"/>
    <w:rsid w:val="006C6AE5"/>
    <w:rsid w:val="006C6B1B"/>
    <w:rsid w:val="006C6D02"/>
    <w:rsid w:val="006C6D64"/>
    <w:rsid w:val="006C6D92"/>
    <w:rsid w:val="006C70C9"/>
    <w:rsid w:val="006C738D"/>
    <w:rsid w:val="006C788F"/>
    <w:rsid w:val="006C7DE7"/>
    <w:rsid w:val="006D0008"/>
    <w:rsid w:val="006D0384"/>
    <w:rsid w:val="006D0EC4"/>
    <w:rsid w:val="006D12DC"/>
    <w:rsid w:val="006D1DD1"/>
    <w:rsid w:val="006D202A"/>
    <w:rsid w:val="006D207D"/>
    <w:rsid w:val="006D25B2"/>
    <w:rsid w:val="006D2A57"/>
    <w:rsid w:val="006D451F"/>
    <w:rsid w:val="006D49F2"/>
    <w:rsid w:val="006D4CBD"/>
    <w:rsid w:val="006D4CFF"/>
    <w:rsid w:val="006D4EAE"/>
    <w:rsid w:val="006D513D"/>
    <w:rsid w:val="006D53E7"/>
    <w:rsid w:val="006D5462"/>
    <w:rsid w:val="006D59A4"/>
    <w:rsid w:val="006D5CF2"/>
    <w:rsid w:val="006D5EDF"/>
    <w:rsid w:val="006D6094"/>
    <w:rsid w:val="006D610C"/>
    <w:rsid w:val="006D63C5"/>
    <w:rsid w:val="006D68CD"/>
    <w:rsid w:val="006D69B2"/>
    <w:rsid w:val="006D6A08"/>
    <w:rsid w:val="006D6C89"/>
    <w:rsid w:val="006D703A"/>
    <w:rsid w:val="006D7293"/>
    <w:rsid w:val="006D7336"/>
    <w:rsid w:val="006E0B20"/>
    <w:rsid w:val="006E11FB"/>
    <w:rsid w:val="006E13C6"/>
    <w:rsid w:val="006E18A3"/>
    <w:rsid w:val="006E19C7"/>
    <w:rsid w:val="006E1B85"/>
    <w:rsid w:val="006E1CD1"/>
    <w:rsid w:val="006E2301"/>
    <w:rsid w:val="006E2676"/>
    <w:rsid w:val="006E3146"/>
    <w:rsid w:val="006E3587"/>
    <w:rsid w:val="006E3620"/>
    <w:rsid w:val="006E36E2"/>
    <w:rsid w:val="006E37CB"/>
    <w:rsid w:val="006E3C1D"/>
    <w:rsid w:val="006E4051"/>
    <w:rsid w:val="006E4F12"/>
    <w:rsid w:val="006E5660"/>
    <w:rsid w:val="006E5759"/>
    <w:rsid w:val="006E5CBE"/>
    <w:rsid w:val="006E6574"/>
    <w:rsid w:val="006E698A"/>
    <w:rsid w:val="006E6B95"/>
    <w:rsid w:val="006E6CDA"/>
    <w:rsid w:val="006E6D3C"/>
    <w:rsid w:val="006E7176"/>
    <w:rsid w:val="006E78C4"/>
    <w:rsid w:val="006E7E06"/>
    <w:rsid w:val="006E7EF3"/>
    <w:rsid w:val="006F02FB"/>
    <w:rsid w:val="006F03DC"/>
    <w:rsid w:val="006F0946"/>
    <w:rsid w:val="006F0B6C"/>
    <w:rsid w:val="006F0C37"/>
    <w:rsid w:val="006F10AF"/>
    <w:rsid w:val="006F11CF"/>
    <w:rsid w:val="006F121B"/>
    <w:rsid w:val="006F131C"/>
    <w:rsid w:val="006F1344"/>
    <w:rsid w:val="006F15FD"/>
    <w:rsid w:val="006F181E"/>
    <w:rsid w:val="006F1866"/>
    <w:rsid w:val="006F1D45"/>
    <w:rsid w:val="006F1E02"/>
    <w:rsid w:val="006F2A3E"/>
    <w:rsid w:val="006F2BA3"/>
    <w:rsid w:val="006F31D2"/>
    <w:rsid w:val="006F404D"/>
    <w:rsid w:val="006F4327"/>
    <w:rsid w:val="006F476F"/>
    <w:rsid w:val="006F4CAF"/>
    <w:rsid w:val="006F51EC"/>
    <w:rsid w:val="006F5285"/>
    <w:rsid w:val="006F5578"/>
    <w:rsid w:val="006F557A"/>
    <w:rsid w:val="006F59DB"/>
    <w:rsid w:val="006F5C35"/>
    <w:rsid w:val="006F5E31"/>
    <w:rsid w:val="006F7D34"/>
    <w:rsid w:val="00700220"/>
    <w:rsid w:val="00700468"/>
    <w:rsid w:val="007005AC"/>
    <w:rsid w:val="007007DE"/>
    <w:rsid w:val="00700876"/>
    <w:rsid w:val="00700EE2"/>
    <w:rsid w:val="00701087"/>
    <w:rsid w:val="00701241"/>
    <w:rsid w:val="0070198A"/>
    <w:rsid w:val="00701B70"/>
    <w:rsid w:val="00701E2E"/>
    <w:rsid w:val="00701FC5"/>
    <w:rsid w:val="0070224C"/>
    <w:rsid w:val="00702399"/>
    <w:rsid w:val="0070241C"/>
    <w:rsid w:val="00702639"/>
    <w:rsid w:val="0070293A"/>
    <w:rsid w:val="00702B33"/>
    <w:rsid w:val="00702FFD"/>
    <w:rsid w:val="00703235"/>
    <w:rsid w:val="0070328A"/>
    <w:rsid w:val="007038A5"/>
    <w:rsid w:val="00703A4A"/>
    <w:rsid w:val="007045F5"/>
    <w:rsid w:val="007048D8"/>
    <w:rsid w:val="00704B0C"/>
    <w:rsid w:val="00704D2F"/>
    <w:rsid w:val="00704FE3"/>
    <w:rsid w:val="0070538F"/>
    <w:rsid w:val="00705478"/>
    <w:rsid w:val="00705C47"/>
    <w:rsid w:val="00705D8A"/>
    <w:rsid w:val="007063E8"/>
    <w:rsid w:val="007070D9"/>
    <w:rsid w:val="0070728E"/>
    <w:rsid w:val="0070731A"/>
    <w:rsid w:val="00707EAC"/>
    <w:rsid w:val="00707F50"/>
    <w:rsid w:val="0071074C"/>
    <w:rsid w:val="00710A9D"/>
    <w:rsid w:val="00710AD8"/>
    <w:rsid w:val="0071118E"/>
    <w:rsid w:val="00711223"/>
    <w:rsid w:val="00711400"/>
    <w:rsid w:val="0071178B"/>
    <w:rsid w:val="00711E2D"/>
    <w:rsid w:val="00712420"/>
    <w:rsid w:val="00712509"/>
    <w:rsid w:val="00712587"/>
    <w:rsid w:val="0071309D"/>
    <w:rsid w:val="0071324D"/>
    <w:rsid w:val="00713525"/>
    <w:rsid w:val="0071383A"/>
    <w:rsid w:val="00713B74"/>
    <w:rsid w:val="00713C60"/>
    <w:rsid w:val="00713CE7"/>
    <w:rsid w:val="00713F3C"/>
    <w:rsid w:val="00713F61"/>
    <w:rsid w:val="0071487B"/>
    <w:rsid w:val="00714B00"/>
    <w:rsid w:val="0071522F"/>
    <w:rsid w:val="007152D0"/>
    <w:rsid w:val="007152E7"/>
    <w:rsid w:val="00715EA0"/>
    <w:rsid w:val="00715F08"/>
    <w:rsid w:val="00716532"/>
    <w:rsid w:val="007166A6"/>
    <w:rsid w:val="00716868"/>
    <w:rsid w:val="00716B6B"/>
    <w:rsid w:val="00716D4A"/>
    <w:rsid w:val="00716D9D"/>
    <w:rsid w:val="007179E3"/>
    <w:rsid w:val="00717D45"/>
    <w:rsid w:val="00717F9B"/>
    <w:rsid w:val="007201ED"/>
    <w:rsid w:val="0072045A"/>
    <w:rsid w:val="0072093D"/>
    <w:rsid w:val="00720CBB"/>
    <w:rsid w:val="00720D81"/>
    <w:rsid w:val="0072111A"/>
    <w:rsid w:val="007217B4"/>
    <w:rsid w:val="00721AB7"/>
    <w:rsid w:val="00721AD6"/>
    <w:rsid w:val="00721EF3"/>
    <w:rsid w:val="00722483"/>
    <w:rsid w:val="007226E3"/>
    <w:rsid w:val="007234BA"/>
    <w:rsid w:val="007236D6"/>
    <w:rsid w:val="0072393D"/>
    <w:rsid w:val="007239E6"/>
    <w:rsid w:val="007241E9"/>
    <w:rsid w:val="0072445A"/>
    <w:rsid w:val="00724A6D"/>
    <w:rsid w:val="00724DCD"/>
    <w:rsid w:val="007251E1"/>
    <w:rsid w:val="007254D0"/>
    <w:rsid w:val="007255F3"/>
    <w:rsid w:val="007258D8"/>
    <w:rsid w:val="00725B25"/>
    <w:rsid w:val="00725DE9"/>
    <w:rsid w:val="007263E9"/>
    <w:rsid w:val="007265A0"/>
    <w:rsid w:val="007268ED"/>
    <w:rsid w:val="00726AAA"/>
    <w:rsid w:val="00726BF3"/>
    <w:rsid w:val="00726EE3"/>
    <w:rsid w:val="0072714F"/>
    <w:rsid w:val="00727627"/>
    <w:rsid w:val="007276B1"/>
    <w:rsid w:val="007277B9"/>
    <w:rsid w:val="00727A9D"/>
    <w:rsid w:val="00727BA4"/>
    <w:rsid w:val="00730429"/>
    <w:rsid w:val="00730956"/>
    <w:rsid w:val="00730B0A"/>
    <w:rsid w:val="00731453"/>
    <w:rsid w:val="00731464"/>
    <w:rsid w:val="00731C6A"/>
    <w:rsid w:val="00731F2D"/>
    <w:rsid w:val="00732329"/>
    <w:rsid w:val="00732886"/>
    <w:rsid w:val="00732A77"/>
    <w:rsid w:val="00732B18"/>
    <w:rsid w:val="00732D6D"/>
    <w:rsid w:val="00732E1B"/>
    <w:rsid w:val="007337A1"/>
    <w:rsid w:val="00733888"/>
    <w:rsid w:val="00733A38"/>
    <w:rsid w:val="00733B03"/>
    <w:rsid w:val="00733E60"/>
    <w:rsid w:val="007340BA"/>
    <w:rsid w:val="007343C3"/>
    <w:rsid w:val="00734617"/>
    <w:rsid w:val="007347DA"/>
    <w:rsid w:val="00735390"/>
    <w:rsid w:val="007353AA"/>
    <w:rsid w:val="00735A04"/>
    <w:rsid w:val="007362D2"/>
    <w:rsid w:val="0073658C"/>
    <w:rsid w:val="007367D0"/>
    <w:rsid w:val="00736B38"/>
    <w:rsid w:val="00736E39"/>
    <w:rsid w:val="007377F4"/>
    <w:rsid w:val="007406C1"/>
    <w:rsid w:val="00740B08"/>
    <w:rsid w:val="00740B38"/>
    <w:rsid w:val="00740FFA"/>
    <w:rsid w:val="00741623"/>
    <w:rsid w:val="00741BC3"/>
    <w:rsid w:val="00741EA2"/>
    <w:rsid w:val="00741F7C"/>
    <w:rsid w:val="00741F80"/>
    <w:rsid w:val="0074255E"/>
    <w:rsid w:val="00742612"/>
    <w:rsid w:val="007427B6"/>
    <w:rsid w:val="00742CDE"/>
    <w:rsid w:val="007435E6"/>
    <w:rsid w:val="007441C9"/>
    <w:rsid w:val="0074448C"/>
    <w:rsid w:val="0074463C"/>
    <w:rsid w:val="007446F8"/>
    <w:rsid w:val="00744722"/>
    <w:rsid w:val="00744FEB"/>
    <w:rsid w:val="00745996"/>
    <w:rsid w:val="00745CAD"/>
    <w:rsid w:val="00746A12"/>
    <w:rsid w:val="00746C36"/>
    <w:rsid w:val="00746D15"/>
    <w:rsid w:val="00746E31"/>
    <w:rsid w:val="007473A5"/>
    <w:rsid w:val="00747456"/>
    <w:rsid w:val="00747C90"/>
    <w:rsid w:val="00750041"/>
    <w:rsid w:val="0075005A"/>
    <w:rsid w:val="007502CD"/>
    <w:rsid w:val="00750965"/>
    <w:rsid w:val="00750989"/>
    <w:rsid w:val="00750CCA"/>
    <w:rsid w:val="00750EDB"/>
    <w:rsid w:val="00750FAA"/>
    <w:rsid w:val="00750FD9"/>
    <w:rsid w:val="00751737"/>
    <w:rsid w:val="00751828"/>
    <w:rsid w:val="00751A86"/>
    <w:rsid w:val="00751AB1"/>
    <w:rsid w:val="00751EB6"/>
    <w:rsid w:val="00752393"/>
    <w:rsid w:val="00752820"/>
    <w:rsid w:val="00752DAF"/>
    <w:rsid w:val="00753026"/>
    <w:rsid w:val="00753475"/>
    <w:rsid w:val="00753558"/>
    <w:rsid w:val="0075377C"/>
    <w:rsid w:val="00754640"/>
    <w:rsid w:val="007549CE"/>
    <w:rsid w:val="00755242"/>
    <w:rsid w:val="007553E7"/>
    <w:rsid w:val="007556E9"/>
    <w:rsid w:val="0075607C"/>
    <w:rsid w:val="00756512"/>
    <w:rsid w:val="00756750"/>
    <w:rsid w:val="00756A62"/>
    <w:rsid w:val="00757055"/>
    <w:rsid w:val="0075746D"/>
    <w:rsid w:val="00757BB5"/>
    <w:rsid w:val="00757D98"/>
    <w:rsid w:val="007608CB"/>
    <w:rsid w:val="00760910"/>
    <w:rsid w:val="007609BB"/>
    <w:rsid w:val="00760A27"/>
    <w:rsid w:val="00760F5B"/>
    <w:rsid w:val="00761375"/>
    <w:rsid w:val="007615B8"/>
    <w:rsid w:val="0076173D"/>
    <w:rsid w:val="00761887"/>
    <w:rsid w:val="00761B90"/>
    <w:rsid w:val="00761DB5"/>
    <w:rsid w:val="0076200A"/>
    <w:rsid w:val="0076238B"/>
    <w:rsid w:val="00762508"/>
    <w:rsid w:val="00762524"/>
    <w:rsid w:val="007625BF"/>
    <w:rsid w:val="00762661"/>
    <w:rsid w:val="0076289E"/>
    <w:rsid w:val="00762A6C"/>
    <w:rsid w:val="00762FFE"/>
    <w:rsid w:val="00763053"/>
    <w:rsid w:val="00763057"/>
    <w:rsid w:val="00763510"/>
    <w:rsid w:val="00763665"/>
    <w:rsid w:val="007636FF"/>
    <w:rsid w:val="00763A7D"/>
    <w:rsid w:val="00763B58"/>
    <w:rsid w:val="00763CA0"/>
    <w:rsid w:val="0076423E"/>
    <w:rsid w:val="0076478F"/>
    <w:rsid w:val="0076488A"/>
    <w:rsid w:val="00764FC6"/>
    <w:rsid w:val="0076575A"/>
    <w:rsid w:val="007658B7"/>
    <w:rsid w:val="007659A3"/>
    <w:rsid w:val="0076620D"/>
    <w:rsid w:val="00766F0B"/>
    <w:rsid w:val="00766F41"/>
    <w:rsid w:val="0076774B"/>
    <w:rsid w:val="00767765"/>
    <w:rsid w:val="00767A91"/>
    <w:rsid w:val="00767CBA"/>
    <w:rsid w:val="00767E5B"/>
    <w:rsid w:val="00770471"/>
    <w:rsid w:val="00770494"/>
    <w:rsid w:val="0077091E"/>
    <w:rsid w:val="00770B8D"/>
    <w:rsid w:val="00770F2C"/>
    <w:rsid w:val="00771074"/>
    <w:rsid w:val="007711D8"/>
    <w:rsid w:val="007716C8"/>
    <w:rsid w:val="0077193C"/>
    <w:rsid w:val="00771B97"/>
    <w:rsid w:val="00771C31"/>
    <w:rsid w:val="00771E43"/>
    <w:rsid w:val="0077218F"/>
    <w:rsid w:val="0077221C"/>
    <w:rsid w:val="00772AE8"/>
    <w:rsid w:val="00772D54"/>
    <w:rsid w:val="00773268"/>
    <w:rsid w:val="0077336E"/>
    <w:rsid w:val="007734FB"/>
    <w:rsid w:val="00773A3F"/>
    <w:rsid w:val="00773EFB"/>
    <w:rsid w:val="007741FE"/>
    <w:rsid w:val="00774250"/>
    <w:rsid w:val="007745CC"/>
    <w:rsid w:val="00774BAC"/>
    <w:rsid w:val="00774DD4"/>
    <w:rsid w:val="007750D5"/>
    <w:rsid w:val="0077593C"/>
    <w:rsid w:val="00775E48"/>
    <w:rsid w:val="00775FFA"/>
    <w:rsid w:val="007762E3"/>
    <w:rsid w:val="00776650"/>
    <w:rsid w:val="0077683A"/>
    <w:rsid w:val="00776A4F"/>
    <w:rsid w:val="007773FE"/>
    <w:rsid w:val="00777677"/>
    <w:rsid w:val="0077776B"/>
    <w:rsid w:val="00777796"/>
    <w:rsid w:val="0077783D"/>
    <w:rsid w:val="00777BBF"/>
    <w:rsid w:val="00780216"/>
    <w:rsid w:val="0078086D"/>
    <w:rsid w:val="00780F95"/>
    <w:rsid w:val="007810B5"/>
    <w:rsid w:val="00781403"/>
    <w:rsid w:val="007818CA"/>
    <w:rsid w:val="00781A5B"/>
    <w:rsid w:val="00781DA6"/>
    <w:rsid w:val="007824F3"/>
    <w:rsid w:val="007825C0"/>
    <w:rsid w:val="00782E4B"/>
    <w:rsid w:val="00783195"/>
    <w:rsid w:val="0078385D"/>
    <w:rsid w:val="007839C3"/>
    <w:rsid w:val="00783A3A"/>
    <w:rsid w:val="00783C85"/>
    <w:rsid w:val="00784239"/>
    <w:rsid w:val="007842BB"/>
    <w:rsid w:val="00784411"/>
    <w:rsid w:val="00784A04"/>
    <w:rsid w:val="00784D82"/>
    <w:rsid w:val="0078501A"/>
    <w:rsid w:val="0078517F"/>
    <w:rsid w:val="007851B0"/>
    <w:rsid w:val="007854C1"/>
    <w:rsid w:val="00785CD3"/>
    <w:rsid w:val="007861FC"/>
    <w:rsid w:val="0078623D"/>
    <w:rsid w:val="00786F9C"/>
    <w:rsid w:val="007876AE"/>
    <w:rsid w:val="007876FC"/>
    <w:rsid w:val="00787AF6"/>
    <w:rsid w:val="00787E1A"/>
    <w:rsid w:val="007908DF"/>
    <w:rsid w:val="007909AE"/>
    <w:rsid w:val="00790C31"/>
    <w:rsid w:val="00790DA3"/>
    <w:rsid w:val="007913E4"/>
    <w:rsid w:val="007914BC"/>
    <w:rsid w:val="00791BA9"/>
    <w:rsid w:val="007921AC"/>
    <w:rsid w:val="00792541"/>
    <w:rsid w:val="00792B43"/>
    <w:rsid w:val="00792E78"/>
    <w:rsid w:val="007930E3"/>
    <w:rsid w:val="007932B9"/>
    <w:rsid w:val="00793523"/>
    <w:rsid w:val="007936DA"/>
    <w:rsid w:val="00793C12"/>
    <w:rsid w:val="00793CF2"/>
    <w:rsid w:val="00793D9C"/>
    <w:rsid w:val="00794261"/>
    <w:rsid w:val="007942E0"/>
    <w:rsid w:val="00794857"/>
    <w:rsid w:val="00794CE5"/>
    <w:rsid w:val="00794DA1"/>
    <w:rsid w:val="00794DBE"/>
    <w:rsid w:val="00794E6D"/>
    <w:rsid w:val="00795088"/>
    <w:rsid w:val="007951BF"/>
    <w:rsid w:val="007951DC"/>
    <w:rsid w:val="007963AD"/>
    <w:rsid w:val="007963CD"/>
    <w:rsid w:val="007964A4"/>
    <w:rsid w:val="007964C9"/>
    <w:rsid w:val="007973BC"/>
    <w:rsid w:val="00797480"/>
    <w:rsid w:val="007974D5"/>
    <w:rsid w:val="007A039C"/>
    <w:rsid w:val="007A0798"/>
    <w:rsid w:val="007A0810"/>
    <w:rsid w:val="007A0A7C"/>
    <w:rsid w:val="007A0EC0"/>
    <w:rsid w:val="007A14DD"/>
    <w:rsid w:val="007A1942"/>
    <w:rsid w:val="007A1B9D"/>
    <w:rsid w:val="007A2159"/>
    <w:rsid w:val="007A21B7"/>
    <w:rsid w:val="007A22AA"/>
    <w:rsid w:val="007A2789"/>
    <w:rsid w:val="007A28F0"/>
    <w:rsid w:val="007A30B0"/>
    <w:rsid w:val="007A30F6"/>
    <w:rsid w:val="007A38A5"/>
    <w:rsid w:val="007A3914"/>
    <w:rsid w:val="007A3926"/>
    <w:rsid w:val="007A39AC"/>
    <w:rsid w:val="007A39C9"/>
    <w:rsid w:val="007A3B1E"/>
    <w:rsid w:val="007A3C13"/>
    <w:rsid w:val="007A3C6A"/>
    <w:rsid w:val="007A3ECB"/>
    <w:rsid w:val="007A3FCA"/>
    <w:rsid w:val="007A40E6"/>
    <w:rsid w:val="007A4AF8"/>
    <w:rsid w:val="007A504A"/>
    <w:rsid w:val="007A54DD"/>
    <w:rsid w:val="007A5B39"/>
    <w:rsid w:val="007A5CBC"/>
    <w:rsid w:val="007A5DE8"/>
    <w:rsid w:val="007A62F0"/>
    <w:rsid w:val="007A64B0"/>
    <w:rsid w:val="007A6577"/>
    <w:rsid w:val="007A6D19"/>
    <w:rsid w:val="007A6D6E"/>
    <w:rsid w:val="007A6F2D"/>
    <w:rsid w:val="007A706A"/>
    <w:rsid w:val="007A79B6"/>
    <w:rsid w:val="007A7A10"/>
    <w:rsid w:val="007A7FBC"/>
    <w:rsid w:val="007B0634"/>
    <w:rsid w:val="007B0676"/>
    <w:rsid w:val="007B0994"/>
    <w:rsid w:val="007B0A78"/>
    <w:rsid w:val="007B0E78"/>
    <w:rsid w:val="007B1015"/>
    <w:rsid w:val="007B1066"/>
    <w:rsid w:val="007B1128"/>
    <w:rsid w:val="007B1286"/>
    <w:rsid w:val="007B1791"/>
    <w:rsid w:val="007B1ADA"/>
    <w:rsid w:val="007B1C37"/>
    <w:rsid w:val="007B1EDA"/>
    <w:rsid w:val="007B1EEA"/>
    <w:rsid w:val="007B24F6"/>
    <w:rsid w:val="007B267F"/>
    <w:rsid w:val="007B2986"/>
    <w:rsid w:val="007B29C4"/>
    <w:rsid w:val="007B3013"/>
    <w:rsid w:val="007B344D"/>
    <w:rsid w:val="007B3645"/>
    <w:rsid w:val="007B36ED"/>
    <w:rsid w:val="007B3B6A"/>
    <w:rsid w:val="007B4320"/>
    <w:rsid w:val="007B4A02"/>
    <w:rsid w:val="007B4D15"/>
    <w:rsid w:val="007B5020"/>
    <w:rsid w:val="007B5B21"/>
    <w:rsid w:val="007B5BC4"/>
    <w:rsid w:val="007B6671"/>
    <w:rsid w:val="007B68A6"/>
    <w:rsid w:val="007B6DFB"/>
    <w:rsid w:val="007B6EDD"/>
    <w:rsid w:val="007B788C"/>
    <w:rsid w:val="007B7F07"/>
    <w:rsid w:val="007B7F2E"/>
    <w:rsid w:val="007C0FF7"/>
    <w:rsid w:val="007C1636"/>
    <w:rsid w:val="007C163F"/>
    <w:rsid w:val="007C1735"/>
    <w:rsid w:val="007C1A61"/>
    <w:rsid w:val="007C1BC9"/>
    <w:rsid w:val="007C1DAD"/>
    <w:rsid w:val="007C231C"/>
    <w:rsid w:val="007C280C"/>
    <w:rsid w:val="007C2819"/>
    <w:rsid w:val="007C284A"/>
    <w:rsid w:val="007C2A12"/>
    <w:rsid w:val="007C2EDA"/>
    <w:rsid w:val="007C394B"/>
    <w:rsid w:val="007C3A5E"/>
    <w:rsid w:val="007C404F"/>
    <w:rsid w:val="007C4299"/>
    <w:rsid w:val="007C485C"/>
    <w:rsid w:val="007C4891"/>
    <w:rsid w:val="007C4943"/>
    <w:rsid w:val="007C49AB"/>
    <w:rsid w:val="007C4CCA"/>
    <w:rsid w:val="007C551E"/>
    <w:rsid w:val="007C55BC"/>
    <w:rsid w:val="007C59E4"/>
    <w:rsid w:val="007C5DA8"/>
    <w:rsid w:val="007C60A8"/>
    <w:rsid w:val="007C6266"/>
    <w:rsid w:val="007C639B"/>
    <w:rsid w:val="007C63A6"/>
    <w:rsid w:val="007C6825"/>
    <w:rsid w:val="007C6D2E"/>
    <w:rsid w:val="007C6E6C"/>
    <w:rsid w:val="007C720A"/>
    <w:rsid w:val="007C7211"/>
    <w:rsid w:val="007C75F3"/>
    <w:rsid w:val="007C7731"/>
    <w:rsid w:val="007C7928"/>
    <w:rsid w:val="007C799C"/>
    <w:rsid w:val="007C7A81"/>
    <w:rsid w:val="007D010A"/>
    <w:rsid w:val="007D022E"/>
    <w:rsid w:val="007D0424"/>
    <w:rsid w:val="007D04A4"/>
    <w:rsid w:val="007D0CEF"/>
    <w:rsid w:val="007D0F13"/>
    <w:rsid w:val="007D1BA3"/>
    <w:rsid w:val="007D1EAF"/>
    <w:rsid w:val="007D2441"/>
    <w:rsid w:val="007D273A"/>
    <w:rsid w:val="007D29BE"/>
    <w:rsid w:val="007D2C87"/>
    <w:rsid w:val="007D307F"/>
    <w:rsid w:val="007D32EC"/>
    <w:rsid w:val="007D3420"/>
    <w:rsid w:val="007D3441"/>
    <w:rsid w:val="007D359E"/>
    <w:rsid w:val="007D35D3"/>
    <w:rsid w:val="007D378D"/>
    <w:rsid w:val="007D3970"/>
    <w:rsid w:val="007D39E2"/>
    <w:rsid w:val="007D3A26"/>
    <w:rsid w:val="007D3E24"/>
    <w:rsid w:val="007D401E"/>
    <w:rsid w:val="007D465D"/>
    <w:rsid w:val="007D4E3D"/>
    <w:rsid w:val="007D504D"/>
    <w:rsid w:val="007D58F9"/>
    <w:rsid w:val="007D5B3C"/>
    <w:rsid w:val="007D5B98"/>
    <w:rsid w:val="007D5D21"/>
    <w:rsid w:val="007D5E45"/>
    <w:rsid w:val="007D6331"/>
    <w:rsid w:val="007D659D"/>
    <w:rsid w:val="007D6A8F"/>
    <w:rsid w:val="007D6DCF"/>
    <w:rsid w:val="007D6E22"/>
    <w:rsid w:val="007D7039"/>
    <w:rsid w:val="007D771A"/>
    <w:rsid w:val="007D7F0E"/>
    <w:rsid w:val="007D7FD8"/>
    <w:rsid w:val="007E0460"/>
    <w:rsid w:val="007E0892"/>
    <w:rsid w:val="007E0969"/>
    <w:rsid w:val="007E0C38"/>
    <w:rsid w:val="007E1348"/>
    <w:rsid w:val="007E16E3"/>
    <w:rsid w:val="007E259D"/>
    <w:rsid w:val="007E25A3"/>
    <w:rsid w:val="007E25C9"/>
    <w:rsid w:val="007E2B35"/>
    <w:rsid w:val="007E2BCD"/>
    <w:rsid w:val="007E2D39"/>
    <w:rsid w:val="007E2EBB"/>
    <w:rsid w:val="007E3162"/>
    <w:rsid w:val="007E33FD"/>
    <w:rsid w:val="007E3791"/>
    <w:rsid w:val="007E38EB"/>
    <w:rsid w:val="007E398D"/>
    <w:rsid w:val="007E3A4F"/>
    <w:rsid w:val="007E3B01"/>
    <w:rsid w:val="007E3D60"/>
    <w:rsid w:val="007E3FC4"/>
    <w:rsid w:val="007E42A5"/>
    <w:rsid w:val="007E4389"/>
    <w:rsid w:val="007E49A3"/>
    <w:rsid w:val="007E4E8F"/>
    <w:rsid w:val="007E51CF"/>
    <w:rsid w:val="007E527C"/>
    <w:rsid w:val="007E586E"/>
    <w:rsid w:val="007E5C08"/>
    <w:rsid w:val="007E6659"/>
    <w:rsid w:val="007E6C53"/>
    <w:rsid w:val="007E6D15"/>
    <w:rsid w:val="007E6FD7"/>
    <w:rsid w:val="007E6FDB"/>
    <w:rsid w:val="007E7BF8"/>
    <w:rsid w:val="007E7E85"/>
    <w:rsid w:val="007F0110"/>
    <w:rsid w:val="007F0132"/>
    <w:rsid w:val="007F021E"/>
    <w:rsid w:val="007F05DC"/>
    <w:rsid w:val="007F060B"/>
    <w:rsid w:val="007F074A"/>
    <w:rsid w:val="007F075E"/>
    <w:rsid w:val="007F121E"/>
    <w:rsid w:val="007F13B2"/>
    <w:rsid w:val="007F1556"/>
    <w:rsid w:val="007F182E"/>
    <w:rsid w:val="007F185F"/>
    <w:rsid w:val="007F21A4"/>
    <w:rsid w:val="007F2485"/>
    <w:rsid w:val="007F26AC"/>
    <w:rsid w:val="007F2845"/>
    <w:rsid w:val="007F2B47"/>
    <w:rsid w:val="007F2EAE"/>
    <w:rsid w:val="007F3402"/>
    <w:rsid w:val="007F3467"/>
    <w:rsid w:val="007F353E"/>
    <w:rsid w:val="007F35FE"/>
    <w:rsid w:val="007F3626"/>
    <w:rsid w:val="007F3D06"/>
    <w:rsid w:val="007F3F11"/>
    <w:rsid w:val="007F42AE"/>
    <w:rsid w:val="007F4426"/>
    <w:rsid w:val="007F4C6A"/>
    <w:rsid w:val="007F4E3F"/>
    <w:rsid w:val="007F5410"/>
    <w:rsid w:val="007F56CD"/>
    <w:rsid w:val="007F5CFB"/>
    <w:rsid w:val="007F6787"/>
    <w:rsid w:val="007F68FE"/>
    <w:rsid w:val="007F6E5E"/>
    <w:rsid w:val="007F6E9F"/>
    <w:rsid w:val="007F702A"/>
    <w:rsid w:val="007F750F"/>
    <w:rsid w:val="007F7641"/>
    <w:rsid w:val="007F7677"/>
    <w:rsid w:val="007F7995"/>
    <w:rsid w:val="007F7A9A"/>
    <w:rsid w:val="007F7C1A"/>
    <w:rsid w:val="0080074B"/>
    <w:rsid w:val="00800ABC"/>
    <w:rsid w:val="00800FB7"/>
    <w:rsid w:val="00800FC9"/>
    <w:rsid w:val="00801119"/>
    <w:rsid w:val="00801205"/>
    <w:rsid w:val="008014C5"/>
    <w:rsid w:val="00801515"/>
    <w:rsid w:val="0080172C"/>
    <w:rsid w:val="00801A30"/>
    <w:rsid w:val="008022CF"/>
    <w:rsid w:val="00802726"/>
    <w:rsid w:val="00802F4E"/>
    <w:rsid w:val="008044DD"/>
    <w:rsid w:val="00804974"/>
    <w:rsid w:val="00805A42"/>
    <w:rsid w:val="00805F4F"/>
    <w:rsid w:val="00805FFA"/>
    <w:rsid w:val="00806264"/>
    <w:rsid w:val="008062F7"/>
    <w:rsid w:val="00806B41"/>
    <w:rsid w:val="008070E0"/>
    <w:rsid w:val="0080714F"/>
    <w:rsid w:val="00807405"/>
    <w:rsid w:val="0080748F"/>
    <w:rsid w:val="008078AF"/>
    <w:rsid w:val="00807A7C"/>
    <w:rsid w:val="00807B04"/>
    <w:rsid w:val="00807D87"/>
    <w:rsid w:val="00807F72"/>
    <w:rsid w:val="0081015B"/>
    <w:rsid w:val="0081022C"/>
    <w:rsid w:val="0081058D"/>
    <w:rsid w:val="0081066B"/>
    <w:rsid w:val="00810D76"/>
    <w:rsid w:val="00810D97"/>
    <w:rsid w:val="008111C3"/>
    <w:rsid w:val="008111DC"/>
    <w:rsid w:val="0081134E"/>
    <w:rsid w:val="00811788"/>
    <w:rsid w:val="008118B5"/>
    <w:rsid w:val="00811DF5"/>
    <w:rsid w:val="008120BF"/>
    <w:rsid w:val="008120E0"/>
    <w:rsid w:val="0081258F"/>
    <w:rsid w:val="00812737"/>
    <w:rsid w:val="0081294D"/>
    <w:rsid w:val="0081326C"/>
    <w:rsid w:val="00813409"/>
    <w:rsid w:val="0081370E"/>
    <w:rsid w:val="0081375A"/>
    <w:rsid w:val="008139A1"/>
    <w:rsid w:val="00813BC8"/>
    <w:rsid w:val="00813BF8"/>
    <w:rsid w:val="008149A0"/>
    <w:rsid w:val="00814AAB"/>
    <w:rsid w:val="00814FF2"/>
    <w:rsid w:val="00815802"/>
    <w:rsid w:val="00815BA2"/>
    <w:rsid w:val="00815D0D"/>
    <w:rsid w:val="00815D13"/>
    <w:rsid w:val="00815DF3"/>
    <w:rsid w:val="008162D5"/>
    <w:rsid w:val="00816504"/>
    <w:rsid w:val="00816AF5"/>
    <w:rsid w:val="00816C8D"/>
    <w:rsid w:val="00816D0C"/>
    <w:rsid w:val="00816FEF"/>
    <w:rsid w:val="00817283"/>
    <w:rsid w:val="00820009"/>
    <w:rsid w:val="0082048A"/>
    <w:rsid w:val="00820D69"/>
    <w:rsid w:val="00820DBC"/>
    <w:rsid w:val="00821440"/>
    <w:rsid w:val="008214DD"/>
    <w:rsid w:val="00821595"/>
    <w:rsid w:val="0082159F"/>
    <w:rsid w:val="00822A38"/>
    <w:rsid w:val="00822E42"/>
    <w:rsid w:val="00822F64"/>
    <w:rsid w:val="00823057"/>
    <w:rsid w:val="0082343E"/>
    <w:rsid w:val="00823A6E"/>
    <w:rsid w:val="00824307"/>
    <w:rsid w:val="008244A1"/>
    <w:rsid w:val="00824547"/>
    <w:rsid w:val="008247C3"/>
    <w:rsid w:val="00824963"/>
    <w:rsid w:val="008249B2"/>
    <w:rsid w:val="00824B78"/>
    <w:rsid w:val="0082570D"/>
    <w:rsid w:val="00825A7C"/>
    <w:rsid w:val="00825B36"/>
    <w:rsid w:val="00825CBD"/>
    <w:rsid w:val="00825D85"/>
    <w:rsid w:val="0082624E"/>
    <w:rsid w:val="00826ADA"/>
    <w:rsid w:val="00826D13"/>
    <w:rsid w:val="00826E44"/>
    <w:rsid w:val="00826F5A"/>
    <w:rsid w:val="008273E1"/>
    <w:rsid w:val="0082754D"/>
    <w:rsid w:val="0082794C"/>
    <w:rsid w:val="00827BF6"/>
    <w:rsid w:val="00827D6C"/>
    <w:rsid w:val="00830010"/>
    <w:rsid w:val="00830387"/>
    <w:rsid w:val="008303BB"/>
    <w:rsid w:val="008303CD"/>
    <w:rsid w:val="00830A9C"/>
    <w:rsid w:val="00830E33"/>
    <w:rsid w:val="00831207"/>
    <w:rsid w:val="008318B7"/>
    <w:rsid w:val="008318DC"/>
    <w:rsid w:val="00831BAC"/>
    <w:rsid w:val="00831CF3"/>
    <w:rsid w:val="00831D44"/>
    <w:rsid w:val="00832173"/>
    <w:rsid w:val="00832564"/>
    <w:rsid w:val="00832575"/>
    <w:rsid w:val="0083264C"/>
    <w:rsid w:val="008328F8"/>
    <w:rsid w:val="00832AF0"/>
    <w:rsid w:val="00832C26"/>
    <w:rsid w:val="00832FA6"/>
    <w:rsid w:val="0083375B"/>
    <w:rsid w:val="00833FD2"/>
    <w:rsid w:val="008341D8"/>
    <w:rsid w:val="00834687"/>
    <w:rsid w:val="008347CD"/>
    <w:rsid w:val="00834CFC"/>
    <w:rsid w:val="00834EA5"/>
    <w:rsid w:val="008351AC"/>
    <w:rsid w:val="00835208"/>
    <w:rsid w:val="008353EB"/>
    <w:rsid w:val="0083540C"/>
    <w:rsid w:val="00835410"/>
    <w:rsid w:val="008355E2"/>
    <w:rsid w:val="00835633"/>
    <w:rsid w:val="008357AF"/>
    <w:rsid w:val="00835ACE"/>
    <w:rsid w:val="00835D70"/>
    <w:rsid w:val="00836177"/>
    <w:rsid w:val="0083622A"/>
    <w:rsid w:val="00836DAC"/>
    <w:rsid w:val="0083707C"/>
    <w:rsid w:val="0084009C"/>
    <w:rsid w:val="0084045A"/>
    <w:rsid w:val="00840C2E"/>
    <w:rsid w:val="00840DA4"/>
    <w:rsid w:val="00840F25"/>
    <w:rsid w:val="0084177D"/>
    <w:rsid w:val="00841ECC"/>
    <w:rsid w:val="008420C2"/>
    <w:rsid w:val="008424F8"/>
    <w:rsid w:val="00842604"/>
    <w:rsid w:val="00842AFF"/>
    <w:rsid w:val="00842BC2"/>
    <w:rsid w:val="00842D34"/>
    <w:rsid w:val="00842EE2"/>
    <w:rsid w:val="008431B7"/>
    <w:rsid w:val="008431F4"/>
    <w:rsid w:val="008436B9"/>
    <w:rsid w:val="008436C5"/>
    <w:rsid w:val="00843F90"/>
    <w:rsid w:val="00844139"/>
    <w:rsid w:val="00844387"/>
    <w:rsid w:val="00844999"/>
    <w:rsid w:val="008452D6"/>
    <w:rsid w:val="0084538C"/>
    <w:rsid w:val="008457D1"/>
    <w:rsid w:val="00845A3E"/>
    <w:rsid w:val="00845CED"/>
    <w:rsid w:val="00845D51"/>
    <w:rsid w:val="00845D9B"/>
    <w:rsid w:val="00845F2E"/>
    <w:rsid w:val="00845FD8"/>
    <w:rsid w:val="00846051"/>
    <w:rsid w:val="00847092"/>
    <w:rsid w:val="008472A0"/>
    <w:rsid w:val="00847939"/>
    <w:rsid w:val="00847DDB"/>
    <w:rsid w:val="00847E30"/>
    <w:rsid w:val="0085005D"/>
    <w:rsid w:val="00850936"/>
    <w:rsid w:val="00850A6B"/>
    <w:rsid w:val="00850A78"/>
    <w:rsid w:val="00850CD7"/>
    <w:rsid w:val="00851064"/>
    <w:rsid w:val="00851764"/>
    <w:rsid w:val="00851A4C"/>
    <w:rsid w:val="00851B87"/>
    <w:rsid w:val="00851F00"/>
    <w:rsid w:val="00851F36"/>
    <w:rsid w:val="00852212"/>
    <w:rsid w:val="0085225A"/>
    <w:rsid w:val="008523A1"/>
    <w:rsid w:val="008523A9"/>
    <w:rsid w:val="008523E2"/>
    <w:rsid w:val="00852753"/>
    <w:rsid w:val="00853433"/>
    <w:rsid w:val="00853602"/>
    <w:rsid w:val="00853828"/>
    <w:rsid w:val="00853C01"/>
    <w:rsid w:val="00853C8B"/>
    <w:rsid w:val="00853F6E"/>
    <w:rsid w:val="008541B9"/>
    <w:rsid w:val="008541E5"/>
    <w:rsid w:val="008544B4"/>
    <w:rsid w:val="00854538"/>
    <w:rsid w:val="008546BF"/>
    <w:rsid w:val="0085479D"/>
    <w:rsid w:val="00854D6C"/>
    <w:rsid w:val="00855154"/>
    <w:rsid w:val="008552FE"/>
    <w:rsid w:val="00855383"/>
    <w:rsid w:val="00855406"/>
    <w:rsid w:val="00855B2E"/>
    <w:rsid w:val="00855CE6"/>
    <w:rsid w:val="008562AC"/>
    <w:rsid w:val="00856306"/>
    <w:rsid w:val="00856528"/>
    <w:rsid w:val="00856553"/>
    <w:rsid w:val="008565B7"/>
    <w:rsid w:val="00856626"/>
    <w:rsid w:val="00856AED"/>
    <w:rsid w:val="00856D82"/>
    <w:rsid w:val="00857A56"/>
    <w:rsid w:val="00857C04"/>
    <w:rsid w:val="008603C5"/>
    <w:rsid w:val="008603F0"/>
    <w:rsid w:val="00860724"/>
    <w:rsid w:val="00860AE0"/>
    <w:rsid w:val="00860CB3"/>
    <w:rsid w:val="00861121"/>
    <w:rsid w:val="00861601"/>
    <w:rsid w:val="00861771"/>
    <w:rsid w:val="008619DB"/>
    <w:rsid w:val="00861A9F"/>
    <w:rsid w:val="00861F84"/>
    <w:rsid w:val="008624AF"/>
    <w:rsid w:val="00862544"/>
    <w:rsid w:val="00862B71"/>
    <w:rsid w:val="00862FBC"/>
    <w:rsid w:val="0086305C"/>
    <w:rsid w:val="008631BD"/>
    <w:rsid w:val="008641BD"/>
    <w:rsid w:val="008641E8"/>
    <w:rsid w:val="008642FD"/>
    <w:rsid w:val="008645BF"/>
    <w:rsid w:val="00864A56"/>
    <w:rsid w:val="00864AB8"/>
    <w:rsid w:val="008651DE"/>
    <w:rsid w:val="008654D4"/>
    <w:rsid w:val="00865548"/>
    <w:rsid w:val="00865742"/>
    <w:rsid w:val="00865772"/>
    <w:rsid w:val="00865BEF"/>
    <w:rsid w:val="00865DC5"/>
    <w:rsid w:val="008666A2"/>
    <w:rsid w:val="008666EE"/>
    <w:rsid w:val="008669FA"/>
    <w:rsid w:val="00866A7F"/>
    <w:rsid w:val="00866B80"/>
    <w:rsid w:val="00867922"/>
    <w:rsid w:val="00867BB7"/>
    <w:rsid w:val="00870019"/>
    <w:rsid w:val="0087005E"/>
    <w:rsid w:val="008700A4"/>
    <w:rsid w:val="0087122F"/>
    <w:rsid w:val="008716F2"/>
    <w:rsid w:val="00871AF1"/>
    <w:rsid w:val="00871BA0"/>
    <w:rsid w:val="0087209B"/>
    <w:rsid w:val="00872426"/>
    <w:rsid w:val="00872799"/>
    <w:rsid w:val="00872AC1"/>
    <w:rsid w:val="00872B91"/>
    <w:rsid w:val="00872CFF"/>
    <w:rsid w:val="00873DCA"/>
    <w:rsid w:val="00873F92"/>
    <w:rsid w:val="00874060"/>
    <w:rsid w:val="0087438B"/>
    <w:rsid w:val="00874561"/>
    <w:rsid w:val="008752BE"/>
    <w:rsid w:val="008756BD"/>
    <w:rsid w:val="008756E4"/>
    <w:rsid w:val="0087572C"/>
    <w:rsid w:val="008757C7"/>
    <w:rsid w:val="00875C40"/>
    <w:rsid w:val="00875DFE"/>
    <w:rsid w:val="00875FEE"/>
    <w:rsid w:val="00876028"/>
    <w:rsid w:val="0087629A"/>
    <w:rsid w:val="008765EF"/>
    <w:rsid w:val="00876757"/>
    <w:rsid w:val="00876C66"/>
    <w:rsid w:val="00876D6E"/>
    <w:rsid w:val="00876D82"/>
    <w:rsid w:val="00877224"/>
    <w:rsid w:val="008772FA"/>
    <w:rsid w:val="00877797"/>
    <w:rsid w:val="00877BAF"/>
    <w:rsid w:val="00877C25"/>
    <w:rsid w:val="00877CD9"/>
    <w:rsid w:val="00877CF4"/>
    <w:rsid w:val="00877D93"/>
    <w:rsid w:val="00877EAD"/>
    <w:rsid w:val="0088057E"/>
    <w:rsid w:val="0088081D"/>
    <w:rsid w:val="00880B32"/>
    <w:rsid w:val="00880BA9"/>
    <w:rsid w:val="00880D45"/>
    <w:rsid w:val="008811CA"/>
    <w:rsid w:val="00881337"/>
    <w:rsid w:val="0088136A"/>
    <w:rsid w:val="008817D8"/>
    <w:rsid w:val="008817DA"/>
    <w:rsid w:val="00881B9D"/>
    <w:rsid w:val="00882163"/>
    <w:rsid w:val="00882752"/>
    <w:rsid w:val="0088276E"/>
    <w:rsid w:val="008829A6"/>
    <w:rsid w:val="00882B98"/>
    <w:rsid w:val="00882BD5"/>
    <w:rsid w:val="0088303E"/>
    <w:rsid w:val="008831BF"/>
    <w:rsid w:val="0088329D"/>
    <w:rsid w:val="00883839"/>
    <w:rsid w:val="008839A4"/>
    <w:rsid w:val="00883B05"/>
    <w:rsid w:val="00883D72"/>
    <w:rsid w:val="00884293"/>
    <w:rsid w:val="00884467"/>
    <w:rsid w:val="0088446C"/>
    <w:rsid w:val="00884555"/>
    <w:rsid w:val="008846B2"/>
    <w:rsid w:val="008848FD"/>
    <w:rsid w:val="00884C9F"/>
    <w:rsid w:val="00884CBC"/>
    <w:rsid w:val="00884DF7"/>
    <w:rsid w:val="008855BC"/>
    <w:rsid w:val="008857BC"/>
    <w:rsid w:val="00885B01"/>
    <w:rsid w:val="00885B1B"/>
    <w:rsid w:val="00885C77"/>
    <w:rsid w:val="0088639A"/>
    <w:rsid w:val="00887370"/>
    <w:rsid w:val="00887453"/>
    <w:rsid w:val="008875A6"/>
    <w:rsid w:val="00887722"/>
    <w:rsid w:val="008879C6"/>
    <w:rsid w:val="00887BE0"/>
    <w:rsid w:val="008901CE"/>
    <w:rsid w:val="00890262"/>
    <w:rsid w:val="00890698"/>
    <w:rsid w:val="00890746"/>
    <w:rsid w:val="008908EC"/>
    <w:rsid w:val="00890F7E"/>
    <w:rsid w:val="008910C8"/>
    <w:rsid w:val="00891912"/>
    <w:rsid w:val="00891B3C"/>
    <w:rsid w:val="00891CD9"/>
    <w:rsid w:val="00891E07"/>
    <w:rsid w:val="00892479"/>
    <w:rsid w:val="0089278C"/>
    <w:rsid w:val="00892837"/>
    <w:rsid w:val="008928DB"/>
    <w:rsid w:val="0089314F"/>
    <w:rsid w:val="008935BD"/>
    <w:rsid w:val="00893906"/>
    <w:rsid w:val="008939A6"/>
    <w:rsid w:val="00893ABE"/>
    <w:rsid w:val="00893D6D"/>
    <w:rsid w:val="00893EBB"/>
    <w:rsid w:val="00893F60"/>
    <w:rsid w:val="00894CAC"/>
    <w:rsid w:val="00894D26"/>
    <w:rsid w:val="00894E6D"/>
    <w:rsid w:val="0089541B"/>
    <w:rsid w:val="008954F2"/>
    <w:rsid w:val="00895500"/>
    <w:rsid w:val="0089563E"/>
    <w:rsid w:val="00895854"/>
    <w:rsid w:val="0089649A"/>
    <w:rsid w:val="00896594"/>
    <w:rsid w:val="00896B51"/>
    <w:rsid w:val="00896B55"/>
    <w:rsid w:val="008971C5"/>
    <w:rsid w:val="008972D8"/>
    <w:rsid w:val="008974C1"/>
    <w:rsid w:val="0089789F"/>
    <w:rsid w:val="00897A3E"/>
    <w:rsid w:val="008A00A5"/>
    <w:rsid w:val="008A0733"/>
    <w:rsid w:val="008A0F05"/>
    <w:rsid w:val="008A0F8C"/>
    <w:rsid w:val="008A1077"/>
    <w:rsid w:val="008A156E"/>
    <w:rsid w:val="008A174F"/>
    <w:rsid w:val="008A1CBD"/>
    <w:rsid w:val="008A2167"/>
    <w:rsid w:val="008A2CB9"/>
    <w:rsid w:val="008A2DE4"/>
    <w:rsid w:val="008A350B"/>
    <w:rsid w:val="008A36DB"/>
    <w:rsid w:val="008A3786"/>
    <w:rsid w:val="008A3D10"/>
    <w:rsid w:val="008A3DFE"/>
    <w:rsid w:val="008A41A0"/>
    <w:rsid w:val="008A42D5"/>
    <w:rsid w:val="008A437D"/>
    <w:rsid w:val="008A4522"/>
    <w:rsid w:val="008A48B4"/>
    <w:rsid w:val="008A4FBC"/>
    <w:rsid w:val="008A503A"/>
    <w:rsid w:val="008A51AE"/>
    <w:rsid w:val="008A575D"/>
    <w:rsid w:val="008A57CF"/>
    <w:rsid w:val="008A5C47"/>
    <w:rsid w:val="008A5D96"/>
    <w:rsid w:val="008A6F3B"/>
    <w:rsid w:val="008A7022"/>
    <w:rsid w:val="008A79EB"/>
    <w:rsid w:val="008B026D"/>
    <w:rsid w:val="008B071A"/>
    <w:rsid w:val="008B09E7"/>
    <w:rsid w:val="008B0CA9"/>
    <w:rsid w:val="008B14A7"/>
    <w:rsid w:val="008B17F5"/>
    <w:rsid w:val="008B1828"/>
    <w:rsid w:val="008B1B21"/>
    <w:rsid w:val="008B1D46"/>
    <w:rsid w:val="008B1F68"/>
    <w:rsid w:val="008B2096"/>
    <w:rsid w:val="008B271C"/>
    <w:rsid w:val="008B2997"/>
    <w:rsid w:val="008B29BE"/>
    <w:rsid w:val="008B2A0A"/>
    <w:rsid w:val="008B2C38"/>
    <w:rsid w:val="008B350F"/>
    <w:rsid w:val="008B3566"/>
    <w:rsid w:val="008B3BC8"/>
    <w:rsid w:val="008B429B"/>
    <w:rsid w:val="008B4429"/>
    <w:rsid w:val="008B4D6F"/>
    <w:rsid w:val="008B4F7E"/>
    <w:rsid w:val="008B580A"/>
    <w:rsid w:val="008B5C08"/>
    <w:rsid w:val="008B5D79"/>
    <w:rsid w:val="008B644A"/>
    <w:rsid w:val="008B6BE4"/>
    <w:rsid w:val="008B6D67"/>
    <w:rsid w:val="008B6D89"/>
    <w:rsid w:val="008B6FC8"/>
    <w:rsid w:val="008B7212"/>
    <w:rsid w:val="008B76A1"/>
    <w:rsid w:val="008B774D"/>
    <w:rsid w:val="008B7A19"/>
    <w:rsid w:val="008B7B52"/>
    <w:rsid w:val="008B7B9C"/>
    <w:rsid w:val="008C0253"/>
    <w:rsid w:val="008C0541"/>
    <w:rsid w:val="008C0D2A"/>
    <w:rsid w:val="008C0D8D"/>
    <w:rsid w:val="008C1999"/>
    <w:rsid w:val="008C1FD4"/>
    <w:rsid w:val="008C2184"/>
    <w:rsid w:val="008C2352"/>
    <w:rsid w:val="008C23E8"/>
    <w:rsid w:val="008C240D"/>
    <w:rsid w:val="008C2614"/>
    <w:rsid w:val="008C27F6"/>
    <w:rsid w:val="008C2FE4"/>
    <w:rsid w:val="008C33A9"/>
    <w:rsid w:val="008C33FA"/>
    <w:rsid w:val="008C3774"/>
    <w:rsid w:val="008C3848"/>
    <w:rsid w:val="008C3B74"/>
    <w:rsid w:val="008C3E14"/>
    <w:rsid w:val="008C4239"/>
    <w:rsid w:val="008C423D"/>
    <w:rsid w:val="008C42DE"/>
    <w:rsid w:val="008C443D"/>
    <w:rsid w:val="008C44E7"/>
    <w:rsid w:val="008C5150"/>
    <w:rsid w:val="008C52BA"/>
    <w:rsid w:val="008C5333"/>
    <w:rsid w:val="008C5344"/>
    <w:rsid w:val="008C5704"/>
    <w:rsid w:val="008C5CED"/>
    <w:rsid w:val="008C5E28"/>
    <w:rsid w:val="008C6747"/>
    <w:rsid w:val="008C6910"/>
    <w:rsid w:val="008C6A25"/>
    <w:rsid w:val="008C6E44"/>
    <w:rsid w:val="008C724B"/>
    <w:rsid w:val="008C7503"/>
    <w:rsid w:val="008C7614"/>
    <w:rsid w:val="008C764A"/>
    <w:rsid w:val="008C7973"/>
    <w:rsid w:val="008C7A35"/>
    <w:rsid w:val="008D083C"/>
    <w:rsid w:val="008D0965"/>
    <w:rsid w:val="008D0D41"/>
    <w:rsid w:val="008D0FB6"/>
    <w:rsid w:val="008D1588"/>
    <w:rsid w:val="008D15C0"/>
    <w:rsid w:val="008D1709"/>
    <w:rsid w:val="008D1BA5"/>
    <w:rsid w:val="008D1C1F"/>
    <w:rsid w:val="008D1D23"/>
    <w:rsid w:val="008D21CA"/>
    <w:rsid w:val="008D21E0"/>
    <w:rsid w:val="008D2592"/>
    <w:rsid w:val="008D284E"/>
    <w:rsid w:val="008D2D11"/>
    <w:rsid w:val="008D2D7C"/>
    <w:rsid w:val="008D2DD2"/>
    <w:rsid w:val="008D2E3F"/>
    <w:rsid w:val="008D2F0E"/>
    <w:rsid w:val="008D41CC"/>
    <w:rsid w:val="008D4834"/>
    <w:rsid w:val="008D4B2E"/>
    <w:rsid w:val="008D4F06"/>
    <w:rsid w:val="008D524F"/>
    <w:rsid w:val="008D56AE"/>
    <w:rsid w:val="008D5AE5"/>
    <w:rsid w:val="008D5CF4"/>
    <w:rsid w:val="008D6171"/>
    <w:rsid w:val="008D62A5"/>
    <w:rsid w:val="008D656F"/>
    <w:rsid w:val="008D66BB"/>
    <w:rsid w:val="008D67A3"/>
    <w:rsid w:val="008D6A99"/>
    <w:rsid w:val="008D6C5E"/>
    <w:rsid w:val="008D6F9B"/>
    <w:rsid w:val="008D6FE4"/>
    <w:rsid w:val="008D6FFC"/>
    <w:rsid w:val="008D7770"/>
    <w:rsid w:val="008D7D2D"/>
    <w:rsid w:val="008E0161"/>
    <w:rsid w:val="008E03AB"/>
    <w:rsid w:val="008E07F7"/>
    <w:rsid w:val="008E0885"/>
    <w:rsid w:val="008E0BDC"/>
    <w:rsid w:val="008E1563"/>
    <w:rsid w:val="008E1A9D"/>
    <w:rsid w:val="008E1E30"/>
    <w:rsid w:val="008E1E43"/>
    <w:rsid w:val="008E1F5D"/>
    <w:rsid w:val="008E2113"/>
    <w:rsid w:val="008E224E"/>
    <w:rsid w:val="008E22AD"/>
    <w:rsid w:val="008E2329"/>
    <w:rsid w:val="008E2C01"/>
    <w:rsid w:val="008E35EF"/>
    <w:rsid w:val="008E37EF"/>
    <w:rsid w:val="008E3FE8"/>
    <w:rsid w:val="008E43AC"/>
    <w:rsid w:val="008E44E8"/>
    <w:rsid w:val="008E4639"/>
    <w:rsid w:val="008E4E3C"/>
    <w:rsid w:val="008E5E99"/>
    <w:rsid w:val="008E5EA5"/>
    <w:rsid w:val="008E5F3A"/>
    <w:rsid w:val="008E5FF9"/>
    <w:rsid w:val="008E62A9"/>
    <w:rsid w:val="008E6399"/>
    <w:rsid w:val="008E6594"/>
    <w:rsid w:val="008E6A0E"/>
    <w:rsid w:val="008E6B2F"/>
    <w:rsid w:val="008E6C32"/>
    <w:rsid w:val="008E6FC3"/>
    <w:rsid w:val="008E715D"/>
    <w:rsid w:val="008E73DF"/>
    <w:rsid w:val="008E75F3"/>
    <w:rsid w:val="008E7866"/>
    <w:rsid w:val="008E7CE9"/>
    <w:rsid w:val="008E7CFA"/>
    <w:rsid w:val="008E7D8B"/>
    <w:rsid w:val="008F005E"/>
    <w:rsid w:val="008F0410"/>
    <w:rsid w:val="008F0490"/>
    <w:rsid w:val="008F059C"/>
    <w:rsid w:val="008F1586"/>
    <w:rsid w:val="008F1730"/>
    <w:rsid w:val="008F180B"/>
    <w:rsid w:val="008F1E6C"/>
    <w:rsid w:val="008F1EEF"/>
    <w:rsid w:val="008F2050"/>
    <w:rsid w:val="008F2102"/>
    <w:rsid w:val="008F2227"/>
    <w:rsid w:val="008F245C"/>
    <w:rsid w:val="008F2623"/>
    <w:rsid w:val="008F2650"/>
    <w:rsid w:val="008F35DF"/>
    <w:rsid w:val="008F3B55"/>
    <w:rsid w:val="008F3C2B"/>
    <w:rsid w:val="008F3E31"/>
    <w:rsid w:val="008F3EA6"/>
    <w:rsid w:val="008F4021"/>
    <w:rsid w:val="008F45CB"/>
    <w:rsid w:val="008F4631"/>
    <w:rsid w:val="008F473B"/>
    <w:rsid w:val="008F4BB7"/>
    <w:rsid w:val="008F4E06"/>
    <w:rsid w:val="008F4E7D"/>
    <w:rsid w:val="008F501C"/>
    <w:rsid w:val="008F505A"/>
    <w:rsid w:val="008F52C3"/>
    <w:rsid w:val="008F56B7"/>
    <w:rsid w:val="008F5726"/>
    <w:rsid w:val="008F587D"/>
    <w:rsid w:val="008F5915"/>
    <w:rsid w:val="008F5C43"/>
    <w:rsid w:val="008F5D07"/>
    <w:rsid w:val="008F5E44"/>
    <w:rsid w:val="008F621C"/>
    <w:rsid w:val="008F655D"/>
    <w:rsid w:val="008F6C7B"/>
    <w:rsid w:val="008F6D4B"/>
    <w:rsid w:val="008F740E"/>
    <w:rsid w:val="008F75B0"/>
    <w:rsid w:val="008F762C"/>
    <w:rsid w:val="008F79DE"/>
    <w:rsid w:val="008F7BF2"/>
    <w:rsid w:val="008F7DFC"/>
    <w:rsid w:val="00900178"/>
    <w:rsid w:val="00900C98"/>
    <w:rsid w:val="00900F29"/>
    <w:rsid w:val="00901977"/>
    <w:rsid w:val="00901C70"/>
    <w:rsid w:val="00901C88"/>
    <w:rsid w:val="00901F13"/>
    <w:rsid w:val="00901F41"/>
    <w:rsid w:val="00902225"/>
    <w:rsid w:val="00902435"/>
    <w:rsid w:val="0090262B"/>
    <w:rsid w:val="00902E02"/>
    <w:rsid w:val="00903012"/>
    <w:rsid w:val="009030EB"/>
    <w:rsid w:val="0090401D"/>
    <w:rsid w:val="009040AF"/>
    <w:rsid w:val="009045A5"/>
    <w:rsid w:val="00904624"/>
    <w:rsid w:val="00904756"/>
    <w:rsid w:val="009047B1"/>
    <w:rsid w:val="00904A9F"/>
    <w:rsid w:val="00904F93"/>
    <w:rsid w:val="0090514C"/>
    <w:rsid w:val="0090531A"/>
    <w:rsid w:val="00905D73"/>
    <w:rsid w:val="00905FE5"/>
    <w:rsid w:val="0090604E"/>
    <w:rsid w:val="009065FB"/>
    <w:rsid w:val="00906735"/>
    <w:rsid w:val="009067DC"/>
    <w:rsid w:val="00906948"/>
    <w:rsid w:val="00906B69"/>
    <w:rsid w:val="00906D2C"/>
    <w:rsid w:val="00906E38"/>
    <w:rsid w:val="00906EB2"/>
    <w:rsid w:val="0090788F"/>
    <w:rsid w:val="00907BC8"/>
    <w:rsid w:val="00907EE6"/>
    <w:rsid w:val="00910E7B"/>
    <w:rsid w:val="00910EF2"/>
    <w:rsid w:val="0091166C"/>
    <w:rsid w:val="00911705"/>
    <w:rsid w:val="00911C33"/>
    <w:rsid w:val="00911C9D"/>
    <w:rsid w:val="00911E84"/>
    <w:rsid w:val="009123F9"/>
    <w:rsid w:val="00912902"/>
    <w:rsid w:val="00912BF5"/>
    <w:rsid w:val="0091366D"/>
    <w:rsid w:val="00913889"/>
    <w:rsid w:val="0091391D"/>
    <w:rsid w:val="00913A1C"/>
    <w:rsid w:val="00913A99"/>
    <w:rsid w:val="00913D82"/>
    <w:rsid w:val="00913DBE"/>
    <w:rsid w:val="0091412D"/>
    <w:rsid w:val="0091423A"/>
    <w:rsid w:val="00914413"/>
    <w:rsid w:val="00914A31"/>
    <w:rsid w:val="00915563"/>
    <w:rsid w:val="009155D5"/>
    <w:rsid w:val="00915885"/>
    <w:rsid w:val="00915926"/>
    <w:rsid w:val="00915985"/>
    <w:rsid w:val="00915BC3"/>
    <w:rsid w:val="00915F4F"/>
    <w:rsid w:val="00916059"/>
    <w:rsid w:val="00916569"/>
    <w:rsid w:val="0091669F"/>
    <w:rsid w:val="009166A6"/>
    <w:rsid w:val="009166D7"/>
    <w:rsid w:val="00916858"/>
    <w:rsid w:val="00916B4D"/>
    <w:rsid w:val="00917694"/>
    <w:rsid w:val="00917967"/>
    <w:rsid w:val="00917EB1"/>
    <w:rsid w:val="00920422"/>
    <w:rsid w:val="009206DE"/>
    <w:rsid w:val="0092073F"/>
    <w:rsid w:val="009208D8"/>
    <w:rsid w:val="0092099C"/>
    <w:rsid w:val="00920F72"/>
    <w:rsid w:val="00921024"/>
    <w:rsid w:val="00921500"/>
    <w:rsid w:val="0092181C"/>
    <w:rsid w:val="00922351"/>
    <w:rsid w:val="0092236C"/>
    <w:rsid w:val="00922D43"/>
    <w:rsid w:val="0092314D"/>
    <w:rsid w:val="00923209"/>
    <w:rsid w:val="00923346"/>
    <w:rsid w:val="0092336D"/>
    <w:rsid w:val="00924787"/>
    <w:rsid w:val="009249D2"/>
    <w:rsid w:val="00925155"/>
    <w:rsid w:val="009257AF"/>
    <w:rsid w:val="0092781E"/>
    <w:rsid w:val="009278D7"/>
    <w:rsid w:val="00927C4E"/>
    <w:rsid w:val="00927EBC"/>
    <w:rsid w:val="00927EDB"/>
    <w:rsid w:val="00930325"/>
    <w:rsid w:val="009304D1"/>
    <w:rsid w:val="0093061B"/>
    <w:rsid w:val="0093062A"/>
    <w:rsid w:val="0093080B"/>
    <w:rsid w:val="00930BD3"/>
    <w:rsid w:val="0093130E"/>
    <w:rsid w:val="0093177A"/>
    <w:rsid w:val="00931E00"/>
    <w:rsid w:val="00931F0F"/>
    <w:rsid w:val="0093223A"/>
    <w:rsid w:val="00932A78"/>
    <w:rsid w:val="009332E6"/>
    <w:rsid w:val="00933514"/>
    <w:rsid w:val="00933EEE"/>
    <w:rsid w:val="009348FF"/>
    <w:rsid w:val="00934ADF"/>
    <w:rsid w:val="00934F6D"/>
    <w:rsid w:val="0093525F"/>
    <w:rsid w:val="009354B9"/>
    <w:rsid w:val="009357F1"/>
    <w:rsid w:val="00935CE2"/>
    <w:rsid w:val="009360BF"/>
    <w:rsid w:val="009360F2"/>
    <w:rsid w:val="00936700"/>
    <w:rsid w:val="00936737"/>
    <w:rsid w:val="00936BE7"/>
    <w:rsid w:val="00936D0E"/>
    <w:rsid w:val="00936D65"/>
    <w:rsid w:val="009372BB"/>
    <w:rsid w:val="00937300"/>
    <w:rsid w:val="009374AE"/>
    <w:rsid w:val="00937E0B"/>
    <w:rsid w:val="00937F5A"/>
    <w:rsid w:val="00940118"/>
    <w:rsid w:val="0094105C"/>
    <w:rsid w:val="009411E3"/>
    <w:rsid w:val="0094213D"/>
    <w:rsid w:val="009424E5"/>
    <w:rsid w:val="00942581"/>
    <w:rsid w:val="009428C3"/>
    <w:rsid w:val="00942A6B"/>
    <w:rsid w:val="00942B0D"/>
    <w:rsid w:val="00942BB7"/>
    <w:rsid w:val="009430BF"/>
    <w:rsid w:val="00943521"/>
    <w:rsid w:val="0094354C"/>
    <w:rsid w:val="00943ADF"/>
    <w:rsid w:val="00944069"/>
    <w:rsid w:val="0094431A"/>
    <w:rsid w:val="009446DB"/>
    <w:rsid w:val="00944A25"/>
    <w:rsid w:val="00944E7C"/>
    <w:rsid w:val="00944ED3"/>
    <w:rsid w:val="009452D5"/>
    <w:rsid w:val="0094548E"/>
    <w:rsid w:val="00945793"/>
    <w:rsid w:val="0094601A"/>
    <w:rsid w:val="009461A9"/>
    <w:rsid w:val="0094633B"/>
    <w:rsid w:val="00946365"/>
    <w:rsid w:val="00946754"/>
    <w:rsid w:val="00946BFF"/>
    <w:rsid w:val="009473A1"/>
    <w:rsid w:val="00947781"/>
    <w:rsid w:val="0095054D"/>
    <w:rsid w:val="009509A6"/>
    <w:rsid w:val="00950C6C"/>
    <w:rsid w:val="00950EF9"/>
    <w:rsid w:val="00951002"/>
    <w:rsid w:val="0095106F"/>
    <w:rsid w:val="00951846"/>
    <w:rsid w:val="00951F8C"/>
    <w:rsid w:val="00951FD5"/>
    <w:rsid w:val="009520BA"/>
    <w:rsid w:val="00952386"/>
    <w:rsid w:val="009524E3"/>
    <w:rsid w:val="00952F2B"/>
    <w:rsid w:val="00952F7C"/>
    <w:rsid w:val="009530A8"/>
    <w:rsid w:val="0095379D"/>
    <w:rsid w:val="00953AB7"/>
    <w:rsid w:val="00953D5A"/>
    <w:rsid w:val="00953E0D"/>
    <w:rsid w:val="00953ED5"/>
    <w:rsid w:val="00954270"/>
    <w:rsid w:val="009543A9"/>
    <w:rsid w:val="009543DB"/>
    <w:rsid w:val="009544D0"/>
    <w:rsid w:val="00954872"/>
    <w:rsid w:val="00954CAA"/>
    <w:rsid w:val="009555BD"/>
    <w:rsid w:val="00955829"/>
    <w:rsid w:val="009560BC"/>
    <w:rsid w:val="00956826"/>
    <w:rsid w:val="00956ECF"/>
    <w:rsid w:val="0095744F"/>
    <w:rsid w:val="00957A9E"/>
    <w:rsid w:val="00957DFB"/>
    <w:rsid w:val="00960013"/>
    <w:rsid w:val="00960DF5"/>
    <w:rsid w:val="00961346"/>
    <w:rsid w:val="0096153B"/>
    <w:rsid w:val="00961963"/>
    <w:rsid w:val="00961A4D"/>
    <w:rsid w:val="0096210E"/>
    <w:rsid w:val="009624EA"/>
    <w:rsid w:val="009626B3"/>
    <w:rsid w:val="009627DC"/>
    <w:rsid w:val="00962A5E"/>
    <w:rsid w:val="009635AA"/>
    <w:rsid w:val="00963757"/>
    <w:rsid w:val="00963781"/>
    <w:rsid w:val="0096392F"/>
    <w:rsid w:val="009639D2"/>
    <w:rsid w:val="00963EBD"/>
    <w:rsid w:val="009641A7"/>
    <w:rsid w:val="0096421D"/>
    <w:rsid w:val="00964536"/>
    <w:rsid w:val="009647EF"/>
    <w:rsid w:val="00965063"/>
    <w:rsid w:val="00965297"/>
    <w:rsid w:val="009652D5"/>
    <w:rsid w:val="0096534F"/>
    <w:rsid w:val="00965BF8"/>
    <w:rsid w:val="00966796"/>
    <w:rsid w:val="009670BA"/>
    <w:rsid w:val="009670F6"/>
    <w:rsid w:val="00967321"/>
    <w:rsid w:val="0096757B"/>
    <w:rsid w:val="009677AE"/>
    <w:rsid w:val="00967BF0"/>
    <w:rsid w:val="00967F06"/>
    <w:rsid w:val="00970430"/>
    <w:rsid w:val="00971043"/>
    <w:rsid w:val="009714DB"/>
    <w:rsid w:val="00971831"/>
    <w:rsid w:val="00971BA1"/>
    <w:rsid w:val="00972301"/>
    <w:rsid w:val="0097265B"/>
    <w:rsid w:val="00972703"/>
    <w:rsid w:val="00972928"/>
    <w:rsid w:val="009730F0"/>
    <w:rsid w:val="00974164"/>
    <w:rsid w:val="0097457B"/>
    <w:rsid w:val="009747C7"/>
    <w:rsid w:val="00974D66"/>
    <w:rsid w:val="009752F5"/>
    <w:rsid w:val="009758C0"/>
    <w:rsid w:val="009759F7"/>
    <w:rsid w:val="009767F7"/>
    <w:rsid w:val="00976BEB"/>
    <w:rsid w:val="0097702E"/>
    <w:rsid w:val="0097709A"/>
    <w:rsid w:val="00977871"/>
    <w:rsid w:val="0097792E"/>
    <w:rsid w:val="00977FB2"/>
    <w:rsid w:val="009801C3"/>
    <w:rsid w:val="0098039D"/>
    <w:rsid w:val="009804FE"/>
    <w:rsid w:val="0098052F"/>
    <w:rsid w:val="009808EC"/>
    <w:rsid w:val="00980BB0"/>
    <w:rsid w:val="00981309"/>
    <w:rsid w:val="00981D12"/>
    <w:rsid w:val="00981EEA"/>
    <w:rsid w:val="009824AB"/>
    <w:rsid w:val="00982BAC"/>
    <w:rsid w:val="0098334C"/>
    <w:rsid w:val="009833AD"/>
    <w:rsid w:val="00983A8C"/>
    <w:rsid w:val="00983BD0"/>
    <w:rsid w:val="00983EAD"/>
    <w:rsid w:val="00983F32"/>
    <w:rsid w:val="009843FD"/>
    <w:rsid w:val="009849A0"/>
    <w:rsid w:val="00984B2C"/>
    <w:rsid w:val="00984C4A"/>
    <w:rsid w:val="00984E6F"/>
    <w:rsid w:val="00985192"/>
    <w:rsid w:val="009851D5"/>
    <w:rsid w:val="00985B4C"/>
    <w:rsid w:val="00985C2D"/>
    <w:rsid w:val="00985CA5"/>
    <w:rsid w:val="00985D67"/>
    <w:rsid w:val="00986426"/>
    <w:rsid w:val="00986477"/>
    <w:rsid w:val="009865ED"/>
    <w:rsid w:val="009869C0"/>
    <w:rsid w:val="00986A28"/>
    <w:rsid w:val="00986A64"/>
    <w:rsid w:val="00986DE3"/>
    <w:rsid w:val="00986E77"/>
    <w:rsid w:val="009872F6"/>
    <w:rsid w:val="00987606"/>
    <w:rsid w:val="00987705"/>
    <w:rsid w:val="009877B9"/>
    <w:rsid w:val="009877BB"/>
    <w:rsid w:val="00987D9A"/>
    <w:rsid w:val="00987EEC"/>
    <w:rsid w:val="00987FFA"/>
    <w:rsid w:val="009902D8"/>
    <w:rsid w:val="0099059C"/>
    <w:rsid w:val="0099146A"/>
    <w:rsid w:val="00991739"/>
    <w:rsid w:val="009919AF"/>
    <w:rsid w:val="00991FA1"/>
    <w:rsid w:val="0099257B"/>
    <w:rsid w:val="00992675"/>
    <w:rsid w:val="00992791"/>
    <w:rsid w:val="00992D04"/>
    <w:rsid w:val="00992E3F"/>
    <w:rsid w:val="009930D7"/>
    <w:rsid w:val="009931EC"/>
    <w:rsid w:val="00994834"/>
    <w:rsid w:val="0099495E"/>
    <w:rsid w:val="00994F5D"/>
    <w:rsid w:val="00994FC0"/>
    <w:rsid w:val="0099501E"/>
    <w:rsid w:val="00995099"/>
    <w:rsid w:val="009950F2"/>
    <w:rsid w:val="00995248"/>
    <w:rsid w:val="00995400"/>
    <w:rsid w:val="00995636"/>
    <w:rsid w:val="00995A3B"/>
    <w:rsid w:val="00995DE2"/>
    <w:rsid w:val="00995E62"/>
    <w:rsid w:val="00996063"/>
    <w:rsid w:val="009962D4"/>
    <w:rsid w:val="009965E7"/>
    <w:rsid w:val="00996C19"/>
    <w:rsid w:val="0099716B"/>
    <w:rsid w:val="0099747E"/>
    <w:rsid w:val="00997497"/>
    <w:rsid w:val="00997820"/>
    <w:rsid w:val="009978DB"/>
    <w:rsid w:val="00997C36"/>
    <w:rsid w:val="009A05D9"/>
    <w:rsid w:val="009A06E7"/>
    <w:rsid w:val="009A07BC"/>
    <w:rsid w:val="009A08D4"/>
    <w:rsid w:val="009A0987"/>
    <w:rsid w:val="009A0B39"/>
    <w:rsid w:val="009A0C82"/>
    <w:rsid w:val="009A154C"/>
    <w:rsid w:val="009A1777"/>
    <w:rsid w:val="009A19EC"/>
    <w:rsid w:val="009A1EDA"/>
    <w:rsid w:val="009A1FDF"/>
    <w:rsid w:val="009A2106"/>
    <w:rsid w:val="009A25C6"/>
    <w:rsid w:val="009A2918"/>
    <w:rsid w:val="009A328F"/>
    <w:rsid w:val="009A3528"/>
    <w:rsid w:val="009A3737"/>
    <w:rsid w:val="009A39C1"/>
    <w:rsid w:val="009A3D3A"/>
    <w:rsid w:val="009A3FE3"/>
    <w:rsid w:val="009A410D"/>
    <w:rsid w:val="009A425E"/>
    <w:rsid w:val="009A4CA0"/>
    <w:rsid w:val="009A5082"/>
    <w:rsid w:val="009A5399"/>
    <w:rsid w:val="009A543E"/>
    <w:rsid w:val="009A54BF"/>
    <w:rsid w:val="009A630D"/>
    <w:rsid w:val="009A64B7"/>
    <w:rsid w:val="009A66C1"/>
    <w:rsid w:val="009A6B09"/>
    <w:rsid w:val="009A6E69"/>
    <w:rsid w:val="009A6E99"/>
    <w:rsid w:val="009A708B"/>
    <w:rsid w:val="009A7434"/>
    <w:rsid w:val="009A75CD"/>
    <w:rsid w:val="009A7715"/>
    <w:rsid w:val="009A77AC"/>
    <w:rsid w:val="009A781B"/>
    <w:rsid w:val="009B0435"/>
    <w:rsid w:val="009B05AC"/>
    <w:rsid w:val="009B0A06"/>
    <w:rsid w:val="009B1101"/>
    <w:rsid w:val="009B111E"/>
    <w:rsid w:val="009B13BD"/>
    <w:rsid w:val="009B1497"/>
    <w:rsid w:val="009B1557"/>
    <w:rsid w:val="009B15AA"/>
    <w:rsid w:val="009B1A6E"/>
    <w:rsid w:val="009B1D9F"/>
    <w:rsid w:val="009B2022"/>
    <w:rsid w:val="009B20AA"/>
    <w:rsid w:val="009B2801"/>
    <w:rsid w:val="009B280C"/>
    <w:rsid w:val="009B2A26"/>
    <w:rsid w:val="009B3367"/>
    <w:rsid w:val="009B3370"/>
    <w:rsid w:val="009B3B29"/>
    <w:rsid w:val="009B3C63"/>
    <w:rsid w:val="009B3DD0"/>
    <w:rsid w:val="009B413F"/>
    <w:rsid w:val="009B4528"/>
    <w:rsid w:val="009B4631"/>
    <w:rsid w:val="009B4713"/>
    <w:rsid w:val="009B47C7"/>
    <w:rsid w:val="009B48C5"/>
    <w:rsid w:val="009B49F2"/>
    <w:rsid w:val="009B4F4C"/>
    <w:rsid w:val="009B52E2"/>
    <w:rsid w:val="009B53AE"/>
    <w:rsid w:val="009B545C"/>
    <w:rsid w:val="009B57AC"/>
    <w:rsid w:val="009B5882"/>
    <w:rsid w:val="009B5EC2"/>
    <w:rsid w:val="009B5FC7"/>
    <w:rsid w:val="009B63E1"/>
    <w:rsid w:val="009B6595"/>
    <w:rsid w:val="009B66C9"/>
    <w:rsid w:val="009B7266"/>
    <w:rsid w:val="009B72A0"/>
    <w:rsid w:val="009B7809"/>
    <w:rsid w:val="009B794A"/>
    <w:rsid w:val="009B7C8A"/>
    <w:rsid w:val="009B7D80"/>
    <w:rsid w:val="009C0204"/>
    <w:rsid w:val="009C07A5"/>
    <w:rsid w:val="009C0CE4"/>
    <w:rsid w:val="009C117C"/>
    <w:rsid w:val="009C1400"/>
    <w:rsid w:val="009C1939"/>
    <w:rsid w:val="009C1FD9"/>
    <w:rsid w:val="009C2005"/>
    <w:rsid w:val="009C20E7"/>
    <w:rsid w:val="009C27AE"/>
    <w:rsid w:val="009C2951"/>
    <w:rsid w:val="009C3722"/>
    <w:rsid w:val="009C3E2F"/>
    <w:rsid w:val="009C4308"/>
    <w:rsid w:val="009C4389"/>
    <w:rsid w:val="009C4521"/>
    <w:rsid w:val="009C4631"/>
    <w:rsid w:val="009C4CA0"/>
    <w:rsid w:val="009C4CBE"/>
    <w:rsid w:val="009C4FAC"/>
    <w:rsid w:val="009C5121"/>
    <w:rsid w:val="009C53E3"/>
    <w:rsid w:val="009C55D2"/>
    <w:rsid w:val="009C571D"/>
    <w:rsid w:val="009C57B4"/>
    <w:rsid w:val="009C57DE"/>
    <w:rsid w:val="009C5899"/>
    <w:rsid w:val="009C58BE"/>
    <w:rsid w:val="009C5DB3"/>
    <w:rsid w:val="009C5F76"/>
    <w:rsid w:val="009C5FCE"/>
    <w:rsid w:val="009C632F"/>
    <w:rsid w:val="009C65BA"/>
    <w:rsid w:val="009C6EF4"/>
    <w:rsid w:val="009C7162"/>
    <w:rsid w:val="009C72E8"/>
    <w:rsid w:val="009C77EF"/>
    <w:rsid w:val="009C7A86"/>
    <w:rsid w:val="009C7DD1"/>
    <w:rsid w:val="009C7EB9"/>
    <w:rsid w:val="009D005A"/>
    <w:rsid w:val="009D078F"/>
    <w:rsid w:val="009D0DF7"/>
    <w:rsid w:val="009D1083"/>
    <w:rsid w:val="009D1134"/>
    <w:rsid w:val="009D1184"/>
    <w:rsid w:val="009D18A6"/>
    <w:rsid w:val="009D18D9"/>
    <w:rsid w:val="009D27DE"/>
    <w:rsid w:val="009D28FE"/>
    <w:rsid w:val="009D2AD0"/>
    <w:rsid w:val="009D37D4"/>
    <w:rsid w:val="009D419A"/>
    <w:rsid w:val="009D41F0"/>
    <w:rsid w:val="009D44AF"/>
    <w:rsid w:val="009D4607"/>
    <w:rsid w:val="009D492B"/>
    <w:rsid w:val="009D497D"/>
    <w:rsid w:val="009D4B43"/>
    <w:rsid w:val="009D5041"/>
    <w:rsid w:val="009D5844"/>
    <w:rsid w:val="009D5A3D"/>
    <w:rsid w:val="009D6179"/>
    <w:rsid w:val="009D632E"/>
    <w:rsid w:val="009D6658"/>
    <w:rsid w:val="009D6FDE"/>
    <w:rsid w:val="009D7277"/>
    <w:rsid w:val="009D7897"/>
    <w:rsid w:val="009D7977"/>
    <w:rsid w:val="009D79E6"/>
    <w:rsid w:val="009D7C62"/>
    <w:rsid w:val="009D7E86"/>
    <w:rsid w:val="009E0502"/>
    <w:rsid w:val="009E09C0"/>
    <w:rsid w:val="009E100A"/>
    <w:rsid w:val="009E1EF9"/>
    <w:rsid w:val="009E1F2B"/>
    <w:rsid w:val="009E25C7"/>
    <w:rsid w:val="009E25C9"/>
    <w:rsid w:val="009E29AA"/>
    <w:rsid w:val="009E2A0B"/>
    <w:rsid w:val="009E3112"/>
    <w:rsid w:val="009E31A9"/>
    <w:rsid w:val="009E3496"/>
    <w:rsid w:val="009E36F5"/>
    <w:rsid w:val="009E4010"/>
    <w:rsid w:val="009E44A7"/>
    <w:rsid w:val="009E4552"/>
    <w:rsid w:val="009E4B1A"/>
    <w:rsid w:val="009E4E39"/>
    <w:rsid w:val="009E51B0"/>
    <w:rsid w:val="009E5626"/>
    <w:rsid w:val="009E5CDE"/>
    <w:rsid w:val="009E6098"/>
    <w:rsid w:val="009E696B"/>
    <w:rsid w:val="009E7118"/>
    <w:rsid w:val="009E78EE"/>
    <w:rsid w:val="009E7AAC"/>
    <w:rsid w:val="009F0464"/>
    <w:rsid w:val="009F0B56"/>
    <w:rsid w:val="009F0CCC"/>
    <w:rsid w:val="009F126A"/>
    <w:rsid w:val="009F1761"/>
    <w:rsid w:val="009F17C8"/>
    <w:rsid w:val="009F1E48"/>
    <w:rsid w:val="009F2036"/>
    <w:rsid w:val="009F20DF"/>
    <w:rsid w:val="009F20F6"/>
    <w:rsid w:val="009F2145"/>
    <w:rsid w:val="009F2229"/>
    <w:rsid w:val="009F2A3D"/>
    <w:rsid w:val="009F317D"/>
    <w:rsid w:val="009F31E1"/>
    <w:rsid w:val="009F3222"/>
    <w:rsid w:val="009F32BF"/>
    <w:rsid w:val="009F35D2"/>
    <w:rsid w:val="009F36BA"/>
    <w:rsid w:val="009F3B8C"/>
    <w:rsid w:val="009F3D06"/>
    <w:rsid w:val="009F4889"/>
    <w:rsid w:val="009F4CA4"/>
    <w:rsid w:val="009F51A3"/>
    <w:rsid w:val="009F52B9"/>
    <w:rsid w:val="009F52EC"/>
    <w:rsid w:val="009F53C0"/>
    <w:rsid w:val="009F5417"/>
    <w:rsid w:val="009F54DC"/>
    <w:rsid w:val="009F56B4"/>
    <w:rsid w:val="009F60E8"/>
    <w:rsid w:val="009F6310"/>
    <w:rsid w:val="009F6365"/>
    <w:rsid w:val="009F637F"/>
    <w:rsid w:val="009F6520"/>
    <w:rsid w:val="009F6627"/>
    <w:rsid w:val="009F6A64"/>
    <w:rsid w:val="009F6EC7"/>
    <w:rsid w:val="009F6FF4"/>
    <w:rsid w:val="009F784E"/>
    <w:rsid w:val="00A0007A"/>
    <w:rsid w:val="00A0071C"/>
    <w:rsid w:val="00A0084B"/>
    <w:rsid w:val="00A00C22"/>
    <w:rsid w:val="00A00C8D"/>
    <w:rsid w:val="00A0116A"/>
    <w:rsid w:val="00A0135E"/>
    <w:rsid w:val="00A0138A"/>
    <w:rsid w:val="00A0181E"/>
    <w:rsid w:val="00A018E8"/>
    <w:rsid w:val="00A01903"/>
    <w:rsid w:val="00A01D6D"/>
    <w:rsid w:val="00A027B4"/>
    <w:rsid w:val="00A02900"/>
    <w:rsid w:val="00A029D0"/>
    <w:rsid w:val="00A02BC7"/>
    <w:rsid w:val="00A02DED"/>
    <w:rsid w:val="00A0330C"/>
    <w:rsid w:val="00A03EC5"/>
    <w:rsid w:val="00A043BC"/>
    <w:rsid w:val="00A0468C"/>
    <w:rsid w:val="00A04759"/>
    <w:rsid w:val="00A0483A"/>
    <w:rsid w:val="00A04950"/>
    <w:rsid w:val="00A054BF"/>
    <w:rsid w:val="00A05640"/>
    <w:rsid w:val="00A05888"/>
    <w:rsid w:val="00A05A61"/>
    <w:rsid w:val="00A05FD0"/>
    <w:rsid w:val="00A0601F"/>
    <w:rsid w:val="00A0625B"/>
    <w:rsid w:val="00A06594"/>
    <w:rsid w:val="00A068EF"/>
    <w:rsid w:val="00A06A2E"/>
    <w:rsid w:val="00A06B04"/>
    <w:rsid w:val="00A06B0B"/>
    <w:rsid w:val="00A06C8B"/>
    <w:rsid w:val="00A06DFB"/>
    <w:rsid w:val="00A06EA7"/>
    <w:rsid w:val="00A070E8"/>
    <w:rsid w:val="00A070FE"/>
    <w:rsid w:val="00A07496"/>
    <w:rsid w:val="00A07522"/>
    <w:rsid w:val="00A075B3"/>
    <w:rsid w:val="00A07965"/>
    <w:rsid w:val="00A109E8"/>
    <w:rsid w:val="00A11443"/>
    <w:rsid w:val="00A11AB0"/>
    <w:rsid w:val="00A12115"/>
    <w:rsid w:val="00A1219A"/>
    <w:rsid w:val="00A12298"/>
    <w:rsid w:val="00A12467"/>
    <w:rsid w:val="00A12527"/>
    <w:rsid w:val="00A12529"/>
    <w:rsid w:val="00A12D12"/>
    <w:rsid w:val="00A12F58"/>
    <w:rsid w:val="00A13B86"/>
    <w:rsid w:val="00A13C8E"/>
    <w:rsid w:val="00A146BE"/>
    <w:rsid w:val="00A147BF"/>
    <w:rsid w:val="00A1588A"/>
    <w:rsid w:val="00A159B0"/>
    <w:rsid w:val="00A15F70"/>
    <w:rsid w:val="00A1646E"/>
    <w:rsid w:val="00A16495"/>
    <w:rsid w:val="00A16794"/>
    <w:rsid w:val="00A16814"/>
    <w:rsid w:val="00A16AFB"/>
    <w:rsid w:val="00A16DA4"/>
    <w:rsid w:val="00A1710C"/>
    <w:rsid w:val="00A17495"/>
    <w:rsid w:val="00A2058C"/>
    <w:rsid w:val="00A2122B"/>
    <w:rsid w:val="00A21584"/>
    <w:rsid w:val="00A2166D"/>
    <w:rsid w:val="00A2178A"/>
    <w:rsid w:val="00A21841"/>
    <w:rsid w:val="00A21B6B"/>
    <w:rsid w:val="00A21BD8"/>
    <w:rsid w:val="00A222BE"/>
    <w:rsid w:val="00A22565"/>
    <w:rsid w:val="00A22A1C"/>
    <w:rsid w:val="00A2370D"/>
    <w:rsid w:val="00A23D71"/>
    <w:rsid w:val="00A23DF1"/>
    <w:rsid w:val="00A23E37"/>
    <w:rsid w:val="00A23ED4"/>
    <w:rsid w:val="00A2412C"/>
    <w:rsid w:val="00A2450A"/>
    <w:rsid w:val="00A24855"/>
    <w:rsid w:val="00A24E85"/>
    <w:rsid w:val="00A25455"/>
    <w:rsid w:val="00A2562D"/>
    <w:rsid w:val="00A256CD"/>
    <w:rsid w:val="00A25985"/>
    <w:rsid w:val="00A26232"/>
    <w:rsid w:val="00A265E8"/>
    <w:rsid w:val="00A26684"/>
    <w:rsid w:val="00A26D8E"/>
    <w:rsid w:val="00A26E94"/>
    <w:rsid w:val="00A274B4"/>
    <w:rsid w:val="00A275DA"/>
    <w:rsid w:val="00A27629"/>
    <w:rsid w:val="00A300CF"/>
    <w:rsid w:val="00A30231"/>
    <w:rsid w:val="00A304F6"/>
    <w:rsid w:val="00A30858"/>
    <w:rsid w:val="00A308A6"/>
    <w:rsid w:val="00A30A44"/>
    <w:rsid w:val="00A30FB5"/>
    <w:rsid w:val="00A3154E"/>
    <w:rsid w:val="00A31661"/>
    <w:rsid w:val="00A316E2"/>
    <w:rsid w:val="00A31838"/>
    <w:rsid w:val="00A31973"/>
    <w:rsid w:val="00A32252"/>
    <w:rsid w:val="00A325B0"/>
    <w:rsid w:val="00A326FF"/>
    <w:rsid w:val="00A3283C"/>
    <w:rsid w:val="00A330F1"/>
    <w:rsid w:val="00A33128"/>
    <w:rsid w:val="00A33143"/>
    <w:rsid w:val="00A33321"/>
    <w:rsid w:val="00A33CCE"/>
    <w:rsid w:val="00A34186"/>
    <w:rsid w:val="00A34346"/>
    <w:rsid w:val="00A34371"/>
    <w:rsid w:val="00A345F4"/>
    <w:rsid w:val="00A3465F"/>
    <w:rsid w:val="00A346D2"/>
    <w:rsid w:val="00A34961"/>
    <w:rsid w:val="00A34A26"/>
    <w:rsid w:val="00A34E83"/>
    <w:rsid w:val="00A351F6"/>
    <w:rsid w:val="00A35859"/>
    <w:rsid w:val="00A35884"/>
    <w:rsid w:val="00A35953"/>
    <w:rsid w:val="00A362A6"/>
    <w:rsid w:val="00A3637A"/>
    <w:rsid w:val="00A3639A"/>
    <w:rsid w:val="00A365FE"/>
    <w:rsid w:val="00A3710E"/>
    <w:rsid w:val="00A37203"/>
    <w:rsid w:val="00A37251"/>
    <w:rsid w:val="00A374BF"/>
    <w:rsid w:val="00A3752E"/>
    <w:rsid w:val="00A37612"/>
    <w:rsid w:val="00A37A5A"/>
    <w:rsid w:val="00A40302"/>
    <w:rsid w:val="00A40469"/>
    <w:rsid w:val="00A4080D"/>
    <w:rsid w:val="00A408E7"/>
    <w:rsid w:val="00A41039"/>
    <w:rsid w:val="00A4106A"/>
    <w:rsid w:val="00A41507"/>
    <w:rsid w:val="00A41515"/>
    <w:rsid w:val="00A41587"/>
    <w:rsid w:val="00A4198F"/>
    <w:rsid w:val="00A41A01"/>
    <w:rsid w:val="00A41D36"/>
    <w:rsid w:val="00A41FE0"/>
    <w:rsid w:val="00A42068"/>
    <w:rsid w:val="00A420DF"/>
    <w:rsid w:val="00A421BC"/>
    <w:rsid w:val="00A42857"/>
    <w:rsid w:val="00A42C7C"/>
    <w:rsid w:val="00A42C95"/>
    <w:rsid w:val="00A42CEA"/>
    <w:rsid w:val="00A42E17"/>
    <w:rsid w:val="00A4386B"/>
    <w:rsid w:val="00A439FF"/>
    <w:rsid w:val="00A43AF4"/>
    <w:rsid w:val="00A43F10"/>
    <w:rsid w:val="00A4417A"/>
    <w:rsid w:val="00A4472B"/>
    <w:rsid w:val="00A4484B"/>
    <w:rsid w:val="00A44FBA"/>
    <w:rsid w:val="00A4537D"/>
    <w:rsid w:val="00A45461"/>
    <w:rsid w:val="00A45563"/>
    <w:rsid w:val="00A45A6E"/>
    <w:rsid w:val="00A45D98"/>
    <w:rsid w:val="00A45F5A"/>
    <w:rsid w:val="00A463B8"/>
    <w:rsid w:val="00A46961"/>
    <w:rsid w:val="00A46A23"/>
    <w:rsid w:val="00A46DD7"/>
    <w:rsid w:val="00A4716F"/>
    <w:rsid w:val="00A474C7"/>
    <w:rsid w:val="00A474F2"/>
    <w:rsid w:val="00A47BA9"/>
    <w:rsid w:val="00A47BAF"/>
    <w:rsid w:val="00A500DF"/>
    <w:rsid w:val="00A503B3"/>
    <w:rsid w:val="00A503BD"/>
    <w:rsid w:val="00A505B3"/>
    <w:rsid w:val="00A508E9"/>
    <w:rsid w:val="00A50A4E"/>
    <w:rsid w:val="00A50F8C"/>
    <w:rsid w:val="00A516A6"/>
    <w:rsid w:val="00A5183A"/>
    <w:rsid w:val="00A522A0"/>
    <w:rsid w:val="00A52348"/>
    <w:rsid w:val="00A52560"/>
    <w:rsid w:val="00A5273A"/>
    <w:rsid w:val="00A52D0E"/>
    <w:rsid w:val="00A533C3"/>
    <w:rsid w:val="00A5343E"/>
    <w:rsid w:val="00A5353F"/>
    <w:rsid w:val="00A535C6"/>
    <w:rsid w:val="00A53DAA"/>
    <w:rsid w:val="00A540C7"/>
    <w:rsid w:val="00A54125"/>
    <w:rsid w:val="00A54385"/>
    <w:rsid w:val="00A549C1"/>
    <w:rsid w:val="00A5522B"/>
    <w:rsid w:val="00A55265"/>
    <w:rsid w:val="00A557F6"/>
    <w:rsid w:val="00A55AA0"/>
    <w:rsid w:val="00A55E32"/>
    <w:rsid w:val="00A56195"/>
    <w:rsid w:val="00A56203"/>
    <w:rsid w:val="00A56B88"/>
    <w:rsid w:val="00A56DFB"/>
    <w:rsid w:val="00A57255"/>
    <w:rsid w:val="00A57339"/>
    <w:rsid w:val="00A5773F"/>
    <w:rsid w:val="00A57C77"/>
    <w:rsid w:val="00A600AA"/>
    <w:rsid w:val="00A6011E"/>
    <w:rsid w:val="00A604A9"/>
    <w:rsid w:val="00A6053E"/>
    <w:rsid w:val="00A60925"/>
    <w:rsid w:val="00A609DB"/>
    <w:rsid w:val="00A610DE"/>
    <w:rsid w:val="00A611DA"/>
    <w:rsid w:val="00A613CB"/>
    <w:rsid w:val="00A61EBA"/>
    <w:rsid w:val="00A61FC5"/>
    <w:rsid w:val="00A6229B"/>
    <w:rsid w:val="00A62591"/>
    <w:rsid w:val="00A628FA"/>
    <w:rsid w:val="00A63257"/>
    <w:rsid w:val="00A632E5"/>
    <w:rsid w:val="00A63321"/>
    <w:rsid w:val="00A634F7"/>
    <w:rsid w:val="00A635F4"/>
    <w:rsid w:val="00A6427C"/>
    <w:rsid w:val="00A644BF"/>
    <w:rsid w:val="00A649BF"/>
    <w:rsid w:val="00A6558F"/>
    <w:rsid w:val="00A65777"/>
    <w:rsid w:val="00A6595B"/>
    <w:rsid w:val="00A65E6F"/>
    <w:rsid w:val="00A66879"/>
    <w:rsid w:val="00A668A5"/>
    <w:rsid w:val="00A66C24"/>
    <w:rsid w:val="00A66DF6"/>
    <w:rsid w:val="00A66E5E"/>
    <w:rsid w:val="00A67249"/>
    <w:rsid w:val="00A67250"/>
    <w:rsid w:val="00A6727B"/>
    <w:rsid w:val="00A6783D"/>
    <w:rsid w:val="00A679C8"/>
    <w:rsid w:val="00A67D4C"/>
    <w:rsid w:val="00A67DF9"/>
    <w:rsid w:val="00A705C0"/>
    <w:rsid w:val="00A70790"/>
    <w:rsid w:val="00A7097D"/>
    <w:rsid w:val="00A71289"/>
    <w:rsid w:val="00A7134D"/>
    <w:rsid w:val="00A71948"/>
    <w:rsid w:val="00A71B4C"/>
    <w:rsid w:val="00A72039"/>
    <w:rsid w:val="00A722B3"/>
    <w:rsid w:val="00A72643"/>
    <w:rsid w:val="00A72936"/>
    <w:rsid w:val="00A72A69"/>
    <w:rsid w:val="00A72E41"/>
    <w:rsid w:val="00A72F14"/>
    <w:rsid w:val="00A732EA"/>
    <w:rsid w:val="00A73516"/>
    <w:rsid w:val="00A7365A"/>
    <w:rsid w:val="00A7379F"/>
    <w:rsid w:val="00A74485"/>
    <w:rsid w:val="00A746E5"/>
    <w:rsid w:val="00A748A3"/>
    <w:rsid w:val="00A74916"/>
    <w:rsid w:val="00A74F7A"/>
    <w:rsid w:val="00A750B5"/>
    <w:rsid w:val="00A75113"/>
    <w:rsid w:val="00A75226"/>
    <w:rsid w:val="00A75259"/>
    <w:rsid w:val="00A753BC"/>
    <w:rsid w:val="00A757A7"/>
    <w:rsid w:val="00A762E3"/>
    <w:rsid w:val="00A766EF"/>
    <w:rsid w:val="00A76D23"/>
    <w:rsid w:val="00A771D9"/>
    <w:rsid w:val="00A774AA"/>
    <w:rsid w:val="00A775E8"/>
    <w:rsid w:val="00A80669"/>
    <w:rsid w:val="00A80875"/>
    <w:rsid w:val="00A80A0D"/>
    <w:rsid w:val="00A80CC8"/>
    <w:rsid w:val="00A81214"/>
    <w:rsid w:val="00A81AA8"/>
    <w:rsid w:val="00A81AC6"/>
    <w:rsid w:val="00A81F8A"/>
    <w:rsid w:val="00A820BA"/>
    <w:rsid w:val="00A824FF"/>
    <w:rsid w:val="00A826F8"/>
    <w:rsid w:val="00A8295F"/>
    <w:rsid w:val="00A82D85"/>
    <w:rsid w:val="00A831A4"/>
    <w:rsid w:val="00A83296"/>
    <w:rsid w:val="00A83706"/>
    <w:rsid w:val="00A83B3E"/>
    <w:rsid w:val="00A83D94"/>
    <w:rsid w:val="00A83F50"/>
    <w:rsid w:val="00A845A7"/>
    <w:rsid w:val="00A84682"/>
    <w:rsid w:val="00A846C6"/>
    <w:rsid w:val="00A8484E"/>
    <w:rsid w:val="00A85116"/>
    <w:rsid w:val="00A85538"/>
    <w:rsid w:val="00A85603"/>
    <w:rsid w:val="00A85BB5"/>
    <w:rsid w:val="00A85C06"/>
    <w:rsid w:val="00A85C75"/>
    <w:rsid w:val="00A85DEB"/>
    <w:rsid w:val="00A85E2C"/>
    <w:rsid w:val="00A85FF3"/>
    <w:rsid w:val="00A8674B"/>
    <w:rsid w:val="00A86995"/>
    <w:rsid w:val="00A86FCC"/>
    <w:rsid w:val="00A87124"/>
    <w:rsid w:val="00A8748F"/>
    <w:rsid w:val="00A875AE"/>
    <w:rsid w:val="00A8780B"/>
    <w:rsid w:val="00A87FC5"/>
    <w:rsid w:val="00A900AE"/>
    <w:rsid w:val="00A901E1"/>
    <w:rsid w:val="00A90216"/>
    <w:rsid w:val="00A9055A"/>
    <w:rsid w:val="00A9092D"/>
    <w:rsid w:val="00A90B52"/>
    <w:rsid w:val="00A90B7F"/>
    <w:rsid w:val="00A90D62"/>
    <w:rsid w:val="00A90FD6"/>
    <w:rsid w:val="00A91506"/>
    <w:rsid w:val="00A918D9"/>
    <w:rsid w:val="00A91BC8"/>
    <w:rsid w:val="00A91BC9"/>
    <w:rsid w:val="00A9244A"/>
    <w:rsid w:val="00A92BE2"/>
    <w:rsid w:val="00A92CA0"/>
    <w:rsid w:val="00A92CD3"/>
    <w:rsid w:val="00A92EE4"/>
    <w:rsid w:val="00A93923"/>
    <w:rsid w:val="00A93A81"/>
    <w:rsid w:val="00A93CDD"/>
    <w:rsid w:val="00A93DD8"/>
    <w:rsid w:val="00A93FDE"/>
    <w:rsid w:val="00A94443"/>
    <w:rsid w:val="00A945FE"/>
    <w:rsid w:val="00A947A7"/>
    <w:rsid w:val="00A947EE"/>
    <w:rsid w:val="00A9498B"/>
    <w:rsid w:val="00A94C06"/>
    <w:rsid w:val="00A94D8E"/>
    <w:rsid w:val="00A94DF9"/>
    <w:rsid w:val="00A94E69"/>
    <w:rsid w:val="00A9558F"/>
    <w:rsid w:val="00A955CC"/>
    <w:rsid w:val="00A95893"/>
    <w:rsid w:val="00A95C77"/>
    <w:rsid w:val="00A96601"/>
    <w:rsid w:val="00A96BD7"/>
    <w:rsid w:val="00A96DA1"/>
    <w:rsid w:val="00A96E11"/>
    <w:rsid w:val="00A96E97"/>
    <w:rsid w:val="00A96EBB"/>
    <w:rsid w:val="00A97609"/>
    <w:rsid w:val="00A97844"/>
    <w:rsid w:val="00A97F47"/>
    <w:rsid w:val="00A97F51"/>
    <w:rsid w:val="00AA00E4"/>
    <w:rsid w:val="00AA03CD"/>
    <w:rsid w:val="00AA0B62"/>
    <w:rsid w:val="00AA0EF1"/>
    <w:rsid w:val="00AA152B"/>
    <w:rsid w:val="00AA1808"/>
    <w:rsid w:val="00AA1F46"/>
    <w:rsid w:val="00AA2294"/>
    <w:rsid w:val="00AA23FB"/>
    <w:rsid w:val="00AA2CAA"/>
    <w:rsid w:val="00AA2EEC"/>
    <w:rsid w:val="00AA2FF1"/>
    <w:rsid w:val="00AA3328"/>
    <w:rsid w:val="00AA3534"/>
    <w:rsid w:val="00AA385A"/>
    <w:rsid w:val="00AA39C2"/>
    <w:rsid w:val="00AA3D4F"/>
    <w:rsid w:val="00AA4270"/>
    <w:rsid w:val="00AA4B3C"/>
    <w:rsid w:val="00AA4C0D"/>
    <w:rsid w:val="00AA4D47"/>
    <w:rsid w:val="00AA4F9B"/>
    <w:rsid w:val="00AA4FC0"/>
    <w:rsid w:val="00AA5151"/>
    <w:rsid w:val="00AA5152"/>
    <w:rsid w:val="00AA5687"/>
    <w:rsid w:val="00AA5A09"/>
    <w:rsid w:val="00AA5A1F"/>
    <w:rsid w:val="00AA62CC"/>
    <w:rsid w:val="00AA6361"/>
    <w:rsid w:val="00AA69C5"/>
    <w:rsid w:val="00AA6A0D"/>
    <w:rsid w:val="00AA6C69"/>
    <w:rsid w:val="00AA6EE3"/>
    <w:rsid w:val="00AA6FEF"/>
    <w:rsid w:val="00AA7313"/>
    <w:rsid w:val="00AA7620"/>
    <w:rsid w:val="00AA7815"/>
    <w:rsid w:val="00AA783C"/>
    <w:rsid w:val="00AA7FDC"/>
    <w:rsid w:val="00AB08C4"/>
    <w:rsid w:val="00AB0A95"/>
    <w:rsid w:val="00AB15F7"/>
    <w:rsid w:val="00AB1633"/>
    <w:rsid w:val="00AB1D03"/>
    <w:rsid w:val="00AB1F02"/>
    <w:rsid w:val="00AB205C"/>
    <w:rsid w:val="00AB214B"/>
    <w:rsid w:val="00AB25D7"/>
    <w:rsid w:val="00AB2A19"/>
    <w:rsid w:val="00AB2FF6"/>
    <w:rsid w:val="00AB31C0"/>
    <w:rsid w:val="00AB35C1"/>
    <w:rsid w:val="00AB3896"/>
    <w:rsid w:val="00AB3F44"/>
    <w:rsid w:val="00AB41E1"/>
    <w:rsid w:val="00AB4897"/>
    <w:rsid w:val="00AB495E"/>
    <w:rsid w:val="00AB4D81"/>
    <w:rsid w:val="00AB500E"/>
    <w:rsid w:val="00AB5341"/>
    <w:rsid w:val="00AB5403"/>
    <w:rsid w:val="00AB57FD"/>
    <w:rsid w:val="00AB5B19"/>
    <w:rsid w:val="00AB5B6B"/>
    <w:rsid w:val="00AB5ED7"/>
    <w:rsid w:val="00AB6032"/>
    <w:rsid w:val="00AB674A"/>
    <w:rsid w:val="00AB6C6F"/>
    <w:rsid w:val="00AB6EDE"/>
    <w:rsid w:val="00AB7549"/>
    <w:rsid w:val="00AB7C30"/>
    <w:rsid w:val="00AB7E59"/>
    <w:rsid w:val="00AC0158"/>
    <w:rsid w:val="00AC0994"/>
    <w:rsid w:val="00AC13FB"/>
    <w:rsid w:val="00AC1AF6"/>
    <w:rsid w:val="00AC1B32"/>
    <w:rsid w:val="00AC1BE8"/>
    <w:rsid w:val="00AC2013"/>
    <w:rsid w:val="00AC21AD"/>
    <w:rsid w:val="00AC2721"/>
    <w:rsid w:val="00AC2E2D"/>
    <w:rsid w:val="00AC316E"/>
    <w:rsid w:val="00AC3A65"/>
    <w:rsid w:val="00AC428F"/>
    <w:rsid w:val="00AC44A7"/>
    <w:rsid w:val="00AC45DA"/>
    <w:rsid w:val="00AC4973"/>
    <w:rsid w:val="00AC4A82"/>
    <w:rsid w:val="00AC512D"/>
    <w:rsid w:val="00AC53AB"/>
    <w:rsid w:val="00AC5E29"/>
    <w:rsid w:val="00AC6039"/>
    <w:rsid w:val="00AC6176"/>
    <w:rsid w:val="00AC6571"/>
    <w:rsid w:val="00AC659E"/>
    <w:rsid w:val="00AC6C99"/>
    <w:rsid w:val="00AC6FDA"/>
    <w:rsid w:val="00AC7167"/>
    <w:rsid w:val="00AC721E"/>
    <w:rsid w:val="00AC73FC"/>
    <w:rsid w:val="00AD0344"/>
    <w:rsid w:val="00AD0723"/>
    <w:rsid w:val="00AD0899"/>
    <w:rsid w:val="00AD122C"/>
    <w:rsid w:val="00AD1706"/>
    <w:rsid w:val="00AD198C"/>
    <w:rsid w:val="00AD1E55"/>
    <w:rsid w:val="00AD22B4"/>
    <w:rsid w:val="00AD266D"/>
    <w:rsid w:val="00AD2C88"/>
    <w:rsid w:val="00AD2EE2"/>
    <w:rsid w:val="00AD2EE5"/>
    <w:rsid w:val="00AD2F7A"/>
    <w:rsid w:val="00AD31D5"/>
    <w:rsid w:val="00AD407E"/>
    <w:rsid w:val="00AD41AF"/>
    <w:rsid w:val="00AD4B75"/>
    <w:rsid w:val="00AD56F1"/>
    <w:rsid w:val="00AD5758"/>
    <w:rsid w:val="00AD577F"/>
    <w:rsid w:val="00AD57F3"/>
    <w:rsid w:val="00AD5C7C"/>
    <w:rsid w:val="00AD60CD"/>
    <w:rsid w:val="00AD6118"/>
    <w:rsid w:val="00AD6186"/>
    <w:rsid w:val="00AD61EF"/>
    <w:rsid w:val="00AD62CE"/>
    <w:rsid w:val="00AD66EB"/>
    <w:rsid w:val="00AD67AA"/>
    <w:rsid w:val="00AD6962"/>
    <w:rsid w:val="00AD6A91"/>
    <w:rsid w:val="00AD78A1"/>
    <w:rsid w:val="00AD7AFF"/>
    <w:rsid w:val="00AE0164"/>
    <w:rsid w:val="00AE06C6"/>
    <w:rsid w:val="00AE0727"/>
    <w:rsid w:val="00AE0B58"/>
    <w:rsid w:val="00AE0F2F"/>
    <w:rsid w:val="00AE102F"/>
    <w:rsid w:val="00AE12A3"/>
    <w:rsid w:val="00AE13C5"/>
    <w:rsid w:val="00AE15B4"/>
    <w:rsid w:val="00AE15C3"/>
    <w:rsid w:val="00AE18F5"/>
    <w:rsid w:val="00AE19ED"/>
    <w:rsid w:val="00AE1ACE"/>
    <w:rsid w:val="00AE1BCC"/>
    <w:rsid w:val="00AE1CFC"/>
    <w:rsid w:val="00AE1D08"/>
    <w:rsid w:val="00AE1EA2"/>
    <w:rsid w:val="00AE22AB"/>
    <w:rsid w:val="00AE22BF"/>
    <w:rsid w:val="00AE2418"/>
    <w:rsid w:val="00AE263C"/>
    <w:rsid w:val="00AE28CB"/>
    <w:rsid w:val="00AE2ADA"/>
    <w:rsid w:val="00AE3370"/>
    <w:rsid w:val="00AE3831"/>
    <w:rsid w:val="00AE3A55"/>
    <w:rsid w:val="00AE3EAC"/>
    <w:rsid w:val="00AE3F6B"/>
    <w:rsid w:val="00AE3F8A"/>
    <w:rsid w:val="00AE4233"/>
    <w:rsid w:val="00AE4607"/>
    <w:rsid w:val="00AE461D"/>
    <w:rsid w:val="00AE46AA"/>
    <w:rsid w:val="00AE4763"/>
    <w:rsid w:val="00AE4942"/>
    <w:rsid w:val="00AE4EF4"/>
    <w:rsid w:val="00AE4FCF"/>
    <w:rsid w:val="00AE51AA"/>
    <w:rsid w:val="00AE5243"/>
    <w:rsid w:val="00AE54F6"/>
    <w:rsid w:val="00AE5518"/>
    <w:rsid w:val="00AE58C2"/>
    <w:rsid w:val="00AE5E12"/>
    <w:rsid w:val="00AE5F1F"/>
    <w:rsid w:val="00AE6296"/>
    <w:rsid w:val="00AE63B1"/>
    <w:rsid w:val="00AE67C9"/>
    <w:rsid w:val="00AE67E2"/>
    <w:rsid w:val="00AE694B"/>
    <w:rsid w:val="00AF044A"/>
    <w:rsid w:val="00AF05DA"/>
    <w:rsid w:val="00AF1133"/>
    <w:rsid w:val="00AF149A"/>
    <w:rsid w:val="00AF1689"/>
    <w:rsid w:val="00AF1728"/>
    <w:rsid w:val="00AF1E8D"/>
    <w:rsid w:val="00AF21FA"/>
    <w:rsid w:val="00AF29C0"/>
    <w:rsid w:val="00AF2B28"/>
    <w:rsid w:val="00AF325C"/>
    <w:rsid w:val="00AF3490"/>
    <w:rsid w:val="00AF39A9"/>
    <w:rsid w:val="00AF3B29"/>
    <w:rsid w:val="00AF3C13"/>
    <w:rsid w:val="00AF3CAD"/>
    <w:rsid w:val="00AF3D6A"/>
    <w:rsid w:val="00AF3FCC"/>
    <w:rsid w:val="00AF42F8"/>
    <w:rsid w:val="00AF4A55"/>
    <w:rsid w:val="00AF508C"/>
    <w:rsid w:val="00AF5102"/>
    <w:rsid w:val="00AF521F"/>
    <w:rsid w:val="00AF58FA"/>
    <w:rsid w:val="00AF593E"/>
    <w:rsid w:val="00AF5BB4"/>
    <w:rsid w:val="00AF63D7"/>
    <w:rsid w:val="00AF644C"/>
    <w:rsid w:val="00AF66E1"/>
    <w:rsid w:val="00AF685F"/>
    <w:rsid w:val="00AF6C97"/>
    <w:rsid w:val="00AF6DC8"/>
    <w:rsid w:val="00AF6FC6"/>
    <w:rsid w:val="00AF737E"/>
    <w:rsid w:val="00AF7609"/>
    <w:rsid w:val="00AF7D62"/>
    <w:rsid w:val="00AF7DFA"/>
    <w:rsid w:val="00AF7E57"/>
    <w:rsid w:val="00B0036D"/>
    <w:rsid w:val="00B00E5B"/>
    <w:rsid w:val="00B011C2"/>
    <w:rsid w:val="00B015AB"/>
    <w:rsid w:val="00B01874"/>
    <w:rsid w:val="00B01BB3"/>
    <w:rsid w:val="00B025FC"/>
    <w:rsid w:val="00B02BF8"/>
    <w:rsid w:val="00B02CBA"/>
    <w:rsid w:val="00B02CD8"/>
    <w:rsid w:val="00B02D0B"/>
    <w:rsid w:val="00B039CA"/>
    <w:rsid w:val="00B03FA8"/>
    <w:rsid w:val="00B04012"/>
    <w:rsid w:val="00B041B4"/>
    <w:rsid w:val="00B04279"/>
    <w:rsid w:val="00B0445A"/>
    <w:rsid w:val="00B04D06"/>
    <w:rsid w:val="00B04EC2"/>
    <w:rsid w:val="00B05460"/>
    <w:rsid w:val="00B05777"/>
    <w:rsid w:val="00B05BEB"/>
    <w:rsid w:val="00B05DD2"/>
    <w:rsid w:val="00B0612E"/>
    <w:rsid w:val="00B0620A"/>
    <w:rsid w:val="00B06257"/>
    <w:rsid w:val="00B06330"/>
    <w:rsid w:val="00B064E2"/>
    <w:rsid w:val="00B06C96"/>
    <w:rsid w:val="00B06F74"/>
    <w:rsid w:val="00B07273"/>
    <w:rsid w:val="00B076C8"/>
    <w:rsid w:val="00B07813"/>
    <w:rsid w:val="00B07B15"/>
    <w:rsid w:val="00B07D53"/>
    <w:rsid w:val="00B07FBA"/>
    <w:rsid w:val="00B07FCD"/>
    <w:rsid w:val="00B07FE4"/>
    <w:rsid w:val="00B10134"/>
    <w:rsid w:val="00B1085B"/>
    <w:rsid w:val="00B10A58"/>
    <w:rsid w:val="00B10D52"/>
    <w:rsid w:val="00B10F5F"/>
    <w:rsid w:val="00B10F6C"/>
    <w:rsid w:val="00B11475"/>
    <w:rsid w:val="00B11557"/>
    <w:rsid w:val="00B118B8"/>
    <w:rsid w:val="00B11D0E"/>
    <w:rsid w:val="00B11DED"/>
    <w:rsid w:val="00B11FE9"/>
    <w:rsid w:val="00B12306"/>
    <w:rsid w:val="00B123A2"/>
    <w:rsid w:val="00B123E4"/>
    <w:rsid w:val="00B12463"/>
    <w:rsid w:val="00B128A8"/>
    <w:rsid w:val="00B13064"/>
    <w:rsid w:val="00B1341B"/>
    <w:rsid w:val="00B13AA0"/>
    <w:rsid w:val="00B13EBC"/>
    <w:rsid w:val="00B1485A"/>
    <w:rsid w:val="00B14FD0"/>
    <w:rsid w:val="00B15278"/>
    <w:rsid w:val="00B15447"/>
    <w:rsid w:val="00B1548C"/>
    <w:rsid w:val="00B15502"/>
    <w:rsid w:val="00B15BBB"/>
    <w:rsid w:val="00B15FF2"/>
    <w:rsid w:val="00B16429"/>
    <w:rsid w:val="00B165AC"/>
    <w:rsid w:val="00B165ED"/>
    <w:rsid w:val="00B1667F"/>
    <w:rsid w:val="00B16707"/>
    <w:rsid w:val="00B16ABA"/>
    <w:rsid w:val="00B16B8D"/>
    <w:rsid w:val="00B17B36"/>
    <w:rsid w:val="00B20046"/>
    <w:rsid w:val="00B20648"/>
    <w:rsid w:val="00B20EED"/>
    <w:rsid w:val="00B211D0"/>
    <w:rsid w:val="00B213EE"/>
    <w:rsid w:val="00B21902"/>
    <w:rsid w:val="00B2196F"/>
    <w:rsid w:val="00B21AAA"/>
    <w:rsid w:val="00B21C11"/>
    <w:rsid w:val="00B21C96"/>
    <w:rsid w:val="00B222D2"/>
    <w:rsid w:val="00B22305"/>
    <w:rsid w:val="00B223E8"/>
    <w:rsid w:val="00B2253B"/>
    <w:rsid w:val="00B22693"/>
    <w:rsid w:val="00B22C72"/>
    <w:rsid w:val="00B22E2F"/>
    <w:rsid w:val="00B2300E"/>
    <w:rsid w:val="00B2389B"/>
    <w:rsid w:val="00B239C1"/>
    <w:rsid w:val="00B23A39"/>
    <w:rsid w:val="00B24425"/>
    <w:rsid w:val="00B24693"/>
    <w:rsid w:val="00B24905"/>
    <w:rsid w:val="00B24B85"/>
    <w:rsid w:val="00B24EBD"/>
    <w:rsid w:val="00B24F55"/>
    <w:rsid w:val="00B25051"/>
    <w:rsid w:val="00B2521D"/>
    <w:rsid w:val="00B25284"/>
    <w:rsid w:val="00B25856"/>
    <w:rsid w:val="00B25D18"/>
    <w:rsid w:val="00B25E38"/>
    <w:rsid w:val="00B25F84"/>
    <w:rsid w:val="00B26182"/>
    <w:rsid w:val="00B261E7"/>
    <w:rsid w:val="00B262C4"/>
    <w:rsid w:val="00B262CC"/>
    <w:rsid w:val="00B2655D"/>
    <w:rsid w:val="00B2691E"/>
    <w:rsid w:val="00B26C63"/>
    <w:rsid w:val="00B26D98"/>
    <w:rsid w:val="00B26ED4"/>
    <w:rsid w:val="00B27670"/>
    <w:rsid w:val="00B27876"/>
    <w:rsid w:val="00B27978"/>
    <w:rsid w:val="00B279A8"/>
    <w:rsid w:val="00B279F6"/>
    <w:rsid w:val="00B27B25"/>
    <w:rsid w:val="00B27B5C"/>
    <w:rsid w:val="00B27C50"/>
    <w:rsid w:val="00B300A8"/>
    <w:rsid w:val="00B30B73"/>
    <w:rsid w:val="00B30C78"/>
    <w:rsid w:val="00B3108D"/>
    <w:rsid w:val="00B32002"/>
    <w:rsid w:val="00B325DA"/>
    <w:rsid w:val="00B327BA"/>
    <w:rsid w:val="00B329BB"/>
    <w:rsid w:val="00B32AD1"/>
    <w:rsid w:val="00B32EFA"/>
    <w:rsid w:val="00B337C4"/>
    <w:rsid w:val="00B34470"/>
    <w:rsid w:val="00B34523"/>
    <w:rsid w:val="00B346C7"/>
    <w:rsid w:val="00B34C1A"/>
    <w:rsid w:val="00B34C3C"/>
    <w:rsid w:val="00B34D53"/>
    <w:rsid w:val="00B34DA7"/>
    <w:rsid w:val="00B34F0B"/>
    <w:rsid w:val="00B35002"/>
    <w:rsid w:val="00B3569F"/>
    <w:rsid w:val="00B35BF2"/>
    <w:rsid w:val="00B35E95"/>
    <w:rsid w:val="00B35FD8"/>
    <w:rsid w:val="00B3621E"/>
    <w:rsid w:val="00B365C4"/>
    <w:rsid w:val="00B3667F"/>
    <w:rsid w:val="00B368DD"/>
    <w:rsid w:val="00B36BE7"/>
    <w:rsid w:val="00B37010"/>
    <w:rsid w:val="00B3726F"/>
    <w:rsid w:val="00B37682"/>
    <w:rsid w:val="00B37973"/>
    <w:rsid w:val="00B37A66"/>
    <w:rsid w:val="00B40102"/>
    <w:rsid w:val="00B402B8"/>
    <w:rsid w:val="00B4035A"/>
    <w:rsid w:val="00B40D05"/>
    <w:rsid w:val="00B40F03"/>
    <w:rsid w:val="00B412ED"/>
    <w:rsid w:val="00B41A65"/>
    <w:rsid w:val="00B41C58"/>
    <w:rsid w:val="00B41D77"/>
    <w:rsid w:val="00B41EE9"/>
    <w:rsid w:val="00B420DE"/>
    <w:rsid w:val="00B421BB"/>
    <w:rsid w:val="00B42270"/>
    <w:rsid w:val="00B42585"/>
    <w:rsid w:val="00B42784"/>
    <w:rsid w:val="00B42E81"/>
    <w:rsid w:val="00B4380B"/>
    <w:rsid w:val="00B43866"/>
    <w:rsid w:val="00B438AE"/>
    <w:rsid w:val="00B43E23"/>
    <w:rsid w:val="00B4438D"/>
    <w:rsid w:val="00B448BB"/>
    <w:rsid w:val="00B449FC"/>
    <w:rsid w:val="00B45DCE"/>
    <w:rsid w:val="00B46B12"/>
    <w:rsid w:val="00B4718D"/>
    <w:rsid w:val="00B476CB"/>
    <w:rsid w:val="00B477EB"/>
    <w:rsid w:val="00B4787C"/>
    <w:rsid w:val="00B478C2"/>
    <w:rsid w:val="00B5055F"/>
    <w:rsid w:val="00B5085A"/>
    <w:rsid w:val="00B50A81"/>
    <w:rsid w:val="00B50C6B"/>
    <w:rsid w:val="00B50FED"/>
    <w:rsid w:val="00B5147D"/>
    <w:rsid w:val="00B51582"/>
    <w:rsid w:val="00B516A7"/>
    <w:rsid w:val="00B5198B"/>
    <w:rsid w:val="00B51E10"/>
    <w:rsid w:val="00B52678"/>
    <w:rsid w:val="00B527D6"/>
    <w:rsid w:val="00B52B52"/>
    <w:rsid w:val="00B531E6"/>
    <w:rsid w:val="00B53494"/>
    <w:rsid w:val="00B53978"/>
    <w:rsid w:val="00B539A6"/>
    <w:rsid w:val="00B53A9F"/>
    <w:rsid w:val="00B53D0A"/>
    <w:rsid w:val="00B54033"/>
    <w:rsid w:val="00B542DE"/>
    <w:rsid w:val="00B5435E"/>
    <w:rsid w:val="00B5467D"/>
    <w:rsid w:val="00B548FC"/>
    <w:rsid w:val="00B54A52"/>
    <w:rsid w:val="00B55468"/>
    <w:rsid w:val="00B5549C"/>
    <w:rsid w:val="00B554C6"/>
    <w:rsid w:val="00B55606"/>
    <w:rsid w:val="00B5581E"/>
    <w:rsid w:val="00B55F8D"/>
    <w:rsid w:val="00B56071"/>
    <w:rsid w:val="00B562BD"/>
    <w:rsid w:val="00B56C59"/>
    <w:rsid w:val="00B56DE9"/>
    <w:rsid w:val="00B571C8"/>
    <w:rsid w:val="00B578DF"/>
    <w:rsid w:val="00B579A3"/>
    <w:rsid w:val="00B579C6"/>
    <w:rsid w:val="00B57CC0"/>
    <w:rsid w:val="00B57FF3"/>
    <w:rsid w:val="00B60053"/>
    <w:rsid w:val="00B605DB"/>
    <w:rsid w:val="00B606AE"/>
    <w:rsid w:val="00B60794"/>
    <w:rsid w:val="00B60AE0"/>
    <w:rsid w:val="00B60FC5"/>
    <w:rsid w:val="00B61283"/>
    <w:rsid w:val="00B612CC"/>
    <w:rsid w:val="00B61620"/>
    <w:rsid w:val="00B617F4"/>
    <w:rsid w:val="00B62045"/>
    <w:rsid w:val="00B622C5"/>
    <w:rsid w:val="00B6260E"/>
    <w:rsid w:val="00B6269D"/>
    <w:rsid w:val="00B626D9"/>
    <w:rsid w:val="00B626FF"/>
    <w:rsid w:val="00B632F1"/>
    <w:rsid w:val="00B6332D"/>
    <w:rsid w:val="00B636AC"/>
    <w:rsid w:val="00B63720"/>
    <w:rsid w:val="00B637F5"/>
    <w:rsid w:val="00B639AF"/>
    <w:rsid w:val="00B63C02"/>
    <w:rsid w:val="00B63DF4"/>
    <w:rsid w:val="00B64251"/>
    <w:rsid w:val="00B6445B"/>
    <w:rsid w:val="00B646A4"/>
    <w:rsid w:val="00B64E75"/>
    <w:rsid w:val="00B64EF4"/>
    <w:rsid w:val="00B6501B"/>
    <w:rsid w:val="00B65830"/>
    <w:rsid w:val="00B659C3"/>
    <w:rsid w:val="00B65DE7"/>
    <w:rsid w:val="00B6602A"/>
    <w:rsid w:val="00B660A3"/>
    <w:rsid w:val="00B660D7"/>
    <w:rsid w:val="00B66440"/>
    <w:rsid w:val="00B6680A"/>
    <w:rsid w:val="00B669A9"/>
    <w:rsid w:val="00B66B69"/>
    <w:rsid w:val="00B66B99"/>
    <w:rsid w:val="00B66DE8"/>
    <w:rsid w:val="00B66E68"/>
    <w:rsid w:val="00B66EB3"/>
    <w:rsid w:val="00B677B7"/>
    <w:rsid w:val="00B67975"/>
    <w:rsid w:val="00B679B8"/>
    <w:rsid w:val="00B67FF7"/>
    <w:rsid w:val="00B700DB"/>
    <w:rsid w:val="00B702C9"/>
    <w:rsid w:val="00B7080B"/>
    <w:rsid w:val="00B7089B"/>
    <w:rsid w:val="00B708BD"/>
    <w:rsid w:val="00B70A76"/>
    <w:rsid w:val="00B7156A"/>
    <w:rsid w:val="00B71652"/>
    <w:rsid w:val="00B71856"/>
    <w:rsid w:val="00B71E7D"/>
    <w:rsid w:val="00B7204D"/>
    <w:rsid w:val="00B72174"/>
    <w:rsid w:val="00B721C5"/>
    <w:rsid w:val="00B7240B"/>
    <w:rsid w:val="00B72A6F"/>
    <w:rsid w:val="00B72D7F"/>
    <w:rsid w:val="00B72DDC"/>
    <w:rsid w:val="00B730F6"/>
    <w:rsid w:val="00B73111"/>
    <w:rsid w:val="00B73C2D"/>
    <w:rsid w:val="00B741DA"/>
    <w:rsid w:val="00B7431B"/>
    <w:rsid w:val="00B74926"/>
    <w:rsid w:val="00B74FE4"/>
    <w:rsid w:val="00B75375"/>
    <w:rsid w:val="00B754A4"/>
    <w:rsid w:val="00B75A94"/>
    <w:rsid w:val="00B76082"/>
    <w:rsid w:val="00B761E8"/>
    <w:rsid w:val="00B76362"/>
    <w:rsid w:val="00B763B4"/>
    <w:rsid w:val="00B76677"/>
    <w:rsid w:val="00B766F3"/>
    <w:rsid w:val="00B76A53"/>
    <w:rsid w:val="00B76E0A"/>
    <w:rsid w:val="00B7723F"/>
    <w:rsid w:val="00B778D9"/>
    <w:rsid w:val="00B77BA2"/>
    <w:rsid w:val="00B77C33"/>
    <w:rsid w:val="00B77C74"/>
    <w:rsid w:val="00B77CF8"/>
    <w:rsid w:val="00B77D64"/>
    <w:rsid w:val="00B77FF9"/>
    <w:rsid w:val="00B808FD"/>
    <w:rsid w:val="00B81379"/>
    <w:rsid w:val="00B8182A"/>
    <w:rsid w:val="00B81D23"/>
    <w:rsid w:val="00B81FEE"/>
    <w:rsid w:val="00B8244D"/>
    <w:rsid w:val="00B829C8"/>
    <w:rsid w:val="00B82B6A"/>
    <w:rsid w:val="00B82F3E"/>
    <w:rsid w:val="00B83344"/>
    <w:rsid w:val="00B8387A"/>
    <w:rsid w:val="00B83D4D"/>
    <w:rsid w:val="00B83F70"/>
    <w:rsid w:val="00B8407F"/>
    <w:rsid w:val="00B841B9"/>
    <w:rsid w:val="00B845AA"/>
    <w:rsid w:val="00B84B07"/>
    <w:rsid w:val="00B850A8"/>
    <w:rsid w:val="00B85186"/>
    <w:rsid w:val="00B851C3"/>
    <w:rsid w:val="00B85969"/>
    <w:rsid w:val="00B86354"/>
    <w:rsid w:val="00B8665A"/>
    <w:rsid w:val="00B868D9"/>
    <w:rsid w:val="00B86B30"/>
    <w:rsid w:val="00B86CA0"/>
    <w:rsid w:val="00B86DBB"/>
    <w:rsid w:val="00B87041"/>
    <w:rsid w:val="00B8731E"/>
    <w:rsid w:val="00B874E8"/>
    <w:rsid w:val="00B876BD"/>
    <w:rsid w:val="00B90594"/>
    <w:rsid w:val="00B90C80"/>
    <w:rsid w:val="00B90CEA"/>
    <w:rsid w:val="00B90D44"/>
    <w:rsid w:val="00B911C3"/>
    <w:rsid w:val="00B91201"/>
    <w:rsid w:val="00B91F68"/>
    <w:rsid w:val="00B920BF"/>
    <w:rsid w:val="00B9220F"/>
    <w:rsid w:val="00B92811"/>
    <w:rsid w:val="00B9281E"/>
    <w:rsid w:val="00B92AD3"/>
    <w:rsid w:val="00B9333F"/>
    <w:rsid w:val="00B93414"/>
    <w:rsid w:val="00B93F76"/>
    <w:rsid w:val="00B9417F"/>
    <w:rsid w:val="00B94192"/>
    <w:rsid w:val="00B94196"/>
    <w:rsid w:val="00B946EC"/>
    <w:rsid w:val="00B94793"/>
    <w:rsid w:val="00B9483B"/>
    <w:rsid w:val="00B94925"/>
    <w:rsid w:val="00B949BF"/>
    <w:rsid w:val="00B94EC2"/>
    <w:rsid w:val="00B951F7"/>
    <w:rsid w:val="00B952C9"/>
    <w:rsid w:val="00B96216"/>
    <w:rsid w:val="00B964C7"/>
    <w:rsid w:val="00B9660F"/>
    <w:rsid w:val="00B96860"/>
    <w:rsid w:val="00B969B7"/>
    <w:rsid w:val="00B96C5F"/>
    <w:rsid w:val="00B96EE1"/>
    <w:rsid w:val="00B96F78"/>
    <w:rsid w:val="00B97035"/>
    <w:rsid w:val="00B972B7"/>
    <w:rsid w:val="00B972CF"/>
    <w:rsid w:val="00B97AF4"/>
    <w:rsid w:val="00B97D71"/>
    <w:rsid w:val="00B97E7F"/>
    <w:rsid w:val="00B97F37"/>
    <w:rsid w:val="00BA01FC"/>
    <w:rsid w:val="00BA0EC1"/>
    <w:rsid w:val="00BA1B67"/>
    <w:rsid w:val="00BA22AA"/>
    <w:rsid w:val="00BA2E6C"/>
    <w:rsid w:val="00BA329B"/>
    <w:rsid w:val="00BA35A7"/>
    <w:rsid w:val="00BA36BA"/>
    <w:rsid w:val="00BA3C36"/>
    <w:rsid w:val="00BA4482"/>
    <w:rsid w:val="00BA4FA1"/>
    <w:rsid w:val="00BA4FFD"/>
    <w:rsid w:val="00BA50DC"/>
    <w:rsid w:val="00BA50E5"/>
    <w:rsid w:val="00BA550E"/>
    <w:rsid w:val="00BA55FA"/>
    <w:rsid w:val="00BA588A"/>
    <w:rsid w:val="00BA5D53"/>
    <w:rsid w:val="00BA5F10"/>
    <w:rsid w:val="00BA5F54"/>
    <w:rsid w:val="00BA5F94"/>
    <w:rsid w:val="00BA62DE"/>
    <w:rsid w:val="00BA6910"/>
    <w:rsid w:val="00BA6994"/>
    <w:rsid w:val="00BA7160"/>
    <w:rsid w:val="00BA7261"/>
    <w:rsid w:val="00BA7B45"/>
    <w:rsid w:val="00BA7C54"/>
    <w:rsid w:val="00BB050B"/>
    <w:rsid w:val="00BB0661"/>
    <w:rsid w:val="00BB067E"/>
    <w:rsid w:val="00BB08DE"/>
    <w:rsid w:val="00BB0C90"/>
    <w:rsid w:val="00BB0D29"/>
    <w:rsid w:val="00BB0F03"/>
    <w:rsid w:val="00BB11E2"/>
    <w:rsid w:val="00BB1282"/>
    <w:rsid w:val="00BB18FC"/>
    <w:rsid w:val="00BB1FAD"/>
    <w:rsid w:val="00BB1FBA"/>
    <w:rsid w:val="00BB27D4"/>
    <w:rsid w:val="00BB36DB"/>
    <w:rsid w:val="00BB3757"/>
    <w:rsid w:val="00BB377C"/>
    <w:rsid w:val="00BB3852"/>
    <w:rsid w:val="00BB43AC"/>
    <w:rsid w:val="00BB464D"/>
    <w:rsid w:val="00BB4671"/>
    <w:rsid w:val="00BB4BBE"/>
    <w:rsid w:val="00BB4D84"/>
    <w:rsid w:val="00BB50A0"/>
    <w:rsid w:val="00BB5166"/>
    <w:rsid w:val="00BB5469"/>
    <w:rsid w:val="00BB57AF"/>
    <w:rsid w:val="00BB5A37"/>
    <w:rsid w:val="00BB5DC4"/>
    <w:rsid w:val="00BB5FF8"/>
    <w:rsid w:val="00BB62F6"/>
    <w:rsid w:val="00BB6961"/>
    <w:rsid w:val="00BB69DF"/>
    <w:rsid w:val="00BB6DA4"/>
    <w:rsid w:val="00BB73BA"/>
    <w:rsid w:val="00BB7FA3"/>
    <w:rsid w:val="00BC002D"/>
    <w:rsid w:val="00BC05EA"/>
    <w:rsid w:val="00BC07E2"/>
    <w:rsid w:val="00BC0C6C"/>
    <w:rsid w:val="00BC0D9E"/>
    <w:rsid w:val="00BC1091"/>
    <w:rsid w:val="00BC1302"/>
    <w:rsid w:val="00BC155D"/>
    <w:rsid w:val="00BC1634"/>
    <w:rsid w:val="00BC17ED"/>
    <w:rsid w:val="00BC1DA7"/>
    <w:rsid w:val="00BC1F3C"/>
    <w:rsid w:val="00BC227E"/>
    <w:rsid w:val="00BC253E"/>
    <w:rsid w:val="00BC267D"/>
    <w:rsid w:val="00BC314A"/>
    <w:rsid w:val="00BC338D"/>
    <w:rsid w:val="00BC3709"/>
    <w:rsid w:val="00BC37B5"/>
    <w:rsid w:val="00BC386C"/>
    <w:rsid w:val="00BC3AAB"/>
    <w:rsid w:val="00BC46E0"/>
    <w:rsid w:val="00BC491D"/>
    <w:rsid w:val="00BC4EEF"/>
    <w:rsid w:val="00BC5515"/>
    <w:rsid w:val="00BC56F6"/>
    <w:rsid w:val="00BC5A70"/>
    <w:rsid w:val="00BC5BAF"/>
    <w:rsid w:val="00BC6243"/>
    <w:rsid w:val="00BC64EB"/>
    <w:rsid w:val="00BC6E9D"/>
    <w:rsid w:val="00BC6FE6"/>
    <w:rsid w:val="00BC72F1"/>
    <w:rsid w:val="00BC72F5"/>
    <w:rsid w:val="00BC737C"/>
    <w:rsid w:val="00BC7587"/>
    <w:rsid w:val="00BC7601"/>
    <w:rsid w:val="00BC799A"/>
    <w:rsid w:val="00BC7AFC"/>
    <w:rsid w:val="00BC7BCF"/>
    <w:rsid w:val="00BC7CF5"/>
    <w:rsid w:val="00BD04E6"/>
    <w:rsid w:val="00BD06E2"/>
    <w:rsid w:val="00BD071A"/>
    <w:rsid w:val="00BD0B23"/>
    <w:rsid w:val="00BD0B7F"/>
    <w:rsid w:val="00BD0F6E"/>
    <w:rsid w:val="00BD1907"/>
    <w:rsid w:val="00BD1AC5"/>
    <w:rsid w:val="00BD1D35"/>
    <w:rsid w:val="00BD2EB8"/>
    <w:rsid w:val="00BD34AD"/>
    <w:rsid w:val="00BD34C5"/>
    <w:rsid w:val="00BD39CF"/>
    <w:rsid w:val="00BD3B09"/>
    <w:rsid w:val="00BD3D4E"/>
    <w:rsid w:val="00BD44A6"/>
    <w:rsid w:val="00BD46BC"/>
    <w:rsid w:val="00BD4705"/>
    <w:rsid w:val="00BD4AB8"/>
    <w:rsid w:val="00BD4C38"/>
    <w:rsid w:val="00BD50A7"/>
    <w:rsid w:val="00BD52A5"/>
    <w:rsid w:val="00BD5576"/>
    <w:rsid w:val="00BD5784"/>
    <w:rsid w:val="00BD57E3"/>
    <w:rsid w:val="00BD5975"/>
    <w:rsid w:val="00BD5F19"/>
    <w:rsid w:val="00BD62BE"/>
    <w:rsid w:val="00BD6433"/>
    <w:rsid w:val="00BD6F5A"/>
    <w:rsid w:val="00BD723C"/>
    <w:rsid w:val="00BD72EC"/>
    <w:rsid w:val="00BD7488"/>
    <w:rsid w:val="00BD74B5"/>
    <w:rsid w:val="00BD78BA"/>
    <w:rsid w:val="00BD7B6F"/>
    <w:rsid w:val="00BD7E1F"/>
    <w:rsid w:val="00BD7FF8"/>
    <w:rsid w:val="00BE003C"/>
    <w:rsid w:val="00BE02CE"/>
    <w:rsid w:val="00BE0E59"/>
    <w:rsid w:val="00BE1151"/>
    <w:rsid w:val="00BE12C3"/>
    <w:rsid w:val="00BE17CB"/>
    <w:rsid w:val="00BE1AC5"/>
    <w:rsid w:val="00BE1DEB"/>
    <w:rsid w:val="00BE1E35"/>
    <w:rsid w:val="00BE1FD9"/>
    <w:rsid w:val="00BE21B8"/>
    <w:rsid w:val="00BE235A"/>
    <w:rsid w:val="00BE24A1"/>
    <w:rsid w:val="00BE26A0"/>
    <w:rsid w:val="00BE2A4E"/>
    <w:rsid w:val="00BE2AC4"/>
    <w:rsid w:val="00BE3388"/>
    <w:rsid w:val="00BE3793"/>
    <w:rsid w:val="00BE3B47"/>
    <w:rsid w:val="00BE3CCC"/>
    <w:rsid w:val="00BE40BA"/>
    <w:rsid w:val="00BE469B"/>
    <w:rsid w:val="00BE479F"/>
    <w:rsid w:val="00BE4DE7"/>
    <w:rsid w:val="00BE4E0E"/>
    <w:rsid w:val="00BE4ECB"/>
    <w:rsid w:val="00BE5193"/>
    <w:rsid w:val="00BE5365"/>
    <w:rsid w:val="00BE5469"/>
    <w:rsid w:val="00BE56BB"/>
    <w:rsid w:val="00BE583F"/>
    <w:rsid w:val="00BE588C"/>
    <w:rsid w:val="00BE5D1D"/>
    <w:rsid w:val="00BE611D"/>
    <w:rsid w:val="00BE62CF"/>
    <w:rsid w:val="00BE63A9"/>
    <w:rsid w:val="00BE6E56"/>
    <w:rsid w:val="00BE6EEE"/>
    <w:rsid w:val="00BE7186"/>
    <w:rsid w:val="00BE725A"/>
    <w:rsid w:val="00BE782D"/>
    <w:rsid w:val="00BE7843"/>
    <w:rsid w:val="00BE78AC"/>
    <w:rsid w:val="00BE7C9B"/>
    <w:rsid w:val="00BE7FB6"/>
    <w:rsid w:val="00BF0020"/>
    <w:rsid w:val="00BF05F5"/>
    <w:rsid w:val="00BF0AB6"/>
    <w:rsid w:val="00BF0C67"/>
    <w:rsid w:val="00BF0CB2"/>
    <w:rsid w:val="00BF0E55"/>
    <w:rsid w:val="00BF2373"/>
    <w:rsid w:val="00BF2A22"/>
    <w:rsid w:val="00BF2C30"/>
    <w:rsid w:val="00BF2C92"/>
    <w:rsid w:val="00BF337F"/>
    <w:rsid w:val="00BF3484"/>
    <w:rsid w:val="00BF357E"/>
    <w:rsid w:val="00BF35DD"/>
    <w:rsid w:val="00BF3941"/>
    <w:rsid w:val="00BF3A6C"/>
    <w:rsid w:val="00BF3B81"/>
    <w:rsid w:val="00BF3E1F"/>
    <w:rsid w:val="00BF461A"/>
    <w:rsid w:val="00BF4CA0"/>
    <w:rsid w:val="00BF4E6C"/>
    <w:rsid w:val="00BF51C1"/>
    <w:rsid w:val="00BF522B"/>
    <w:rsid w:val="00BF54CB"/>
    <w:rsid w:val="00BF570D"/>
    <w:rsid w:val="00BF574B"/>
    <w:rsid w:val="00BF5996"/>
    <w:rsid w:val="00BF5A44"/>
    <w:rsid w:val="00BF679B"/>
    <w:rsid w:val="00BF6A75"/>
    <w:rsid w:val="00BF6CA1"/>
    <w:rsid w:val="00BF7078"/>
    <w:rsid w:val="00BF7428"/>
    <w:rsid w:val="00BF761B"/>
    <w:rsid w:val="00BF7631"/>
    <w:rsid w:val="00BF7706"/>
    <w:rsid w:val="00BF7895"/>
    <w:rsid w:val="00C0039E"/>
    <w:rsid w:val="00C00575"/>
    <w:rsid w:val="00C0169F"/>
    <w:rsid w:val="00C018A5"/>
    <w:rsid w:val="00C01C7C"/>
    <w:rsid w:val="00C01E30"/>
    <w:rsid w:val="00C02030"/>
    <w:rsid w:val="00C02068"/>
    <w:rsid w:val="00C02548"/>
    <w:rsid w:val="00C02A9D"/>
    <w:rsid w:val="00C02AB5"/>
    <w:rsid w:val="00C02C3E"/>
    <w:rsid w:val="00C02E08"/>
    <w:rsid w:val="00C02F97"/>
    <w:rsid w:val="00C03233"/>
    <w:rsid w:val="00C032F5"/>
    <w:rsid w:val="00C03565"/>
    <w:rsid w:val="00C0369F"/>
    <w:rsid w:val="00C039A8"/>
    <w:rsid w:val="00C03DB3"/>
    <w:rsid w:val="00C03DC1"/>
    <w:rsid w:val="00C03E06"/>
    <w:rsid w:val="00C03E7A"/>
    <w:rsid w:val="00C03FC4"/>
    <w:rsid w:val="00C04068"/>
    <w:rsid w:val="00C044CF"/>
    <w:rsid w:val="00C04ADE"/>
    <w:rsid w:val="00C0520C"/>
    <w:rsid w:val="00C0593E"/>
    <w:rsid w:val="00C0650A"/>
    <w:rsid w:val="00C065D2"/>
    <w:rsid w:val="00C06BC2"/>
    <w:rsid w:val="00C06BF7"/>
    <w:rsid w:val="00C06D0E"/>
    <w:rsid w:val="00C07531"/>
    <w:rsid w:val="00C07C83"/>
    <w:rsid w:val="00C10261"/>
    <w:rsid w:val="00C103A7"/>
    <w:rsid w:val="00C1045F"/>
    <w:rsid w:val="00C109AE"/>
    <w:rsid w:val="00C10AF0"/>
    <w:rsid w:val="00C10DD5"/>
    <w:rsid w:val="00C1138E"/>
    <w:rsid w:val="00C114E7"/>
    <w:rsid w:val="00C119A4"/>
    <w:rsid w:val="00C11B3A"/>
    <w:rsid w:val="00C11BE2"/>
    <w:rsid w:val="00C121B9"/>
    <w:rsid w:val="00C12AAC"/>
    <w:rsid w:val="00C12B39"/>
    <w:rsid w:val="00C12D72"/>
    <w:rsid w:val="00C1356E"/>
    <w:rsid w:val="00C13661"/>
    <w:rsid w:val="00C13850"/>
    <w:rsid w:val="00C13CF6"/>
    <w:rsid w:val="00C13E4B"/>
    <w:rsid w:val="00C13EB8"/>
    <w:rsid w:val="00C13FB3"/>
    <w:rsid w:val="00C14547"/>
    <w:rsid w:val="00C145E1"/>
    <w:rsid w:val="00C14791"/>
    <w:rsid w:val="00C14963"/>
    <w:rsid w:val="00C14C09"/>
    <w:rsid w:val="00C1537D"/>
    <w:rsid w:val="00C159BD"/>
    <w:rsid w:val="00C15D83"/>
    <w:rsid w:val="00C163ED"/>
    <w:rsid w:val="00C164E2"/>
    <w:rsid w:val="00C16592"/>
    <w:rsid w:val="00C16EC3"/>
    <w:rsid w:val="00C16F2D"/>
    <w:rsid w:val="00C1716A"/>
    <w:rsid w:val="00C172B8"/>
    <w:rsid w:val="00C17438"/>
    <w:rsid w:val="00C17753"/>
    <w:rsid w:val="00C1778D"/>
    <w:rsid w:val="00C1798A"/>
    <w:rsid w:val="00C201F6"/>
    <w:rsid w:val="00C20C5A"/>
    <w:rsid w:val="00C20E26"/>
    <w:rsid w:val="00C212EE"/>
    <w:rsid w:val="00C214B1"/>
    <w:rsid w:val="00C2173D"/>
    <w:rsid w:val="00C217BC"/>
    <w:rsid w:val="00C21A8A"/>
    <w:rsid w:val="00C21ACB"/>
    <w:rsid w:val="00C22354"/>
    <w:rsid w:val="00C2255B"/>
    <w:rsid w:val="00C22805"/>
    <w:rsid w:val="00C22A56"/>
    <w:rsid w:val="00C22D1D"/>
    <w:rsid w:val="00C23202"/>
    <w:rsid w:val="00C2369B"/>
    <w:rsid w:val="00C238AD"/>
    <w:rsid w:val="00C2398A"/>
    <w:rsid w:val="00C23C99"/>
    <w:rsid w:val="00C23D1E"/>
    <w:rsid w:val="00C249F2"/>
    <w:rsid w:val="00C24A5B"/>
    <w:rsid w:val="00C24D5C"/>
    <w:rsid w:val="00C24FC4"/>
    <w:rsid w:val="00C25155"/>
    <w:rsid w:val="00C2541A"/>
    <w:rsid w:val="00C25651"/>
    <w:rsid w:val="00C256D8"/>
    <w:rsid w:val="00C25B8E"/>
    <w:rsid w:val="00C25C8A"/>
    <w:rsid w:val="00C25EE9"/>
    <w:rsid w:val="00C25FB7"/>
    <w:rsid w:val="00C25FF3"/>
    <w:rsid w:val="00C269CA"/>
    <w:rsid w:val="00C26A75"/>
    <w:rsid w:val="00C26DF2"/>
    <w:rsid w:val="00C2725F"/>
    <w:rsid w:val="00C2772D"/>
    <w:rsid w:val="00C27A08"/>
    <w:rsid w:val="00C27AC6"/>
    <w:rsid w:val="00C27B63"/>
    <w:rsid w:val="00C27F34"/>
    <w:rsid w:val="00C30406"/>
    <w:rsid w:val="00C30439"/>
    <w:rsid w:val="00C30DE5"/>
    <w:rsid w:val="00C31074"/>
    <w:rsid w:val="00C31419"/>
    <w:rsid w:val="00C31650"/>
    <w:rsid w:val="00C31731"/>
    <w:rsid w:val="00C31B22"/>
    <w:rsid w:val="00C32304"/>
    <w:rsid w:val="00C32328"/>
    <w:rsid w:val="00C32789"/>
    <w:rsid w:val="00C32823"/>
    <w:rsid w:val="00C330BE"/>
    <w:rsid w:val="00C3375B"/>
    <w:rsid w:val="00C33A90"/>
    <w:rsid w:val="00C345C9"/>
    <w:rsid w:val="00C34E5E"/>
    <w:rsid w:val="00C355C9"/>
    <w:rsid w:val="00C356E5"/>
    <w:rsid w:val="00C3588F"/>
    <w:rsid w:val="00C35CE9"/>
    <w:rsid w:val="00C3636D"/>
    <w:rsid w:val="00C36592"/>
    <w:rsid w:val="00C367AA"/>
    <w:rsid w:val="00C36863"/>
    <w:rsid w:val="00C3694F"/>
    <w:rsid w:val="00C36FFA"/>
    <w:rsid w:val="00C37523"/>
    <w:rsid w:val="00C375DA"/>
    <w:rsid w:val="00C3775C"/>
    <w:rsid w:val="00C378A9"/>
    <w:rsid w:val="00C404F5"/>
    <w:rsid w:val="00C40543"/>
    <w:rsid w:val="00C408C0"/>
    <w:rsid w:val="00C408E8"/>
    <w:rsid w:val="00C40B28"/>
    <w:rsid w:val="00C40B80"/>
    <w:rsid w:val="00C40CEF"/>
    <w:rsid w:val="00C40F25"/>
    <w:rsid w:val="00C40FB9"/>
    <w:rsid w:val="00C41668"/>
    <w:rsid w:val="00C41B15"/>
    <w:rsid w:val="00C41C5F"/>
    <w:rsid w:val="00C41D65"/>
    <w:rsid w:val="00C41FC4"/>
    <w:rsid w:val="00C42700"/>
    <w:rsid w:val="00C428EB"/>
    <w:rsid w:val="00C42E7C"/>
    <w:rsid w:val="00C43012"/>
    <w:rsid w:val="00C430F9"/>
    <w:rsid w:val="00C43173"/>
    <w:rsid w:val="00C434A8"/>
    <w:rsid w:val="00C43D32"/>
    <w:rsid w:val="00C43D4D"/>
    <w:rsid w:val="00C43E9F"/>
    <w:rsid w:val="00C43F43"/>
    <w:rsid w:val="00C44D35"/>
    <w:rsid w:val="00C4563D"/>
    <w:rsid w:val="00C459E9"/>
    <w:rsid w:val="00C45A2A"/>
    <w:rsid w:val="00C45B7C"/>
    <w:rsid w:val="00C460C4"/>
    <w:rsid w:val="00C461E3"/>
    <w:rsid w:val="00C46289"/>
    <w:rsid w:val="00C466CE"/>
    <w:rsid w:val="00C46AA3"/>
    <w:rsid w:val="00C46C7C"/>
    <w:rsid w:val="00C46C7E"/>
    <w:rsid w:val="00C46E54"/>
    <w:rsid w:val="00C46F2A"/>
    <w:rsid w:val="00C472DF"/>
    <w:rsid w:val="00C472FF"/>
    <w:rsid w:val="00C4787C"/>
    <w:rsid w:val="00C47A02"/>
    <w:rsid w:val="00C47CA8"/>
    <w:rsid w:val="00C51114"/>
    <w:rsid w:val="00C511AD"/>
    <w:rsid w:val="00C51303"/>
    <w:rsid w:val="00C513D0"/>
    <w:rsid w:val="00C515C9"/>
    <w:rsid w:val="00C518F2"/>
    <w:rsid w:val="00C524D9"/>
    <w:rsid w:val="00C52C8B"/>
    <w:rsid w:val="00C52D85"/>
    <w:rsid w:val="00C53661"/>
    <w:rsid w:val="00C5397D"/>
    <w:rsid w:val="00C54055"/>
    <w:rsid w:val="00C54352"/>
    <w:rsid w:val="00C5459E"/>
    <w:rsid w:val="00C54DB3"/>
    <w:rsid w:val="00C54EED"/>
    <w:rsid w:val="00C55241"/>
    <w:rsid w:val="00C55273"/>
    <w:rsid w:val="00C55297"/>
    <w:rsid w:val="00C5553D"/>
    <w:rsid w:val="00C55BB1"/>
    <w:rsid w:val="00C55DCC"/>
    <w:rsid w:val="00C55EB5"/>
    <w:rsid w:val="00C562E8"/>
    <w:rsid w:val="00C5641F"/>
    <w:rsid w:val="00C56AC2"/>
    <w:rsid w:val="00C56DDA"/>
    <w:rsid w:val="00C573DE"/>
    <w:rsid w:val="00C575DD"/>
    <w:rsid w:val="00C57D14"/>
    <w:rsid w:val="00C57DA5"/>
    <w:rsid w:val="00C57ED4"/>
    <w:rsid w:val="00C57FEA"/>
    <w:rsid w:val="00C60071"/>
    <w:rsid w:val="00C608B7"/>
    <w:rsid w:val="00C611F7"/>
    <w:rsid w:val="00C6129A"/>
    <w:rsid w:val="00C6132A"/>
    <w:rsid w:val="00C615F8"/>
    <w:rsid w:val="00C616BA"/>
    <w:rsid w:val="00C61B17"/>
    <w:rsid w:val="00C61BC7"/>
    <w:rsid w:val="00C620D4"/>
    <w:rsid w:val="00C620DC"/>
    <w:rsid w:val="00C623B9"/>
    <w:rsid w:val="00C628F8"/>
    <w:rsid w:val="00C62945"/>
    <w:rsid w:val="00C62B0A"/>
    <w:rsid w:val="00C62D8C"/>
    <w:rsid w:val="00C62ED1"/>
    <w:rsid w:val="00C63103"/>
    <w:rsid w:val="00C63398"/>
    <w:rsid w:val="00C633DC"/>
    <w:rsid w:val="00C6364F"/>
    <w:rsid w:val="00C63677"/>
    <w:rsid w:val="00C63DA4"/>
    <w:rsid w:val="00C63DE4"/>
    <w:rsid w:val="00C63EAF"/>
    <w:rsid w:val="00C640F7"/>
    <w:rsid w:val="00C64303"/>
    <w:rsid w:val="00C64339"/>
    <w:rsid w:val="00C644DA"/>
    <w:rsid w:val="00C64666"/>
    <w:rsid w:val="00C64998"/>
    <w:rsid w:val="00C64DA7"/>
    <w:rsid w:val="00C64E64"/>
    <w:rsid w:val="00C650D3"/>
    <w:rsid w:val="00C653B2"/>
    <w:rsid w:val="00C6590E"/>
    <w:rsid w:val="00C65AB8"/>
    <w:rsid w:val="00C65D64"/>
    <w:rsid w:val="00C66091"/>
    <w:rsid w:val="00C66134"/>
    <w:rsid w:val="00C66B37"/>
    <w:rsid w:val="00C66C61"/>
    <w:rsid w:val="00C67CB7"/>
    <w:rsid w:val="00C701D3"/>
    <w:rsid w:val="00C705AA"/>
    <w:rsid w:val="00C70892"/>
    <w:rsid w:val="00C70917"/>
    <w:rsid w:val="00C70D51"/>
    <w:rsid w:val="00C7187E"/>
    <w:rsid w:val="00C71A43"/>
    <w:rsid w:val="00C71C3A"/>
    <w:rsid w:val="00C725E1"/>
    <w:rsid w:val="00C72717"/>
    <w:rsid w:val="00C72B7F"/>
    <w:rsid w:val="00C72FC8"/>
    <w:rsid w:val="00C73100"/>
    <w:rsid w:val="00C733F2"/>
    <w:rsid w:val="00C734CD"/>
    <w:rsid w:val="00C73627"/>
    <w:rsid w:val="00C73696"/>
    <w:rsid w:val="00C73752"/>
    <w:rsid w:val="00C739A5"/>
    <w:rsid w:val="00C745B8"/>
    <w:rsid w:val="00C7512E"/>
    <w:rsid w:val="00C75C90"/>
    <w:rsid w:val="00C75E32"/>
    <w:rsid w:val="00C761D4"/>
    <w:rsid w:val="00C7622D"/>
    <w:rsid w:val="00C765BB"/>
    <w:rsid w:val="00C7693F"/>
    <w:rsid w:val="00C76B1B"/>
    <w:rsid w:val="00C76D5F"/>
    <w:rsid w:val="00C76E88"/>
    <w:rsid w:val="00C76EF3"/>
    <w:rsid w:val="00C7709A"/>
    <w:rsid w:val="00C770BE"/>
    <w:rsid w:val="00C77185"/>
    <w:rsid w:val="00C774BC"/>
    <w:rsid w:val="00C775F2"/>
    <w:rsid w:val="00C776F9"/>
    <w:rsid w:val="00C777D5"/>
    <w:rsid w:val="00C77A9D"/>
    <w:rsid w:val="00C77D69"/>
    <w:rsid w:val="00C77DF0"/>
    <w:rsid w:val="00C77EBB"/>
    <w:rsid w:val="00C801A4"/>
    <w:rsid w:val="00C8043E"/>
    <w:rsid w:val="00C80982"/>
    <w:rsid w:val="00C80C41"/>
    <w:rsid w:val="00C815C0"/>
    <w:rsid w:val="00C81AE9"/>
    <w:rsid w:val="00C81BA2"/>
    <w:rsid w:val="00C81DBD"/>
    <w:rsid w:val="00C82051"/>
    <w:rsid w:val="00C8377D"/>
    <w:rsid w:val="00C837C1"/>
    <w:rsid w:val="00C83815"/>
    <w:rsid w:val="00C83949"/>
    <w:rsid w:val="00C83B3B"/>
    <w:rsid w:val="00C83BE8"/>
    <w:rsid w:val="00C83D12"/>
    <w:rsid w:val="00C83F8A"/>
    <w:rsid w:val="00C84074"/>
    <w:rsid w:val="00C84279"/>
    <w:rsid w:val="00C8436E"/>
    <w:rsid w:val="00C84427"/>
    <w:rsid w:val="00C845B7"/>
    <w:rsid w:val="00C84796"/>
    <w:rsid w:val="00C849F4"/>
    <w:rsid w:val="00C8502F"/>
    <w:rsid w:val="00C8526E"/>
    <w:rsid w:val="00C85CE6"/>
    <w:rsid w:val="00C86336"/>
    <w:rsid w:val="00C864FC"/>
    <w:rsid w:val="00C8657A"/>
    <w:rsid w:val="00C86724"/>
    <w:rsid w:val="00C869E5"/>
    <w:rsid w:val="00C86AEC"/>
    <w:rsid w:val="00C86FCE"/>
    <w:rsid w:val="00C871F4"/>
    <w:rsid w:val="00C87519"/>
    <w:rsid w:val="00C87668"/>
    <w:rsid w:val="00C87892"/>
    <w:rsid w:val="00C87B47"/>
    <w:rsid w:val="00C87D19"/>
    <w:rsid w:val="00C87F45"/>
    <w:rsid w:val="00C9033F"/>
    <w:rsid w:val="00C91681"/>
    <w:rsid w:val="00C91B78"/>
    <w:rsid w:val="00C92356"/>
    <w:rsid w:val="00C926EA"/>
    <w:rsid w:val="00C92713"/>
    <w:rsid w:val="00C92D26"/>
    <w:rsid w:val="00C93019"/>
    <w:rsid w:val="00C9304F"/>
    <w:rsid w:val="00C93190"/>
    <w:rsid w:val="00C93196"/>
    <w:rsid w:val="00C933D5"/>
    <w:rsid w:val="00C935D6"/>
    <w:rsid w:val="00C93612"/>
    <w:rsid w:val="00C93666"/>
    <w:rsid w:val="00C93A2B"/>
    <w:rsid w:val="00C93A47"/>
    <w:rsid w:val="00C93CAB"/>
    <w:rsid w:val="00C940C7"/>
    <w:rsid w:val="00C945C1"/>
    <w:rsid w:val="00C945DC"/>
    <w:rsid w:val="00C9488E"/>
    <w:rsid w:val="00C94BB0"/>
    <w:rsid w:val="00C94BE3"/>
    <w:rsid w:val="00C95058"/>
    <w:rsid w:val="00C95EA2"/>
    <w:rsid w:val="00C96094"/>
    <w:rsid w:val="00C96448"/>
    <w:rsid w:val="00C965DB"/>
    <w:rsid w:val="00C96F02"/>
    <w:rsid w:val="00C970CE"/>
    <w:rsid w:val="00C975C2"/>
    <w:rsid w:val="00C97648"/>
    <w:rsid w:val="00C97FBF"/>
    <w:rsid w:val="00CA00C6"/>
    <w:rsid w:val="00CA0363"/>
    <w:rsid w:val="00CA0816"/>
    <w:rsid w:val="00CA0B10"/>
    <w:rsid w:val="00CA0BC1"/>
    <w:rsid w:val="00CA152A"/>
    <w:rsid w:val="00CA15F2"/>
    <w:rsid w:val="00CA19E2"/>
    <w:rsid w:val="00CA1F43"/>
    <w:rsid w:val="00CA1F46"/>
    <w:rsid w:val="00CA23A8"/>
    <w:rsid w:val="00CA2BE0"/>
    <w:rsid w:val="00CA2F3A"/>
    <w:rsid w:val="00CA358A"/>
    <w:rsid w:val="00CA376F"/>
    <w:rsid w:val="00CA3B79"/>
    <w:rsid w:val="00CA3BC1"/>
    <w:rsid w:val="00CA3F81"/>
    <w:rsid w:val="00CA40EC"/>
    <w:rsid w:val="00CA4294"/>
    <w:rsid w:val="00CA46AF"/>
    <w:rsid w:val="00CA4946"/>
    <w:rsid w:val="00CA4AF8"/>
    <w:rsid w:val="00CA50F0"/>
    <w:rsid w:val="00CA524A"/>
    <w:rsid w:val="00CA55B6"/>
    <w:rsid w:val="00CA55C8"/>
    <w:rsid w:val="00CA5B6E"/>
    <w:rsid w:val="00CA5D81"/>
    <w:rsid w:val="00CA5EC0"/>
    <w:rsid w:val="00CA5F4F"/>
    <w:rsid w:val="00CA65DE"/>
    <w:rsid w:val="00CA6A5B"/>
    <w:rsid w:val="00CA6A98"/>
    <w:rsid w:val="00CA6D8C"/>
    <w:rsid w:val="00CA6E64"/>
    <w:rsid w:val="00CA753D"/>
    <w:rsid w:val="00CA7DA8"/>
    <w:rsid w:val="00CA7E14"/>
    <w:rsid w:val="00CB048D"/>
    <w:rsid w:val="00CB0628"/>
    <w:rsid w:val="00CB0CD2"/>
    <w:rsid w:val="00CB1B9E"/>
    <w:rsid w:val="00CB1D62"/>
    <w:rsid w:val="00CB1F92"/>
    <w:rsid w:val="00CB1FDA"/>
    <w:rsid w:val="00CB22FB"/>
    <w:rsid w:val="00CB2324"/>
    <w:rsid w:val="00CB2448"/>
    <w:rsid w:val="00CB2B8C"/>
    <w:rsid w:val="00CB304B"/>
    <w:rsid w:val="00CB305E"/>
    <w:rsid w:val="00CB328F"/>
    <w:rsid w:val="00CB33DC"/>
    <w:rsid w:val="00CB35B0"/>
    <w:rsid w:val="00CB38DD"/>
    <w:rsid w:val="00CB3B3F"/>
    <w:rsid w:val="00CB3EEF"/>
    <w:rsid w:val="00CB42A6"/>
    <w:rsid w:val="00CB4916"/>
    <w:rsid w:val="00CB49B4"/>
    <w:rsid w:val="00CB4CC2"/>
    <w:rsid w:val="00CB5A24"/>
    <w:rsid w:val="00CB5AE4"/>
    <w:rsid w:val="00CB5BAF"/>
    <w:rsid w:val="00CB5F0C"/>
    <w:rsid w:val="00CB60B4"/>
    <w:rsid w:val="00CB63EE"/>
    <w:rsid w:val="00CB6527"/>
    <w:rsid w:val="00CB6542"/>
    <w:rsid w:val="00CB6878"/>
    <w:rsid w:val="00CB72CF"/>
    <w:rsid w:val="00CB7455"/>
    <w:rsid w:val="00CB78F2"/>
    <w:rsid w:val="00CB7F2B"/>
    <w:rsid w:val="00CB7F6A"/>
    <w:rsid w:val="00CC01F8"/>
    <w:rsid w:val="00CC02A8"/>
    <w:rsid w:val="00CC03D2"/>
    <w:rsid w:val="00CC06E7"/>
    <w:rsid w:val="00CC082B"/>
    <w:rsid w:val="00CC135F"/>
    <w:rsid w:val="00CC13F7"/>
    <w:rsid w:val="00CC1553"/>
    <w:rsid w:val="00CC1E50"/>
    <w:rsid w:val="00CC209F"/>
    <w:rsid w:val="00CC2412"/>
    <w:rsid w:val="00CC2533"/>
    <w:rsid w:val="00CC26DF"/>
    <w:rsid w:val="00CC2868"/>
    <w:rsid w:val="00CC29BA"/>
    <w:rsid w:val="00CC2B35"/>
    <w:rsid w:val="00CC2BB6"/>
    <w:rsid w:val="00CC3344"/>
    <w:rsid w:val="00CC3374"/>
    <w:rsid w:val="00CC39B5"/>
    <w:rsid w:val="00CC3CF2"/>
    <w:rsid w:val="00CC48B6"/>
    <w:rsid w:val="00CC4D90"/>
    <w:rsid w:val="00CC4E2F"/>
    <w:rsid w:val="00CC4EF7"/>
    <w:rsid w:val="00CC4FBE"/>
    <w:rsid w:val="00CC58A9"/>
    <w:rsid w:val="00CC5AB3"/>
    <w:rsid w:val="00CC5B6C"/>
    <w:rsid w:val="00CC623F"/>
    <w:rsid w:val="00CC6722"/>
    <w:rsid w:val="00CC68B2"/>
    <w:rsid w:val="00CC6A03"/>
    <w:rsid w:val="00CC6DB9"/>
    <w:rsid w:val="00CC7264"/>
    <w:rsid w:val="00CC7513"/>
    <w:rsid w:val="00CC75A0"/>
    <w:rsid w:val="00CC7967"/>
    <w:rsid w:val="00CC7BD2"/>
    <w:rsid w:val="00CC7E06"/>
    <w:rsid w:val="00CC7E53"/>
    <w:rsid w:val="00CD097C"/>
    <w:rsid w:val="00CD0BF9"/>
    <w:rsid w:val="00CD0EF0"/>
    <w:rsid w:val="00CD1CB5"/>
    <w:rsid w:val="00CD21CB"/>
    <w:rsid w:val="00CD2245"/>
    <w:rsid w:val="00CD2274"/>
    <w:rsid w:val="00CD2620"/>
    <w:rsid w:val="00CD28A4"/>
    <w:rsid w:val="00CD28F1"/>
    <w:rsid w:val="00CD28FD"/>
    <w:rsid w:val="00CD2ACA"/>
    <w:rsid w:val="00CD2E4A"/>
    <w:rsid w:val="00CD3002"/>
    <w:rsid w:val="00CD3AD3"/>
    <w:rsid w:val="00CD3F18"/>
    <w:rsid w:val="00CD3F58"/>
    <w:rsid w:val="00CD3F7C"/>
    <w:rsid w:val="00CD3F99"/>
    <w:rsid w:val="00CD49BA"/>
    <w:rsid w:val="00CD506F"/>
    <w:rsid w:val="00CD52AB"/>
    <w:rsid w:val="00CD52B3"/>
    <w:rsid w:val="00CD54C6"/>
    <w:rsid w:val="00CD569D"/>
    <w:rsid w:val="00CD59F9"/>
    <w:rsid w:val="00CD65B7"/>
    <w:rsid w:val="00CD6BCE"/>
    <w:rsid w:val="00CD6DC7"/>
    <w:rsid w:val="00CD6F6C"/>
    <w:rsid w:val="00CD6F82"/>
    <w:rsid w:val="00CD7390"/>
    <w:rsid w:val="00CD777E"/>
    <w:rsid w:val="00CD7A9A"/>
    <w:rsid w:val="00CD7B07"/>
    <w:rsid w:val="00CE0CBD"/>
    <w:rsid w:val="00CE1994"/>
    <w:rsid w:val="00CE1BEE"/>
    <w:rsid w:val="00CE2011"/>
    <w:rsid w:val="00CE22DF"/>
    <w:rsid w:val="00CE2565"/>
    <w:rsid w:val="00CE25A2"/>
    <w:rsid w:val="00CE2AE1"/>
    <w:rsid w:val="00CE2F19"/>
    <w:rsid w:val="00CE373B"/>
    <w:rsid w:val="00CE3B5B"/>
    <w:rsid w:val="00CE3EC0"/>
    <w:rsid w:val="00CE41BA"/>
    <w:rsid w:val="00CE4441"/>
    <w:rsid w:val="00CE44B4"/>
    <w:rsid w:val="00CE44BE"/>
    <w:rsid w:val="00CE4651"/>
    <w:rsid w:val="00CE487D"/>
    <w:rsid w:val="00CE48C7"/>
    <w:rsid w:val="00CE4A4A"/>
    <w:rsid w:val="00CE50F5"/>
    <w:rsid w:val="00CE546C"/>
    <w:rsid w:val="00CE5D48"/>
    <w:rsid w:val="00CE62BB"/>
    <w:rsid w:val="00CE64F7"/>
    <w:rsid w:val="00CE65CD"/>
    <w:rsid w:val="00CE66A1"/>
    <w:rsid w:val="00CE67C5"/>
    <w:rsid w:val="00CE67E9"/>
    <w:rsid w:val="00CE684C"/>
    <w:rsid w:val="00CE68B2"/>
    <w:rsid w:val="00CE693D"/>
    <w:rsid w:val="00CE6A63"/>
    <w:rsid w:val="00CE6E38"/>
    <w:rsid w:val="00CE750F"/>
    <w:rsid w:val="00CE789F"/>
    <w:rsid w:val="00CE7A1D"/>
    <w:rsid w:val="00CE7B9A"/>
    <w:rsid w:val="00CE7D9A"/>
    <w:rsid w:val="00CE7F35"/>
    <w:rsid w:val="00CF00BE"/>
    <w:rsid w:val="00CF037B"/>
    <w:rsid w:val="00CF0AF6"/>
    <w:rsid w:val="00CF0B7B"/>
    <w:rsid w:val="00CF0D1D"/>
    <w:rsid w:val="00CF0E25"/>
    <w:rsid w:val="00CF0E3B"/>
    <w:rsid w:val="00CF0F56"/>
    <w:rsid w:val="00CF102B"/>
    <w:rsid w:val="00CF10DB"/>
    <w:rsid w:val="00CF1159"/>
    <w:rsid w:val="00CF118D"/>
    <w:rsid w:val="00CF1682"/>
    <w:rsid w:val="00CF1B24"/>
    <w:rsid w:val="00CF1EF5"/>
    <w:rsid w:val="00CF21F7"/>
    <w:rsid w:val="00CF226F"/>
    <w:rsid w:val="00CF26CC"/>
    <w:rsid w:val="00CF2A20"/>
    <w:rsid w:val="00CF2B22"/>
    <w:rsid w:val="00CF32F2"/>
    <w:rsid w:val="00CF33BB"/>
    <w:rsid w:val="00CF364A"/>
    <w:rsid w:val="00CF3D7F"/>
    <w:rsid w:val="00CF41B0"/>
    <w:rsid w:val="00CF432A"/>
    <w:rsid w:val="00CF4B93"/>
    <w:rsid w:val="00CF4C50"/>
    <w:rsid w:val="00CF564D"/>
    <w:rsid w:val="00CF582C"/>
    <w:rsid w:val="00CF58E5"/>
    <w:rsid w:val="00CF5A1E"/>
    <w:rsid w:val="00CF5C11"/>
    <w:rsid w:val="00CF5E28"/>
    <w:rsid w:val="00CF60F4"/>
    <w:rsid w:val="00CF63D6"/>
    <w:rsid w:val="00CF6BBC"/>
    <w:rsid w:val="00CF6D2B"/>
    <w:rsid w:val="00CF6FDD"/>
    <w:rsid w:val="00CF7265"/>
    <w:rsid w:val="00CF768F"/>
    <w:rsid w:val="00CF79BF"/>
    <w:rsid w:val="00CF7C23"/>
    <w:rsid w:val="00CF7E54"/>
    <w:rsid w:val="00D0024D"/>
    <w:rsid w:val="00D00551"/>
    <w:rsid w:val="00D00753"/>
    <w:rsid w:val="00D008BB"/>
    <w:rsid w:val="00D00B47"/>
    <w:rsid w:val="00D00D5E"/>
    <w:rsid w:val="00D010FE"/>
    <w:rsid w:val="00D0142B"/>
    <w:rsid w:val="00D01E73"/>
    <w:rsid w:val="00D02315"/>
    <w:rsid w:val="00D02373"/>
    <w:rsid w:val="00D02D3B"/>
    <w:rsid w:val="00D035F8"/>
    <w:rsid w:val="00D04486"/>
    <w:rsid w:val="00D049B8"/>
    <w:rsid w:val="00D05123"/>
    <w:rsid w:val="00D054B1"/>
    <w:rsid w:val="00D055FB"/>
    <w:rsid w:val="00D057FC"/>
    <w:rsid w:val="00D058C1"/>
    <w:rsid w:val="00D05C3A"/>
    <w:rsid w:val="00D05E0C"/>
    <w:rsid w:val="00D05EE3"/>
    <w:rsid w:val="00D05F2E"/>
    <w:rsid w:val="00D06092"/>
    <w:rsid w:val="00D06335"/>
    <w:rsid w:val="00D0658F"/>
    <w:rsid w:val="00D065C2"/>
    <w:rsid w:val="00D0681F"/>
    <w:rsid w:val="00D068CD"/>
    <w:rsid w:val="00D06A27"/>
    <w:rsid w:val="00D06AC3"/>
    <w:rsid w:val="00D06C8D"/>
    <w:rsid w:val="00D07475"/>
    <w:rsid w:val="00D0772C"/>
    <w:rsid w:val="00D078C1"/>
    <w:rsid w:val="00D07A49"/>
    <w:rsid w:val="00D07F38"/>
    <w:rsid w:val="00D102D6"/>
    <w:rsid w:val="00D10582"/>
    <w:rsid w:val="00D10764"/>
    <w:rsid w:val="00D1076D"/>
    <w:rsid w:val="00D10875"/>
    <w:rsid w:val="00D108AB"/>
    <w:rsid w:val="00D10C4C"/>
    <w:rsid w:val="00D10D57"/>
    <w:rsid w:val="00D10DD9"/>
    <w:rsid w:val="00D10F48"/>
    <w:rsid w:val="00D116EE"/>
    <w:rsid w:val="00D11704"/>
    <w:rsid w:val="00D11910"/>
    <w:rsid w:val="00D11FD8"/>
    <w:rsid w:val="00D122BA"/>
    <w:rsid w:val="00D12798"/>
    <w:rsid w:val="00D12950"/>
    <w:rsid w:val="00D12D70"/>
    <w:rsid w:val="00D13211"/>
    <w:rsid w:val="00D13348"/>
    <w:rsid w:val="00D133B0"/>
    <w:rsid w:val="00D13755"/>
    <w:rsid w:val="00D13762"/>
    <w:rsid w:val="00D13CE2"/>
    <w:rsid w:val="00D14014"/>
    <w:rsid w:val="00D14874"/>
    <w:rsid w:val="00D14982"/>
    <w:rsid w:val="00D14CA4"/>
    <w:rsid w:val="00D14DB9"/>
    <w:rsid w:val="00D15136"/>
    <w:rsid w:val="00D151A1"/>
    <w:rsid w:val="00D15620"/>
    <w:rsid w:val="00D159F9"/>
    <w:rsid w:val="00D15C35"/>
    <w:rsid w:val="00D15F3F"/>
    <w:rsid w:val="00D15F4F"/>
    <w:rsid w:val="00D15F7D"/>
    <w:rsid w:val="00D160B7"/>
    <w:rsid w:val="00D16849"/>
    <w:rsid w:val="00D178D3"/>
    <w:rsid w:val="00D17F38"/>
    <w:rsid w:val="00D201F0"/>
    <w:rsid w:val="00D2023E"/>
    <w:rsid w:val="00D207BD"/>
    <w:rsid w:val="00D209FE"/>
    <w:rsid w:val="00D20C23"/>
    <w:rsid w:val="00D20C6E"/>
    <w:rsid w:val="00D20EF6"/>
    <w:rsid w:val="00D20FF0"/>
    <w:rsid w:val="00D212FC"/>
    <w:rsid w:val="00D2147C"/>
    <w:rsid w:val="00D21837"/>
    <w:rsid w:val="00D21B2A"/>
    <w:rsid w:val="00D22039"/>
    <w:rsid w:val="00D2289A"/>
    <w:rsid w:val="00D22985"/>
    <w:rsid w:val="00D23228"/>
    <w:rsid w:val="00D232C0"/>
    <w:rsid w:val="00D238B7"/>
    <w:rsid w:val="00D23BA1"/>
    <w:rsid w:val="00D23E1D"/>
    <w:rsid w:val="00D23E7F"/>
    <w:rsid w:val="00D23FFE"/>
    <w:rsid w:val="00D24074"/>
    <w:rsid w:val="00D242AE"/>
    <w:rsid w:val="00D2448F"/>
    <w:rsid w:val="00D2450A"/>
    <w:rsid w:val="00D2490E"/>
    <w:rsid w:val="00D25279"/>
    <w:rsid w:val="00D2590F"/>
    <w:rsid w:val="00D25A88"/>
    <w:rsid w:val="00D25CE6"/>
    <w:rsid w:val="00D25D1F"/>
    <w:rsid w:val="00D2612B"/>
    <w:rsid w:val="00D26305"/>
    <w:rsid w:val="00D26333"/>
    <w:rsid w:val="00D26346"/>
    <w:rsid w:val="00D26363"/>
    <w:rsid w:val="00D26927"/>
    <w:rsid w:val="00D269DA"/>
    <w:rsid w:val="00D26CC4"/>
    <w:rsid w:val="00D26EEA"/>
    <w:rsid w:val="00D270DB"/>
    <w:rsid w:val="00D272D0"/>
    <w:rsid w:val="00D27A2D"/>
    <w:rsid w:val="00D27B21"/>
    <w:rsid w:val="00D27C34"/>
    <w:rsid w:val="00D27E2E"/>
    <w:rsid w:val="00D27F42"/>
    <w:rsid w:val="00D3000E"/>
    <w:rsid w:val="00D30022"/>
    <w:rsid w:val="00D300B3"/>
    <w:rsid w:val="00D3013C"/>
    <w:rsid w:val="00D303AE"/>
    <w:rsid w:val="00D306CD"/>
    <w:rsid w:val="00D30D8C"/>
    <w:rsid w:val="00D31125"/>
    <w:rsid w:val="00D31199"/>
    <w:rsid w:val="00D311C9"/>
    <w:rsid w:val="00D31384"/>
    <w:rsid w:val="00D31686"/>
    <w:rsid w:val="00D31CFF"/>
    <w:rsid w:val="00D31D0A"/>
    <w:rsid w:val="00D3200F"/>
    <w:rsid w:val="00D32072"/>
    <w:rsid w:val="00D322EA"/>
    <w:rsid w:val="00D3257A"/>
    <w:rsid w:val="00D32657"/>
    <w:rsid w:val="00D326FB"/>
    <w:rsid w:val="00D32DFA"/>
    <w:rsid w:val="00D32F17"/>
    <w:rsid w:val="00D32F22"/>
    <w:rsid w:val="00D33185"/>
    <w:rsid w:val="00D33CEC"/>
    <w:rsid w:val="00D34075"/>
    <w:rsid w:val="00D341C7"/>
    <w:rsid w:val="00D34AA8"/>
    <w:rsid w:val="00D358EA"/>
    <w:rsid w:val="00D35ADD"/>
    <w:rsid w:val="00D35C5E"/>
    <w:rsid w:val="00D3614F"/>
    <w:rsid w:val="00D36630"/>
    <w:rsid w:val="00D36AD4"/>
    <w:rsid w:val="00D36C07"/>
    <w:rsid w:val="00D36C70"/>
    <w:rsid w:val="00D370ED"/>
    <w:rsid w:val="00D37787"/>
    <w:rsid w:val="00D37E9D"/>
    <w:rsid w:val="00D40504"/>
    <w:rsid w:val="00D40C6B"/>
    <w:rsid w:val="00D41064"/>
    <w:rsid w:val="00D41285"/>
    <w:rsid w:val="00D41518"/>
    <w:rsid w:val="00D41768"/>
    <w:rsid w:val="00D41770"/>
    <w:rsid w:val="00D418A5"/>
    <w:rsid w:val="00D41B83"/>
    <w:rsid w:val="00D41D98"/>
    <w:rsid w:val="00D42023"/>
    <w:rsid w:val="00D420EB"/>
    <w:rsid w:val="00D422A3"/>
    <w:rsid w:val="00D425FC"/>
    <w:rsid w:val="00D426AA"/>
    <w:rsid w:val="00D426C7"/>
    <w:rsid w:val="00D434F6"/>
    <w:rsid w:val="00D436D6"/>
    <w:rsid w:val="00D4399E"/>
    <w:rsid w:val="00D43C27"/>
    <w:rsid w:val="00D43C90"/>
    <w:rsid w:val="00D43E8E"/>
    <w:rsid w:val="00D44171"/>
    <w:rsid w:val="00D444D8"/>
    <w:rsid w:val="00D45003"/>
    <w:rsid w:val="00D4524A"/>
    <w:rsid w:val="00D457BA"/>
    <w:rsid w:val="00D45D06"/>
    <w:rsid w:val="00D464D9"/>
    <w:rsid w:val="00D46A33"/>
    <w:rsid w:val="00D46ACE"/>
    <w:rsid w:val="00D46C8E"/>
    <w:rsid w:val="00D46F66"/>
    <w:rsid w:val="00D46F79"/>
    <w:rsid w:val="00D4717D"/>
    <w:rsid w:val="00D47183"/>
    <w:rsid w:val="00D47329"/>
    <w:rsid w:val="00D50172"/>
    <w:rsid w:val="00D503F0"/>
    <w:rsid w:val="00D50797"/>
    <w:rsid w:val="00D50A3A"/>
    <w:rsid w:val="00D50BB9"/>
    <w:rsid w:val="00D50FE4"/>
    <w:rsid w:val="00D515D3"/>
    <w:rsid w:val="00D51851"/>
    <w:rsid w:val="00D51BB0"/>
    <w:rsid w:val="00D521C5"/>
    <w:rsid w:val="00D52275"/>
    <w:rsid w:val="00D52480"/>
    <w:rsid w:val="00D525E5"/>
    <w:rsid w:val="00D528E9"/>
    <w:rsid w:val="00D52961"/>
    <w:rsid w:val="00D52E25"/>
    <w:rsid w:val="00D52F12"/>
    <w:rsid w:val="00D533C8"/>
    <w:rsid w:val="00D534BE"/>
    <w:rsid w:val="00D537C5"/>
    <w:rsid w:val="00D53FD5"/>
    <w:rsid w:val="00D541EF"/>
    <w:rsid w:val="00D5428B"/>
    <w:rsid w:val="00D542D2"/>
    <w:rsid w:val="00D5486B"/>
    <w:rsid w:val="00D548AF"/>
    <w:rsid w:val="00D54CA0"/>
    <w:rsid w:val="00D54DD6"/>
    <w:rsid w:val="00D55357"/>
    <w:rsid w:val="00D55737"/>
    <w:rsid w:val="00D55916"/>
    <w:rsid w:val="00D55A89"/>
    <w:rsid w:val="00D55AEA"/>
    <w:rsid w:val="00D55CED"/>
    <w:rsid w:val="00D55FC5"/>
    <w:rsid w:val="00D56219"/>
    <w:rsid w:val="00D56346"/>
    <w:rsid w:val="00D5648B"/>
    <w:rsid w:val="00D566D0"/>
    <w:rsid w:val="00D56E3A"/>
    <w:rsid w:val="00D57667"/>
    <w:rsid w:val="00D5778A"/>
    <w:rsid w:val="00D57C92"/>
    <w:rsid w:val="00D603AC"/>
    <w:rsid w:val="00D60689"/>
    <w:rsid w:val="00D60FB2"/>
    <w:rsid w:val="00D61258"/>
    <w:rsid w:val="00D61BFA"/>
    <w:rsid w:val="00D61D54"/>
    <w:rsid w:val="00D61E37"/>
    <w:rsid w:val="00D62030"/>
    <w:rsid w:val="00D62057"/>
    <w:rsid w:val="00D62809"/>
    <w:rsid w:val="00D62EA9"/>
    <w:rsid w:val="00D632FC"/>
    <w:rsid w:val="00D63AE2"/>
    <w:rsid w:val="00D63BFD"/>
    <w:rsid w:val="00D63C90"/>
    <w:rsid w:val="00D63D9A"/>
    <w:rsid w:val="00D63DD3"/>
    <w:rsid w:val="00D63DF7"/>
    <w:rsid w:val="00D63E1B"/>
    <w:rsid w:val="00D63FF3"/>
    <w:rsid w:val="00D64100"/>
    <w:rsid w:val="00D645DF"/>
    <w:rsid w:val="00D645F8"/>
    <w:rsid w:val="00D64B34"/>
    <w:rsid w:val="00D64BC7"/>
    <w:rsid w:val="00D64CAC"/>
    <w:rsid w:val="00D64D56"/>
    <w:rsid w:val="00D65642"/>
    <w:rsid w:val="00D65657"/>
    <w:rsid w:val="00D657FE"/>
    <w:rsid w:val="00D665D3"/>
    <w:rsid w:val="00D669EE"/>
    <w:rsid w:val="00D66EBD"/>
    <w:rsid w:val="00D6732A"/>
    <w:rsid w:val="00D67819"/>
    <w:rsid w:val="00D6783D"/>
    <w:rsid w:val="00D67869"/>
    <w:rsid w:val="00D678AA"/>
    <w:rsid w:val="00D67D56"/>
    <w:rsid w:val="00D70084"/>
    <w:rsid w:val="00D70F4D"/>
    <w:rsid w:val="00D71422"/>
    <w:rsid w:val="00D71568"/>
    <w:rsid w:val="00D71831"/>
    <w:rsid w:val="00D71CB9"/>
    <w:rsid w:val="00D71D0A"/>
    <w:rsid w:val="00D72537"/>
    <w:rsid w:val="00D72550"/>
    <w:rsid w:val="00D725DF"/>
    <w:rsid w:val="00D727EC"/>
    <w:rsid w:val="00D72C4E"/>
    <w:rsid w:val="00D7323F"/>
    <w:rsid w:val="00D73D02"/>
    <w:rsid w:val="00D74B85"/>
    <w:rsid w:val="00D751FE"/>
    <w:rsid w:val="00D75527"/>
    <w:rsid w:val="00D75856"/>
    <w:rsid w:val="00D75E1E"/>
    <w:rsid w:val="00D762B8"/>
    <w:rsid w:val="00D76311"/>
    <w:rsid w:val="00D76338"/>
    <w:rsid w:val="00D76770"/>
    <w:rsid w:val="00D76929"/>
    <w:rsid w:val="00D76965"/>
    <w:rsid w:val="00D7744D"/>
    <w:rsid w:val="00D77889"/>
    <w:rsid w:val="00D77F50"/>
    <w:rsid w:val="00D808A5"/>
    <w:rsid w:val="00D80F4A"/>
    <w:rsid w:val="00D80F93"/>
    <w:rsid w:val="00D811CA"/>
    <w:rsid w:val="00D813A7"/>
    <w:rsid w:val="00D81D22"/>
    <w:rsid w:val="00D82048"/>
    <w:rsid w:val="00D821E3"/>
    <w:rsid w:val="00D8226A"/>
    <w:rsid w:val="00D82364"/>
    <w:rsid w:val="00D823A6"/>
    <w:rsid w:val="00D82448"/>
    <w:rsid w:val="00D82641"/>
    <w:rsid w:val="00D828C3"/>
    <w:rsid w:val="00D82B85"/>
    <w:rsid w:val="00D82FA3"/>
    <w:rsid w:val="00D82FA7"/>
    <w:rsid w:val="00D83A4E"/>
    <w:rsid w:val="00D83BC6"/>
    <w:rsid w:val="00D83C86"/>
    <w:rsid w:val="00D840DE"/>
    <w:rsid w:val="00D841E6"/>
    <w:rsid w:val="00D84B3D"/>
    <w:rsid w:val="00D84E93"/>
    <w:rsid w:val="00D85014"/>
    <w:rsid w:val="00D854AD"/>
    <w:rsid w:val="00D85C0A"/>
    <w:rsid w:val="00D86192"/>
    <w:rsid w:val="00D863FF"/>
    <w:rsid w:val="00D8679A"/>
    <w:rsid w:val="00D870E3"/>
    <w:rsid w:val="00D8726E"/>
    <w:rsid w:val="00D87272"/>
    <w:rsid w:val="00D87499"/>
    <w:rsid w:val="00D87582"/>
    <w:rsid w:val="00D87852"/>
    <w:rsid w:val="00D87CBF"/>
    <w:rsid w:val="00D90071"/>
    <w:rsid w:val="00D902FC"/>
    <w:rsid w:val="00D90AC1"/>
    <w:rsid w:val="00D90D76"/>
    <w:rsid w:val="00D9110F"/>
    <w:rsid w:val="00D9118E"/>
    <w:rsid w:val="00D916ED"/>
    <w:rsid w:val="00D919A2"/>
    <w:rsid w:val="00D91E49"/>
    <w:rsid w:val="00D91EBF"/>
    <w:rsid w:val="00D91FAA"/>
    <w:rsid w:val="00D9228A"/>
    <w:rsid w:val="00D92CF5"/>
    <w:rsid w:val="00D92E7C"/>
    <w:rsid w:val="00D92EE5"/>
    <w:rsid w:val="00D930C4"/>
    <w:rsid w:val="00D930F6"/>
    <w:rsid w:val="00D944C9"/>
    <w:rsid w:val="00D944E0"/>
    <w:rsid w:val="00D9462D"/>
    <w:rsid w:val="00D94BB5"/>
    <w:rsid w:val="00D95737"/>
    <w:rsid w:val="00D95B8E"/>
    <w:rsid w:val="00D95D6E"/>
    <w:rsid w:val="00D95DDD"/>
    <w:rsid w:val="00D962B9"/>
    <w:rsid w:val="00D96359"/>
    <w:rsid w:val="00D96E6C"/>
    <w:rsid w:val="00D96F0A"/>
    <w:rsid w:val="00D970E0"/>
    <w:rsid w:val="00D970E8"/>
    <w:rsid w:val="00D97127"/>
    <w:rsid w:val="00D97154"/>
    <w:rsid w:val="00D9775D"/>
    <w:rsid w:val="00D97B32"/>
    <w:rsid w:val="00DA00F9"/>
    <w:rsid w:val="00DA06D3"/>
    <w:rsid w:val="00DA0F8C"/>
    <w:rsid w:val="00DA0FAB"/>
    <w:rsid w:val="00DA11E7"/>
    <w:rsid w:val="00DA1635"/>
    <w:rsid w:val="00DA1A25"/>
    <w:rsid w:val="00DA1AAB"/>
    <w:rsid w:val="00DA242B"/>
    <w:rsid w:val="00DA29CA"/>
    <w:rsid w:val="00DA2B3C"/>
    <w:rsid w:val="00DA2C5E"/>
    <w:rsid w:val="00DA33B3"/>
    <w:rsid w:val="00DA3571"/>
    <w:rsid w:val="00DA400E"/>
    <w:rsid w:val="00DA4271"/>
    <w:rsid w:val="00DA428F"/>
    <w:rsid w:val="00DA4569"/>
    <w:rsid w:val="00DA4644"/>
    <w:rsid w:val="00DA4649"/>
    <w:rsid w:val="00DA4960"/>
    <w:rsid w:val="00DA4EC8"/>
    <w:rsid w:val="00DA539C"/>
    <w:rsid w:val="00DA541A"/>
    <w:rsid w:val="00DA556D"/>
    <w:rsid w:val="00DA5613"/>
    <w:rsid w:val="00DA59AE"/>
    <w:rsid w:val="00DA5D74"/>
    <w:rsid w:val="00DA6755"/>
    <w:rsid w:val="00DA6937"/>
    <w:rsid w:val="00DA7263"/>
    <w:rsid w:val="00DA7530"/>
    <w:rsid w:val="00DA7724"/>
    <w:rsid w:val="00DA790D"/>
    <w:rsid w:val="00DA7FC3"/>
    <w:rsid w:val="00DB0224"/>
    <w:rsid w:val="00DB029F"/>
    <w:rsid w:val="00DB03AF"/>
    <w:rsid w:val="00DB052D"/>
    <w:rsid w:val="00DB068D"/>
    <w:rsid w:val="00DB0C7A"/>
    <w:rsid w:val="00DB0D20"/>
    <w:rsid w:val="00DB0DEA"/>
    <w:rsid w:val="00DB0F60"/>
    <w:rsid w:val="00DB115A"/>
    <w:rsid w:val="00DB11A7"/>
    <w:rsid w:val="00DB18DC"/>
    <w:rsid w:val="00DB1937"/>
    <w:rsid w:val="00DB19E1"/>
    <w:rsid w:val="00DB1A56"/>
    <w:rsid w:val="00DB206A"/>
    <w:rsid w:val="00DB21C2"/>
    <w:rsid w:val="00DB2273"/>
    <w:rsid w:val="00DB23A4"/>
    <w:rsid w:val="00DB266A"/>
    <w:rsid w:val="00DB2700"/>
    <w:rsid w:val="00DB2A04"/>
    <w:rsid w:val="00DB2AE8"/>
    <w:rsid w:val="00DB2E7B"/>
    <w:rsid w:val="00DB3269"/>
    <w:rsid w:val="00DB3494"/>
    <w:rsid w:val="00DB38F2"/>
    <w:rsid w:val="00DB3A3B"/>
    <w:rsid w:val="00DB4255"/>
    <w:rsid w:val="00DB4649"/>
    <w:rsid w:val="00DB48C3"/>
    <w:rsid w:val="00DB4F40"/>
    <w:rsid w:val="00DB4F65"/>
    <w:rsid w:val="00DB509D"/>
    <w:rsid w:val="00DB57FD"/>
    <w:rsid w:val="00DB5991"/>
    <w:rsid w:val="00DB599B"/>
    <w:rsid w:val="00DB5CFE"/>
    <w:rsid w:val="00DB6329"/>
    <w:rsid w:val="00DB695B"/>
    <w:rsid w:val="00DB7097"/>
    <w:rsid w:val="00DB72C6"/>
    <w:rsid w:val="00DB73A7"/>
    <w:rsid w:val="00DB7C2E"/>
    <w:rsid w:val="00DB7E3D"/>
    <w:rsid w:val="00DC000A"/>
    <w:rsid w:val="00DC0456"/>
    <w:rsid w:val="00DC091F"/>
    <w:rsid w:val="00DC0BF0"/>
    <w:rsid w:val="00DC0CA2"/>
    <w:rsid w:val="00DC0EB1"/>
    <w:rsid w:val="00DC10AB"/>
    <w:rsid w:val="00DC1560"/>
    <w:rsid w:val="00DC17B8"/>
    <w:rsid w:val="00DC1967"/>
    <w:rsid w:val="00DC1C11"/>
    <w:rsid w:val="00DC1F74"/>
    <w:rsid w:val="00DC2C0C"/>
    <w:rsid w:val="00DC2E53"/>
    <w:rsid w:val="00DC3149"/>
    <w:rsid w:val="00DC3640"/>
    <w:rsid w:val="00DC3BF3"/>
    <w:rsid w:val="00DC403D"/>
    <w:rsid w:val="00DC44EA"/>
    <w:rsid w:val="00DC475B"/>
    <w:rsid w:val="00DC489E"/>
    <w:rsid w:val="00DC497A"/>
    <w:rsid w:val="00DC4CFB"/>
    <w:rsid w:val="00DC5025"/>
    <w:rsid w:val="00DC5161"/>
    <w:rsid w:val="00DC57B6"/>
    <w:rsid w:val="00DC5AAC"/>
    <w:rsid w:val="00DC5EA8"/>
    <w:rsid w:val="00DC6331"/>
    <w:rsid w:val="00DC643E"/>
    <w:rsid w:val="00DC6798"/>
    <w:rsid w:val="00DC67B7"/>
    <w:rsid w:val="00DC6974"/>
    <w:rsid w:val="00DC6D32"/>
    <w:rsid w:val="00DC6E97"/>
    <w:rsid w:val="00DC7576"/>
    <w:rsid w:val="00DC7D4A"/>
    <w:rsid w:val="00DD01AF"/>
    <w:rsid w:val="00DD0282"/>
    <w:rsid w:val="00DD06F3"/>
    <w:rsid w:val="00DD0704"/>
    <w:rsid w:val="00DD0B4C"/>
    <w:rsid w:val="00DD0D32"/>
    <w:rsid w:val="00DD112F"/>
    <w:rsid w:val="00DD14C4"/>
    <w:rsid w:val="00DD1992"/>
    <w:rsid w:val="00DD1E92"/>
    <w:rsid w:val="00DD1EBE"/>
    <w:rsid w:val="00DD1F31"/>
    <w:rsid w:val="00DD230A"/>
    <w:rsid w:val="00DD2324"/>
    <w:rsid w:val="00DD23B1"/>
    <w:rsid w:val="00DD24BA"/>
    <w:rsid w:val="00DD26F0"/>
    <w:rsid w:val="00DD2FD1"/>
    <w:rsid w:val="00DD33DD"/>
    <w:rsid w:val="00DD3633"/>
    <w:rsid w:val="00DD36F3"/>
    <w:rsid w:val="00DD38D2"/>
    <w:rsid w:val="00DD3CA4"/>
    <w:rsid w:val="00DD3DB2"/>
    <w:rsid w:val="00DD44BC"/>
    <w:rsid w:val="00DD4E07"/>
    <w:rsid w:val="00DD4ED6"/>
    <w:rsid w:val="00DD54D7"/>
    <w:rsid w:val="00DD56EC"/>
    <w:rsid w:val="00DD5929"/>
    <w:rsid w:val="00DD5C66"/>
    <w:rsid w:val="00DD5E07"/>
    <w:rsid w:val="00DD5FB6"/>
    <w:rsid w:val="00DD66D4"/>
    <w:rsid w:val="00DD67F8"/>
    <w:rsid w:val="00DD6B81"/>
    <w:rsid w:val="00DD6FA2"/>
    <w:rsid w:val="00DD7141"/>
    <w:rsid w:val="00DD7174"/>
    <w:rsid w:val="00DD7182"/>
    <w:rsid w:val="00DD7194"/>
    <w:rsid w:val="00DD7666"/>
    <w:rsid w:val="00DD7773"/>
    <w:rsid w:val="00DD7BC5"/>
    <w:rsid w:val="00DD7E1D"/>
    <w:rsid w:val="00DE03B3"/>
    <w:rsid w:val="00DE03F4"/>
    <w:rsid w:val="00DE079E"/>
    <w:rsid w:val="00DE0D9D"/>
    <w:rsid w:val="00DE0F95"/>
    <w:rsid w:val="00DE131A"/>
    <w:rsid w:val="00DE1DAD"/>
    <w:rsid w:val="00DE1E9F"/>
    <w:rsid w:val="00DE1FA8"/>
    <w:rsid w:val="00DE201D"/>
    <w:rsid w:val="00DE2209"/>
    <w:rsid w:val="00DE2B33"/>
    <w:rsid w:val="00DE2C05"/>
    <w:rsid w:val="00DE301E"/>
    <w:rsid w:val="00DE340A"/>
    <w:rsid w:val="00DE3A31"/>
    <w:rsid w:val="00DE3B58"/>
    <w:rsid w:val="00DE3F46"/>
    <w:rsid w:val="00DE40A1"/>
    <w:rsid w:val="00DE422B"/>
    <w:rsid w:val="00DE4311"/>
    <w:rsid w:val="00DE448E"/>
    <w:rsid w:val="00DE453D"/>
    <w:rsid w:val="00DE4D37"/>
    <w:rsid w:val="00DE5668"/>
    <w:rsid w:val="00DE572F"/>
    <w:rsid w:val="00DE58D7"/>
    <w:rsid w:val="00DE5B63"/>
    <w:rsid w:val="00DE5EAC"/>
    <w:rsid w:val="00DE5FCC"/>
    <w:rsid w:val="00DE6370"/>
    <w:rsid w:val="00DE6609"/>
    <w:rsid w:val="00DE69B8"/>
    <w:rsid w:val="00DE6E1A"/>
    <w:rsid w:val="00DE6E1F"/>
    <w:rsid w:val="00DE6E60"/>
    <w:rsid w:val="00DE6EC5"/>
    <w:rsid w:val="00DE72DC"/>
    <w:rsid w:val="00DE7509"/>
    <w:rsid w:val="00DE7A8B"/>
    <w:rsid w:val="00DE7E04"/>
    <w:rsid w:val="00DF005E"/>
    <w:rsid w:val="00DF0121"/>
    <w:rsid w:val="00DF04BF"/>
    <w:rsid w:val="00DF0A81"/>
    <w:rsid w:val="00DF136B"/>
    <w:rsid w:val="00DF13BC"/>
    <w:rsid w:val="00DF198C"/>
    <w:rsid w:val="00DF1BB2"/>
    <w:rsid w:val="00DF1C44"/>
    <w:rsid w:val="00DF248E"/>
    <w:rsid w:val="00DF2C24"/>
    <w:rsid w:val="00DF2FF5"/>
    <w:rsid w:val="00DF30BE"/>
    <w:rsid w:val="00DF312E"/>
    <w:rsid w:val="00DF3230"/>
    <w:rsid w:val="00DF3475"/>
    <w:rsid w:val="00DF3719"/>
    <w:rsid w:val="00DF379C"/>
    <w:rsid w:val="00DF3BC7"/>
    <w:rsid w:val="00DF3F1B"/>
    <w:rsid w:val="00DF3F59"/>
    <w:rsid w:val="00DF42A9"/>
    <w:rsid w:val="00DF435E"/>
    <w:rsid w:val="00DF47D1"/>
    <w:rsid w:val="00DF4ED2"/>
    <w:rsid w:val="00DF5609"/>
    <w:rsid w:val="00DF571C"/>
    <w:rsid w:val="00DF5830"/>
    <w:rsid w:val="00DF59F7"/>
    <w:rsid w:val="00DF5B49"/>
    <w:rsid w:val="00DF5BC3"/>
    <w:rsid w:val="00DF5D62"/>
    <w:rsid w:val="00DF5D8F"/>
    <w:rsid w:val="00DF6005"/>
    <w:rsid w:val="00DF6147"/>
    <w:rsid w:val="00DF6598"/>
    <w:rsid w:val="00DF6918"/>
    <w:rsid w:val="00DF76BD"/>
    <w:rsid w:val="00DF7A9E"/>
    <w:rsid w:val="00DF7C7F"/>
    <w:rsid w:val="00E004E0"/>
    <w:rsid w:val="00E0053E"/>
    <w:rsid w:val="00E00768"/>
    <w:rsid w:val="00E008B9"/>
    <w:rsid w:val="00E00A1C"/>
    <w:rsid w:val="00E00F3D"/>
    <w:rsid w:val="00E0102C"/>
    <w:rsid w:val="00E0113F"/>
    <w:rsid w:val="00E01272"/>
    <w:rsid w:val="00E0161E"/>
    <w:rsid w:val="00E0172B"/>
    <w:rsid w:val="00E01A91"/>
    <w:rsid w:val="00E0218F"/>
    <w:rsid w:val="00E022B9"/>
    <w:rsid w:val="00E0249E"/>
    <w:rsid w:val="00E025CD"/>
    <w:rsid w:val="00E02D28"/>
    <w:rsid w:val="00E02D33"/>
    <w:rsid w:val="00E0302E"/>
    <w:rsid w:val="00E031D4"/>
    <w:rsid w:val="00E032B3"/>
    <w:rsid w:val="00E03580"/>
    <w:rsid w:val="00E03B44"/>
    <w:rsid w:val="00E03CF0"/>
    <w:rsid w:val="00E03F22"/>
    <w:rsid w:val="00E03F88"/>
    <w:rsid w:val="00E03FF2"/>
    <w:rsid w:val="00E04346"/>
    <w:rsid w:val="00E04A24"/>
    <w:rsid w:val="00E04C4A"/>
    <w:rsid w:val="00E051EB"/>
    <w:rsid w:val="00E056B6"/>
    <w:rsid w:val="00E05FD1"/>
    <w:rsid w:val="00E065AB"/>
    <w:rsid w:val="00E06687"/>
    <w:rsid w:val="00E0684B"/>
    <w:rsid w:val="00E06DDD"/>
    <w:rsid w:val="00E06E0B"/>
    <w:rsid w:val="00E06E40"/>
    <w:rsid w:val="00E06F0F"/>
    <w:rsid w:val="00E06FF1"/>
    <w:rsid w:val="00E07440"/>
    <w:rsid w:val="00E0753F"/>
    <w:rsid w:val="00E07CCE"/>
    <w:rsid w:val="00E07CDC"/>
    <w:rsid w:val="00E10885"/>
    <w:rsid w:val="00E10974"/>
    <w:rsid w:val="00E110E1"/>
    <w:rsid w:val="00E11E18"/>
    <w:rsid w:val="00E11EF5"/>
    <w:rsid w:val="00E11EF7"/>
    <w:rsid w:val="00E1209D"/>
    <w:rsid w:val="00E12327"/>
    <w:rsid w:val="00E124FE"/>
    <w:rsid w:val="00E136EE"/>
    <w:rsid w:val="00E13AD7"/>
    <w:rsid w:val="00E141AA"/>
    <w:rsid w:val="00E141BD"/>
    <w:rsid w:val="00E14844"/>
    <w:rsid w:val="00E14CED"/>
    <w:rsid w:val="00E14E9D"/>
    <w:rsid w:val="00E1526A"/>
    <w:rsid w:val="00E152C6"/>
    <w:rsid w:val="00E154FE"/>
    <w:rsid w:val="00E15B82"/>
    <w:rsid w:val="00E15BFB"/>
    <w:rsid w:val="00E15D01"/>
    <w:rsid w:val="00E15E4C"/>
    <w:rsid w:val="00E1618E"/>
    <w:rsid w:val="00E1674F"/>
    <w:rsid w:val="00E16AF9"/>
    <w:rsid w:val="00E17402"/>
    <w:rsid w:val="00E17439"/>
    <w:rsid w:val="00E177C4"/>
    <w:rsid w:val="00E17CE0"/>
    <w:rsid w:val="00E17CF7"/>
    <w:rsid w:val="00E17EE0"/>
    <w:rsid w:val="00E17EF3"/>
    <w:rsid w:val="00E2067F"/>
    <w:rsid w:val="00E206BC"/>
    <w:rsid w:val="00E2083A"/>
    <w:rsid w:val="00E20AB7"/>
    <w:rsid w:val="00E20F99"/>
    <w:rsid w:val="00E2133F"/>
    <w:rsid w:val="00E215A7"/>
    <w:rsid w:val="00E21612"/>
    <w:rsid w:val="00E21642"/>
    <w:rsid w:val="00E217E7"/>
    <w:rsid w:val="00E22143"/>
    <w:rsid w:val="00E227C6"/>
    <w:rsid w:val="00E228F2"/>
    <w:rsid w:val="00E22AE5"/>
    <w:rsid w:val="00E22CB1"/>
    <w:rsid w:val="00E22CCC"/>
    <w:rsid w:val="00E2321E"/>
    <w:rsid w:val="00E238B5"/>
    <w:rsid w:val="00E24106"/>
    <w:rsid w:val="00E241CA"/>
    <w:rsid w:val="00E244FA"/>
    <w:rsid w:val="00E2453C"/>
    <w:rsid w:val="00E24B3F"/>
    <w:rsid w:val="00E25368"/>
    <w:rsid w:val="00E25C31"/>
    <w:rsid w:val="00E25C5A"/>
    <w:rsid w:val="00E25ECF"/>
    <w:rsid w:val="00E26BD0"/>
    <w:rsid w:val="00E26BEF"/>
    <w:rsid w:val="00E2702C"/>
    <w:rsid w:val="00E2706F"/>
    <w:rsid w:val="00E2726D"/>
    <w:rsid w:val="00E27676"/>
    <w:rsid w:val="00E276A5"/>
    <w:rsid w:val="00E27996"/>
    <w:rsid w:val="00E3000E"/>
    <w:rsid w:val="00E30010"/>
    <w:rsid w:val="00E30426"/>
    <w:rsid w:val="00E304AA"/>
    <w:rsid w:val="00E30A8F"/>
    <w:rsid w:val="00E30BC7"/>
    <w:rsid w:val="00E30D41"/>
    <w:rsid w:val="00E30EE4"/>
    <w:rsid w:val="00E310D1"/>
    <w:rsid w:val="00E31319"/>
    <w:rsid w:val="00E313C1"/>
    <w:rsid w:val="00E319DA"/>
    <w:rsid w:val="00E319FF"/>
    <w:rsid w:val="00E322F1"/>
    <w:rsid w:val="00E3271C"/>
    <w:rsid w:val="00E33CB3"/>
    <w:rsid w:val="00E33E5E"/>
    <w:rsid w:val="00E33F93"/>
    <w:rsid w:val="00E3431A"/>
    <w:rsid w:val="00E34A02"/>
    <w:rsid w:val="00E34D43"/>
    <w:rsid w:val="00E35344"/>
    <w:rsid w:val="00E35349"/>
    <w:rsid w:val="00E356A9"/>
    <w:rsid w:val="00E35CF9"/>
    <w:rsid w:val="00E35E2F"/>
    <w:rsid w:val="00E35E9D"/>
    <w:rsid w:val="00E361E6"/>
    <w:rsid w:val="00E36287"/>
    <w:rsid w:val="00E369CE"/>
    <w:rsid w:val="00E36B39"/>
    <w:rsid w:val="00E36CF3"/>
    <w:rsid w:val="00E37225"/>
    <w:rsid w:val="00E37430"/>
    <w:rsid w:val="00E375A5"/>
    <w:rsid w:val="00E37A0B"/>
    <w:rsid w:val="00E37D97"/>
    <w:rsid w:val="00E40206"/>
    <w:rsid w:val="00E402F7"/>
    <w:rsid w:val="00E40345"/>
    <w:rsid w:val="00E406AC"/>
    <w:rsid w:val="00E4081C"/>
    <w:rsid w:val="00E408C4"/>
    <w:rsid w:val="00E410FB"/>
    <w:rsid w:val="00E41270"/>
    <w:rsid w:val="00E414AA"/>
    <w:rsid w:val="00E416F0"/>
    <w:rsid w:val="00E41B49"/>
    <w:rsid w:val="00E420FC"/>
    <w:rsid w:val="00E42121"/>
    <w:rsid w:val="00E4231C"/>
    <w:rsid w:val="00E424E0"/>
    <w:rsid w:val="00E42A8D"/>
    <w:rsid w:val="00E43223"/>
    <w:rsid w:val="00E43450"/>
    <w:rsid w:val="00E43723"/>
    <w:rsid w:val="00E43E35"/>
    <w:rsid w:val="00E43EAE"/>
    <w:rsid w:val="00E4431F"/>
    <w:rsid w:val="00E445F7"/>
    <w:rsid w:val="00E448B1"/>
    <w:rsid w:val="00E449E2"/>
    <w:rsid w:val="00E45F17"/>
    <w:rsid w:val="00E460D8"/>
    <w:rsid w:val="00E4619D"/>
    <w:rsid w:val="00E462F6"/>
    <w:rsid w:val="00E47858"/>
    <w:rsid w:val="00E506C2"/>
    <w:rsid w:val="00E50CC5"/>
    <w:rsid w:val="00E5123C"/>
    <w:rsid w:val="00E5172E"/>
    <w:rsid w:val="00E51784"/>
    <w:rsid w:val="00E51904"/>
    <w:rsid w:val="00E51B51"/>
    <w:rsid w:val="00E51D54"/>
    <w:rsid w:val="00E51FF5"/>
    <w:rsid w:val="00E52232"/>
    <w:rsid w:val="00E53709"/>
    <w:rsid w:val="00E538C3"/>
    <w:rsid w:val="00E53B0A"/>
    <w:rsid w:val="00E54A66"/>
    <w:rsid w:val="00E54C2F"/>
    <w:rsid w:val="00E5543A"/>
    <w:rsid w:val="00E55D6A"/>
    <w:rsid w:val="00E55D77"/>
    <w:rsid w:val="00E565F1"/>
    <w:rsid w:val="00E569AF"/>
    <w:rsid w:val="00E56F78"/>
    <w:rsid w:val="00E570DA"/>
    <w:rsid w:val="00E57438"/>
    <w:rsid w:val="00E576F0"/>
    <w:rsid w:val="00E579D3"/>
    <w:rsid w:val="00E57FAD"/>
    <w:rsid w:val="00E6053C"/>
    <w:rsid w:val="00E60B40"/>
    <w:rsid w:val="00E6108D"/>
    <w:rsid w:val="00E61658"/>
    <w:rsid w:val="00E618F5"/>
    <w:rsid w:val="00E62759"/>
    <w:rsid w:val="00E62840"/>
    <w:rsid w:val="00E630EC"/>
    <w:rsid w:val="00E6359C"/>
    <w:rsid w:val="00E6359D"/>
    <w:rsid w:val="00E63A31"/>
    <w:rsid w:val="00E64254"/>
    <w:rsid w:val="00E64854"/>
    <w:rsid w:val="00E648F4"/>
    <w:rsid w:val="00E64C20"/>
    <w:rsid w:val="00E6591D"/>
    <w:rsid w:val="00E65B8E"/>
    <w:rsid w:val="00E65FF8"/>
    <w:rsid w:val="00E66A30"/>
    <w:rsid w:val="00E66ACD"/>
    <w:rsid w:val="00E66C3E"/>
    <w:rsid w:val="00E66D39"/>
    <w:rsid w:val="00E67004"/>
    <w:rsid w:val="00E67128"/>
    <w:rsid w:val="00E671F9"/>
    <w:rsid w:val="00E6752B"/>
    <w:rsid w:val="00E677C8"/>
    <w:rsid w:val="00E67957"/>
    <w:rsid w:val="00E67CDB"/>
    <w:rsid w:val="00E7022D"/>
    <w:rsid w:val="00E702C2"/>
    <w:rsid w:val="00E70EB8"/>
    <w:rsid w:val="00E7117D"/>
    <w:rsid w:val="00E71243"/>
    <w:rsid w:val="00E712C9"/>
    <w:rsid w:val="00E716D6"/>
    <w:rsid w:val="00E716F4"/>
    <w:rsid w:val="00E71B6C"/>
    <w:rsid w:val="00E7223C"/>
    <w:rsid w:val="00E72464"/>
    <w:rsid w:val="00E72787"/>
    <w:rsid w:val="00E727CB"/>
    <w:rsid w:val="00E72AFA"/>
    <w:rsid w:val="00E72F36"/>
    <w:rsid w:val="00E732F3"/>
    <w:rsid w:val="00E734CE"/>
    <w:rsid w:val="00E73770"/>
    <w:rsid w:val="00E737D6"/>
    <w:rsid w:val="00E73F74"/>
    <w:rsid w:val="00E74B92"/>
    <w:rsid w:val="00E75111"/>
    <w:rsid w:val="00E75346"/>
    <w:rsid w:val="00E755CC"/>
    <w:rsid w:val="00E7583C"/>
    <w:rsid w:val="00E762FE"/>
    <w:rsid w:val="00E766A6"/>
    <w:rsid w:val="00E76DD4"/>
    <w:rsid w:val="00E77A18"/>
    <w:rsid w:val="00E77A8A"/>
    <w:rsid w:val="00E77B74"/>
    <w:rsid w:val="00E77E14"/>
    <w:rsid w:val="00E80279"/>
    <w:rsid w:val="00E80419"/>
    <w:rsid w:val="00E80781"/>
    <w:rsid w:val="00E80C89"/>
    <w:rsid w:val="00E80E77"/>
    <w:rsid w:val="00E810F6"/>
    <w:rsid w:val="00E8115D"/>
    <w:rsid w:val="00E81333"/>
    <w:rsid w:val="00E8139B"/>
    <w:rsid w:val="00E8166F"/>
    <w:rsid w:val="00E819B7"/>
    <w:rsid w:val="00E81C2A"/>
    <w:rsid w:val="00E81F92"/>
    <w:rsid w:val="00E82363"/>
    <w:rsid w:val="00E8253D"/>
    <w:rsid w:val="00E82645"/>
    <w:rsid w:val="00E83035"/>
    <w:rsid w:val="00E83176"/>
    <w:rsid w:val="00E831E8"/>
    <w:rsid w:val="00E83BF1"/>
    <w:rsid w:val="00E83DB0"/>
    <w:rsid w:val="00E84939"/>
    <w:rsid w:val="00E84BFF"/>
    <w:rsid w:val="00E853B0"/>
    <w:rsid w:val="00E85471"/>
    <w:rsid w:val="00E85476"/>
    <w:rsid w:val="00E85621"/>
    <w:rsid w:val="00E85698"/>
    <w:rsid w:val="00E85BE2"/>
    <w:rsid w:val="00E8615F"/>
    <w:rsid w:val="00E86589"/>
    <w:rsid w:val="00E8684A"/>
    <w:rsid w:val="00E86AEB"/>
    <w:rsid w:val="00E86C2D"/>
    <w:rsid w:val="00E86C72"/>
    <w:rsid w:val="00E86D4B"/>
    <w:rsid w:val="00E86DFA"/>
    <w:rsid w:val="00E86FF9"/>
    <w:rsid w:val="00E87108"/>
    <w:rsid w:val="00E87172"/>
    <w:rsid w:val="00E873DC"/>
    <w:rsid w:val="00E87600"/>
    <w:rsid w:val="00E87767"/>
    <w:rsid w:val="00E87EB1"/>
    <w:rsid w:val="00E87FA8"/>
    <w:rsid w:val="00E87FD3"/>
    <w:rsid w:val="00E90D10"/>
    <w:rsid w:val="00E90EDD"/>
    <w:rsid w:val="00E9101D"/>
    <w:rsid w:val="00E91230"/>
    <w:rsid w:val="00E9124B"/>
    <w:rsid w:val="00E91880"/>
    <w:rsid w:val="00E919EC"/>
    <w:rsid w:val="00E91A11"/>
    <w:rsid w:val="00E91BC9"/>
    <w:rsid w:val="00E9221D"/>
    <w:rsid w:val="00E9292A"/>
    <w:rsid w:val="00E9294C"/>
    <w:rsid w:val="00E92AB1"/>
    <w:rsid w:val="00E92AD5"/>
    <w:rsid w:val="00E92BD9"/>
    <w:rsid w:val="00E9310B"/>
    <w:rsid w:val="00E935B7"/>
    <w:rsid w:val="00E93D04"/>
    <w:rsid w:val="00E943C8"/>
    <w:rsid w:val="00E94621"/>
    <w:rsid w:val="00E94801"/>
    <w:rsid w:val="00E953EF"/>
    <w:rsid w:val="00E9581F"/>
    <w:rsid w:val="00E95A8D"/>
    <w:rsid w:val="00E95B91"/>
    <w:rsid w:val="00E95D9D"/>
    <w:rsid w:val="00E95DB0"/>
    <w:rsid w:val="00E960AB"/>
    <w:rsid w:val="00E96272"/>
    <w:rsid w:val="00E978FE"/>
    <w:rsid w:val="00E97933"/>
    <w:rsid w:val="00E97E52"/>
    <w:rsid w:val="00EA019F"/>
    <w:rsid w:val="00EA04B5"/>
    <w:rsid w:val="00EA06C0"/>
    <w:rsid w:val="00EA07F2"/>
    <w:rsid w:val="00EA0AF8"/>
    <w:rsid w:val="00EA0E4B"/>
    <w:rsid w:val="00EA0EC4"/>
    <w:rsid w:val="00EA1177"/>
    <w:rsid w:val="00EA1461"/>
    <w:rsid w:val="00EA1517"/>
    <w:rsid w:val="00EA171B"/>
    <w:rsid w:val="00EA1905"/>
    <w:rsid w:val="00EA1B41"/>
    <w:rsid w:val="00EA1B9E"/>
    <w:rsid w:val="00EA2CEE"/>
    <w:rsid w:val="00EA3901"/>
    <w:rsid w:val="00EA394F"/>
    <w:rsid w:val="00EA3B50"/>
    <w:rsid w:val="00EA3F16"/>
    <w:rsid w:val="00EA4087"/>
    <w:rsid w:val="00EA4605"/>
    <w:rsid w:val="00EA4DDD"/>
    <w:rsid w:val="00EA549E"/>
    <w:rsid w:val="00EA5911"/>
    <w:rsid w:val="00EA5A77"/>
    <w:rsid w:val="00EA65CE"/>
    <w:rsid w:val="00EA6E5C"/>
    <w:rsid w:val="00EA7098"/>
    <w:rsid w:val="00EA72DB"/>
    <w:rsid w:val="00EA79E6"/>
    <w:rsid w:val="00EA7AE7"/>
    <w:rsid w:val="00EB00F0"/>
    <w:rsid w:val="00EB012D"/>
    <w:rsid w:val="00EB0284"/>
    <w:rsid w:val="00EB0AFE"/>
    <w:rsid w:val="00EB0F96"/>
    <w:rsid w:val="00EB17BF"/>
    <w:rsid w:val="00EB1952"/>
    <w:rsid w:val="00EB1D98"/>
    <w:rsid w:val="00EB1ECD"/>
    <w:rsid w:val="00EB1F6D"/>
    <w:rsid w:val="00EB233C"/>
    <w:rsid w:val="00EB2402"/>
    <w:rsid w:val="00EB2606"/>
    <w:rsid w:val="00EB2697"/>
    <w:rsid w:val="00EB28BF"/>
    <w:rsid w:val="00EB2D2E"/>
    <w:rsid w:val="00EB2D30"/>
    <w:rsid w:val="00EB33D3"/>
    <w:rsid w:val="00EB3577"/>
    <w:rsid w:val="00EB36D6"/>
    <w:rsid w:val="00EB372A"/>
    <w:rsid w:val="00EB37C6"/>
    <w:rsid w:val="00EB3B2C"/>
    <w:rsid w:val="00EB3DAE"/>
    <w:rsid w:val="00EB44D1"/>
    <w:rsid w:val="00EB4541"/>
    <w:rsid w:val="00EB53C6"/>
    <w:rsid w:val="00EB5514"/>
    <w:rsid w:val="00EB5AE5"/>
    <w:rsid w:val="00EB5F8B"/>
    <w:rsid w:val="00EB642F"/>
    <w:rsid w:val="00EB6568"/>
    <w:rsid w:val="00EB67F2"/>
    <w:rsid w:val="00EB6A8D"/>
    <w:rsid w:val="00EB72DB"/>
    <w:rsid w:val="00EB7543"/>
    <w:rsid w:val="00EB76B6"/>
    <w:rsid w:val="00EB788D"/>
    <w:rsid w:val="00EB7BF3"/>
    <w:rsid w:val="00EB7D34"/>
    <w:rsid w:val="00EC00F6"/>
    <w:rsid w:val="00EC0118"/>
    <w:rsid w:val="00EC0217"/>
    <w:rsid w:val="00EC0444"/>
    <w:rsid w:val="00EC0A22"/>
    <w:rsid w:val="00EC0ACE"/>
    <w:rsid w:val="00EC0BAD"/>
    <w:rsid w:val="00EC0E9A"/>
    <w:rsid w:val="00EC0EB3"/>
    <w:rsid w:val="00EC1075"/>
    <w:rsid w:val="00EC119B"/>
    <w:rsid w:val="00EC138E"/>
    <w:rsid w:val="00EC1691"/>
    <w:rsid w:val="00EC18E2"/>
    <w:rsid w:val="00EC18F6"/>
    <w:rsid w:val="00EC1BB0"/>
    <w:rsid w:val="00EC246D"/>
    <w:rsid w:val="00EC2A4C"/>
    <w:rsid w:val="00EC2C24"/>
    <w:rsid w:val="00EC2CE8"/>
    <w:rsid w:val="00EC3297"/>
    <w:rsid w:val="00EC34F6"/>
    <w:rsid w:val="00EC3542"/>
    <w:rsid w:val="00EC3566"/>
    <w:rsid w:val="00EC3C86"/>
    <w:rsid w:val="00EC3FEB"/>
    <w:rsid w:val="00EC4922"/>
    <w:rsid w:val="00EC5224"/>
    <w:rsid w:val="00EC52FD"/>
    <w:rsid w:val="00EC533E"/>
    <w:rsid w:val="00EC5666"/>
    <w:rsid w:val="00EC5673"/>
    <w:rsid w:val="00EC58CE"/>
    <w:rsid w:val="00EC5A4F"/>
    <w:rsid w:val="00EC5C2F"/>
    <w:rsid w:val="00EC6208"/>
    <w:rsid w:val="00EC639E"/>
    <w:rsid w:val="00EC6559"/>
    <w:rsid w:val="00EC6586"/>
    <w:rsid w:val="00EC70B4"/>
    <w:rsid w:val="00EC71FC"/>
    <w:rsid w:val="00EC7587"/>
    <w:rsid w:val="00EC75E3"/>
    <w:rsid w:val="00EC76E1"/>
    <w:rsid w:val="00EC771F"/>
    <w:rsid w:val="00ED07CB"/>
    <w:rsid w:val="00ED09CF"/>
    <w:rsid w:val="00ED0D94"/>
    <w:rsid w:val="00ED0DE0"/>
    <w:rsid w:val="00ED0F9D"/>
    <w:rsid w:val="00ED1032"/>
    <w:rsid w:val="00ED1078"/>
    <w:rsid w:val="00ED1669"/>
    <w:rsid w:val="00ED1781"/>
    <w:rsid w:val="00ED17B3"/>
    <w:rsid w:val="00ED1930"/>
    <w:rsid w:val="00ED1E8A"/>
    <w:rsid w:val="00ED286B"/>
    <w:rsid w:val="00ED28CB"/>
    <w:rsid w:val="00ED2DB7"/>
    <w:rsid w:val="00ED31CA"/>
    <w:rsid w:val="00ED3274"/>
    <w:rsid w:val="00ED39B5"/>
    <w:rsid w:val="00ED3B86"/>
    <w:rsid w:val="00ED3C5E"/>
    <w:rsid w:val="00ED3F87"/>
    <w:rsid w:val="00ED3FBC"/>
    <w:rsid w:val="00ED4455"/>
    <w:rsid w:val="00ED46F6"/>
    <w:rsid w:val="00ED4B8B"/>
    <w:rsid w:val="00ED4FCB"/>
    <w:rsid w:val="00ED51A9"/>
    <w:rsid w:val="00ED52A3"/>
    <w:rsid w:val="00ED5362"/>
    <w:rsid w:val="00ED5468"/>
    <w:rsid w:val="00ED5911"/>
    <w:rsid w:val="00ED59BF"/>
    <w:rsid w:val="00ED5B56"/>
    <w:rsid w:val="00ED5C0B"/>
    <w:rsid w:val="00ED6120"/>
    <w:rsid w:val="00ED62D3"/>
    <w:rsid w:val="00ED6741"/>
    <w:rsid w:val="00ED6972"/>
    <w:rsid w:val="00ED78E1"/>
    <w:rsid w:val="00ED79EA"/>
    <w:rsid w:val="00EE0123"/>
    <w:rsid w:val="00EE04E2"/>
    <w:rsid w:val="00EE0FD8"/>
    <w:rsid w:val="00EE1103"/>
    <w:rsid w:val="00EE129B"/>
    <w:rsid w:val="00EE129F"/>
    <w:rsid w:val="00EE155D"/>
    <w:rsid w:val="00EE18AD"/>
    <w:rsid w:val="00EE1935"/>
    <w:rsid w:val="00EE194B"/>
    <w:rsid w:val="00EE1CFB"/>
    <w:rsid w:val="00EE1DFF"/>
    <w:rsid w:val="00EE28F0"/>
    <w:rsid w:val="00EE2AD9"/>
    <w:rsid w:val="00EE312A"/>
    <w:rsid w:val="00EE3308"/>
    <w:rsid w:val="00EE34D3"/>
    <w:rsid w:val="00EE3809"/>
    <w:rsid w:val="00EE40DB"/>
    <w:rsid w:val="00EE479E"/>
    <w:rsid w:val="00EE48C7"/>
    <w:rsid w:val="00EE4DE3"/>
    <w:rsid w:val="00EE56F9"/>
    <w:rsid w:val="00EE5775"/>
    <w:rsid w:val="00EE5B23"/>
    <w:rsid w:val="00EE5E5F"/>
    <w:rsid w:val="00EE5F94"/>
    <w:rsid w:val="00EE5FBE"/>
    <w:rsid w:val="00EE6479"/>
    <w:rsid w:val="00EE6DFD"/>
    <w:rsid w:val="00EE6FDD"/>
    <w:rsid w:val="00EE7807"/>
    <w:rsid w:val="00EE7AA3"/>
    <w:rsid w:val="00EF0315"/>
    <w:rsid w:val="00EF053C"/>
    <w:rsid w:val="00EF0C19"/>
    <w:rsid w:val="00EF1264"/>
    <w:rsid w:val="00EF1351"/>
    <w:rsid w:val="00EF1E6D"/>
    <w:rsid w:val="00EF1FC1"/>
    <w:rsid w:val="00EF252D"/>
    <w:rsid w:val="00EF2EC2"/>
    <w:rsid w:val="00EF3074"/>
    <w:rsid w:val="00EF33C8"/>
    <w:rsid w:val="00EF3839"/>
    <w:rsid w:val="00EF3B96"/>
    <w:rsid w:val="00EF3E2F"/>
    <w:rsid w:val="00EF42AF"/>
    <w:rsid w:val="00EF4561"/>
    <w:rsid w:val="00EF460C"/>
    <w:rsid w:val="00EF46EB"/>
    <w:rsid w:val="00EF46EF"/>
    <w:rsid w:val="00EF489B"/>
    <w:rsid w:val="00EF489E"/>
    <w:rsid w:val="00EF4E9C"/>
    <w:rsid w:val="00EF4F93"/>
    <w:rsid w:val="00EF4F9C"/>
    <w:rsid w:val="00EF52FC"/>
    <w:rsid w:val="00EF549A"/>
    <w:rsid w:val="00EF5524"/>
    <w:rsid w:val="00EF5CAD"/>
    <w:rsid w:val="00EF60F9"/>
    <w:rsid w:val="00EF616F"/>
    <w:rsid w:val="00EF6264"/>
    <w:rsid w:val="00EF6D04"/>
    <w:rsid w:val="00EF6E46"/>
    <w:rsid w:val="00EF7118"/>
    <w:rsid w:val="00EF71C1"/>
    <w:rsid w:val="00EF71F2"/>
    <w:rsid w:val="00EF73E9"/>
    <w:rsid w:val="00F01077"/>
    <w:rsid w:val="00F014C0"/>
    <w:rsid w:val="00F01B32"/>
    <w:rsid w:val="00F02149"/>
    <w:rsid w:val="00F0264F"/>
    <w:rsid w:val="00F027F5"/>
    <w:rsid w:val="00F02A00"/>
    <w:rsid w:val="00F02CDB"/>
    <w:rsid w:val="00F03498"/>
    <w:rsid w:val="00F03A93"/>
    <w:rsid w:val="00F03E0C"/>
    <w:rsid w:val="00F04143"/>
    <w:rsid w:val="00F04356"/>
    <w:rsid w:val="00F045D2"/>
    <w:rsid w:val="00F04E8B"/>
    <w:rsid w:val="00F04ED7"/>
    <w:rsid w:val="00F0508F"/>
    <w:rsid w:val="00F052DD"/>
    <w:rsid w:val="00F05488"/>
    <w:rsid w:val="00F05618"/>
    <w:rsid w:val="00F05749"/>
    <w:rsid w:val="00F0576A"/>
    <w:rsid w:val="00F058CB"/>
    <w:rsid w:val="00F05A2B"/>
    <w:rsid w:val="00F05B09"/>
    <w:rsid w:val="00F05C91"/>
    <w:rsid w:val="00F06F36"/>
    <w:rsid w:val="00F07506"/>
    <w:rsid w:val="00F076FD"/>
    <w:rsid w:val="00F07738"/>
    <w:rsid w:val="00F07A4F"/>
    <w:rsid w:val="00F07C72"/>
    <w:rsid w:val="00F07FA2"/>
    <w:rsid w:val="00F07FC3"/>
    <w:rsid w:val="00F1009F"/>
    <w:rsid w:val="00F1015C"/>
    <w:rsid w:val="00F101C9"/>
    <w:rsid w:val="00F1058A"/>
    <w:rsid w:val="00F10608"/>
    <w:rsid w:val="00F106CE"/>
    <w:rsid w:val="00F109F1"/>
    <w:rsid w:val="00F10B6A"/>
    <w:rsid w:val="00F10D90"/>
    <w:rsid w:val="00F10F79"/>
    <w:rsid w:val="00F11481"/>
    <w:rsid w:val="00F1178F"/>
    <w:rsid w:val="00F11AEB"/>
    <w:rsid w:val="00F11DFE"/>
    <w:rsid w:val="00F12772"/>
    <w:rsid w:val="00F13465"/>
    <w:rsid w:val="00F13736"/>
    <w:rsid w:val="00F13C52"/>
    <w:rsid w:val="00F146FC"/>
    <w:rsid w:val="00F1498A"/>
    <w:rsid w:val="00F14C20"/>
    <w:rsid w:val="00F151E9"/>
    <w:rsid w:val="00F15619"/>
    <w:rsid w:val="00F15AE1"/>
    <w:rsid w:val="00F15AF3"/>
    <w:rsid w:val="00F15B25"/>
    <w:rsid w:val="00F1607D"/>
    <w:rsid w:val="00F161CB"/>
    <w:rsid w:val="00F162F7"/>
    <w:rsid w:val="00F164D9"/>
    <w:rsid w:val="00F1673D"/>
    <w:rsid w:val="00F16C87"/>
    <w:rsid w:val="00F16E6F"/>
    <w:rsid w:val="00F17E60"/>
    <w:rsid w:val="00F20216"/>
    <w:rsid w:val="00F20273"/>
    <w:rsid w:val="00F20303"/>
    <w:rsid w:val="00F2032D"/>
    <w:rsid w:val="00F205E7"/>
    <w:rsid w:val="00F20770"/>
    <w:rsid w:val="00F20BA6"/>
    <w:rsid w:val="00F20D23"/>
    <w:rsid w:val="00F2135E"/>
    <w:rsid w:val="00F21659"/>
    <w:rsid w:val="00F219AC"/>
    <w:rsid w:val="00F22107"/>
    <w:rsid w:val="00F22227"/>
    <w:rsid w:val="00F22D29"/>
    <w:rsid w:val="00F2304A"/>
    <w:rsid w:val="00F24192"/>
    <w:rsid w:val="00F244FD"/>
    <w:rsid w:val="00F24A8D"/>
    <w:rsid w:val="00F24ECC"/>
    <w:rsid w:val="00F24FEC"/>
    <w:rsid w:val="00F2529D"/>
    <w:rsid w:val="00F253A7"/>
    <w:rsid w:val="00F259CD"/>
    <w:rsid w:val="00F25C00"/>
    <w:rsid w:val="00F25D74"/>
    <w:rsid w:val="00F25F1E"/>
    <w:rsid w:val="00F25F8B"/>
    <w:rsid w:val="00F265E5"/>
    <w:rsid w:val="00F26675"/>
    <w:rsid w:val="00F266AD"/>
    <w:rsid w:val="00F26D0F"/>
    <w:rsid w:val="00F26F75"/>
    <w:rsid w:val="00F26FE2"/>
    <w:rsid w:val="00F2745B"/>
    <w:rsid w:val="00F27CF2"/>
    <w:rsid w:val="00F3016C"/>
    <w:rsid w:val="00F301EE"/>
    <w:rsid w:val="00F302E7"/>
    <w:rsid w:val="00F304AF"/>
    <w:rsid w:val="00F304DD"/>
    <w:rsid w:val="00F30D92"/>
    <w:rsid w:val="00F312B0"/>
    <w:rsid w:val="00F313E3"/>
    <w:rsid w:val="00F3176A"/>
    <w:rsid w:val="00F3293A"/>
    <w:rsid w:val="00F32A5A"/>
    <w:rsid w:val="00F32B42"/>
    <w:rsid w:val="00F3302A"/>
    <w:rsid w:val="00F330BD"/>
    <w:rsid w:val="00F33212"/>
    <w:rsid w:val="00F333E3"/>
    <w:rsid w:val="00F33899"/>
    <w:rsid w:val="00F33F34"/>
    <w:rsid w:val="00F34015"/>
    <w:rsid w:val="00F342EE"/>
    <w:rsid w:val="00F34634"/>
    <w:rsid w:val="00F3579E"/>
    <w:rsid w:val="00F3585F"/>
    <w:rsid w:val="00F3589D"/>
    <w:rsid w:val="00F358D6"/>
    <w:rsid w:val="00F35B13"/>
    <w:rsid w:val="00F35B4B"/>
    <w:rsid w:val="00F35DBD"/>
    <w:rsid w:val="00F35DF6"/>
    <w:rsid w:val="00F35F8F"/>
    <w:rsid w:val="00F36399"/>
    <w:rsid w:val="00F369A9"/>
    <w:rsid w:val="00F37003"/>
    <w:rsid w:val="00F37187"/>
    <w:rsid w:val="00F374BF"/>
    <w:rsid w:val="00F374DE"/>
    <w:rsid w:val="00F37584"/>
    <w:rsid w:val="00F37EAD"/>
    <w:rsid w:val="00F4011C"/>
    <w:rsid w:val="00F402A0"/>
    <w:rsid w:val="00F40355"/>
    <w:rsid w:val="00F4062D"/>
    <w:rsid w:val="00F413E3"/>
    <w:rsid w:val="00F41685"/>
    <w:rsid w:val="00F416FE"/>
    <w:rsid w:val="00F41847"/>
    <w:rsid w:val="00F418EF"/>
    <w:rsid w:val="00F4192D"/>
    <w:rsid w:val="00F41A85"/>
    <w:rsid w:val="00F41C8A"/>
    <w:rsid w:val="00F41FB6"/>
    <w:rsid w:val="00F42087"/>
    <w:rsid w:val="00F4233A"/>
    <w:rsid w:val="00F42596"/>
    <w:rsid w:val="00F42E45"/>
    <w:rsid w:val="00F43000"/>
    <w:rsid w:val="00F4321C"/>
    <w:rsid w:val="00F43889"/>
    <w:rsid w:val="00F4389E"/>
    <w:rsid w:val="00F4419F"/>
    <w:rsid w:val="00F441B4"/>
    <w:rsid w:val="00F44206"/>
    <w:rsid w:val="00F4449D"/>
    <w:rsid w:val="00F44592"/>
    <w:rsid w:val="00F4459F"/>
    <w:rsid w:val="00F44602"/>
    <w:rsid w:val="00F44A6B"/>
    <w:rsid w:val="00F44A6C"/>
    <w:rsid w:val="00F44BCE"/>
    <w:rsid w:val="00F44C3C"/>
    <w:rsid w:val="00F44CFA"/>
    <w:rsid w:val="00F4511C"/>
    <w:rsid w:val="00F45413"/>
    <w:rsid w:val="00F45BE6"/>
    <w:rsid w:val="00F46AE0"/>
    <w:rsid w:val="00F46D7C"/>
    <w:rsid w:val="00F46FC6"/>
    <w:rsid w:val="00F4701A"/>
    <w:rsid w:val="00F478CB"/>
    <w:rsid w:val="00F47B0F"/>
    <w:rsid w:val="00F47D3B"/>
    <w:rsid w:val="00F47F82"/>
    <w:rsid w:val="00F5034B"/>
    <w:rsid w:val="00F506CF"/>
    <w:rsid w:val="00F510A0"/>
    <w:rsid w:val="00F5191A"/>
    <w:rsid w:val="00F51B5F"/>
    <w:rsid w:val="00F51F31"/>
    <w:rsid w:val="00F5200C"/>
    <w:rsid w:val="00F5205A"/>
    <w:rsid w:val="00F5207F"/>
    <w:rsid w:val="00F52B8B"/>
    <w:rsid w:val="00F52C3E"/>
    <w:rsid w:val="00F53131"/>
    <w:rsid w:val="00F53275"/>
    <w:rsid w:val="00F536EE"/>
    <w:rsid w:val="00F54340"/>
    <w:rsid w:val="00F54343"/>
    <w:rsid w:val="00F545C0"/>
    <w:rsid w:val="00F54741"/>
    <w:rsid w:val="00F548A1"/>
    <w:rsid w:val="00F550E1"/>
    <w:rsid w:val="00F55FA2"/>
    <w:rsid w:val="00F562E4"/>
    <w:rsid w:val="00F56A22"/>
    <w:rsid w:val="00F56EF3"/>
    <w:rsid w:val="00F56F02"/>
    <w:rsid w:val="00F573FC"/>
    <w:rsid w:val="00F574E1"/>
    <w:rsid w:val="00F577BD"/>
    <w:rsid w:val="00F57AF3"/>
    <w:rsid w:val="00F57EDE"/>
    <w:rsid w:val="00F60056"/>
    <w:rsid w:val="00F6029A"/>
    <w:rsid w:val="00F603AC"/>
    <w:rsid w:val="00F60915"/>
    <w:rsid w:val="00F60AD4"/>
    <w:rsid w:val="00F60C99"/>
    <w:rsid w:val="00F60CBD"/>
    <w:rsid w:val="00F60EEE"/>
    <w:rsid w:val="00F61124"/>
    <w:rsid w:val="00F6147C"/>
    <w:rsid w:val="00F616B6"/>
    <w:rsid w:val="00F61A52"/>
    <w:rsid w:val="00F61D9F"/>
    <w:rsid w:val="00F6226E"/>
    <w:rsid w:val="00F6283D"/>
    <w:rsid w:val="00F62CA8"/>
    <w:rsid w:val="00F62DE2"/>
    <w:rsid w:val="00F62DF5"/>
    <w:rsid w:val="00F6306B"/>
    <w:rsid w:val="00F63A3E"/>
    <w:rsid w:val="00F63EA4"/>
    <w:rsid w:val="00F63F98"/>
    <w:rsid w:val="00F64D47"/>
    <w:rsid w:val="00F657AB"/>
    <w:rsid w:val="00F65937"/>
    <w:rsid w:val="00F65FD4"/>
    <w:rsid w:val="00F660DA"/>
    <w:rsid w:val="00F66102"/>
    <w:rsid w:val="00F666DA"/>
    <w:rsid w:val="00F66A1D"/>
    <w:rsid w:val="00F66CD6"/>
    <w:rsid w:val="00F67062"/>
    <w:rsid w:val="00F67351"/>
    <w:rsid w:val="00F67704"/>
    <w:rsid w:val="00F67826"/>
    <w:rsid w:val="00F67850"/>
    <w:rsid w:val="00F6787D"/>
    <w:rsid w:val="00F67A55"/>
    <w:rsid w:val="00F67A7F"/>
    <w:rsid w:val="00F67D54"/>
    <w:rsid w:val="00F67ED9"/>
    <w:rsid w:val="00F70129"/>
    <w:rsid w:val="00F708F4"/>
    <w:rsid w:val="00F71B49"/>
    <w:rsid w:val="00F71DD8"/>
    <w:rsid w:val="00F7203A"/>
    <w:rsid w:val="00F722BD"/>
    <w:rsid w:val="00F72924"/>
    <w:rsid w:val="00F72F7D"/>
    <w:rsid w:val="00F73828"/>
    <w:rsid w:val="00F73923"/>
    <w:rsid w:val="00F73DE4"/>
    <w:rsid w:val="00F74248"/>
    <w:rsid w:val="00F74523"/>
    <w:rsid w:val="00F74B9A"/>
    <w:rsid w:val="00F74C5F"/>
    <w:rsid w:val="00F74E1F"/>
    <w:rsid w:val="00F74E87"/>
    <w:rsid w:val="00F74F4D"/>
    <w:rsid w:val="00F755FE"/>
    <w:rsid w:val="00F75B08"/>
    <w:rsid w:val="00F75C12"/>
    <w:rsid w:val="00F75CC4"/>
    <w:rsid w:val="00F7631A"/>
    <w:rsid w:val="00F76329"/>
    <w:rsid w:val="00F76557"/>
    <w:rsid w:val="00F76778"/>
    <w:rsid w:val="00F76A62"/>
    <w:rsid w:val="00F76D7C"/>
    <w:rsid w:val="00F77035"/>
    <w:rsid w:val="00F77162"/>
    <w:rsid w:val="00F77423"/>
    <w:rsid w:val="00F802F6"/>
    <w:rsid w:val="00F804AF"/>
    <w:rsid w:val="00F80BEA"/>
    <w:rsid w:val="00F81605"/>
    <w:rsid w:val="00F8188A"/>
    <w:rsid w:val="00F81895"/>
    <w:rsid w:val="00F821E7"/>
    <w:rsid w:val="00F827F1"/>
    <w:rsid w:val="00F82D5A"/>
    <w:rsid w:val="00F83567"/>
    <w:rsid w:val="00F83A97"/>
    <w:rsid w:val="00F84519"/>
    <w:rsid w:val="00F8497A"/>
    <w:rsid w:val="00F84AA2"/>
    <w:rsid w:val="00F84B2A"/>
    <w:rsid w:val="00F8555E"/>
    <w:rsid w:val="00F856E0"/>
    <w:rsid w:val="00F8581F"/>
    <w:rsid w:val="00F858E2"/>
    <w:rsid w:val="00F85BB0"/>
    <w:rsid w:val="00F85FA1"/>
    <w:rsid w:val="00F862E4"/>
    <w:rsid w:val="00F86BD5"/>
    <w:rsid w:val="00F8739F"/>
    <w:rsid w:val="00F873DB"/>
    <w:rsid w:val="00F87ADA"/>
    <w:rsid w:val="00F87B43"/>
    <w:rsid w:val="00F87CBC"/>
    <w:rsid w:val="00F90797"/>
    <w:rsid w:val="00F90904"/>
    <w:rsid w:val="00F90C75"/>
    <w:rsid w:val="00F91965"/>
    <w:rsid w:val="00F91D41"/>
    <w:rsid w:val="00F91E05"/>
    <w:rsid w:val="00F91ED3"/>
    <w:rsid w:val="00F9221D"/>
    <w:rsid w:val="00F923BF"/>
    <w:rsid w:val="00F92A55"/>
    <w:rsid w:val="00F92A69"/>
    <w:rsid w:val="00F92D80"/>
    <w:rsid w:val="00F9316A"/>
    <w:rsid w:val="00F9342A"/>
    <w:rsid w:val="00F935C0"/>
    <w:rsid w:val="00F93AAA"/>
    <w:rsid w:val="00F94063"/>
    <w:rsid w:val="00F940FE"/>
    <w:rsid w:val="00F9411B"/>
    <w:rsid w:val="00F9419D"/>
    <w:rsid w:val="00F9478B"/>
    <w:rsid w:val="00F94814"/>
    <w:rsid w:val="00F954E2"/>
    <w:rsid w:val="00F95530"/>
    <w:rsid w:val="00F9555E"/>
    <w:rsid w:val="00F9556B"/>
    <w:rsid w:val="00F956D0"/>
    <w:rsid w:val="00F96204"/>
    <w:rsid w:val="00F969B2"/>
    <w:rsid w:val="00F96A5D"/>
    <w:rsid w:val="00F96CA5"/>
    <w:rsid w:val="00F9749A"/>
    <w:rsid w:val="00F97693"/>
    <w:rsid w:val="00F976B5"/>
    <w:rsid w:val="00F979E9"/>
    <w:rsid w:val="00F97EC3"/>
    <w:rsid w:val="00F97F3B"/>
    <w:rsid w:val="00FA00EF"/>
    <w:rsid w:val="00FA0189"/>
    <w:rsid w:val="00FA04F0"/>
    <w:rsid w:val="00FA087E"/>
    <w:rsid w:val="00FA099C"/>
    <w:rsid w:val="00FA0BC4"/>
    <w:rsid w:val="00FA1035"/>
    <w:rsid w:val="00FA146A"/>
    <w:rsid w:val="00FA1B1B"/>
    <w:rsid w:val="00FA1F8A"/>
    <w:rsid w:val="00FA2088"/>
    <w:rsid w:val="00FA2B53"/>
    <w:rsid w:val="00FA2D12"/>
    <w:rsid w:val="00FA3BCA"/>
    <w:rsid w:val="00FA4250"/>
    <w:rsid w:val="00FA4669"/>
    <w:rsid w:val="00FA4857"/>
    <w:rsid w:val="00FA4DCA"/>
    <w:rsid w:val="00FA5CE4"/>
    <w:rsid w:val="00FA6683"/>
    <w:rsid w:val="00FA6D37"/>
    <w:rsid w:val="00FA7278"/>
    <w:rsid w:val="00FA73D3"/>
    <w:rsid w:val="00FA74F7"/>
    <w:rsid w:val="00FA754E"/>
    <w:rsid w:val="00FA7D60"/>
    <w:rsid w:val="00FA7DEB"/>
    <w:rsid w:val="00FA7EF3"/>
    <w:rsid w:val="00FB04DC"/>
    <w:rsid w:val="00FB0890"/>
    <w:rsid w:val="00FB09ED"/>
    <w:rsid w:val="00FB0D04"/>
    <w:rsid w:val="00FB128D"/>
    <w:rsid w:val="00FB13AD"/>
    <w:rsid w:val="00FB18E9"/>
    <w:rsid w:val="00FB1B7D"/>
    <w:rsid w:val="00FB282E"/>
    <w:rsid w:val="00FB2D8B"/>
    <w:rsid w:val="00FB2DB1"/>
    <w:rsid w:val="00FB2E8B"/>
    <w:rsid w:val="00FB33A5"/>
    <w:rsid w:val="00FB43BB"/>
    <w:rsid w:val="00FB43D8"/>
    <w:rsid w:val="00FB44E9"/>
    <w:rsid w:val="00FB46F9"/>
    <w:rsid w:val="00FB5007"/>
    <w:rsid w:val="00FB539D"/>
    <w:rsid w:val="00FB601C"/>
    <w:rsid w:val="00FB62D3"/>
    <w:rsid w:val="00FB64FF"/>
    <w:rsid w:val="00FB65C1"/>
    <w:rsid w:val="00FB6625"/>
    <w:rsid w:val="00FB6B08"/>
    <w:rsid w:val="00FB78F7"/>
    <w:rsid w:val="00FB7A54"/>
    <w:rsid w:val="00FB7B36"/>
    <w:rsid w:val="00FC008B"/>
    <w:rsid w:val="00FC033C"/>
    <w:rsid w:val="00FC0452"/>
    <w:rsid w:val="00FC0BC1"/>
    <w:rsid w:val="00FC0D53"/>
    <w:rsid w:val="00FC10CE"/>
    <w:rsid w:val="00FC1286"/>
    <w:rsid w:val="00FC1321"/>
    <w:rsid w:val="00FC1496"/>
    <w:rsid w:val="00FC15EF"/>
    <w:rsid w:val="00FC19E7"/>
    <w:rsid w:val="00FC1D36"/>
    <w:rsid w:val="00FC1E3B"/>
    <w:rsid w:val="00FC25D6"/>
    <w:rsid w:val="00FC2ACC"/>
    <w:rsid w:val="00FC2D27"/>
    <w:rsid w:val="00FC2DD0"/>
    <w:rsid w:val="00FC2EB9"/>
    <w:rsid w:val="00FC3027"/>
    <w:rsid w:val="00FC32C8"/>
    <w:rsid w:val="00FC3861"/>
    <w:rsid w:val="00FC4717"/>
    <w:rsid w:val="00FC47ED"/>
    <w:rsid w:val="00FC4834"/>
    <w:rsid w:val="00FC4A08"/>
    <w:rsid w:val="00FC4CC3"/>
    <w:rsid w:val="00FC518A"/>
    <w:rsid w:val="00FC58FA"/>
    <w:rsid w:val="00FC5A66"/>
    <w:rsid w:val="00FC6291"/>
    <w:rsid w:val="00FC6A60"/>
    <w:rsid w:val="00FC6B04"/>
    <w:rsid w:val="00FC6DD1"/>
    <w:rsid w:val="00FC7291"/>
    <w:rsid w:val="00FC73A9"/>
    <w:rsid w:val="00FC7566"/>
    <w:rsid w:val="00FD03C2"/>
    <w:rsid w:val="00FD04D2"/>
    <w:rsid w:val="00FD04F0"/>
    <w:rsid w:val="00FD0BC3"/>
    <w:rsid w:val="00FD0FCE"/>
    <w:rsid w:val="00FD1401"/>
    <w:rsid w:val="00FD1A9C"/>
    <w:rsid w:val="00FD1E49"/>
    <w:rsid w:val="00FD1F82"/>
    <w:rsid w:val="00FD26B7"/>
    <w:rsid w:val="00FD26E8"/>
    <w:rsid w:val="00FD2ACE"/>
    <w:rsid w:val="00FD2BF7"/>
    <w:rsid w:val="00FD2C59"/>
    <w:rsid w:val="00FD3054"/>
    <w:rsid w:val="00FD3531"/>
    <w:rsid w:val="00FD38A2"/>
    <w:rsid w:val="00FD3A3F"/>
    <w:rsid w:val="00FD3BA3"/>
    <w:rsid w:val="00FD3C7C"/>
    <w:rsid w:val="00FD3F99"/>
    <w:rsid w:val="00FD4206"/>
    <w:rsid w:val="00FD495B"/>
    <w:rsid w:val="00FD4ABE"/>
    <w:rsid w:val="00FD4CCD"/>
    <w:rsid w:val="00FD4DCC"/>
    <w:rsid w:val="00FD4E87"/>
    <w:rsid w:val="00FD4EC3"/>
    <w:rsid w:val="00FD5070"/>
    <w:rsid w:val="00FD5C0B"/>
    <w:rsid w:val="00FD5FB5"/>
    <w:rsid w:val="00FD63EB"/>
    <w:rsid w:val="00FD6416"/>
    <w:rsid w:val="00FD6A5D"/>
    <w:rsid w:val="00FD6AFB"/>
    <w:rsid w:val="00FD6C40"/>
    <w:rsid w:val="00FD6C57"/>
    <w:rsid w:val="00FD6F31"/>
    <w:rsid w:val="00FD74CF"/>
    <w:rsid w:val="00FD7DCC"/>
    <w:rsid w:val="00FE0342"/>
    <w:rsid w:val="00FE0576"/>
    <w:rsid w:val="00FE08F4"/>
    <w:rsid w:val="00FE0A00"/>
    <w:rsid w:val="00FE0D53"/>
    <w:rsid w:val="00FE0F62"/>
    <w:rsid w:val="00FE1021"/>
    <w:rsid w:val="00FE1330"/>
    <w:rsid w:val="00FE19B4"/>
    <w:rsid w:val="00FE1B00"/>
    <w:rsid w:val="00FE1E10"/>
    <w:rsid w:val="00FE21E1"/>
    <w:rsid w:val="00FE238F"/>
    <w:rsid w:val="00FE2429"/>
    <w:rsid w:val="00FE2EE2"/>
    <w:rsid w:val="00FE2F68"/>
    <w:rsid w:val="00FE3057"/>
    <w:rsid w:val="00FE34BB"/>
    <w:rsid w:val="00FE358B"/>
    <w:rsid w:val="00FE40DF"/>
    <w:rsid w:val="00FE41B4"/>
    <w:rsid w:val="00FE454E"/>
    <w:rsid w:val="00FE4AA3"/>
    <w:rsid w:val="00FE4F81"/>
    <w:rsid w:val="00FE51DF"/>
    <w:rsid w:val="00FE5491"/>
    <w:rsid w:val="00FE5C83"/>
    <w:rsid w:val="00FE635F"/>
    <w:rsid w:val="00FE6622"/>
    <w:rsid w:val="00FE6D88"/>
    <w:rsid w:val="00FE7602"/>
    <w:rsid w:val="00FE760B"/>
    <w:rsid w:val="00FE7857"/>
    <w:rsid w:val="00FE7864"/>
    <w:rsid w:val="00FE7E9F"/>
    <w:rsid w:val="00FE7F27"/>
    <w:rsid w:val="00FF00D3"/>
    <w:rsid w:val="00FF027D"/>
    <w:rsid w:val="00FF07A9"/>
    <w:rsid w:val="00FF0903"/>
    <w:rsid w:val="00FF0A6E"/>
    <w:rsid w:val="00FF1175"/>
    <w:rsid w:val="00FF1265"/>
    <w:rsid w:val="00FF141E"/>
    <w:rsid w:val="00FF1464"/>
    <w:rsid w:val="00FF1DC5"/>
    <w:rsid w:val="00FF1DD1"/>
    <w:rsid w:val="00FF1F7B"/>
    <w:rsid w:val="00FF2059"/>
    <w:rsid w:val="00FF21F1"/>
    <w:rsid w:val="00FF309C"/>
    <w:rsid w:val="00FF311C"/>
    <w:rsid w:val="00FF3567"/>
    <w:rsid w:val="00FF370E"/>
    <w:rsid w:val="00FF3757"/>
    <w:rsid w:val="00FF3A78"/>
    <w:rsid w:val="00FF3CE5"/>
    <w:rsid w:val="00FF4587"/>
    <w:rsid w:val="00FF4873"/>
    <w:rsid w:val="00FF4DF4"/>
    <w:rsid w:val="00FF5474"/>
    <w:rsid w:val="00FF5698"/>
    <w:rsid w:val="00FF586F"/>
    <w:rsid w:val="00FF5D38"/>
    <w:rsid w:val="00FF60B3"/>
    <w:rsid w:val="00FF6205"/>
    <w:rsid w:val="00FF62CD"/>
    <w:rsid w:val="00FF660F"/>
    <w:rsid w:val="00FF682A"/>
    <w:rsid w:val="00FF6883"/>
    <w:rsid w:val="00FF69A7"/>
    <w:rsid w:val="00FF6B41"/>
    <w:rsid w:val="00FF6DE5"/>
    <w:rsid w:val="00FF7263"/>
    <w:rsid w:val="00FF727E"/>
    <w:rsid w:val="00FF7771"/>
    <w:rsid w:val="00FF781F"/>
    <w:rsid w:val="00FF7C2C"/>
    <w:rsid w:val="00FF7E8B"/>
    <w:rsid w:val="139E56A2"/>
    <w:rsid w:val="2461262D"/>
    <w:rsid w:val="69B5B083"/>
    <w:rsid w:val="7328711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28FB2A"/>
  <w15:docId w15:val="{200CE7F2-8AD1-4FE6-B0D5-F782519F5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1FB"/>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semiHidden/>
    <w:unhideWhenUsed/>
    <w:rsid w:val="00D41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semiHidden/>
    <w:rsid w:val="00D418A5"/>
    <w:rPr>
      <w:rFonts w:ascii="Courier New" w:hAnsi="Courier New" w:cs="Courier New"/>
    </w:rPr>
  </w:style>
  <w:style w:type="character" w:customStyle="1" w:styleId="y2iqfc">
    <w:name w:val="y2iqfc"/>
    <w:basedOn w:val="DefaultParagraphFont"/>
    <w:rsid w:val="00D418A5"/>
  </w:style>
  <w:style w:type="character" w:customStyle="1" w:styleId="nhkrqd">
    <w:name w:val="nhkrqd"/>
    <w:basedOn w:val="DefaultParagraphFont"/>
    <w:rsid w:val="00CA50F0"/>
  </w:style>
  <w:style w:type="character" w:styleId="Strong">
    <w:name w:val="Strong"/>
    <w:uiPriority w:val="22"/>
    <w:qFormat/>
    <w:rsid w:val="00F357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9027">
      <w:bodyDiv w:val="1"/>
      <w:marLeft w:val="0"/>
      <w:marRight w:val="0"/>
      <w:marTop w:val="0"/>
      <w:marBottom w:val="0"/>
      <w:divBdr>
        <w:top w:val="none" w:sz="0" w:space="0" w:color="auto"/>
        <w:left w:val="none" w:sz="0" w:space="0" w:color="auto"/>
        <w:bottom w:val="none" w:sz="0" w:space="0" w:color="auto"/>
        <w:right w:val="none" w:sz="0" w:space="0" w:color="auto"/>
      </w:divBdr>
    </w:div>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6416070">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56981777">
      <w:bodyDiv w:val="1"/>
      <w:marLeft w:val="0"/>
      <w:marRight w:val="0"/>
      <w:marTop w:val="0"/>
      <w:marBottom w:val="0"/>
      <w:divBdr>
        <w:top w:val="none" w:sz="0" w:space="0" w:color="auto"/>
        <w:left w:val="none" w:sz="0" w:space="0" w:color="auto"/>
        <w:bottom w:val="none" w:sz="0" w:space="0" w:color="auto"/>
        <w:right w:val="none" w:sz="0" w:space="0" w:color="auto"/>
      </w:divBdr>
    </w:div>
    <w:div w:id="78530006">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06970348">
      <w:bodyDiv w:val="1"/>
      <w:marLeft w:val="0"/>
      <w:marRight w:val="0"/>
      <w:marTop w:val="0"/>
      <w:marBottom w:val="0"/>
      <w:divBdr>
        <w:top w:val="none" w:sz="0" w:space="0" w:color="auto"/>
        <w:left w:val="none" w:sz="0" w:space="0" w:color="auto"/>
        <w:bottom w:val="none" w:sz="0" w:space="0" w:color="auto"/>
        <w:right w:val="none" w:sz="0" w:space="0" w:color="auto"/>
      </w:divBdr>
    </w:div>
    <w:div w:id="163671718">
      <w:bodyDiv w:val="1"/>
      <w:marLeft w:val="0"/>
      <w:marRight w:val="0"/>
      <w:marTop w:val="0"/>
      <w:marBottom w:val="0"/>
      <w:divBdr>
        <w:top w:val="none" w:sz="0" w:space="0" w:color="auto"/>
        <w:left w:val="none" w:sz="0" w:space="0" w:color="auto"/>
        <w:bottom w:val="none" w:sz="0" w:space="0" w:color="auto"/>
        <w:right w:val="none" w:sz="0" w:space="0" w:color="auto"/>
      </w:divBdr>
    </w:div>
    <w:div w:id="168375982">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180976542">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52056722">
      <w:bodyDiv w:val="1"/>
      <w:marLeft w:val="0"/>
      <w:marRight w:val="0"/>
      <w:marTop w:val="0"/>
      <w:marBottom w:val="0"/>
      <w:divBdr>
        <w:top w:val="none" w:sz="0" w:space="0" w:color="auto"/>
        <w:left w:val="none" w:sz="0" w:space="0" w:color="auto"/>
        <w:bottom w:val="none" w:sz="0" w:space="0" w:color="auto"/>
        <w:right w:val="none" w:sz="0" w:space="0" w:color="auto"/>
      </w:divBdr>
    </w:div>
    <w:div w:id="275410631">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33725697">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14976202">
      <w:bodyDiv w:val="1"/>
      <w:marLeft w:val="0"/>
      <w:marRight w:val="0"/>
      <w:marTop w:val="0"/>
      <w:marBottom w:val="0"/>
      <w:divBdr>
        <w:top w:val="none" w:sz="0" w:space="0" w:color="auto"/>
        <w:left w:val="none" w:sz="0" w:space="0" w:color="auto"/>
        <w:bottom w:val="none" w:sz="0" w:space="0" w:color="auto"/>
        <w:right w:val="none" w:sz="0" w:space="0" w:color="auto"/>
      </w:divBdr>
      <w:divsChild>
        <w:div w:id="2053992333">
          <w:marLeft w:val="0"/>
          <w:marRight w:val="0"/>
          <w:marTop w:val="0"/>
          <w:marBottom w:val="0"/>
          <w:divBdr>
            <w:top w:val="none" w:sz="0" w:space="0" w:color="auto"/>
            <w:left w:val="none" w:sz="0" w:space="0" w:color="auto"/>
            <w:bottom w:val="none" w:sz="0" w:space="0" w:color="auto"/>
            <w:right w:val="none" w:sz="0" w:space="0" w:color="auto"/>
          </w:divBdr>
        </w:div>
      </w:divsChild>
    </w:div>
    <w:div w:id="445660643">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465588469">
      <w:bodyDiv w:val="1"/>
      <w:marLeft w:val="0"/>
      <w:marRight w:val="0"/>
      <w:marTop w:val="0"/>
      <w:marBottom w:val="0"/>
      <w:divBdr>
        <w:top w:val="none" w:sz="0" w:space="0" w:color="auto"/>
        <w:left w:val="none" w:sz="0" w:space="0" w:color="auto"/>
        <w:bottom w:val="none" w:sz="0" w:space="0" w:color="auto"/>
        <w:right w:val="none" w:sz="0" w:space="0" w:color="auto"/>
      </w:divBdr>
    </w:div>
    <w:div w:id="515309771">
      <w:bodyDiv w:val="1"/>
      <w:marLeft w:val="0"/>
      <w:marRight w:val="0"/>
      <w:marTop w:val="0"/>
      <w:marBottom w:val="0"/>
      <w:divBdr>
        <w:top w:val="none" w:sz="0" w:space="0" w:color="auto"/>
        <w:left w:val="none" w:sz="0" w:space="0" w:color="auto"/>
        <w:bottom w:val="none" w:sz="0" w:space="0" w:color="auto"/>
        <w:right w:val="none" w:sz="0" w:space="0" w:color="auto"/>
      </w:divBdr>
    </w:div>
    <w:div w:id="530728719">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45484468">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778256104">
      <w:bodyDiv w:val="1"/>
      <w:marLeft w:val="0"/>
      <w:marRight w:val="0"/>
      <w:marTop w:val="0"/>
      <w:marBottom w:val="0"/>
      <w:divBdr>
        <w:top w:val="none" w:sz="0" w:space="0" w:color="auto"/>
        <w:left w:val="none" w:sz="0" w:space="0" w:color="auto"/>
        <w:bottom w:val="none" w:sz="0" w:space="0" w:color="auto"/>
        <w:right w:val="none" w:sz="0" w:space="0" w:color="auto"/>
      </w:divBdr>
    </w:div>
    <w:div w:id="803961294">
      <w:bodyDiv w:val="1"/>
      <w:marLeft w:val="0"/>
      <w:marRight w:val="0"/>
      <w:marTop w:val="0"/>
      <w:marBottom w:val="0"/>
      <w:divBdr>
        <w:top w:val="none" w:sz="0" w:space="0" w:color="auto"/>
        <w:left w:val="none" w:sz="0" w:space="0" w:color="auto"/>
        <w:bottom w:val="none" w:sz="0" w:space="0" w:color="auto"/>
        <w:right w:val="none" w:sz="0" w:space="0" w:color="auto"/>
      </w:divBdr>
      <w:divsChild>
        <w:div w:id="1692953959">
          <w:marLeft w:val="0"/>
          <w:marRight w:val="0"/>
          <w:marTop w:val="0"/>
          <w:marBottom w:val="0"/>
          <w:divBdr>
            <w:top w:val="none" w:sz="0" w:space="0" w:color="auto"/>
            <w:left w:val="none" w:sz="0" w:space="0" w:color="auto"/>
            <w:bottom w:val="none" w:sz="0" w:space="0" w:color="auto"/>
            <w:right w:val="none" w:sz="0" w:space="0" w:color="auto"/>
          </w:divBdr>
        </w:div>
      </w:divsChild>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15682318">
      <w:bodyDiv w:val="1"/>
      <w:marLeft w:val="0"/>
      <w:marRight w:val="0"/>
      <w:marTop w:val="0"/>
      <w:marBottom w:val="0"/>
      <w:divBdr>
        <w:top w:val="none" w:sz="0" w:space="0" w:color="auto"/>
        <w:left w:val="none" w:sz="0" w:space="0" w:color="auto"/>
        <w:bottom w:val="none" w:sz="0" w:space="0" w:color="auto"/>
        <w:right w:val="none" w:sz="0" w:space="0" w:color="auto"/>
      </w:divBdr>
    </w:div>
    <w:div w:id="83907655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051925577">
      <w:bodyDiv w:val="1"/>
      <w:marLeft w:val="0"/>
      <w:marRight w:val="0"/>
      <w:marTop w:val="0"/>
      <w:marBottom w:val="0"/>
      <w:divBdr>
        <w:top w:val="none" w:sz="0" w:space="0" w:color="auto"/>
        <w:left w:val="none" w:sz="0" w:space="0" w:color="auto"/>
        <w:bottom w:val="none" w:sz="0" w:space="0" w:color="auto"/>
        <w:right w:val="none" w:sz="0" w:space="0" w:color="auto"/>
      </w:divBdr>
    </w:div>
    <w:div w:id="1081440302">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36265201">
      <w:bodyDiv w:val="1"/>
      <w:marLeft w:val="0"/>
      <w:marRight w:val="0"/>
      <w:marTop w:val="0"/>
      <w:marBottom w:val="0"/>
      <w:divBdr>
        <w:top w:val="none" w:sz="0" w:space="0" w:color="auto"/>
        <w:left w:val="none" w:sz="0" w:space="0" w:color="auto"/>
        <w:bottom w:val="none" w:sz="0" w:space="0" w:color="auto"/>
        <w:right w:val="none" w:sz="0" w:space="0" w:color="auto"/>
      </w:divBdr>
    </w:div>
    <w:div w:id="1138573128">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14192990">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52081077">
      <w:bodyDiv w:val="1"/>
      <w:marLeft w:val="0"/>
      <w:marRight w:val="0"/>
      <w:marTop w:val="0"/>
      <w:marBottom w:val="0"/>
      <w:divBdr>
        <w:top w:val="none" w:sz="0" w:space="0" w:color="auto"/>
        <w:left w:val="none" w:sz="0" w:space="0" w:color="auto"/>
        <w:bottom w:val="none" w:sz="0" w:space="0" w:color="auto"/>
        <w:right w:val="none" w:sz="0" w:space="0" w:color="auto"/>
      </w:divBdr>
      <w:divsChild>
        <w:div w:id="1139150677">
          <w:marLeft w:val="0"/>
          <w:marRight w:val="0"/>
          <w:marTop w:val="0"/>
          <w:marBottom w:val="0"/>
          <w:divBdr>
            <w:top w:val="none" w:sz="0" w:space="0" w:color="auto"/>
            <w:left w:val="none" w:sz="0" w:space="0" w:color="auto"/>
            <w:bottom w:val="none" w:sz="0" w:space="0" w:color="auto"/>
            <w:right w:val="none" w:sz="0" w:space="0" w:color="auto"/>
          </w:divBdr>
        </w:div>
      </w:divsChild>
    </w:div>
    <w:div w:id="1287588326">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04379397">
      <w:bodyDiv w:val="1"/>
      <w:marLeft w:val="0"/>
      <w:marRight w:val="0"/>
      <w:marTop w:val="0"/>
      <w:marBottom w:val="0"/>
      <w:divBdr>
        <w:top w:val="none" w:sz="0" w:space="0" w:color="auto"/>
        <w:left w:val="none" w:sz="0" w:space="0" w:color="auto"/>
        <w:bottom w:val="none" w:sz="0" w:space="0" w:color="auto"/>
        <w:right w:val="none" w:sz="0" w:space="0" w:color="auto"/>
      </w:divBdr>
      <w:divsChild>
        <w:div w:id="1327708276">
          <w:marLeft w:val="0"/>
          <w:marRight w:val="0"/>
          <w:marTop w:val="0"/>
          <w:marBottom w:val="0"/>
          <w:divBdr>
            <w:top w:val="none" w:sz="0" w:space="0" w:color="auto"/>
            <w:left w:val="none" w:sz="0" w:space="0" w:color="auto"/>
            <w:bottom w:val="none" w:sz="0" w:space="0" w:color="auto"/>
            <w:right w:val="none" w:sz="0" w:space="0" w:color="auto"/>
          </w:divBdr>
        </w:div>
      </w:divsChild>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62785286">
      <w:bodyDiv w:val="1"/>
      <w:marLeft w:val="0"/>
      <w:marRight w:val="0"/>
      <w:marTop w:val="0"/>
      <w:marBottom w:val="0"/>
      <w:divBdr>
        <w:top w:val="none" w:sz="0" w:space="0" w:color="auto"/>
        <w:left w:val="none" w:sz="0" w:space="0" w:color="auto"/>
        <w:bottom w:val="none" w:sz="0" w:space="0" w:color="auto"/>
        <w:right w:val="none" w:sz="0" w:space="0" w:color="auto"/>
      </w:divBdr>
    </w:div>
    <w:div w:id="1590701857">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691370885">
      <w:bodyDiv w:val="1"/>
      <w:marLeft w:val="0"/>
      <w:marRight w:val="0"/>
      <w:marTop w:val="0"/>
      <w:marBottom w:val="0"/>
      <w:divBdr>
        <w:top w:val="none" w:sz="0" w:space="0" w:color="auto"/>
        <w:left w:val="none" w:sz="0" w:space="0" w:color="auto"/>
        <w:bottom w:val="none" w:sz="0" w:space="0" w:color="auto"/>
        <w:right w:val="none" w:sz="0" w:space="0" w:color="auto"/>
      </w:divBdr>
    </w:div>
    <w:div w:id="1704986129">
      <w:bodyDiv w:val="1"/>
      <w:marLeft w:val="0"/>
      <w:marRight w:val="0"/>
      <w:marTop w:val="0"/>
      <w:marBottom w:val="0"/>
      <w:divBdr>
        <w:top w:val="none" w:sz="0" w:space="0" w:color="auto"/>
        <w:left w:val="none" w:sz="0" w:space="0" w:color="auto"/>
        <w:bottom w:val="none" w:sz="0" w:space="0" w:color="auto"/>
        <w:right w:val="none" w:sz="0" w:space="0" w:color="auto"/>
      </w:divBdr>
    </w:div>
    <w:div w:id="1713380742">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78520070">
      <w:bodyDiv w:val="1"/>
      <w:marLeft w:val="0"/>
      <w:marRight w:val="0"/>
      <w:marTop w:val="0"/>
      <w:marBottom w:val="0"/>
      <w:divBdr>
        <w:top w:val="none" w:sz="0" w:space="0" w:color="auto"/>
        <w:left w:val="none" w:sz="0" w:space="0" w:color="auto"/>
        <w:bottom w:val="none" w:sz="0" w:space="0" w:color="auto"/>
        <w:right w:val="none" w:sz="0" w:space="0" w:color="auto"/>
      </w:divBdr>
    </w:div>
    <w:div w:id="1786654206">
      <w:bodyDiv w:val="1"/>
      <w:marLeft w:val="0"/>
      <w:marRight w:val="0"/>
      <w:marTop w:val="0"/>
      <w:marBottom w:val="0"/>
      <w:divBdr>
        <w:top w:val="none" w:sz="0" w:space="0" w:color="auto"/>
        <w:left w:val="none" w:sz="0" w:space="0" w:color="auto"/>
        <w:bottom w:val="none" w:sz="0" w:space="0" w:color="auto"/>
        <w:right w:val="none" w:sz="0" w:space="0" w:color="auto"/>
      </w:divBdr>
      <w:divsChild>
        <w:div w:id="1207909149">
          <w:marLeft w:val="0"/>
          <w:marRight w:val="0"/>
          <w:marTop w:val="0"/>
          <w:marBottom w:val="0"/>
          <w:divBdr>
            <w:top w:val="none" w:sz="0" w:space="0" w:color="auto"/>
            <w:left w:val="none" w:sz="0" w:space="0" w:color="auto"/>
            <w:bottom w:val="none" w:sz="0" w:space="0" w:color="auto"/>
            <w:right w:val="none" w:sz="0" w:space="0" w:color="auto"/>
          </w:divBdr>
          <w:divsChild>
            <w:div w:id="289942102">
              <w:marLeft w:val="0"/>
              <w:marRight w:val="0"/>
              <w:marTop w:val="0"/>
              <w:marBottom w:val="0"/>
              <w:divBdr>
                <w:top w:val="none" w:sz="0" w:space="0" w:color="auto"/>
                <w:left w:val="none" w:sz="0" w:space="0" w:color="auto"/>
                <w:bottom w:val="none" w:sz="0" w:space="0" w:color="auto"/>
                <w:right w:val="none" w:sz="0" w:space="0" w:color="auto"/>
              </w:divBdr>
            </w:div>
            <w:div w:id="11541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21649596">
      <w:bodyDiv w:val="1"/>
      <w:marLeft w:val="0"/>
      <w:marRight w:val="0"/>
      <w:marTop w:val="0"/>
      <w:marBottom w:val="0"/>
      <w:divBdr>
        <w:top w:val="none" w:sz="0" w:space="0" w:color="auto"/>
        <w:left w:val="none" w:sz="0" w:space="0" w:color="auto"/>
        <w:bottom w:val="none" w:sz="0" w:space="0" w:color="auto"/>
        <w:right w:val="none" w:sz="0" w:space="0" w:color="auto"/>
      </w:divBdr>
      <w:divsChild>
        <w:div w:id="1402368881">
          <w:marLeft w:val="0"/>
          <w:marRight w:val="0"/>
          <w:marTop w:val="0"/>
          <w:marBottom w:val="0"/>
          <w:divBdr>
            <w:top w:val="none" w:sz="0" w:space="0" w:color="auto"/>
            <w:left w:val="none" w:sz="0" w:space="0" w:color="auto"/>
            <w:bottom w:val="none" w:sz="0" w:space="0" w:color="auto"/>
            <w:right w:val="none" w:sz="0" w:space="0" w:color="auto"/>
          </w:divBdr>
        </w:div>
      </w:divsChild>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29383426">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1962151192">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 w:id="2084913441">
      <w:bodyDiv w:val="1"/>
      <w:marLeft w:val="0"/>
      <w:marRight w:val="0"/>
      <w:marTop w:val="0"/>
      <w:marBottom w:val="0"/>
      <w:divBdr>
        <w:top w:val="none" w:sz="0" w:space="0" w:color="auto"/>
        <w:left w:val="none" w:sz="0" w:space="0" w:color="auto"/>
        <w:bottom w:val="none" w:sz="0" w:space="0" w:color="auto"/>
        <w:right w:val="none" w:sz="0" w:space="0" w:color="auto"/>
      </w:divBdr>
    </w:div>
    <w:div w:id="2086829886">
      <w:bodyDiv w:val="1"/>
      <w:marLeft w:val="0"/>
      <w:marRight w:val="0"/>
      <w:marTop w:val="0"/>
      <w:marBottom w:val="0"/>
      <w:divBdr>
        <w:top w:val="none" w:sz="0" w:space="0" w:color="auto"/>
        <w:left w:val="none" w:sz="0" w:space="0" w:color="auto"/>
        <w:bottom w:val="none" w:sz="0" w:space="0" w:color="auto"/>
        <w:right w:val="none" w:sz="0" w:space="0" w:color="auto"/>
      </w:divBdr>
    </w:div>
    <w:div w:id="2096588920">
      <w:bodyDiv w:val="1"/>
      <w:marLeft w:val="0"/>
      <w:marRight w:val="0"/>
      <w:marTop w:val="0"/>
      <w:marBottom w:val="0"/>
      <w:divBdr>
        <w:top w:val="none" w:sz="0" w:space="0" w:color="auto"/>
        <w:left w:val="none" w:sz="0" w:space="0" w:color="auto"/>
        <w:bottom w:val="none" w:sz="0" w:space="0" w:color="auto"/>
        <w:right w:val="none" w:sz="0" w:space="0" w:color="auto"/>
      </w:divBdr>
      <w:divsChild>
        <w:div w:id="1329334339">
          <w:marLeft w:val="0"/>
          <w:marRight w:val="0"/>
          <w:marTop w:val="0"/>
          <w:marBottom w:val="0"/>
          <w:divBdr>
            <w:top w:val="none" w:sz="0" w:space="0" w:color="auto"/>
            <w:left w:val="none" w:sz="0" w:space="0" w:color="auto"/>
            <w:bottom w:val="none" w:sz="0" w:space="0" w:color="auto"/>
            <w:right w:val="none" w:sz="0" w:space="0" w:color="auto"/>
          </w:divBdr>
        </w:div>
      </w:divsChild>
    </w:div>
    <w:div w:id="21069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1F0F0CB0E0A243951880E41F32EC73" ma:contentTypeVersion="13" ma:contentTypeDescription="Create a new document." ma:contentTypeScope="" ma:versionID="95b98084e699c000f0bfb401ac307fde">
  <xsd:schema xmlns:xsd="http://www.w3.org/2001/XMLSchema" xmlns:xs="http://www.w3.org/2001/XMLSchema" xmlns:p="http://schemas.microsoft.com/office/2006/metadata/properties" xmlns:ns2="ea28c06c-68cd-48fc-afde-acad6caa2e40" xmlns:ns3="341d3739-d7ea-46c2-a0d2-fdfc8294d1e9" targetNamespace="http://schemas.microsoft.com/office/2006/metadata/properties" ma:root="true" ma:fieldsID="2a44c32f94a231f8059bdda9e9ff136d" ns2:_="" ns3:_="">
    <xsd:import namespace="ea28c06c-68cd-48fc-afde-acad6caa2e40"/>
    <xsd:import namespace="341d3739-d7ea-46c2-a0d2-fdfc8294d1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8c06c-68cd-48fc-afde-acad6caa2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41d3739-d7ea-46c2-a0d2-fdfc8294d1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7f4c9-e901-4b07-8b02-f52e08384953}" ma:internalName="TaxCatchAll" ma:showField="CatchAllData" ma:web="341d3739-d7ea-46c2-a0d2-fdfc8294d1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a28c06c-68cd-48fc-afde-acad6caa2e40">
      <Terms xmlns="http://schemas.microsoft.com/office/infopath/2007/PartnerControls"/>
    </lcf76f155ced4ddcb4097134ff3c332f>
    <TaxCatchAll xmlns="341d3739-d7ea-46c2-a0d2-fdfc8294d1e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953CCA-D6A3-433D-9CBB-5E138A0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8c06c-68cd-48fc-afde-acad6caa2e40"/>
    <ds:schemaRef ds:uri="341d3739-d7ea-46c2-a0d2-fdfc8294d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369A76-7FC1-4188-B4FA-9034900B4FEE}">
  <ds:schemaRefs>
    <ds:schemaRef ds:uri="http://schemas.microsoft.com/office/2006/metadata/properties"/>
    <ds:schemaRef ds:uri="http://purl.org/dc/dcmitype/"/>
    <ds:schemaRef ds:uri="http://purl.org/dc/elements/1.1/"/>
    <ds:schemaRef ds:uri="341d3739-d7ea-46c2-a0d2-fdfc8294d1e9"/>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ea28c06c-68cd-48fc-afde-acad6caa2e40"/>
    <ds:schemaRef ds:uri="http://purl.org/dc/terms/"/>
  </ds:schemaRefs>
</ds:datastoreItem>
</file>

<file path=customXml/itemProps3.xml><?xml version="1.0" encoding="utf-8"?>
<ds:datastoreItem xmlns:ds="http://schemas.openxmlformats.org/officeDocument/2006/customXml" ds:itemID="{5710EE7A-D5E1-4958-AD52-97B171CECE3D}">
  <ds:schemaRefs>
    <ds:schemaRef ds:uri="http://schemas.openxmlformats.org/officeDocument/2006/bibliography"/>
  </ds:schemaRefs>
</ds:datastoreItem>
</file>

<file path=customXml/itemProps4.xml><?xml version="1.0" encoding="utf-8"?>
<ds:datastoreItem xmlns:ds="http://schemas.openxmlformats.org/officeDocument/2006/customXml" ds:itemID="{0BBC7A58-05CC-4929-BDA8-57EFCD6FBB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31</Pages>
  <Words>10757</Words>
  <Characters>61321</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Praphensri Puttaluck (TH)</cp:lastModifiedBy>
  <cp:revision>114</cp:revision>
  <cp:lastPrinted>2025-08-14T07:06:00Z</cp:lastPrinted>
  <dcterms:created xsi:type="dcterms:W3CDTF">2025-08-11T06:13:00Z</dcterms:created>
  <dcterms:modified xsi:type="dcterms:W3CDTF">2025-08-14T11:17:00Z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0x010100161F0F0CB0E0A243951880E41F32EC73</vt:lpwstr>
  </property>
  <property fmtid="{D5CDD505-2E9C-101B-9397-08002B2CF9AE}" pid="3" name="MediaServiceImageTags">
    <vt:lpwstr/>
  </property>
  <property fmtid="{D5CDD505-2E9C-101B-9397-08002B2CF9AE}" pid="4" name="GrammarlyDocumentId">
    <vt:lpwstr>1192f60d62f50cdbe034e41aa8b335c1f59addbabba7b4b35a3cbeafce2bd1a9</vt:lpwstr>
  </property>
</Properties>
</file>