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7E1865" w:rsidRPr="00B37F0C" w14:paraId="4B6501BF" w14:textId="77777777" w:rsidTr="00B00BCF">
        <w:trPr>
          <w:trHeight w:val="2865"/>
        </w:trPr>
        <w:tc>
          <w:tcPr>
            <w:tcW w:w="2628" w:type="dxa"/>
          </w:tcPr>
          <w:p w14:paraId="42032533" w14:textId="77777777" w:rsidR="007E1865" w:rsidRPr="00B37F0C" w:rsidRDefault="007E1865" w:rsidP="00B00BCF">
            <w:pPr>
              <w:rPr>
                <w:rFonts w:asciiTheme="majorBidi" w:hAnsiTheme="majorBidi" w:cstheme="majorBidi"/>
                <w:sz w:val="36"/>
                <w:szCs w:val="36"/>
                <w:cs/>
              </w:rPr>
            </w:pPr>
          </w:p>
        </w:tc>
        <w:tc>
          <w:tcPr>
            <w:tcW w:w="6960" w:type="dxa"/>
            <w:vAlign w:val="center"/>
          </w:tcPr>
          <w:p w14:paraId="0DB6ECE6" w14:textId="77777777" w:rsidR="002906E3" w:rsidRPr="00B37F0C" w:rsidRDefault="002906E3" w:rsidP="002906E3">
            <w:pPr>
              <w:ind w:left="12" w:right="-45" w:hanging="12"/>
              <w:rPr>
                <w:rFonts w:asciiTheme="majorBidi" w:hAnsiTheme="majorBidi" w:cstheme="majorBidi"/>
                <w:color w:val="7F7E82"/>
                <w:sz w:val="36"/>
                <w:szCs w:val="36"/>
              </w:rPr>
            </w:pPr>
            <w:r w:rsidRPr="00B37F0C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บริษัท ฟิลเตอร์ วิชั่น</w:t>
            </w:r>
            <w:r w:rsidRPr="00B37F0C">
              <w:rPr>
                <w:rFonts w:asciiTheme="majorBidi" w:hAnsiTheme="majorBidi" w:cstheme="majorBidi"/>
                <w:color w:val="7F7E82"/>
                <w:sz w:val="36"/>
                <w:szCs w:val="36"/>
              </w:rPr>
              <w:t xml:space="preserve"> </w:t>
            </w:r>
            <w:r w:rsidR="0038176B" w:rsidRPr="00B37F0C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 xml:space="preserve">จำกัด (มหาชน) </w:t>
            </w:r>
            <w:r w:rsidRPr="00B37F0C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และบริษัทย่อย</w:t>
            </w:r>
          </w:p>
          <w:p w14:paraId="2DAB1197" w14:textId="54B01454" w:rsidR="005B538B" w:rsidRDefault="002906E3" w:rsidP="002906E3">
            <w:pPr>
              <w:pStyle w:val="Footer"/>
              <w:tabs>
                <w:tab w:val="clear" w:pos="4153"/>
                <w:tab w:val="clear" w:pos="8306"/>
              </w:tabs>
              <w:rPr>
                <w:rFonts w:asciiTheme="majorBidi" w:hAnsiTheme="majorBidi" w:cstheme="majorBidi"/>
                <w:color w:val="7F7E82"/>
                <w:sz w:val="36"/>
                <w:szCs w:val="36"/>
              </w:rPr>
            </w:pPr>
            <w:r w:rsidRPr="00B37F0C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รายงานการสอบทาน</w:t>
            </w:r>
            <w:r w:rsidRPr="00B37F0C">
              <w:rPr>
                <w:rFonts w:asciiTheme="majorBidi" w:hAnsiTheme="majorBidi" w:cstheme="majorBidi"/>
                <w:color w:val="7F7E82"/>
                <w:sz w:val="36"/>
                <w:szCs w:val="36"/>
              </w:rPr>
              <w:t xml:space="preserve"> </w:t>
            </w:r>
            <w:r w:rsidRPr="00B37F0C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และ</w:t>
            </w:r>
            <w:r w:rsidR="005526E8">
              <w:rPr>
                <w:rFonts w:asciiTheme="majorBidi" w:hAnsiTheme="majorBidi" w:cstheme="majorBidi" w:hint="cs"/>
                <w:color w:val="7F7E82"/>
                <w:sz w:val="36"/>
                <w:szCs w:val="36"/>
                <w:cs/>
              </w:rPr>
              <w:t>ข้อมูลทาง</w:t>
            </w:r>
            <w:r w:rsidRPr="00B37F0C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การเงิน</w:t>
            </w:r>
            <w:r w:rsidR="004947D1">
              <w:rPr>
                <w:rFonts w:asciiTheme="majorBidi" w:hAnsiTheme="majorBidi" w:cstheme="majorBidi" w:hint="cs"/>
                <w:color w:val="7F7E82"/>
                <w:sz w:val="36"/>
                <w:szCs w:val="36"/>
                <w:cs/>
              </w:rPr>
              <w:t>รวม</w:t>
            </w:r>
            <w:r w:rsidR="005B538B">
              <w:rPr>
                <w:rFonts w:asciiTheme="majorBidi" w:hAnsiTheme="majorBidi" w:cstheme="majorBidi" w:hint="cs"/>
                <w:color w:val="7F7E82"/>
                <w:sz w:val="36"/>
                <w:szCs w:val="36"/>
                <w:cs/>
              </w:rPr>
              <w:t>และ</w:t>
            </w:r>
          </w:p>
          <w:p w14:paraId="3DAADF17" w14:textId="083328A6" w:rsidR="002906E3" w:rsidRPr="00B37F0C" w:rsidRDefault="005B538B" w:rsidP="002906E3">
            <w:pPr>
              <w:pStyle w:val="Footer"/>
              <w:tabs>
                <w:tab w:val="clear" w:pos="4153"/>
                <w:tab w:val="clear" w:pos="8306"/>
              </w:tabs>
              <w:rPr>
                <w:rFonts w:asciiTheme="majorBidi" w:hAnsiTheme="majorBidi" w:cstheme="majorBidi"/>
                <w:color w:val="7F7E82"/>
                <w:sz w:val="36"/>
                <w:szCs w:val="36"/>
              </w:rPr>
            </w:pPr>
            <w:r>
              <w:rPr>
                <w:rFonts w:asciiTheme="majorBidi" w:hAnsiTheme="majorBidi" w:cstheme="majorBidi" w:hint="cs"/>
                <w:color w:val="7F7E82"/>
                <w:sz w:val="36"/>
                <w:szCs w:val="36"/>
                <w:cs/>
              </w:rPr>
              <w:t>ข้อมูลทางการเงินเฉพาะกิจการ</w:t>
            </w:r>
          </w:p>
          <w:p w14:paraId="5F3D3D49" w14:textId="11F0B94A" w:rsidR="007E1865" w:rsidRPr="003566E0" w:rsidRDefault="002906E3" w:rsidP="003566E0">
            <w:pPr>
              <w:ind w:left="14"/>
              <w:rPr>
                <w:rFonts w:asciiTheme="majorBidi" w:hAnsiTheme="majorBidi" w:cstheme="majorBidi"/>
                <w:b/>
                <w:bCs/>
                <w:color w:val="7E7F82"/>
                <w:sz w:val="36"/>
                <w:szCs w:val="36"/>
              </w:rPr>
            </w:pPr>
            <w:r w:rsidRPr="00B37F0C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สำหรับงวดสามเดือน</w:t>
            </w:r>
            <w:r w:rsidR="001E6BF9">
              <w:rPr>
                <w:rFonts w:asciiTheme="majorBidi" w:hAnsiTheme="majorBidi" w:cstheme="majorBidi" w:hint="cs"/>
                <w:color w:val="7F7E82"/>
                <w:sz w:val="36"/>
                <w:szCs w:val="36"/>
                <w:cs/>
              </w:rPr>
              <w:t>และหกเดือน</w:t>
            </w:r>
            <w:r w:rsidRPr="00B37F0C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 xml:space="preserve">สิ้นสุดวันที่ </w:t>
            </w:r>
            <w:r w:rsidR="001E6BF9">
              <w:rPr>
                <w:rFonts w:asciiTheme="majorBidi" w:hAnsiTheme="majorBidi" w:cstheme="majorBidi"/>
                <w:color w:val="7F7E82"/>
                <w:sz w:val="36"/>
                <w:szCs w:val="36"/>
              </w:rPr>
              <w:t xml:space="preserve">30 </w:t>
            </w:r>
            <w:r w:rsidR="001E6BF9">
              <w:rPr>
                <w:rFonts w:asciiTheme="majorBidi" w:hAnsiTheme="majorBidi" w:cstheme="majorBidi" w:hint="cs"/>
                <w:color w:val="7F7E82"/>
                <w:sz w:val="36"/>
                <w:szCs w:val="36"/>
                <w:cs/>
              </w:rPr>
              <w:t>มิถุนายน</w:t>
            </w:r>
            <w:r w:rsidR="00AE1F74">
              <w:rPr>
                <w:rFonts w:asciiTheme="majorBidi" w:hAnsiTheme="majorBidi" w:cstheme="majorBidi" w:hint="cs"/>
                <w:color w:val="7F7E82"/>
                <w:sz w:val="36"/>
                <w:szCs w:val="36"/>
                <w:cs/>
              </w:rPr>
              <w:t xml:space="preserve"> </w:t>
            </w:r>
            <w:r w:rsidR="00AE1F74">
              <w:rPr>
                <w:rFonts w:asciiTheme="majorBidi" w:hAnsiTheme="majorBidi" w:cstheme="majorBidi"/>
                <w:color w:val="7F7E82"/>
                <w:sz w:val="36"/>
                <w:szCs w:val="36"/>
              </w:rPr>
              <w:t>256</w:t>
            </w:r>
            <w:r w:rsidR="00446202">
              <w:rPr>
                <w:rFonts w:asciiTheme="majorBidi" w:hAnsiTheme="majorBidi" w:cstheme="majorBidi"/>
                <w:color w:val="7F7E82"/>
                <w:sz w:val="36"/>
                <w:szCs w:val="36"/>
              </w:rPr>
              <w:t>8</w:t>
            </w:r>
          </w:p>
        </w:tc>
      </w:tr>
    </w:tbl>
    <w:p w14:paraId="7D00C942" w14:textId="77777777" w:rsidR="007E1865" w:rsidRPr="00B37F0C" w:rsidRDefault="007E1865" w:rsidP="007E1865">
      <w:pPr>
        <w:rPr>
          <w:rFonts w:asciiTheme="majorBidi" w:hAnsiTheme="majorBidi" w:cstheme="majorBidi"/>
        </w:rPr>
        <w:sectPr w:rsidR="007E1865" w:rsidRPr="00B37F0C" w:rsidSect="006D1134">
          <w:footerReference w:type="even" r:id="rId10"/>
          <w:footerReference w:type="default" r:id="rId11"/>
          <w:pgSz w:w="11907" w:h="16840" w:code="9"/>
          <w:pgMar w:top="2160" w:right="1080" w:bottom="11520" w:left="360" w:header="720" w:footer="720" w:gutter="0"/>
          <w:cols w:space="720"/>
          <w:titlePg/>
          <w:docGrid w:linePitch="360"/>
        </w:sectPr>
      </w:pPr>
    </w:p>
    <w:p w14:paraId="7DCD6786" w14:textId="77777777" w:rsidR="002906E3" w:rsidRPr="00B37F0C" w:rsidRDefault="002906E3" w:rsidP="002906E3">
      <w:pPr>
        <w:rPr>
          <w:rFonts w:asciiTheme="majorBidi" w:hAnsiTheme="majorBidi" w:cstheme="majorBidi"/>
          <w:b/>
          <w:bCs/>
          <w:sz w:val="32"/>
          <w:szCs w:val="32"/>
        </w:rPr>
      </w:pPr>
      <w:r w:rsidRPr="00B37F0C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4C09691A" w14:textId="77777777" w:rsidR="002906E3" w:rsidRPr="00B37F0C" w:rsidRDefault="002906E3" w:rsidP="002906E3">
      <w:pPr>
        <w:rPr>
          <w:rFonts w:asciiTheme="majorBidi" w:hAnsiTheme="majorBidi" w:cstheme="majorBidi"/>
          <w:sz w:val="32"/>
          <w:szCs w:val="32"/>
        </w:rPr>
      </w:pPr>
      <w:r w:rsidRPr="00B37F0C">
        <w:rPr>
          <w:rFonts w:asciiTheme="majorBidi" w:hAnsiTheme="majorBidi" w:cstheme="majorBidi"/>
          <w:sz w:val="32"/>
          <w:szCs w:val="32"/>
          <w:cs/>
        </w:rPr>
        <w:t>เสนอต่อผู้ถือหุ้นของ</w:t>
      </w:r>
      <w:bookmarkStart w:id="0" w:name="_Hlk259457814"/>
      <w:r w:rsidRPr="00B37F0C">
        <w:rPr>
          <w:rFonts w:asciiTheme="majorBidi" w:hAnsiTheme="majorBidi" w:cstheme="majorBidi"/>
          <w:sz w:val="32"/>
          <w:szCs w:val="32"/>
          <w:cs/>
        </w:rPr>
        <w:t>บริษัท ฟิลเตอร์ วิชั่น</w:t>
      </w:r>
      <w:r w:rsidR="0038176B" w:rsidRPr="00B37F0C">
        <w:rPr>
          <w:rFonts w:asciiTheme="majorBidi" w:hAnsiTheme="majorBidi" w:cstheme="majorBidi"/>
          <w:sz w:val="32"/>
          <w:szCs w:val="32"/>
        </w:rPr>
        <w:t xml:space="preserve"> </w:t>
      </w:r>
      <w:r w:rsidR="0038176B" w:rsidRPr="00B37F0C">
        <w:rPr>
          <w:rFonts w:asciiTheme="majorBidi" w:hAnsiTheme="majorBidi" w:cstheme="majorBidi"/>
          <w:sz w:val="32"/>
          <w:szCs w:val="32"/>
          <w:cs/>
        </w:rPr>
        <w:t>จำกัด</w:t>
      </w:r>
      <w:r w:rsidRPr="00B37F0C">
        <w:rPr>
          <w:rFonts w:asciiTheme="majorBidi" w:hAnsiTheme="majorBidi" w:cstheme="majorBidi"/>
          <w:sz w:val="32"/>
          <w:szCs w:val="32"/>
        </w:rPr>
        <w:t xml:space="preserve"> </w:t>
      </w:r>
      <w:r w:rsidRPr="00B37F0C">
        <w:rPr>
          <w:rFonts w:asciiTheme="majorBidi" w:hAnsiTheme="majorBidi" w:cstheme="majorBidi"/>
          <w:sz w:val="32"/>
          <w:szCs w:val="32"/>
          <w:cs/>
        </w:rPr>
        <w:t>(มหาชน)</w:t>
      </w:r>
      <w:bookmarkEnd w:id="0"/>
      <w:r w:rsidRPr="00B37F0C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2011FA2A" w14:textId="59330A1F" w:rsidR="002906E3" w:rsidRPr="00B37F0C" w:rsidRDefault="002906E3" w:rsidP="00585DFA">
      <w:pPr>
        <w:spacing w:before="240" w:after="120"/>
        <w:ind w:right="-277"/>
        <w:rPr>
          <w:rFonts w:asciiTheme="majorBidi" w:hAnsiTheme="majorBidi" w:cstheme="majorBidi"/>
          <w:sz w:val="32"/>
          <w:szCs w:val="32"/>
        </w:rPr>
      </w:pPr>
      <w:r w:rsidRPr="00B37F0C">
        <w:rPr>
          <w:rFonts w:asciiTheme="majorBidi" w:hAnsiTheme="majorBidi" w:cstheme="majorBidi"/>
          <w:sz w:val="32"/>
          <w:szCs w:val="32"/>
          <w:cs/>
        </w:rPr>
        <w:t>ข้าพเจ้าได้สอบทาน</w:t>
      </w:r>
      <w:r w:rsidR="005B538B">
        <w:rPr>
          <w:rFonts w:asciiTheme="majorBidi" w:hAnsiTheme="majorBidi" w:cstheme="majorBidi" w:hint="cs"/>
          <w:sz w:val="32"/>
          <w:szCs w:val="32"/>
          <w:cs/>
        </w:rPr>
        <w:t xml:space="preserve">ข้อมูลทางการเงินรวมของบริษัท ฟิลเตอร์ วิชั่น จำกัด (มหาชน) และบริษัทย่อย (กลุ่มบริษัท) </w:t>
      </w:r>
      <w:r w:rsidR="00585DFA">
        <w:rPr>
          <w:rFonts w:asciiTheme="majorBidi" w:hAnsiTheme="majorBidi" w:cstheme="majorBidi" w:hint="cs"/>
          <w:sz w:val="32"/>
          <w:szCs w:val="32"/>
          <w:cs/>
        </w:rPr>
        <w:t xml:space="preserve">                 </w:t>
      </w:r>
      <w:r w:rsidR="005B538B">
        <w:rPr>
          <w:rFonts w:asciiTheme="majorBidi" w:hAnsiTheme="majorBidi" w:cstheme="majorBidi" w:hint="cs"/>
          <w:sz w:val="32"/>
          <w:szCs w:val="32"/>
          <w:cs/>
        </w:rPr>
        <w:t xml:space="preserve"> ซึ่งประกอบไปด้วย</w:t>
      </w:r>
      <w:r w:rsidRPr="00B37F0C">
        <w:rPr>
          <w:rFonts w:asciiTheme="majorBidi" w:hAnsiTheme="majorBidi" w:cstheme="majorBidi"/>
          <w:sz w:val="32"/>
          <w:szCs w:val="32"/>
          <w:cs/>
        </w:rPr>
        <w:t xml:space="preserve">งบฐานะการเงินรวม ณ วันที่ </w:t>
      </w:r>
      <w:r w:rsidR="001E6BF9">
        <w:rPr>
          <w:rFonts w:asciiTheme="majorBidi" w:hAnsiTheme="majorBidi" w:cstheme="majorBidi"/>
          <w:sz w:val="32"/>
          <w:szCs w:val="32"/>
        </w:rPr>
        <w:t xml:space="preserve">30 </w:t>
      </w:r>
      <w:r w:rsidR="001E6BF9">
        <w:rPr>
          <w:rFonts w:asciiTheme="majorBidi" w:hAnsiTheme="majorBidi" w:cstheme="majorBidi" w:hint="cs"/>
          <w:sz w:val="32"/>
          <w:szCs w:val="32"/>
          <w:cs/>
        </w:rPr>
        <w:t>มิถุนายน</w:t>
      </w:r>
      <w:r w:rsidR="00AE1F7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AE1F74">
        <w:rPr>
          <w:rFonts w:asciiTheme="majorBidi" w:hAnsiTheme="majorBidi" w:cstheme="majorBidi"/>
          <w:sz w:val="32"/>
          <w:szCs w:val="32"/>
        </w:rPr>
        <w:t>256</w:t>
      </w:r>
      <w:r w:rsidR="00582B66">
        <w:rPr>
          <w:rFonts w:asciiTheme="majorBidi" w:hAnsiTheme="majorBidi" w:cstheme="majorBidi"/>
          <w:sz w:val="32"/>
          <w:szCs w:val="32"/>
        </w:rPr>
        <w:t>8</w:t>
      </w:r>
      <w:r w:rsidRPr="00B37F0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37F0C" w:rsidRPr="00B37F0C">
        <w:rPr>
          <w:rFonts w:asciiTheme="majorBidi" w:hAnsiTheme="majorBidi" w:cstheme="majorBidi"/>
          <w:sz w:val="32"/>
          <w:szCs w:val="32"/>
          <w:cs/>
        </w:rPr>
        <w:t>งบกำไรขาดทุนเบ็ดเสร็จ</w:t>
      </w:r>
      <w:r w:rsidR="001E6BF9" w:rsidRPr="00B37F0C">
        <w:rPr>
          <w:rFonts w:asciiTheme="majorBidi" w:hAnsiTheme="majorBidi" w:cstheme="majorBidi"/>
          <w:sz w:val="32"/>
          <w:szCs w:val="32"/>
          <w:cs/>
        </w:rPr>
        <w:t>ร</w:t>
      </w:r>
      <w:r w:rsidR="001E6BF9">
        <w:rPr>
          <w:rFonts w:asciiTheme="majorBidi" w:hAnsiTheme="majorBidi" w:cstheme="majorBidi"/>
          <w:sz w:val="32"/>
          <w:szCs w:val="32"/>
          <w:cs/>
        </w:rPr>
        <w:t>วมสำหรับ</w:t>
      </w:r>
      <w:r w:rsidR="001E6BF9">
        <w:rPr>
          <w:rFonts w:asciiTheme="majorBidi" w:hAnsiTheme="majorBidi" w:cstheme="majorBidi" w:hint="cs"/>
          <w:sz w:val="32"/>
          <w:szCs w:val="32"/>
          <w:cs/>
        </w:rPr>
        <w:t>งวด</w:t>
      </w:r>
      <w:r w:rsidR="00826C76">
        <w:rPr>
          <w:rFonts w:asciiTheme="majorBidi" w:hAnsiTheme="majorBidi" w:cstheme="majorBidi" w:hint="cs"/>
          <w:sz w:val="32"/>
          <w:szCs w:val="32"/>
          <w:cs/>
        </w:rPr>
        <w:t xml:space="preserve">                  </w:t>
      </w:r>
      <w:r w:rsidR="001E6BF9">
        <w:rPr>
          <w:rFonts w:asciiTheme="majorBidi" w:hAnsiTheme="majorBidi" w:cstheme="majorBidi" w:hint="cs"/>
          <w:sz w:val="32"/>
          <w:szCs w:val="32"/>
          <w:cs/>
        </w:rPr>
        <w:t>สามเดือนและหกเดือน</w:t>
      </w:r>
      <w:r w:rsidR="001E6BF9">
        <w:rPr>
          <w:rFonts w:asciiTheme="majorBidi" w:hAnsiTheme="majorBidi" w:cstheme="majorBidi"/>
          <w:sz w:val="32"/>
          <w:szCs w:val="32"/>
          <w:cs/>
        </w:rPr>
        <w:t>สิ้นสุดวันเดียวกัน</w:t>
      </w:r>
      <w:r w:rsidR="00582B66">
        <w:rPr>
          <w:rFonts w:asciiTheme="majorBidi" w:hAnsiTheme="majorBidi" w:cstheme="majorBidi"/>
          <w:sz w:val="32"/>
          <w:szCs w:val="32"/>
        </w:rPr>
        <w:t xml:space="preserve"> </w:t>
      </w:r>
      <w:r w:rsidR="00826C76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6420C8">
        <w:rPr>
          <w:rFonts w:asciiTheme="majorBidi" w:hAnsiTheme="majorBidi" w:cstheme="majorBidi" w:hint="cs"/>
          <w:sz w:val="32"/>
          <w:szCs w:val="32"/>
          <w:cs/>
        </w:rPr>
        <w:t>งบ</w:t>
      </w:r>
      <w:r w:rsidR="00B37F0C" w:rsidRPr="00B37F0C">
        <w:rPr>
          <w:rFonts w:asciiTheme="majorBidi" w:hAnsiTheme="majorBidi" w:cstheme="majorBidi"/>
          <w:sz w:val="32"/>
          <w:szCs w:val="32"/>
          <w:cs/>
        </w:rPr>
        <w:t>การเปลี่ยนแปลงส่วนของผู้ถือหุ้นรวมและงบกระแสเงินสดร</w:t>
      </w:r>
      <w:r w:rsidR="008C2243">
        <w:rPr>
          <w:rFonts w:asciiTheme="majorBidi" w:hAnsiTheme="majorBidi" w:cstheme="majorBidi"/>
          <w:sz w:val="32"/>
          <w:szCs w:val="32"/>
          <w:cs/>
        </w:rPr>
        <w:t>วมสำหรับ</w:t>
      </w:r>
      <w:r w:rsidR="007C1A9E">
        <w:rPr>
          <w:rFonts w:asciiTheme="majorBidi" w:hAnsiTheme="majorBidi" w:cstheme="majorBidi" w:hint="cs"/>
          <w:sz w:val="32"/>
          <w:szCs w:val="32"/>
          <w:cs/>
        </w:rPr>
        <w:t>งวด</w:t>
      </w:r>
      <w:r w:rsidR="001E6BF9">
        <w:rPr>
          <w:rFonts w:asciiTheme="majorBidi" w:hAnsiTheme="majorBidi" w:cstheme="majorBidi" w:hint="cs"/>
          <w:sz w:val="32"/>
          <w:szCs w:val="32"/>
          <w:cs/>
        </w:rPr>
        <w:t>หกเดือน</w:t>
      </w:r>
      <w:r w:rsidR="008C2243">
        <w:rPr>
          <w:rFonts w:asciiTheme="majorBidi" w:hAnsiTheme="majorBidi" w:cstheme="majorBidi"/>
          <w:sz w:val="32"/>
          <w:szCs w:val="32"/>
          <w:cs/>
        </w:rPr>
        <w:t xml:space="preserve">สิ้นสุดวันเดียวกัน </w:t>
      </w:r>
      <w:r w:rsidR="00B37F0C" w:rsidRPr="00B37F0C">
        <w:rPr>
          <w:rFonts w:asciiTheme="majorBidi" w:hAnsiTheme="majorBidi" w:cstheme="majorBidi"/>
          <w:sz w:val="32"/>
          <w:szCs w:val="32"/>
          <w:cs/>
        </w:rPr>
        <w:t>และหมายเหตุประกอบงบการเงิน</w:t>
      </w:r>
      <w:r w:rsidR="008D0F27">
        <w:rPr>
          <w:rFonts w:asciiTheme="majorBidi" w:hAnsiTheme="majorBidi" w:cstheme="majorBidi" w:hint="cs"/>
          <w:sz w:val="32"/>
          <w:szCs w:val="32"/>
          <w:cs/>
        </w:rPr>
        <w:t>รวม</w:t>
      </w:r>
      <w:r w:rsidR="005526E8" w:rsidRPr="00B37F0C">
        <w:rPr>
          <w:rFonts w:asciiTheme="majorBidi" w:hAnsiTheme="majorBidi" w:cstheme="majorBidi"/>
          <w:sz w:val="32"/>
          <w:szCs w:val="32"/>
          <w:cs/>
        </w:rPr>
        <w:t>ระหว่างกาล</w:t>
      </w:r>
      <w:r w:rsidR="00B37F0C" w:rsidRPr="00B37F0C">
        <w:rPr>
          <w:rFonts w:asciiTheme="majorBidi" w:hAnsiTheme="majorBidi" w:cstheme="majorBidi"/>
          <w:sz w:val="32"/>
          <w:szCs w:val="32"/>
          <w:cs/>
        </w:rPr>
        <w:t>แบบย่อ</w:t>
      </w:r>
      <w:r w:rsidR="000B73C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B37F0C">
        <w:rPr>
          <w:rFonts w:asciiTheme="majorBidi" w:hAnsiTheme="majorBidi" w:cstheme="majorBidi"/>
          <w:sz w:val="32"/>
          <w:szCs w:val="32"/>
          <w:cs/>
        </w:rPr>
        <w:t>และได้สอบทานข้อมูลทางการเงินเฉพาะกิจการของ</w:t>
      </w:r>
      <w:r w:rsidR="000F4D7C" w:rsidRPr="00B37F0C">
        <w:rPr>
          <w:rFonts w:asciiTheme="majorBidi" w:hAnsiTheme="majorBidi" w:cstheme="majorBidi"/>
          <w:sz w:val="32"/>
          <w:szCs w:val="32"/>
          <w:cs/>
        </w:rPr>
        <w:t>บริษัท ฟิลเตอร์ วิชั่น</w:t>
      </w:r>
      <w:r w:rsidR="00B851B8">
        <w:rPr>
          <w:rFonts w:asciiTheme="majorBidi" w:hAnsiTheme="majorBidi" w:cstheme="majorBidi"/>
          <w:sz w:val="32"/>
          <w:szCs w:val="32"/>
        </w:rPr>
        <w:t xml:space="preserve"> </w:t>
      </w:r>
      <w:r w:rsidR="000F4D7C" w:rsidRPr="00B37F0C">
        <w:rPr>
          <w:rFonts w:asciiTheme="majorBidi" w:hAnsiTheme="majorBidi" w:cstheme="majorBidi"/>
          <w:sz w:val="32"/>
          <w:szCs w:val="32"/>
          <w:cs/>
        </w:rPr>
        <w:t xml:space="preserve">จำกัด </w:t>
      </w:r>
      <w:r w:rsidR="000F4D7C" w:rsidRPr="00B37F0C">
        <w:rPr>
          <w:rFonts w:asciiTheme="majorBidi" w:hAnsiTheme="majorBidi" w:cstheme="majorBidi"/>
          <w:sz w:val="32"/>
          <w:szCs w:val="32"/>
        </w:rPr>
        <w:t>(</w:t>
      </w:r>
      <w:r w:rsidR="000F4D7C" w:rsidRPr="00B37F0C">
        <w:rPr>
          <w:rFonts w:asciiTheme="majorBidi" w:hAnsiTheme="majorBidi" w:cstheme="majorBidi"/>
          <w:sz w:val="32"/>
          <w:szCs w:val="32"/>
          <w:cs/>
        </w:rPr>
        <w:t>มหาชน</w:t>
      </w:r>
      <w:r w:rsidR="000F4D7C" w:rsidRPr="00B37F0C">
        <w:rPr>
          <w:rFonts w:asciiTheme="majorBidi" w:hAnsiTheme="majorBidi" w:cstheme="majorBidi"/>
          <w:sz w:val="32"/>
          <w:szCs w:val="32"/>
        </w:rPr>
        <w:t>)</w:t>
      </w:r>
      <w:r w:rsidRPr="00B37F0C">
        <w:rPr>
          <w:rFonts w:asciiTheme="majorBidi" w:hAnsiTheme="majorBidi" w:cstheme="majorBidi"/>
          <w:sz w:val="32"/>
          <w:szCs w:val="32"/>
        </w:rPr>
        <w:t xml:space="preserve"> </w:t>
      </w:r>
      <w:r w:rsidRPr="00B37F0C">
        <w:rPr>
          <w:rFonts w:asciiTheme="majorBidi" w:hAnsiTheme="majorBidi" w:cstheme="majorBidi"/>
          <w:sz w:val="32"/>
          <w:szCs w:val="32"/>
          <w:cs/>
        </w:rPr>
        <w:t>ด้วยเช่นกัน</w:t>
      </w:r>
      <w:r w:rsidR="005526E8">
        <w:rPr>
          <w:rFonts w:asciiTheme="majorBidi" w:hAnsiTheme="majorBidi" w:cstheme="majorBidi" w:hint="cs"/>
          <w:sz w:val="32"/>
          <w:szCs w:val="32"/>
          <w:cs/>
        </w:rPr>
        <w:t xml:space="preserve"> (รวมเรียกว่า</w:t>
      </w:r>
      <w:r w:rsidR="00AE1F7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5526E8">
        <w:rPr>
          <w:rFonts w:asciiTheme="majorBidi" w:hAnsiTheme="majorBidi" w:cstheme="majorBidi" w:hint="cs"/>
          <w:sz w:val="32"/>
          <w:szCs w:val="32"/>
          <w:cs/>
        </w:rPr>
        <w:t>“ข้อมูลทางการเงิน</w:t>
      </w:r>
      <w:r w:rsidR="005526E8" w:rsidRPr="00B37F0C">
        <w:rPr>
          <w:rFonts w:asciiTheme="majorBidi" w:hAnsiTheme="majorBidi" w:cstheme="majorBidi"/>
          <w:sz w:val="32"/>
          <w:szCs w:val="32"/>
          <w:cs/>
        </w:rPr>
        <w:t>ระหว่างกาล</w:t>
      </w:r>
      <w:r w:rsidR="005526E8">
        <w:rPr>
          <w:rFonts w:asciiTheme="majorBidi" w:hAnsiTheme="majorBidi" w:cstheme="majorBidi" w:hint="cs"/>
          <w:sz w:val="32"/>
          <w:szCs w:val="32"/>
          <w:cs/>
        </w:rPr>
        <w:t>”)</w:t>
      </w:r>
      <w:r w:rsidRPr="00B37F0C">
        <w:rPr>
          <w:rFonts w:asciiTheme="majorBidi" w:hAnsiTheme="majorBidi" w:cstheme="majorBidi"/>
          <w:sz w:val="32"/>
          <w:szCs w:val="32"/>
          <w:cs/>
        </w:rPr>
        <w:t xml:space="preserve">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 </w:t>
      </w:r>
      <w:r w:rsidR="005526E8">
        <w:rPr>
          <w:rFonts w:asciiTheme="majorBidi" w:hAnsiTheme="majorBidi" w:cstheme="majorBidi"/>
          <w:sz w:val="32"/>
          <w:szCs w:val="32"/>
        </w:rPr>
        <w:t>34</w:t>
      </w:r>
      <w:r w:rsidRPr="00B37F0C">
        <w:rPr>
          <w:rFonts w:asciiTheme="majorBidi" w:hAnsiTheme="majorBidi" w:cstheme="majorBidi"/>
          <w:sz w:val="32"/>
          <w:szCs w:val="32"/>
          <w:cs/>
        </w:rPr>
        <w:t xml:space="preserve"> เรื่อง </w:t>
      </w:r>
      <w:r w:rsidR="000D368D">
        <w:rPr>
          <w:rFonts w:ascii="Angsana New" w:hAnsi="Angsana New" w:hint="cs"/>
          <w:sz w:val="32"/>
          <w:szCs w:val="32"/>
          <w:cs/>
        </w:rPr>
        <w:t>การรายงานทาง</w:t>
      </w:r>
      <w:r w:rsidR="000D368D" w:rsidRPr="00941592">
        <w:rPr>
          <w:rFonts w:ascii="Angsana New" w:hAnsi="Angsana New"/>
          <w:sz w:val="32"/>
          <w:szCs w:val="32"/>
          <w:cs/>
        </w:rPr>
        <w:t>การเงินระหว่างกาล</w:t>
      </w:r>
      <w:r w:rsidR="00582B66">
        <w:rPr>
          <w:rFonts w:ascii="Angsana New" w:hAnsi="Angsana New"/>
          <w:sz w:val="32"/>
          <w:szCs w:val="32"/>
        </w:rPr>
        <w:t xml:space="preserve"> </w:t>
      </w:r>
      <w:r w:rsidRPr="00B37F0C">
        <w:rPr>
          <w:rFonts w:asciiTheme="majorBidi" w:hAnsiTheme="majorBidi" w:cstheme="majorBidi"/>
          <w:sz w:val="32"/>
          <w:szCs w:val="32"/>
          <w:cs/>
        </w:rPr>
        <w:t>ส่วนข้าพเจ้าเป็นผู้รับผิดชอบ</w:t>
      </w:r>
      <w:r w:rsidR="00895FE9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      </w:t>
      </w:r>
      <w:r w:rsidRPr="00B37F0C">
        <w:rPr>
          <w:rFonts w:asciiTheme="majorBidi" w:hAnsiTheme="majorBidi" w:cstheme="majorBidi"/>
          <w:sz w:val="32"/>
          <w:szCs w:val="32"/>
          <w:cs/>
        </w:rPr>
        <w:t>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6CB6F06D" w14:textId="77777777" w:rsidR="002906E3" w:rsidRPr="00B37F0C" w:rsidRDefault="002906E3" w:rsidP="00D459B5">
      <w:pPr>
        <w:spacing w:before="80" w:after="80"/>
        <w:rPr>
          <w:rFonts w:asciiTheme="majorBidi" w:hAnsiTheme="majorBidi" w:cstheme="majorBidi"/>
          <w:b/>
          <w:bCs/>
          <w:sz w:val="32"/>
          <w:szCs w:val="32"/>
        </w:rPr>
      </w:pPr>
      <w:r w:rsidRPr="00B37F0C">
        <w:rPr>
          <w:rFonts w:asciiTheme="majorBidi" w:hAnsiTheme="majorBidi" w:cstheme="majorBidi"/>
          <w:b/>
          <w:bCs/>
          <w:sz w:val="32"/>
          <w:szCs w:val="32"/>
          <w:cs/>
        </w:rPr>
        <w:t>ขอบเขตการสอบทาน</w:t>
      </w:r>
    </w:p>
    <w:p w14:paraId="41327744" w14:textId="211FCD75" w:rsidR="002906E3" w:rsidRPr="00B37F0C" w:rsidRDefault="002906E3" w:rsidP="00D459B5">
      <w:pPr>
        <w:spacing w:before="80" w:after="80"/>
        <w:rPr>
          <w:rFonts w:asciiTheme="majorBidi" w:hAnsiTheme="majorBidi" w:cstheme="majorBidi"/>
          <w:sz w:val="32"/>
          <w:szCs w:val="32"/>
        </w:rPr>
      </w:pPr>
      <w:r w:rsidRPr="00B37F0C">
        <w:rPr>
          <w:rFonts w:asciiTheme="majorBidi" w:hAnsiTheme="majorBidi" w:cstheme="majorBidi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107422">
        <w:rPr>
          <w:rFonts w:asciiTheme="majorBidi" w:hAnsiTheme="majorBidi" w:cstheme="majorBidi"/>
          <w:sz w:val="32"/>
          <w:szCs w:val="32"/>
        </w:rPr>
        <w:t>2410</w:t>
      </w:r>
      <w:r w:rsidR="00826C7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B37F0C">
        <w:rPr>
          <w:rFonts w:asciiTheme="majorBidi" w:hAnsiTheme="majorBidi" w:cstheme="majorBidi"/>
          <w:sz w:val="32"/>
          <w:szCs w:val="32"/>
          <w:cs/>
        </w:rPr>
        <w:t>เรื่อง การสอบทานข้อมูลทางการเงินระหว่างกาลโดยผู้สอบบัญชีรับอนุญาตของกิจการ</w:t>
      </w:r>
      <w:r w:rsidRPr="00B37F0C">
        <w:rPr>
          <w:rFonts w:asciiTheme="majorBidi" w:hAnsiTheme="majorBidi" w:cstheme="majorBidi"/>
          <w:sz w:val="32"/>
          <w:szCs w:val="32"/>
        </w:rPr>
        <w:t xml:space="preserve"> </w:t>
      </w:r>
      <w:r w:rsidRPr="00B37F0C">
        <w:rPr>
          <w:rFonts w:asciiTheme="majorBidi" w:hAnsiTheme="majorBidi" w:cstheme="majorBidi"/>
          <w:sz w:val="32"/>
          <w:szCs w:val="32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</w:t>
      </w:r>
      <w:r w:rsidR="00B851B8">
        <w:rPr>
          <w:rFonts w:asciiTheme="majorBidi" w:hAnsiTheme="majorBidi" w:cstheme="majorBidi"/>
          <w:sz w:val="32"/>
          <w:szCs w:val="32"/>
        </w:rPr>
        <w:t xml:space="preserve"> </w:t>
      </w:r>
      <w:r w:rsidRPr="00B37F0C">
        <w:rPr>
          <w:rFonts w:asciiTheme="majorBidi" w:hAnsiTheme="majorBidi" w:cstheme="majorBidi"/>
          <w:sz w:val="32"/>
          <w:szCs w:val="32"/>
          <w:cs/>
        </w:rPr>
        <w:t>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</w:t>
      </w:r>
      <w:r w:rsidR="00826C7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B37F0C">
        <w:rPr>
          <w:rFonts w:asciiTheme="majorBidi" w:hAnsiTheme="majorBidi" w:cstheme="majorBidi"/>
          <w:sz w:val="32"/>
          <w:szCs w:val="32"/>
          <w:cs/>
        </w:rPr>
        <w:t>ต่อข้อมูลทางการเงินระหว่างกาลที่สอบทาน</w:t>
      </w:r>
    </w:p>
    <w:p w14:paraId="4816344F" w14:textId="77777777" w:rsidR="002906E3" w:rsidRPr="00B37F0C" w:rsidRDefault="002906E3" w:rsidP="00D459B5">
      <w:pPr>
        <w:spacing w:before="80" w:after="80"/>
        <w:rPr>
          <w:rFonts w:asciiTheme="majorBidi" w:hAnsiTheme="majorBidi" w:cstheme="majorBidi"/>
          <w:b/>
          <w:bCs/>
          <w:sz w:val="32"/>
          <w:szCs w:val="32"/>
        </w:rPr>
      </w:pPr>
      <w:r w:rsidRPr="00B37F0C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ข้อสรุป </w:t>
      </w:r>
    </w:p>
    <w:p w14:paraId="03F220AF" w14:textId="6845B7D2" w:rsidR="00D459B5" w:rsidRPr="009C532E" w:rsidRDefault="002906E3" w:rsidP="009C532E">
      <w:pPr>
        <w:tabs>
          <w:tab w:val="left" w:pos="540"/>
          <w:tab w:val="left" w:pos="5310"/>
        </w:tabs>
        <w:spacing w:before="80" w:after="80"/>
        <w:rPr>
          <w:rFonts w:asciiTheme="majorBidi" w:hAnsiTheme="majorBidi" w:cstheme="majorBidi"/>
          <w:sz w:val="32"/>
          <w:szCs w:val="32"/>
        </w:rPr>
      </w:pPr>
      <w:r w:rsidRPr="00B37F0C">
        <w:rPr>
          <w:rFonts w:asciiTheme="majorBidi" w:hAnsiTheme="majorBidi" w:cstheme="majorBidi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="008D0F27">
        <w:rPr>
          <w:rFonts w:asciiTheme="majorBidi" w:hAnsiTheme="majorBidi" w:cstheme="majorBidi"/>
          <w:sz w:val="32"/>
          <w:szCs w:val="32"/>
        </w:rPr>
        <w:t>34</w:t>
      </w:r>
      <w:r w:rsidRPr="00B37F0C">
        <w:rPr>
          <w:rFonts w:asciiTheme="majorBidi" w:hAnsiTheme="majorBidi" w:cstheme="majorBidi"/>
          <w:sz w:val="32"/>
          <w:szCs w:val="32"/>
          <w:cs/>
        </w:rPr>
        <w:t xml:space="preserve"> เรื่อง </w:t>
      </w:r>
      <w:r w:rsidR="000D368D">
        <w:rPr>
          <w:rFonts w:ascii="Angsana New" w:hAnsi="Angsana New" w:hint="cs"/>
          <w:sz w:val="32"/>
          <w:szCs w:val="32"/>
          <w:cs/>
        </w:rPr>
        <w:t>การรายงานทาง</w:t>
      </w:r>
      <w:r w:rsidR="000D368D" w:rsidRPr="00941592">
        <w:rPr>
          <w:rFonts w:ascii="Angsana New" w:hAnsi="Angsana New"/>
          <w:sz w:val="32"/>
          <w:szCs w:val="32"/>
          <w:cs/>
        </w:rPr>
        <w:t>การเงินระหว่างกาล</w:t>
      </w:r>
      <w:r w:rsidRPr="00B37F0C">
        <w:rPr>
          <w:rFonts w:asciiTheme="majorBidi" w:hAnsiTheme="majorBidi" w:cstheme="majorBidi"/>
          <w:sz w:val="32"/>
          <w:szCs w:val="32"/>
          <w:cs/>
        </w:rPr>
        <w:t xml:space="preserve"> ในสาระสำคัญจากการสอบทานของข้าพเจ้า</w:t>
      </w:r>
      <w:r w:rsidR="00D459B5">
        <w:rPr>
          <w:rFonts w:ascii="Angsana New" w:hAnsi="Angsana New"/>
          <w:sz w:val="32"/>
          <w:szCs w:val="32"/>
          <w:cs/>
        </w:rPr>
        <w:t xml:space="preserve"> </w:t>
      </w:r>
    </w:p>
    <w:p w14:paraId="2D993337" w14:textId="1454DE6A" w:rsidR="00BE3AE7" w:rsidRPr="00C81F57" w:rsidRDefault="00FC23B6" w:rsidP="005B538B">
      <w:pPr>
        <w:spacing w:before="1200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อรวรรณ</w:t>
      </w:r>
      <w:r w:rsidR="005E0FA6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เตชวัฒนสิริกุล</w:t>
      </w:r>
    </w:p>
    <w:p w14:paraId="694E8617" w14:textId="4D50001E" w:rsidR="00BE3AE7" w:rsidRPr="00941592" w:rsidRDefault="00BE3AE7" w:rsidP="00BE3AE7">
      <w:pPr>
        <w:spacing w:after="120"/>
        <w:rPr>
          <w:rFonts w:ascii="Angsana New" w:hAnsi="Angsana New"/>
          <w:sz w:val="32"/>
          <w:szCs w:val="32"/>
          <w:lang w:val="en-GB"/>
        </w:rPr>
      </w:pPr>
      <w:r w:rsidRPr="00C81F57">
        <w:rPr>
          <w:rFonts w:ascii="Angsana New" w:hAnsi="Angsana New"/>
          <w:sz w:val="32"/>
          <w:szCs w:val="32"/>
          <w:cs/>
        </w:rPr>
        <w:t>ผู้สอบบัญชีรับอนุญาต</w:t>
      </w:r>
      <w:r>
        <w:rPr>
          <w:rFonts w:ascii="Angsana New" w:hAnsi="Angsana New"/>
          <w:sz w:val="32"/>
          <w:szCs w:val="32"/>
        </w:rPr>
        <w:t xml:space="preserve"> </w:t>
      </w:r>
      <w:r w:rsidRPr="00C81F57">
        <w:rPr>
          <w:rFonts w:ascii="Angsana New" w:hAnsi="Angsana New"/>
          <w:sz w:val="32"/>
          <w:szCs w:val="32"/>
          <w:cs/>
        </w:rPr>
        <w:t>เลข</w:t>
      </w:r>
      <w:r w:rsidRPr="00C81F57">
        <w:rPr>
          <w:rFonts w:ascii="Angsana New" w:hAnsi="Angsana New" w:hint="cs"/>
          <w:sz w:val="32"/>
          <w:szCs w:val="32"/>
          <w:cs/>
        </w:rPr>
        <w:t>ทะเบียน</w:t>
      </w:r>
      <w:r w:rsidRPr="00C81F57">
        <w:rPr>
          <w:rFonts w:ascii="Angsana New" w:hAnsi="Angsana New"/>
          <w:sz w:val="32"/>
          <w:szCs w:val="32"/>
          <w:cs/>
        </w:rPr>
        <w:t xml:space="preserve"> </w:t>
      </w:r>
      <w:r w:rsidR="00AB651A">
        <w:rPr>
          <w:rFonts w:ascii="Angsana New" w:hAnsi="Angsana New"/>
          <w:sz w:val="32"/>
          <w:szCs w:val="32"/>
        </w:rPr>
        <w:t>4807</w:t>
      </w:r>
    </w:p>
    <w:p w14:paraId="047B1AA4" w14:textId="77777777" w:rsidR="00BE3AE7" w:rsidRPr="00941592" w:rsidRDefault="00BE3AE7" w:rsidP="00BE3AE7">
      <w:pPr>
        <w:spacing w:before="240"/>
        <w:rPr>
          <w:rFonts w:ascii="Angsana New" w:hAnsi="Angsana New"/>
          <w:sz w:val="32"/>
          <w:szCs w:val="32"/>
          <w:lang w:val="en-GB"/>
        </w:rPr>
      </w:pPr>
      <w:r w:rsidRPr="00941592">
        <w:rPr>
          <w:rFonts w:ascii="Angsana New" w:hAnsi="Angsana New" w:hint="cs"/>
          <w:sz w:val="32"/>
          <w:szCs w:val="32"/>
          <w:cs/>
          <w:lang w:val="en-GB"/>
        </w:rPr>
        <w:t xml:space="preserve">บริษัท สำนักงาน </w:t>
      </w:r>
      <w:r>
        <w:rPr>
          <w:rFonts w:ascii="Angsana New" w:hAnsi="Angsana New" w:hint="cs"/>
          <w:sz w:val="32"/>
          <w:szCs w:val="32"/>
          <w:cs/>
          <w:lang w:val="en-GB"/>
        </w:rPr>
        <w:t>อีวาย</w:t>
      </w:r>
      <w:r w:rsidRPr="00941592">
        <w:rPr>
          <w:rFonts w:ascii="Angsana New" w:hAnsi="Angsana New" w:hint="cs"/>
          <w:sz w:val="32"/>
          <w:szCs w:val="32"/>
          <w:cs/>
          <w:lang w:val="en-GB"/>
        </w:rPr>
        <w:t xml:space="preserve"> จำกัด</w:t>
      </w:r>
    </w:p>
    <w:p w14:paraId="4F8102CA" w14:textId="3B8F10E9" w:rsidR="00FA0F98" w:rsidRPr="000D368D" w:rsidRDefault="00BE3AE7" w:rsidP="000D368D">
      <w:r w:rsidRPr="00502541">
        <w:rPr>
          <w:rFonts w:ascii="Angsana New" w:hAnsi="Angsana New" w:hint="cs"/>
          <w:sz w:val="32"/>
          <w:szCs w:val="32"/>
          <w:cs/>
          <w:lang w:val="en-GB"/>
        </w:rPr>
        <w:t>กรุงเทพฯ</w:t>
      </w:r>
      <w:r w:rsidR="00C85B5D" w:rsidRPr="00502541">
        <w:rPr>
          <w:rFonts w:ascii="Angsana New" w:hAnsi="Angsana New"/>
          <w:sz w:val="32"/>
          <w:szCs w:val="32"/>
          <w:lang w:val="en-GB"/>
        </w:rPr>
        <w:t>:</w:t>
      </w:r>
      <w:r w:rsidR="00331183" w:rsidRPr="00502541">
        <w:rPr>
          <w:rFonts w:ascii="Angsana New" w:hAnsi="Angsana New" w:hint="cs"/>
          <w:sz w:val="32"/>
          <w:szCs w:val="32"/>
          <w:cs/>
        </w:rPr>
        <w:t xml:space="preserve"> </w:t>
      </w:r>
      <w:r w:rsidR="00F118A0">
        <w:rPr>
          <w:rFonts w:ascii="Angsana New" w:hAnsi="Angsana New"/>
          <w:sz w:val="32"/>
          <w:szCs w:val="32"/>
        </w:rPr>
        <w:t>13</w:t>
      </w:r>
      <w:r w:rsidR="001E6BF9">
        <w:rPr>
          <w:rFonts w:ascii="Angsana New" w:hAnsi="Angsana New"/>
          <w:sz w:val="32"/>
          <w:szCs w:val="32"/>
        </w:rPr>
        <w:t xml:space="preserve"> </w:t>
      </w:r>
      <w:r w:rsidR="001E6BF9">
        <w:rPr>
          <w:rFonts w:ascii="Angsana New" w:hAnsi="Angsana New" w:hint="cs"/>
          <w:sz w:val="32"/>
          <w:szCs w:val="32"/>
          <w:cs/>
        </w:rPr>
        <w:t>สิงหาคม</w:t>
      </w:r>
      <w:r w:rsidR="00AE1F74">
        <w:rPr>
          <w:rFonts w:ascii="Angsana New" w:hAnsi="Angsana New" w:hint="cs"/>
          <w:sz w:val="32"/>
          <w:szCs w:val="32"/>
          <w:cs/>
        </w:rPr>
        <w:t xml:space="preserve"> </w:t>
      </w:r>
      <w:r w:rsidR="00AE1F74">
        <w:rPr>
          <w:rFonts w:ascii="Angsana New" w:hAnsi="Angsana New"/>
          <w:sz w:val="32"/>
          <w:szCs w:val="32"/>
        </w:rPr>
        <w:t>2568</w:t>
      </w:r>
    </w:p>
    <w:sectPr w:rsidR="00FA0F98" w:rsidRPr="000D368D" w:rsidSect="00A333ED">
      <w:footerReference w:type="first" r:id="rId12"/>
      <w:pgSz w:w="11909" w:h="16834" w:code="9"/>
      <w:pgMar w:top="2880" w:right="1080" w:bottom="720" w:left="1296" w:header="706" w:footer="706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040DE7" w14:textId="77777777" w:rsidR="00656121" w:rsidRDefault="00656121" w:rsidP="00575C00">
      <w:r>
        <w:separator/>
      </w:r>
    </w:p>
  </w:endnote>
  <w:endnote w:type="continuationSeparator" w:id="0">
    <w:p w14:paraId="30DFED71" w14:textId="77777777" w:rsidR="00656121" w:rsidRDefault="00656121" w:rsidP="00575C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82BC5A" w14:textId="77777777" w:rsidR="00E24045" w:rsidRDefault="00E35C70" w:rsidP="00B00BC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24045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5807761" w14:textId="77777777" w:rsidR="00E24045" w:rsidRDefault="00E24045" w:rsidP="00B00BCF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9C0E6C" w14:textId="77777777" w:rsidR="00E24045" w:rsidRPr="00B136CE" w:rsidRDefault="00E35C70" w:rsidP="00B00BCF">
    <w:pPr>
      <w:pStyle w:val="Footer"/>
      <w:framePr w:wrap="around" w:vAnchor="text" w:hAnchor="margin" w:xAlign="right" w:y="1"/>
      <w:jc w:val="right"/>
      <w:rPr>
        <w:rStyle w:val="PageNumber"/>
        <w:rFonts w:asciiTheme="majorBidi" w:hAnsiTheme="majorBidi" w:cstheme="majorBidi"/>
        <w:sz w:val="32"/>
        <w:szCs w:val="32"/>
      </w:rPr>
    </w:pPr>
    <w:r w:rsidRPr="00B136CE">
      <w:rPr>
        <w:rStyle w:val="PageNumber"/>
        <w:rFonts w:asciiTheme="majorBidi" w:hAnsiTheme="majorBidi" w:cstheme="majorBidi"/>
        <w:sz w:val="32"/>
        <w:szCs w:val="32"/>
      </w:rPr>
      <w:fldChar w:fldCharType="begin"/>
    </w:r>
    <w:r w:rsidR="00E24045" w:rsidRPr="00B136CE">
      <w:rPr>
        <w:rStyle w:val="PageNumber"/>
        <w:rFonts w:asciiTheme="majorBidi" w:hAnsiTheme="majorBidi" w:cstheme="majorBidi"/>
        <w:sz w:val="32"/>
        <w:szCs w:val="32"/>
      </w:rPr>
      <w:instrText xml:space="preserve">PAGE  </w:instrText>
    </w:r>
    <w:r w:rsidRPr="00B136CE">
      <w:rPr>
        <w:rStyle w:val="PageNumber"/>
        <w:rFonts w:asciiTheme="majorBidi" w:hAnsiTheme="majorBidi" w:cstheme="majorBidi"/>
        <w:sz w:val="32"/>
        <w:szCs w:val="32"/>
      </w:rPr>
      <w:fldChar w:fldCharType="separate"/>
    </w:r>
    <w:r w:rsidR="00BE3AE7">
      <w:rPr>
        <w:rStyle w:val="PageNumber"/>
        <w:rFonts w:asciiTheme="majorBidi" w:hAnsiTheme="majorBidi" w:cstheme="majorBidi"/>
        <w:noProof/>
        <w:sz w:val="32"/>
        <w:szCs w:val="32"/>
      </w:rPr>
      <w:t>2</w:t>
    </w:r>
    <w:r w:rsidRPr="00B136CE">
      <w:rPr>
        <w:rStyle w:val="PageNumber"/>
        <w:rFonts w:asciiTheme="majorBidi" w:hAnsiTheme="majorBidi" w:cstheme="majorBidi"/>
        <w:sz w:val="32"/>
        <w:szCs w:val="32"/>
      </w:rPr>
      <w:fldChar w:fldCharType="end"/>
    </w:r>
  </w:p>
  <w:p w14:paraId="07E1FB7C" w14:textId="77777777" w:rsidR="00E24045" w:rsidRDefault="00E24045" w:rsidP="00B00BCF">
    <w:pPr>
      <w:pStyle w:val="Footer"/>
      <w:ind w:right="360"/>
      <w:rPr>
        <w:rFonts w:ascii="Angsana New" w:hAnsi="Angsana New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E0B5EF" w14:textId="759C2035" w:rsidR="00B856C1" w:rsidRPr="00B856C1" w:rsidRDefault="00B856C1" w:rsidP="00B856C1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E87F2B" w14:textId="77777777" w:rsidR="00656121" w:rsidRDefault="00656121" w:rsidP="00575C00">
      <w:r>
        <w:separator/>
      </w:r>
    </w:p>
  </w:footnote>
  <w:footnote w:type="continuationSeparator" w:id="0">
    <w:p w14:paraId="621D4B4A" w14:textId="77777777" w:rsidR="00656121" w:rsidRDefault="00656121" w:rsidP="00575C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4FAE509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F20214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3F2675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60C15A0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34021B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CB4CCE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B9A13E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E369B94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FBE965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0B2681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E61108"/>
    <w:multiLevelType w:val="hybridMultilevel"/>
    <w:tmpl w:val="03D688F8"/>
    <w:lvl w:ilvl="0" w:tplc="0409000F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F8E6A70"/>
    <w:multiLevelType w:val="hybridMultilevel"/>
    <w:tmpl w:val="31B2C898"/>
    <w:lvl w:ilvl="0" w:tplc="524203DA">
      <w:start w:val="1"/>
      <w:numFmt w:val="decimal"/>
      <w:lvlText w:val="%1)"/>
      <w:lvlJc w:val="left"/>
      <w:pPr>
        <w:tabs>
          <w:tab w:val="num" w:pos="1545"/>
        </w:tabs>
        <w:ind w:left="1545" w:hanging="405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20"/>
        </w:tabs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abstractNum w:abstractNumId="12" w15:restartNumberingAfterBreak="0">
    <w:nsid w:val="20EA592F"/>
    <w:multiLevelType w:val="hybridMultilevel"/>
    <w:tmpl w:val="3DC2ADCA"/>
    <w:lvl w:ilvl="0" w:tplc="B5EA5CBA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D6E5DA6"/>
    <w:multiLevelType w:val="hybridMultilevel"/>
    <w:tmpl w:val="4768F24E"/>
    <w:lvl w:ilvl="0" w:tplc="1DCEB1FA">
      <w:start w:val="6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4CCF588D"/>
    <w:multiLevelType w:val="hybridMultilevel"/>
    <w:tmpl w:val="632AAE52"/>
    <w:lvl w:ilvl="0" w:tplc="67024E96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6" w15:restartNumberingAfterBreak="0">
    <w:nsid w:val="5F1B4A16"/>
    <w:multiLevelType w:val="hybridMultilevel"/>
    <w:tmpl w:val="F5A6958A"/>
    <w:lvl w:ilvl="0" w:tplc="9FBA3EC8">
      <w:start w:val="6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52C0E93"/>
    <w:multiLevelType w:val="multilevel"/>
    <w:tmpl w:val="AB4CF400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787E4010"/>
    <w:multiLevelType w:val="hybridMultilevel"/>
    <w:tmpl w:val="1EE0D608"/>
    <w:lvl w:ilvl="0" w:tplc="B3D80264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9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1476601650">
    <w:abstractNumId w:val="9"/>
  </w:num>
  <w:num w:numId="2" w16cid:durableId="345055907">
    <w:abstractNumId w:val="7"/>
  </w:num>
  <w:num w:numId="3" w16cid:durableId="2091928560">
    <w:abstractNumId w:val="6"/>
  </w:num>
  <w:num w:numId="4" w16cid:durableId="1647588602">
    <w:abstractNumId w:val="5"/>
  </w:num>
  <w:num w:numId="5" w16cid:durableId="2018118944">
    <w:abstractNumId w:val="4"/>
  </w:num>
  <w:num w:numId="6" w16cid:durableId="443354303">
    <w:abstractNumId w:val="8"/>
  </w:num>
  <w:num w:numId="7" w16cid:durableId="1895846676">
    <w:abstractNumId w:val="3"/>
  </w:num>
  <w:num w:numId="8" w16cid:durableId="1215583653">
    <w:abstractNumId w:val="2"/>
  </w:num>
  <w:num w:numId="9" w16cid:durableId="829517706">
    <w:abstractNumId w:val="1"/>
  </w:num>
  <w:num w:numId="10" w16cid:durableId="1110969843">
    <w:abstractNumId w:val="0"/>
  </w:num>
  <w:num w:numId="11" w16cid:durableId="426733288">
    <w:abstractNumId w:val="15"/>
  </w:num>
  <w:num w:numId="12" w16cid:durableId="896281615">
    <w:abstractNumId w:val="12"/>
  </w:num>
  <w:num w:numId="13" w16cid:durableId="1065761434">
    <w:abstractNumId w:val="16"/>
  </w:num>
  <w:num w:numId="14" w16cid:durableId="1801997521">
    <w:abstractNumId w:val="13"/>
  </w:num>
  <w:num w:numId="15" w16cid:durableId="150759888">
    <w:abstractNumId w:val="10"/>
  </w:num>
  <w:num w:numId="16" w16cid:durableId="1459103744">
    <w:abstractNumId w:val="18"/>
  </w:num>
  <w:num w:numId="17" w16cid:durableId="786314600">
    <w:abstractNumId w:val="17"/>
  </w:num>
  <w:num w:numId="18" w16cid:durableId="317460821">
    <w:abstractNumId w:val="14"/>
  </w:num>
  <w:num w:numId="19" w16cid:durableId="1388608604">
    <w:abstractNumId w:val="11"/>
  </w:num>
  <w:num w:numId="20" w16cid:durableId="274093868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1865"/>
    <w:rsid w:val="00002C48"/>
    <w:rsid w:val="00004DD9"/>
    <w:rsid w:val="00024942"/>
    <w:rsid w:val="000362F9"/>
    <w:rsid w:val="00040982"/>
    <w:rsid w:val="00042ECB"/>
    <w:rsid w:val="000447EA"/>
    <w:rsid w:val="00045E55"/>
    <w:rsid w:val="0006246E"/>
    <w:rsid w:val="00071499"/>
    <w:rsid w:val="00076C2E"/>
    <w:rsid w:val="00080F35"/>
    <w:rsid w:val="00084F74"/>
    <w:rsid w:val="0008753E"/>
    <w:rsid w:val="000905DC"/>
    <w:rsid w:val="000A0E91"/>
    <w:rsid w:val="000A0F07"/>
    <w:rsid w:val="000A101D"/>
    <w:rsid w:val="000A1C50"/>
    <w:rsid w:val="000A2B96"/>
    <w:rsid w:val="000A44F8"/>
    <w:rsid w:val="000B658A"/>
    <w:rsid w:val="000B6911"/>
    <w:rsid w:val="000B73C6"/>
    <w:rsid w:val="000D368D"/>
    <w:rsid w:val="000D46C5"/>
    <w:rsid w:val="000D55E2"/>
    <w:rsid w:val="000E33D6"/>
    <w:rsid w:val="000E5C67"/>
    <w:rsid w:val="000F4D7C"/>
    <w:rsid w:val="000F6E46"/>
    <w:rsid w:val="00100505"/>
    <w:rsid w:val="00101551"/>
    <w:rsid w:val="00107422"/>
    <w:rsid w:val="00110907"/>
    <w:rsid w:val="00116994"/>
    <w:rsid w:val="00122ED4"/>
    <w:rsid w:val="001263A5"/>
    <w:rsid w:val="00133103"/>
    <w:rsid w:val="0013364A"/>
    <w:rsid w:val="00136A6A"/>
    <w:rsid w:val="00160AF5"/>
    <w:rsid w:val="001615BE"/>
    <w:rsid w:val="001814AA"/>
    <w:rsid w:val="00182A8A"/>
    <w:rsid w:val="00197665"/>
    <w:rsid w:val="001A073D"/>
    <w:rsid w:val="001A5678"/>
    <w:rsid w:val="001A6AD7"/>
    <w:rsid w:val="001B4202"/>
    <w:rsid w:val="001C368C"/>
    <w:rsid w:val="001C6957"/>
    <w:rsid w:val="001D2EEA"/>
    <w:rsid w:val="001D5431"/>
    <w:rsid w:val="001E08C6"/>
    <w:rsid w:val="001E3F53"/>
    <w:rsid w:val="001E57A7"/>
    <w:rsid w:val="001E6046"/>
    <w:rsid w:val="001E6BF9"/>
    <w:rsid w:val="001E7327"/>
    <w:rsid w:val="001F79A9"/>
    <w:rsid w:val="002001F9"/>
    <w:rsid w:val="0020024D"/>
    <w:rsid w:val="00201376"/>
    <w:rsid w:val="002018AA"/>
    <w:rsid w:val="00206A63"/>
    <w:rsid w:val="0021270C"/>
    <w:rsid w:val="00222C2B"/>
    <w:rsid w:val="0022563D"/>
    <w:rsid w:val="00233FEF"/>
    <w:rsid w:val="00235B92"/>
    <w:rsid w:val="00257EF8"/>
    <w:rsid w:val="00262A6C"/>
    <w:rsid w:val="00267BD2"/>
    <w:rsid w:val="00271D1A"/>
    <w:rsid w:val="00273918"/>
    <w:rsid w:val="00275041"/>
    <w:rsid w:val="002810E1"/>
    <w:rsid w:val="002906E3"/>
    <w:rsid w:val="0029189C"/>
    <w:rsid w:val="002932A5"/>
    <w:rsid w:val="00296550"/>
    <w:rsid w:val="002A0A21"/>
    <w:rsid w:val="002A0DA1"/>
    <w:rsid w:val="002A2D1B"/>
    <w:rsid w:val="002B0969"/>
    <w:rsid w:val="002B19B2"/>
    <w:rsid w:val="002B743C"/>
    <w:rsid w:val="002C4376"/>
    <w:rsid w:val="002C59BA"/>
    <w:rsid w:val="002D1EF5"/>
    <w:rsid w:val="002E6C1A"/>
    <w:rsid w:val="002E72DC"/>
    <w:rsid w:val="002F0208"/>
    <w:rsid w:val="002F0ECD"/>
    <w:rsid w:val="002F2F56"/>
    <w:rsid w:val="002F6CC4"/>
    <w:rsid w:val="00304B8C"/>
    <w:rsid w:val="00310DD3"/>
    <w:rsid w:val="00315543"/>
    <w:rsid w:val="003161C1"/>
    <w:rsid w:val="003166C4"/>
    <w:rsid w:val="003171F3"/>
    <w:rsid w:val="003201FB"/>
    <w:rsid w:val="00330486"/>
    <w:rsid w:val="00331183"/>
    <w:rsid w:val="00344969"/>
    <w:rsid w:val="00344DA1"/>
    <w:rsid w:val="003467E1"/>
    <w:rsid w:val="003566E0"/>
    <w:rsid w:val="003748CF"/>
    <w:rsid w:val="00375DB7"/>
    <w:rsid w:val="00376501"/>
    <w:rsid w:val="00376764"/>
    <w:rsid w:val="0038176B"/>
    <w:rsid w:val="00381B61"/>
    <w:rsid w:val="003824AA"/>
    <w:rsid w:val="00386F31"/>
    <w:rsid w:val="0039020D"/>
    <w:rsid w:val="00390BAD"/>
    <w:rsid w:val="00391166"/>
    <w:rsid w:val="00391E4D"/>
    <w:rsid w:val="003A4B11"/>
    <w:rsid w:val="003B4493"/>
    <w:rsid w:val="003C3333"/>
    <w:rsid w:val="003D1183"/>
    <w:rsid w:val="003E705E"/>
    <w:rsid w:val="003F674B"/>
    <w:rsid w:val="0040586C"/>
    <w:rsid w:val="00410CB4"/>
    <w:rsid w:val="00412953"/>
    <w:rsid w:val="00417C8B"/>
    <w:rsid w:val="00434205"/>
    <w:rsid w:val="00434324"/>
    <w:rsid w:val="004356FB"/>
    <w:rsid w:val="00441FD6"/>
    <w:rsid w:val="00446202"/>
    <w:rsid w:val="00450DB4"/>
    <w:rsid w:val="00451EF6"/>
    <w:rsid w:val="00452EF8"/>
    <w:rsid w:val="00456E6A"/>
    <w:rsid w:val="0046536B"/>
    <w:rsid w:val="004665FA"/>
    <w:rsid w:val="00466C85"/>
    <w:rsid w:val="0046769A"/>
    <w:rsid w:val="00470D57"/>
    <w:rsid w:val="00470D63"/>
    <w:rsid w:val="00475DD4"/>
    <w:rsid w:val="0047673F"/>
    <w:rsid w:val="0048159A"/>
    <w:rsid w:val="00481879"/>
    <w:rsid w:val="004872C1"/>
    <w:rsid w:val="004923D7"/>
    <w:rsid w:val="004947D1"/>
    <w:rsid w:val="00496AB8"/>
    <w:rsid w:val="004A143E"/>
    <w:rsid w:val="004A4370"/>
    <w:rsid w:val="004B399C"/>
    <w:rsid w:val="004B39C1"/>
    <w:rsid w:val="004C1ED6"/>
    <w:rsid w:val="004C4252"/>
    <w:rsid w:val="004C5153"/>
    <w:rsid w:val="004C517A"/>
    <w:rsid w:val="004D1F5F"/>
    <w:rsid w:val="004E4B8E"/>
    <w:rsid w:val="00502541"/>
    <w:rsid w:val="0050346A"/>
    <w:rsid w:val="00504202"/>
    <w:rsid w:val="0050686D"/>
    <w:rsid w:val="00513DE4"/>
    <w:rsid w:val="0051564E"/>
    <w:rsid w:val="00520F16"/>
    <w:rsid w:val="00530A61"/>
    <w:rsid w:val="00543FAE"/>
    <w:rsid w:val="005512B0"/>
    <w:rsid w:val="005526E8"/>
    <w:rsid w:val="00552A28"/>
    <w:rsid w:val="005566D3"/>
    <w:rsid w:val="00557137"/>
    <w:rsid w:val="00561FFC"/>
    <w:rsid w:val="005645CD"/>
    <w:rsid w:val="00565DE2"/>
    <w:rsid w:val="005706AF"/>
    <w:rsid w:val="00575C00"/>
    <w:rsid w:val="00580831"/>
    <w:rsid w:val="00580D10"/>
    <w:rsid w:val="00582B66"/>
    <w:rsid w:val="00583393"/>
    <w:rsid w:val="00585DFA"/>
    <w:rsid w:val="00590867"/>
    <w:rsid w:val="00590FCF"/>
    <w:rsid w:val="00593F31"/>
    <w:rsid w:val="00595CB7"/>
    <w:rsid w:val="005A54EF"/>
    <w:rsid w:val="005B538B"/>
    <w:rsid w:val="005C1529"/>
    <w:rsid w:val="005C376B"/>
    <w:rsid w:val="005D2E75"/>
    <w:rsid w:val="005D3945"/>
    <w:rsid w:val="005D5A83"/>
    <w:rsid w:val="005E0EA5"/>
    <w:rsid w:val="005E0FA6"/>
    <w:rsid w:val="005E6F57"/>
    <w:rsid w:val="005F014A"/>
    <w:rsid w:val="005F1C59"/>
    <w:rsid w:val="005F2C32"/>
    <w:rsid w:val="00604FD4"/>
    <w:rsid w:val="00605689"/>
    <w:rsid w:val="006172F7"/>
    <w:rsid w:val="00617D65"/>
    <w:rsid w:val="00634E84"/>
    <w:rsid w:val="006420C8"/>
    <w:rsid w:val="006462DA"/>
    <w:rsid w:val="006545B2"/>
    <w:rsid w:val="00656121"/>
    <w:rsid w:val="00662629"/>
    <w:rsid w:val="006626B1"/>
    <w:rsid w:val="00663046"/>
    <w:rsid w:val="00666DCC"/>
    <w:rsid w:val="00666FD1"/>
    <w:rsid w:val="00672717"/>
    <w:rsid w:val="00675C2A"/>
    <w:rsid w:val="00680B21"/>
    <w:rsid w:val="006868E4"/>
    <w:rsid w:val="006955DE"/>
    <w:rsid w:val="00695F00"/>
    <w:rsid w:val="006A0482"/>
    <w:rsid w:val="006A0F6A"/>
    <w:rsid w:val="006A721B"/>
    <w:rsid w:val="006B1E9B"/>
    <w:rsid w:val="006D1134"/>
    <w:rsid w:val="006D17BC"/>
    <w:rsid w:val="006D37A3"/>
    <w:rsid w:val="006E23FD"/>
    <w:rsid w:val="006E3550"/>
    <w:rsid w:val="006E74C6"/>
    <w:rsid w:val="006F1E30"/>
    <w:rsid w:val="006F7EFF"/>
    <w:rsid w:val="007009C4"/>
    <w:rsid w:val="00706317"/>
    <w:rsid w:val="00712D36"/>
    <w:rsid w:val="00713394"/>
    <w:rsid w:val="00714DC1"/>
    <w:rsid w:val="00720792"/>
    <w:rsid w:val="007233C9"/>
    <w:rsid w:val="00724B5A"/>
    <w:rsid w:val="007334DB"/>
    <w:rsid w:val="007369DE"/>
    <w:rsid w:val="007417F8"/>
    <w:rsid w:val="00741CD0"/>
    <w:rsid w:val="0074401D"/>
    <w:rsid w:val="007463F7"/>
    <w:rsid w:val="0074765F"/>
    <w:rsid w:val="00761F49"/>
    <w:rsid w:val="00763B42"/>
    <w:rsid w:val="00765490"/>
    <w:rsid w:val="007665A2"/>
    <w:rsid w:val="0077113E"/>
    <w:rsid w:val="0077300F"/>
    <w:rsid w:val="00776909"/>
    <w:rsid w:val="00776DF8"/>
    <w:rsid w:val="0079195E"/>
    <w:rsid w:val="00792245"/>
    <w:rsid w:val="00792708"/>
    <w:rsid w:val="0079772C"/>
    <w:rsid w:val="007A7AFB"/>
    <w:rsid w:val="007B073F"/>
    <w:rsid w:val="007B192E"/>
    <w:rsid w:val="007B21B7"/>
    <w:rsid w:val="007B3B7C"/>
    <w:rsid w:val="007B622D"/>
    <w:rsid w:val="007B65EF"/>
    <w:rsid w:val="007C1A9E"/>
    <w:rsid w:val="007C503F"/>
    <w:rsid w:val="007D1D8E"/>
    <w:rsid w:val="007D5520"/>
    <w:rsid w:val="007D66FB"/>
    <w:rsid w:val="007E0A40"/>
    <w:rsid w:val="007E1865"/>
    <w:rsid w:val="007E387B"/>
    <w:rsid w:val="007F17CA"/>
    <w:rsid w:val="00806544"/>
    <w:rsid w:val="00813C66"/>
    <w:rsid w:val="00815BB6"/>
    <w:rsid w:val="00822106"/>
    <w:rsid w:val="00826C76"/>
    <w:rsid w:val="00830EA0"/>
    <w:rsid w:val="00845F36"/>
    <w:rsid w:val="00846E8F"/>
    <w:rsid w:val="00851A7A"/>
    <w:rsid w:val="00853DE7"/>
    <w:rsid w:val="0085441F"/>
    <w:rsid w:val="00861565"/>
    <w:rsid w:val="00866712"/>
    <w:rsid w:val="008732E5"/>
    <w:rsid w:val="0087331C"/>
    <w:rsid w:val="00875310"/>
    <w:rsid w:val="00882CA3"/>
    <w:rsid w:val="00895AB0"/>
    <w:rsid w:val="00895FE9"/>
    <w:rsid w:val="008B488C"/>
    <w:rsid w:val="008B4929"/>
    <w:rsid w:val="008B5F1B"/>
    <w:rsid w:val="008C1244"/>
    <w:rsid w:val="008C2243"/>
    <w:rsid w:val="008C4E79"/>
    <w:rsid w:val="008D0F27"/>
    <w:rsid w:val="008D1DEA"/>
    <w:rsid w:val="008F0475"/>
    <w:rsid w:val="008F3AC9"/>
    <w:rsid w:val="008F6C1C"/>
    <w:rsid w:val="00903C83"/>
    <w:rsid w:val="00907441"/>
    <w:rsid w:val="00911E1A"/>
    <w:rsid w:val="00913306"/>
    <w:rsid w:val="009143AE"/>
    <w:rsid w:val="00923AE5"/>
    <w:rsid w:val="009262C1"/>
    <w:rsid w:val="0092740A"/>
    <w:rsid w:val="00932B85"/>
    <w:rsid w:val="00933178"/>
    <w:rsid w:val="00933335"/>
    <w:rsid w:val="009363FF"/>
    <w:rsid w:val="00942AC5"/>
    <w:rsid w:val="009445A1"/>
    <w:rsid w:val="00946E6A"/>
    <w:rsid w:val="0095206D"/>
    <w:rsid w:val="00952463"/>
    <w:rsid w:val="009524DE"/>
    <w:rsid w:val="0096773C"/>
    <w:rsid w:val="00980FCD"/>
    <w:rsid w:val="009908EC"/>
    <w:rsid w:val="00994C17"/>
    <w:rsid w:val="009A05D4"/>
    <w:rsid w:val="009A29AE"/>
    <w:rsid w:val="009B000C"/>
    <w:rsid w:val="009B0C00"/>
    <w:rsid w:val="009B1AD8"/>
    <w:rsid w:val="009C1122"/>
    <w:rsid w:val="009C1E59"/>
    <w:rsid w:val="009C532E"/>
    <w:rsid w:val="009C710F"/>
    <w:rsid w:val="009D0A09"/>
    <w:rsid w:val="009E0089"/>
    <w:rsid w:val="009E567F"/>
    <w:rsid w:val="009F6095"/>
    <w:rsid w:val="009F69A2"/>
    <w:rsid w:val="009F7CB9"/>
    <w:rsid w:val="00A00C00"/>
    <w:rsid w:val="00A049F4"/>
    <w:rsid w:val="00A145E4"/>
    <w:rsid w:val="00A164F9"/>
    <w:rsid w:val="00A20EB2"/>
    <w:rsid w:val="00A333ED"/>
    <w:rsid w:val="00A33AD1"/>
    <w:rsid w:val="00A41238"/>
    <w:rsid w:val="00A55F73"/>
    <w:rsid w:val="00A606CD"/>
    <w:rsid w:val="00A6237A"/>
    <w:rsid w:val="00A63823"/>
    <w:rsid w:val="00A64072"/>
    <w:rsid w:val="00A6451E"/>
    <w:rsid w:val="00A820CB"/>
    <w:rsid w:val="00A935E8"/>
    <w:rsid w:val="00AA34CD"/>
    <w:rsid w:val="00AB159C"/>
    <w:rsid w:val="00AB651A"/>
    <w:rsid w:val="00AB7F35"/>
    <w:rsid w:val="00AC0443"/>
    <w:rsid w:val="00AC0C2F"/>
    <w:rsid w:val="00AC0C9A"/>
    <w:rsid w:val="00AC1659"/>
    <w:rsid w:val="00AC58E5"/>
    <w:rsid w:val="00AD033A"/>
    <w:rsid w:val="00AD1625"/>
    <w:rsid w:val="00AD388B"/>
    <w:rsid w:val="00AD3A8B"/>
    <w:rsid w:val="00AD606D"/>
    <w:rsid w:val="00AE1879"/>
    <w:rsid w:val="00AE1F74"/>
    <w:rsid w:val="00AE229B"/>
    <w:rsid w:val="00AE2DBC"/>
    <w:rsid w:val="00AE547C"/>
    <w:rsid w:val="00AF6058"/>
    <w:rsid w:val="00B00BCF"/>
    <w:rsid w:val="00B07A49"/>
    <w:rsid w:val="00B07EAE"/>
    <w:rsid w:val="00B12F69"/>
    <w:rsid w:val="00B1363E"/>
    <w:rsid w:val="00B136CE"/>
    <w:rsid w:val="00B159A8"/>
    <w:rsid w:val="00B32BD0"/>
    <w:rsid w:val="00B37F0C"/>
    <w:rsid w:val="00B4378B"/>
    <w:rsid w:val="00B51AF5"/>
    <w:rsid w:val="00B720AE"/>
    <w:rsid w:val="00B728FD"/>
    <w:rsid w:val="00B7304E"/>
    <w:rsid w:val="00B815A5"/>
    <w:rsid w:val="00B84FA9"/>
    <w:rsid w:val="00B851B8"/>
    <w:rsid w:val="00B856C1"/>
    <w:rsid w:val="00B8752F"/>
    <w:rsid w:val="00B93FF2"/>
    <w:rsid w:val="00B96274"/>
    <w:rsid w:val="00BA0753"/>
    <w:rsid w:val="00BA6824"/>
    <w:rsid w:val="00BB13EB"/>
    <w:rsid w:val="00BB36DE"/>
    <w:rsid w:val="00BB4106"/>
    <w:rsid w:val="00BB602D"/>
    <w:rsid w:val="00BE0D3B"/>
    <w:rsid w:val="00BE3AE7"/>
    <w:rsid w:val="00BE553D"/>
    <w:rsid w:val="00BE697D"/>
    <w:rsid w:val="00C138D5"/>
    <w:rsid w:val="00C221D9"/>
    <w:rsid w:val="00C244E4"/>
    <w:rsid w:val="00C25EED"/>
    <w:rsid w:val="00C2609B"/>
    <w:rsid w:val="00C3087D"/>
    <w:rsid w:val="00C33441"/>
    <w:rsid w:val="00C33B4F"/>
    <w:rsid w:val="00C37DE0"/>
    <w:rsid w:val="00C4052F"/>
    <w:rsid w:val="00C5644A"/>
    <w:rsid w:val="00C618A5"/>
    <w:rsid w:val="00C73190"/>
    <w:rsid w:val="00C8120A"/>
    <w:rsid w:val="00C84BAE"/>
    <w:rsid w:val="00C85B0D"/>
    <w:rsid w:val="00C85B5D"/>
    <w:rsid w:val="00C921FC"/>
    <w:rsid w:val="00C93BF5"/>
    <w:rsid w:val="00C96F70"/>
    <w:rsid w:val="00CA7776"/>
    <w:rsid w:val="00CB74F6"/>
    <w:rsid w:val="00CB778B"/>
    <w:rsid w:val="00CC0214"/>
    <w:rsid w:val="00CC2254"/>
    <w:rsid w:val="00CC6825"/>
    <w:rsid w:val="00CD065C"/>
    <w:rsid w:val="00CD1A31"/>
    <w:rsid w:val="00CD4285"/>
    <w:rsid w:val="00CE13EC"/>
    <w:rsid w:val="00CE27E7"/>
    <w:rsid w:val="00CE68DE"/>
    <w:rsid w:val="00CF13AF"/>
    <w:rsid w:val="00D05BAE"/>
    <w:rsid w:val="00D05C26"/>
    <w:rsid w:val="00D1233A"/>
    <w:rsid w:val="00D15BBF"/>
    <w:rsid w:val="00D178A4"/>
    <w:rsid w:val="00D231D1"/>
    <w:rsid w:val="00D23979"/>
    <w:rsid w:val="00D24026"/>
    <w:rsid w:val="00D35664"/>
    <w:rsid w:val="00D35938"/>
    <w:rsid w:val="00D459B5"/>
    <w:rsid w:val="00D474F2"/>
    <w:rsid w:val="00D56640"/>
    <w:rsid w:val="00D604E4"/>
    <w:rsid w:val="00D62B82"/>
    <w:rsid w:val="00D66D4D"/>
    <w:rsid w:val="00D71285"/>
    <w:rsid w:val="00D80E4F"/>
    <w:rsid w:val="00D9670B"/>
    <w:rsid w:val="00DB60F5"/>
    <w:rsid w:val="00DC0B07"/>
    <w:rsid w:val="00DC394F"/>
    <w:rsid w:val="00DC6CA7"/>
    <w:rsid w:val="00DD4AE5"/>
    <w:rsid w:val="00DD57CA"/>
    <w:rsid w:val="00DE1039"/>
    <w:rsid w:val="00DE34A7"/>
    <w:rsid w:val="00DE5ADC"/>
    <w:rsid w:val="00DE5BEE"/>
    <w:rsid w:val="00DF3BD1"/>
    <w:rsid w:val="00DF7B30"/>
    <w:rsid w:val="00DF7FBE"/>
    <w:rsid w:val="00E01569"/>
    <w:rsid w:val="00E1291D"/>
    <w:rsid w:val="00E24045"/>
    <w:rsid w:val="00E35C70"/>
    <w:rsid w:val="00E503E7"/>
    <w:rsid w:val="00E522B9"/>
    <w:rsid w:val="00E54F40"/>
    <w:rsid w:val="00E661BF"/>
    <w:rsid w:val="00E776E5"/>
    <w:rsid w:val="00E853DE"/>
    <w:rsid w:val="00E856DD"/>
    <w:rsid w:val="00E94D52"/>
    <w:rsid w:val="00E94FFE"/>
    <w:rsid w:val="00E9569E"/>
    <w:rsid w:val="00EA3648"/>
    <w:rsid w:val="00EA3C4F"/>
    <w:rsid w:val="00EB4A27"/>
    <w:rsid w:val="00EB4FC1"/>
    <w:rsid w:val="00EC43EE"/>
    <w:rsid w:val="00ED1C21"/>
    <w:rsid w:val="00EE29B9"/>
    <w:rsid w:val="00EE3D44"/>
    <w:rsid w:val="00F02A74"/>
    <w:rsid w:val="00F040A2"/>
    <w:rsid w:val="00F118A0"/>
    <w:rsid w:val="00F1264B"/>
    <w:rsid w:val="00F17404"/>
    <w:rsid w:val="00F2342B"/>
    <w:rsid w:val="00F26CA3"/>
    <w:rsid w:val="00F303B0"/>
    <w:rsid w:val="00F31FFF"/>
    <w:rsid w:val="00F35511"/>
    <w:rsid w:val="00F36167"/>
    <w:rsid w:val="00F37671"/>
    <w:rsid w:val="00F41A79"/>
    <w:rsid w:val="00F62285"/>
    <w:rsid w:val="00F62927"/>
    <w:rsid w:val="00F7048C"/>
    <w:rsid w:val="00F773FE"/>
    <w:rsid w:val="00F81F02"/>
    <w:rsid w:val="00F84E3A"/>
    <w:rsid w:val="00F85462"/>
    <w:rsid w:val="00F91AEA"/>
    <w:rsid w:val="00F93A35"/>
    <w:rsid w:val="00FA0F98"/>
    <w:rsid w:val="00FA0FD6"/>
    <w:rsid w:val="00FA142E"/>
    <w:rsid w:val="00FA49F6"/>
    <w:rsid w:val="00FA53B2"/>
    <w:rsid w:val="00FB0D2E"/>
    <w:rsid w:val="00FB25EC"/>
    <w:rsid w:val="00FC23B6"/>
    <w:rsid w:val="00FC2FE7"/>
    <w:rsid w:val="00FC538A"/>
    <w:rsid w:val="00FC6D74"/>
    <w:rsid w:val="00FD0BE3"/>
    <w:rsid w:val="00FD21BD"/>
    <w:rsid w:val="00FD524A"/>
    <w:rsid w:val="00FE16F5"/>
    <w:rsid w:val="00FE2A7B"/>
    <w:rsid w:val="00FE3D01"/>
    <w:rsid w:val="00FE5D48"/>
    <w:rsid w:val="00FE5E8B"/>
    <w:rsid w:val="00FE5F24"/>
    <w:rsid w:val="00FE693D"/>
    <w:rsid w:val="00FF1458"/>
    <w:rsid w:val="00FF77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1FB5F4D"/>
  <w15:docId w15:val="{8899DA51-666F-42AD-8E66-9DE6DA0885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iPriority="99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iPriority="99" w:unhideWhenUsed="1"/>
    <w:lsdException w:name="HTML Address" w:semiHidden="1" w:unhideWhenUsed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nhideWhenUsed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nhideWhenUsed="1"/>
    <w:lsdException w:name="Table Grid" w:uiPriority="59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B159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E1865"/>
    <w:pPr>
      <w:keepNext/>
      <w:ind w:left="-108" w:right="-108"/>
      <w:jc w:val="center"/>
      <w:outlineLvl w:val="0"/>
    </w:pPr>
    <w:rPr>
      <w:rFonts w:ascii="Angsana New" w:hAnsi="Angsana New"/>
      <w:sz w:val="26"/>
      <w:szCs w:val="26"/>
      <w:u w:val="single"/>
    </w:rPr>
  </w:style>
  <w:style w:type="paragraph" w:styleId="Heading2">
    <w:name w:val="heading 2"/>
    <w:basedOn w:val="Normal"/>
    <w:next w:val="Normal"/>
    <w:link w:val="Heading2Char"/>
    <w:qFormat/>
    <w:rsid w:val="007E1865"/>
    <w:pPr>
      <w:keepNext/>
      <w:ind w:right="-43"/>
      <w:jc w:val="both"/>
      <w:outlineLvl w:val="1"/>
    </w:pPr>
    <w:rPr>
      <w:rFonts w:ascii="Angsana New" w:hAnsi="Angsana New"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qFormat/>
    <w:rsid w:val="007E1865"/>
    <w:pPr>
      <w:keepNext/>
      <w:ind w:right="-36"/>
      <w:jc w:val="center"/>
      <w:outlineLvl w:val="2"/>
    </w:pPr>
    <w:rPr>
      <w:rFonts w:ascii="Angsana New" w:hAnsi="Angsana New"/>
      <w:sz w:val="18"/>
      <w:szCs w:val="18"/>
      <w:u w:val="single"/>
    </w:rPr>
  </w:style>
  <w:style w:type="paragraph" w:styleId="Heading4">
    <w:name w:val="heading 4"/>
    <w:basedOn w:val="Normal"/>
    <w:next w:val="Normal"/>
    <w:link w:val="Heading4Char"/>
    <w:qFormat/>
    <w:rsid w:val="007E1865"/>
    <w:pPr>
      <w:keepNext/>
      <w:ind w:left="-90" w:right="-36"/>
      <w:jc w:val="center"/>
      <w:outlineLvl w:val="3"/>
    </w:pPr>
    <w:rPr>
      <w:rFonts w:ascii="Angsana New" w:hAnsi="Angsana New"/>
      <w:sz w:val="18"/>
      <w:szCs w:val="18"/>
      <w:u w:val="single"/>
    </w:rPr>
  </w:style>
  <w:style w:type="paragraph" w:styleId="Heading5">
    <w:name w:val="heading 5"/>
    <w:basedOn w:val="Normal"/>
    <w:next w:val="Normal"/>
    <w:link w:val="Heading5Char"/>
    <w:qFormat/>
    <w:rsid w:val="007E1865"/>
    <w:pPr>
      <w:keepNext/>
      <w:ind w:right="-144"/>
      <w:outlineLvl w:val="4"/>
    </w:pPr>
    <w:rPr>
      <w:rFonts w:ascii="Angsana New" w:hAnsi="Angsana New"/>
      <w:sz w:val="20"/>
      <w:szCs w:val="20"/>
    </w:rPr>
  </w:style>
  <w:style w:type="paragraph" w:styleId="Heading6">
    <w:name w:val="heading 6"/>
    <w:basedOn w:val="Normal"/>
    <w:next w:val="Normal"/>
    <w:link w:val="Heading6Char"/>
    <w:qFormat/>
    <w:rsid w:val="007E1865"/>
    <w:pPr>
      <w:keepNext/>
      <w:ind w:left="-90" w:right="-36"/>
      <w:jc w:val="center"/>
      <w:outlineLvl w:val="5"/>
    </w:pPr>
    <w:rPr>
      <w:rFonts w:ascii="Angsana New" w:hAnsi="Angsana New"/>
      <w:sz w:val="20"/>
      <w:szCs w:val="20"/>
      <w:u w:val="single"/>
    </w:rPr>
  </w:style>
  <w:style w:type="paragraph" w:styleId="Heading7">
    <w:name w:val="heading 7"/>
    <w:basedOn w:val="Normal"/>
    <w:next w:val="Normal"/>
    <w:link w:val="Heading7Char"/>
    <w:qFormat/>
    <w:rsid w:val="007E1865"/>
    <w:pPr>
      <w:keepNext/>
      <w:ind w:right="-36"/>
      <w:jc w:val="center"/>
      <w:outlineLvl w:val="6"/>
    </w:pPr>
    <w:rPr>
      <w:rFonts w:ascii="Angsana New" w:hAnsi="Angsana New"/>
      <w:sz w:val="16"/>
      <w:szCs w:val="16"/>
      <w:u w:val="single"/>
    </w:rPr>
  </w:style>
  <w:style w:type="paragraph" w:styleId="Heading8">
    <w:name w:val="heading 8"/>
    <w:basedOn w:val="Normal"/>
    <w:next w:val="Normal"/>
    <w:link w:val="Heading8Char"/>
    <w:qFormat/>
    <w:rsid w:val="007E1865"/>
    <w:pPr>
      <w:keepNext/>
      <w:ind w:right="-36"/>
      <w:outlineLvl w:val="7"/>
    </w:pPr>
    <w:rPr>
      <w:rFonts w:ascii="Angsana New" w:hAnsi="Angsana New"/>
      <w:b/>
      <w:bCs/>
      <w:sz w:val="26"/>
      <w:szCs w:val="26"/>
    </w:rPr>
  </w:style>
  <w:style w:type="paragraph" w:styleId="Heading9">
    <w:name w:val="heading 9"/>
    <w:basedOn w:val="Normal"/>
    <w:next w:val="Normal"/>
    <w:link w:val="Heading9Char"/>
    <w:qFormat/>
    <w:rsid w:val="007E1865"/>
    <w:pPr>
      <w:keepNext/>
      <w:ind w:left="342" w:right="-36"/>
      <w:jc w:val="both"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E1865"/>
    <w:rPr>
      <w:rFonts w:ascii="Angsana New" w:eastAsia="Times New Roman" w:hAnsi="Angsana New" w:cs="Angsana New"/>
      <w:sz w:val="26"/>
      <w:szCs w:val="26"/>
      <w:u w:val="single"/>
    </w:rPr>
  </w:style>
  <w:style w:type="character" w:customStyle="1" w:styleId="Heading2Char">
    <w:name w:val="Heading 2 Char"/>
    <w:basedOn w:val="DefaultParagraphFont"/>
    <w:link w:val="Heading2"/>
    <w:rsid w:val="007E1865"/>
    <w:rPr>
      <w:rFonts w:ascii="Angsana New" w:eastAsia="Times New Roman" w:hAnsi="Angsana New" w:cs="Angsana New"/>
      <w:bCs/>
      <w:sz w:val="26"/>
      <w:szCs w:val="26"/>
    </w:rPr>
  </w:style>
  <w:style w:type="character" w:customStyle="1" w:styleId="Heading3Char">
    <w:name w:val="Heading 3 Char"/>
    <w:basedOn w:val="DefaultParagraphFont"/>
    <w:link w:val="Heading3"/>
    <w:rsid w:val="007E1865"/>
    <w:rPr>
      <w:rFonts w:ascii="Angsana New" w:eastAsia="Times New Roman" w:hAnsi="Angsana New" w:cs="Angsana New"/>
      <w:sz w:val="18"/>
      <w:szCs w:val="18"/>
      <w:u w:val="single"/>
    </w:rPr>
  </w:style>
  <w:style w:type="character" w:customStyle="1" w:styleId="Heading4Char">
    <w:name w:val="Heading 4 Char"/>
    <w:basedOn w:val="DefaultParagraphFont"/>
    <w:link w:val="Heading4"/>
    <w:rsid w:val="007E1865"/>
    <w:rPr>
      <w:rFonts w:ascii="Angsana New" w:eastAsia="Times New Roman" w:hAnsi="Angsana New" w:cs="Angsana New"/>
      <w:sz w:val="18"/>
      <w:szCs w:val="18"/>
      <w:u w:val="single"/>
    </w:rPr>
  </w:style>
  <w:style w:type="character" w:customStyle="1" w:styleId="Heading5Char">
    <w:name w:val="Heading 5 Char"/>
    <w:basedOn w:val="DefaultParagraphFont"/>
    <w:link w:val="Heading5"/>
    <w:rsid w:val="007E1865"/>
    <w:rPr>
      <w:rFonts w:ascii="Angsana New" w:eastAsia="Times New Roman" w:hAnsi="Angsana New" w:cs="Angsana New"/>
      <w:sz w:val="20"/>
      <w:szCs w:val="20"/>
    </w:rPr>
  </w:style>
  <w:style w:type="character" w:customStyle="1" w:styleId="Heading6Char">
    <w:name w:val="Heading 6 Char"/>
    <w:basedOn w:val="DefaultParagraphFont"/>
    <w:link w:val="Heading6"/>
    <w:rsid w:val="007E1865"/>
    <w:rPr>
      <w:rFonts w:ascii="Angsana New" w:eastAsia="Times New Roman" w:hAnsi="Angsana New" w:cs="Angsana New"/>
      <w:sz w:val="20"/>
      <w:szCs w:val="20"/>
      <w:u w:val="single"/>
    </w:rPr>
  </w:style>
  <w:style w:type="character" w:customStyle="1" w:styleId="Heading7Char">
    <w:name w:val="Heading 7 Char"/>
    <w:basedOn w:val="DefaultParagraphFont"/>
    <w:link w:val="Heading7"/>
    <w:rsid w:val="007E1865"/>
    <w:rPr>
      <w:rFonts w:ascii="Angsana New" w:eastAsia="Times New Roman" w:hAnsi="Angsana New" w:cs="Angsana New"/>
      <w:sz w:val="16"/>
      <w:szCs w:val="16"/>
      <w:u w:val="single"/>
    </w:rPr>
  </w:style>
  <w:style w:type="character" w:customStyle="1" w:styleId="Heading8Char">
    <w:name w:val="Heading 8 Char"/>
    <w:basedOn w:val="DefaultParagraphFont"/>
    <w:link w:val="Heading8"/>
    <w:rsid w:val="007E1865"/>
    <w:rPr>
      <w:rFonts w:ascii="Angsana New" w:eastAsia="Times New Roman" w:hAnsi="Angsana New" w:cs="Angsana New"/>
      <w:b/>
      <w:bCs/>
      <w:sz w:val="26"/>
      <w:szCs w:val="26"/>
    </w:rPr>
  </w:style>
  <w:style w:type="character" w:customStyle="1" w:styleId="Heading9Char">
    <w:name w:val="Heading 9 Char"/>
    <w:basedOn w:val="DefaultParagraphFont"/>
    <w:link w:val="Heading9"/>
    <w:rsid w:val="007E1865"/>
    <w:rPr>
      <w:rFonts w:ascii="Angsana New" w:eastAsia="Times New Roman" w:hAnsi="Angsana New" w:cs="Angsana New"/>
      <w:sz w:val="30"/>
      <w:szCs w:val="30"/>
    </w:rPr>
  </w:style>
  <w:style w:type="paragraph" w:styleId="Footer">
    <w:name w:val="footer"/>
    <w:basedOn w:val="Normal"/>
    <w:link w:val="FooterChar"/>
    <w:uiPriority w:val="99"/>
    <w:rsid w:val="007E1865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E1865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7E1865"/>
  </w:style>
  <w:style w:type="paragraph" w:styleId="Header">
    <w:name w:val="header"/>
    <w:basedOn w:val="Normal"/>
    <w:link w:val="HeaderChar"/>
    <w:rsid w:val="007E1865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7E1865"/>
    <w:rPr>
      <w:rFonts w:ascii="Times New Roman" w:eastAsia="Times New Roman" w:hAnsi="Tms Rmn" w:cs="Angsana New"/>
      <w:sz w:val="24"/>
      <w:szCs w:val="24"/>
    </w:rPr>
  </w:style>
  <w:style w:type="paragraph" w:styleId="Caption">
    <w:name w:val="caption"/>
    <w:basedOn w:val="Normal"/>
    <w:next w:val="Normal"/>
    <w:qFormat/>
    <w:rsid w:val="007E1865"/>
    <w:pPr>
      <w:tabs>
        <w:tab w:val="left" w:pos="4580"/>
        <w:tab w:val="left" w:pos="5480"/>
      </w:tabs>
      <w:spacing w:before="240" w:after="120"/>
      <w:ind w:left="900" w:right="-43" w:firstLine="540"/>
      <w:jc w:val="both"/>
    </w:pPr>
    <w:rPr>
      <w:rFonts w:ascii="Angsana New" w:hAnsi="Angsana New"/>
      <w:sz w:val="30"/>
      <w:szCs w:val="30"/>
    </w:rPr>
  </w:style>
  <w:style w:type="paragraph" w:styleId="BlockText">
    <w:name w:val="Block Text"/>
    <w:basedOn w:val="Normal"/>
    <w:rsid w:val="007E1865"/>
    <w:pPr>
      <w:tabs>
        <w:tab w:val="left" w:pos="1440"/>
      </w:tabs>
      <w:spacing w:before="120" w:after="120"/>
      <w:ind w:left="900" w:right="-36" w:hanging="540"/>
      <w:jc w:val="thaiDistribute"/>
    </w:pPr>
    <w:rPr>
      <w:rFonts w:ascii="Angsana New" w:hAnsi="Angsana New"/>
      <w:sz w:val="30"/>
      <w:szCs w:val="30"/>
    </w:rPr>
  </w:style>
  <w:style w:type="paragraph" w:styleId="BodyTextIndent3">
    <w:name w:val="Body Text Indent 3"/>
    <w:basedOn w:val="Normal"/>
    <w:link w:val="BodyTextIndent3Char"/>
    <w:rsid w:val="007E1865"/>
    <w:pPr>
      <w:tabs>
        <w:tab w:val="left" w:pos="1440"/>
      </w:tabs>
      <w:spacing w:before="120" w:after="120"/>
      <w:ind w:left="360" w:firstLine="540"/>
    </w:pPr>
    <w:rPr>
      <w:sz w:val="30"/>
      <w:szCs w:val="30"/>
    </w:rPr>
  </w:style>
  <w:style w:type="character" w:customStyle="1" w:styleId="BodyTextIndent3Char">
    <w:name w:val="Body Text Indent 3 Char"/>
    <w:basedOn w:val="DefaultParagraphFont"/>
    <w:link w:val="BodyTextIndent3"/>
    <w:rsid w:val="007E1865"/>
    <w:rPr>
      <w:rFonts w:ascii="Times New Roman" w:eastAsia="Times New Roman" w:hAnsi="Tms Rmn" w:cs="Angsana New"/>
      <w:sz w:val="30"/>
      <w:szCs w:val="30"/>
    </w:rPr>
  </w:style>
  <w:style w:type="paragraph" w:styleId="BodyText">
    <w:name w:val="Body Text"/>
    <w:basedOn w:val="Normal"/>
    <w:link w:val="BodyTextChar"/>
    <w:rsid w:val="007E1865"/>
    <w:pPr>
      <w:spacing w:after="120"/>
    </w:pPr>
    <w:rPr>
      <w:szCs w:val="28"/>
    </w:rPr>
  </w:style>
  <w:style w:type="character" w:customStyle="1" w:styleId="BodyTextChar">
    <w:name w:val="Body Text Char"/>
    <w:basedOn w:val="DefaultParagraphFont"/>
    <w:link w:val="BodyText"/>
    <w:rsid w:val="007E1865"/>
    <w:rPr>
      <w:rFonts w:ascii="Times New Roman" w:eastAsia="Times New Roman" w:hAnsi="Tms Rmn" w:cs="Angsana New"/>
      <w:sz w:val="24"/>
    </w:rPr>
  </w:style>
  <w:style w:type="paragraph" w:styleId="BodyText2">
    <w:name w:val="Body Text 2"/>
    <w:basedOn w:val="Normal"/>
    <w:link w:val="BodyText2Char"/>
    <w:rsid w:val="007E1865"/>
    <w:pPr>
      <w:spacing w:after="120" w:line="480" w:lineRule="auto"/>
    </w:pPr>
    <w:rPr>
      <w:szCs w:val="28"/>
    </w:rPr>
  </w:style>
  <w:style w:type="character" w:customStyle="1" w:styleId="BodyText2Char">
    <w:name w:val="Body Text 2 Char"/>
    <w:basedOn w:val="DefaultParagraphFont"/>
    <w:link w:val="BodyText2"/>
    <w:rsid w:val="007E1865"/>
    <w:rPr>
      <w:rFonts w:ascii="Times New Roman" w:eastAsia="Times New Roman" w:hAnsi="Tms Rmn" w:cs="Angsana New"/>
      <w:sz w:val="24"/>
    </w:rPr>
  </w:style>
  <w:style w:type="paragraph" w:styleId="BodyText3">
    <w:name w:val="Body Text 3"/>
    <w:basedOn w:val="Normal"/>
    <w:link w:val="BodyText3Char"/>
    <w:rsid w:val="007E1865"/>
    <w:pPr>
      <w:spacing w:after="120"/>
    </w:pPr>
    <w:rPr>
      <w:sz w:val="16"/>
      <w:szCs w:val="18"/>
    </w:rPr>
  </w:style>
  <w:style w:type="character" w:customStyle="1" w:styleId="BodyText3Char">
    <w:name w:val="Body Text 3 Char"/>
    <w:basedOn w:val="DefaultParagraphFont"/>
    <w:link w:val="BodyText3"/>
    <w:rsid w:val="007E1865"/>
    <w:rPr>
      <w:rFonts w:ascii="Times New Roman" w:eastAsia="Times New Roman" w:hAnsi="Tms Rmn" w:cs="Angsana New"/>
      <w:sz w:val="16"/>
      <w:szCs w:val="18"/>
    </w:rPr>
  </w:style>
  <w:style w:type="paragraph" w:styleId="BodyTextFirstIndent">
    <w:name w:val="Body Text First Indent"/>
    <w:basedOn w:val="BodyText"/>
    <w:link w:val="BodyTextFirstIndentChar"/>
    <w:rsid w:val="007E1865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7E1865"/>
    <w:rPr>
      <w:rFonts w:ascii="Times New Roman" w:eastAsia="Times New Roman" w:hAnsi="Tms Rmn" w:cs="Angsana New"/>
      <w:sz w:val="24"/>
    </w:rPr>
  </w:style>
  <w:style w:type="paragraph" w:styleId="BodyTextIndent">
    <w:name w:val="Body Text Indent"/>
    <w:basedOn w:val="Normal"/>
    <w:link w:val="BodyTextIndentChar"/>
    <w:rsid w:val="007E1865"/>
    <w:pPr>
      <w:spacing w:after="120"/>
      <w:ind w:left="283"/>
    </w:pPr>
    <w:rPr>
      <w:szCs w:val="28"/>
    </w:rPr>
  </w:style>
  <w:style w:type="character" w:customStyle="1" w:styleId="BodyTextIndentChar">
    <w:name w:val="Body Text Indent Char"/>
    <w:basedOn w:val="DefaultParagraphFont"/>
    <w:link w:val="BodyTextIndent"/>
    <w:rsid w:val="007E1865"/>
    <w:rPr>
      <w:rFonts w:ascii="Times New Roman" w:eastAsia="Times New Roman" w:hAnsi="Tms Rmn" w:cs="Angsana New"/>
      <w:sz w:val="24"/>
    </w:rPr>
  </w:style>
  <w:style w:type="paragraph" w:styleId="BodyTextFirstIndent2">
    <w:name w:val="Body Text First Indent 2"/>
    <w:basedOn w:val="BodyTextIndent"/>
    <w:link w:val="BodyTextFirstIndent2Char"/>
    <w:rsid w:val="007E1865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7E1865"/>
    <w:rPr>
      <w:rFonts w:ascii="Times New Roman" w:eastAsia="Times New Roman" w:hAnsi="Tms Rmn" w:cs="Angsana New"/>
      <w:sz w:val="24"/>
    </w:rPr>
  </w:style>
  <w:style w:type="paragraph" w:styleId="BodyTextIndent2">
    <w:name w:val="Body Text Indent 2"/>
    <w:basedOn w:val="Normal"/>
    <w:link w:val="BodyTextIndent2Char"/>
    <w:rsid w:val="007E1865"/>
    <w:pPr>
      <w:spacing w:after="120" w:line="480" w:lineRule="auto"/>
      <w:ind w:left="283"/>
    </w:pPr>
    <w:rPr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7E1865"/>
    <w:rPr>
      <w:rFonts w:ascii="Times New Roman" w:eastAsia="Times New Roman" w:hAnsi="Tms Rmn" w:cs="Angsana New"/>
      <w:sz w:val="24"/>
    </w:rPr>
  </w:style>
  <w:style w:type="paragraph" w:styleId="Closing">
    <w:name w:val="Closing"/>
    <w:basedOn w:val="Normal"/>
    <w:link w:val="ClosingChar"/>
    <w:rsid w:val="007E1865"/>
    <w:pPr>
      <w:ind w:left="4252"/>
    </w:pPr>
    <w:rPr>
      <w:szCs w:val="28"/>
    </w:rPr>
  </w:style>
  <w:style w:type="character" w:customStyle="1" w:styleId="ClosingChar">
    <w:name w:val="Closing Char"/>
    <w:basedOn w:val="DefaultParagraphFont"/>
    <w:link w:val="Closing"/>
    <w:rsid w:val="007E1865"/>
    <w:rPr>
      <w:rFonts w:ascii="Times New Roman" w:eastAsia="Times New Roman" w:hAnsi="Tms Rmn" w:cs="Angsana New"/>
      <w:sz w:val="24"/>
    </w:rPr>
  </w:style>
  <w:style w:type="paragraph" w:styleId="CommentText">
    <w:name w:val="annotation text"/>
    <w:basedOn w:val="Normal"/>
    <w:link w:val="CommentTextChar"/>
    <w:semiHidden/>
    <w:rsid w:val="007E1865"/>
    <w:rPr>
      <w:sz w:val="20"/>
      <w:szCs w:val="23"/>
    </w:rPr>
  </w:style>
  <w:style w:type="character" w:customStyle="1" w:styleId="CommentTextChar">
    <w:name w:val="Comment Text Char"/>
    <w:basedOn w:val="DefaultParagraphFont"/>
    <w:link w:val="CommentText"/>
    <w:semiHidden/>
    <w:rsid w:val="007E1865"/>
    <w:rPr>
      <w:rFonts w:ascii="Times New Roman" w:eastAsia="Times New Roman" w:hAnsi="Tms Rmn" w:cs="Angsana New"/>
      <w:sz w:val="20"/>
      <w:szCs w:val="23"/>
    </w:rPr>
  </w:style>
  <w:style w:type="paragraph" w:styleId="Date">
    <w:name w:val="Date"/>
    <w:basedOn w:val="Normal"/>
    <w:next w:val="Normal"/>
    <w:link w:val="DateChar"/>
    <w:rsid w:val="007E1865"/>
    <w:rPr>
      <w:szCs w:val="28"/>
    </w:rPr>
  </w:style>
  <w:style w:type="character" w:customStyle="1" w:styleId="DateChar">
    <w:name w:val="Date Char"/>
    <w:basedOn w:val="DefaultParagraphFont"/>
    <w:link w:val="Date"/>
    <w:rsid w:val="007E1865"/>
    <w:rPr>
      <w:rFonts w:ascii="Times New Roman" w:eastAsia="Times New Roman" w:hAnsi="Tms Rmn" w:cs="Angsana New"/>
      <w:sz w:val="24"/>
    </w:rPr>
  </w:style>
  <w:style w:type="paragraph" w:styleId="DocumentMap">
    <w:name w:val="Document Map"/>
    <w:basedOn w:val="Normal"/>
    <w:link w:val="DocumentMapChar"/>
    <w:semiHidden/>
    <w:rsid w:val="007E1865"/>
    <w:pPr>
      <w:shd w:val="clear" w:color="auto" w:fill="000080"/>
    </w:pPr>
    <w:rPr>
      <w:rFonts w:ascii="Tahoma" w:hAnsi="Tahoma"/>
      <w:szCs w:val="28"/>
    </w:rPr>
  </w:style>
  <w:style w:type="character" w:customStyle="1" w:styleId="DocumentMapChar">
    <w:name w:val="Document Map Char"/>
    <w:basedOn w:val="DefaultParagraphFont"/>
    <w:link w:val="DocumentMap"/>
    <w:semiHidden/>
    <w:rsid w:val="007E1865"/>
    <w:rPr>
      <w:rFonts w:ascii="Tahoma" w:eastAsia="Times New Roman" w:hAnsi="Tahoma" w:cs="Angsana New"/>
      <w:sz w:val="24"/>
      <w:shd w:val="clear" w:color="auto" w:fill="000080"/>
    </w:rPr>
  </w:style>
  <w:style w:type="paragraph" w:styleId="E-mailSignature">
    <w:name w:val="E-mail Signature"/>
    <w:basedOn w:val="Normal"/>
    <w:link w:val="E-mailSignatureChar"/>
    <w:rsid w:val="007E1865"/>
    <w:rPr>
      <w:szCs w:val="28"/>
    </w:rPr>
  </w:style>
  <w:style w:type="character" w:customStyle="1" w:styleId="E-mailSignatureChar">
    <w:name w:val="E-mail Signature Char"/>
    <w:basedOn w:val="DefaultParagraphFont"/>
    <w:link w:val="E-mailSignature"/>
    <w:rsid w:val="007E1865"/>
    <w:rPr>
      <w:rFonts w:ascii="Times New Roman" w:eastAsia="Times New Roman" w:hAnsi="Tms Rmn" w:cs="Angsana New"/>
      <w:sz w:val="24"/>
    </w:rPr>
  </w:style>
  <w:style w:type="paragraph" w:styleId="EndnoteText">
    <w:name w:val="endnote text"/>
    <w:basedOn w:val="Normal"/>
    <w:link w:val="EndnoteTextChar"/>
    <w:semiHidden/>
    <w:rsid w:val="007E1865"/>
    <w:rPr>
      <w:sz w:val="20"/>
      <w:szCs w:val="23"/>
    </w:rPr>
  </w:style>
  <w:style w:type="character" w:customStyle="1" w:styleId="EndnoteTextChar">
    <w:name w:val="Endnote Text Char"/>
    <w:basedOn w:val="DefaultParagraphFont"/>
    <w:link w:val="EndnoteText"/>
    <w:semiHidden/>
    <w:rsid w:val="007E1865"/>
    <w:rPr>
      <w:rFonts w:ascii="Times New Roman" w:eastAsia="Times New Roman" w:hAnsi="Tms Rmn" w:cs="Angsana New"/>
      <w:sz w:val="20"/>
      <w:szCs w:val="23"/>
    </w:rPr>
  </w:style>
  <w:style w:type="paragraph" w:styleId="EnvelopeAddress">
    <w:name w:val="envelope address"/>
    <w:basedOn w:val="Normal"/>
    <w:rsid w:val="007E1865"/>
    <w:pPr>
      <w:framePr w:w="7920" w:h="1980" w:hRule="exact" w:hSpace="180" w:wrap="auto" w:hAnchor="page" w:xAlign="center" w:yAlign="bottom"/>
      <w:ind w:left="2880"/>
    </w:pPr>
    <w:rPr>
      <w:rFonts w:ascii="Arial" w:hAnsi="Arial" w:cs="Cordia New"/>
      <w:szCs w:val="28"/>
    </w:rPr>
  </w:style>
  <w:style w:type="paragraph" w:styleId="EnvelopeReturn">
    <w:name w:val="envelope return"/>
    <w:basedOn w:val="Normal"/>
    <w:rsid w:val="007E1865"/>
    <w:rPr>
      <w:rFonts w:ascii="Arial" w:hAnsi="Arial" w:cs="Cordia New"/>
      <w:sz w:val="20"/>
      <w:szCs w:val="23"/>
    </w:rPr>
  </w:style>
  <w:style w:type="paragraph" w:styleId="FootnoteText">
    <w:name w:val="footnote text"/>
    <w:basedOn w:val="Normal"/>
    <w:link w:val="FootnoteTextChar"/>
    <w:semiHidden/>
    <w:rsid w:val="007E1865"/>
    <w:rPr>
      <w:sz w:val="20"/>
      <w:szCs w:val="23"/>
    </w:rPr>
  </w:style>
  <w:style w:type="character" w:customStyle="1" w:styleId="FootnoteTextChar">
    <w:name w:val="Footnote Text Char"/>
    <w:basedOn w:val="DefaultParagraphFont"/>
    <w:link w:val="FootnoteText"/>
    <w:semiHidden/>
    <w:rsid w:val="007E1865"/>
    <w:rPr>
      <w:rFonts w:ascii="Times New Roman" w:eastAsia="Times New Roman" w:hAnsi="Tms Rmn" w:cs="Angsana New"/>
      <w:sz w:val="20"/>
      <w:szCs w:val="23"/>
    </w:rPr>
  </w:style>
  <w:style w:type="paragraph" w:styleId="HTMLAddress">
    <w:name w:val="HTML Address"/>
    <w:basedOn w:val="Normal"/>
    <w:link w:val="HTMLAddressChar"/>
    <w:rsid w:val="007E1865"/>
    <w:rPr>
      <w:i/>
      <w:iCs/>
      <w:szCs w:val="28"/>
    </w:rPr>
  </w:style>
  <w:style w:type="character" w:customStyle="1" w:styleId="HTMLAddressChar">
    <w:name w:val="HTML Address Char"/>
    <w:basedOn w:val="DefaultParagraphFont"/>
    <w:link w:val="HTMLAddress"/>
    <w:rsid w:val="007E1865"/>
    <w:rPr>
      <w:rFonts w:ascii="Times New Roman" w:eastAsia="Times New Roman" w:hAnsi="Tms Rmn" w:cs="Angsana New"/>
      <w:i/>
      <w:iCs/>
      <w:sz w:val="24"/>
    </w:rPr>
  </w:style>
  <w:style w:type="paragraph" w:styleId="HTMLPreformatted">
    <w:name w:val="HTML Preformatted"/>
    <w:basedOn w:val="Normal"/>
    <w:link w:val="HTMLPreformattedChar"/>
    <w:rsid w:val="007E1865"/>
    <w:rPr>
      <w:rFonts w:ascii="Courier New" w:hAnsi="Courier New"/>
      <w:sz w:val="20"/>
      <w:szCs w:val="23"/>
    </w:rPr>
  </w:style>
  <w:style w:type="character" w:customStyle="1" w:styleId="HTMLPreformattedChar">
    <w:name w:val="HTML Preformatted Char"/>
    <w:basedOn w:val="DefaultParagraphFont"/>
    <w:link w:val="HTMLPreformatted"/>
    <w:rsid w:val="007E1865"/>
    <w:rPr>
      <w:rFonts w:ascii="Courier New" w:eastAsia="Times New Roman" w:hAnsi="Courier New" w:cs="Angsana New"/>
      <w:sz w:val="20"/>
      <w:szCs w:val="23"/>
    </w:rPr>
  </w:style>
  <w:style w:type="paragraph" w:styleId="Index1">
    <w:name w:val="index 1"/>
    <w:basedOn w:val="Normal"/>
    <w:next w:val="Normal"/>
    <w:autoRedefine/>
    <w:semiHidden/>
    <w:rsid w:val="007E1865"/>
    <w:pPr>
      <w:ind w:left="240" w:hanging="240"/>
    </w:pPr>
    <w:rPr>
      <w:szCs w:val="28"/>
    </w:rPr>
  </w:style>
  <w:style w:type="paragraph" w:styleId="Index2">
    <w:name w:val="index 2"/>
    <w:basedOn w:val="Normal"/>
    <w:next w:val="Normal"/>
    <w:autoRedefine/>
    <w:semiHidden/>
    <w:rsid w:val="007E1865"/>
    <w:pPr>
      <w:ind w:left="480" w:hanging="240"/>
    </w:pPr>
    <w:rPr>
      <w:szCs w:val="28"/>
    </w:rPr>
  </w:style>
  <w:style w:type="paragraph" w:styleId="Index3">
    <w:name w:val="index 3"/>
    <w:basedOn w:val="Normal"/>
    <w:next w:val="Normal"/>
    <w:autoRedefine/>
    <w:semiHidden/>
    <w:rsid w:val="007E1865"/>
    <w:pPr>
      <w:ind w:left="720" w:hanging="240"/>
    </w:pPr>
    <w:rPr>
      <w:szCs w:val="28"/>
    </w:rPr>
  </w:style>
  <w:style w:type="paragraph" w:styleId="Index4">
    <w:name w:val="index 4"/>
    <w:basedOn w:val="Normal"/>
    <w:next w:val="Normal"/>
    <w:autoRedefine/>
    <w:semiHidden/>
    <w:rsid w:val="007E1865"/>
    <w:pPr>
      <w:ind w:left="960" w:hanging="240"/>
    </w:pPr>
    <w:rPr>
      <w:szCs w:val="28"/>
    </w:rPr>
  </w:style>
  <w:style w:type="paragraph" w:styleId="Index5">
    <w:name w:val="index 5"/>
    <w:basedOn w:val="Normal"/>
    <w:next w:val="Normal"/>
    <w:autoRedefine/>
    <w:semiHidden/>
    <w:rsid w:val="007E1865"/>
    <w:pPr>
      <w:ind w:left="1200" w:hanging="240"/>
    </w:pPr>
    <w:rPr>
      <w:szCs w:val="28"/>
    </w:rPr>
  </w:style>
  <w:style w:type="paragraph" w:styleId="Index6">
    <w:name w:val="index 6"/>
    <w:basedOn w:val="Normal"/>
    <w:next w:val="Normal"/>
    <w:autoRedefine/>
    <w:semiHidden/>
    <w:rsid w:val="007E1865"/>
    <w:pPr>
      <w:ind w:left="1440" w:hanging="240"/>
    </w:pPr>
    <w:rPr>
      <w:szCs w:val="28"/>
    </w:rPr>
  </w:style>
  <w:style w:type="paragraph" w:styleId="Index7">
    <w:name w:val="index 7"/>
    <w:basedOn w:val="Normal"/>
    <w:next w:val="Normal"/>
    <w:autoRedefine/>
    <w:semiHidden/>
    <w:rsid w:val="007E1865"/>
    <w:pPr>
      <w:ind w:left="1680" w:hanging="240"/>
    </w:pPr>
    <w:rPr>
      <w:szCs w:val="28"/>
    </w:rPr>
  </w:style>
  <w:style w:type="paragraph" w:styleId="Index8">
    <w:name w:val="index 8"/>
    <w:basedOn w:val="Normal"/>
    <w:next w:val="Normal"/>
    <w:autoRedefine/>
    <w:semiHidden/>
    <w:rsid w:val="007E1865"/>
    <w:pPr>
      <w:ind w:left="1920" w:hanging="240"/>
    </w:pPr>
    <w:rPr>
      <w:szCs w:val="28"/>
    </w:rPr>
  </w:style>
  <w:style w:type="paragraph" w:styleId="Index9">
    <w:name w:val="index 9"/>
    <w:basedOn w:val="Normal"/>
    <w:next w:val="Normal"/>
    <w:autoRedefine/>
    <w:semiHidden/>
    <w:rsid w:val="007E1865"/>
    <w:pPr>
      <w:ind w:left="2160" w:hanging="240"/>
    </w:pPr>
    <w:rPr>
      <w:szCs w:val="28"/>
    </w:rPr>
  </w:style>
  <w:style w:type="paragraph" w:styleId="IndexHeading">
    <w:name w:val="index heading"/>
    <w:basedOn w:val="Normal"/>
    <w:next w:val="Index1"/>
    <w:semiHidden/>
    <w:rsid w:val="007E1865"/>
    <w:rPr>
      <w:rFonts w:ascii="Arial" w:hAnsi="Arial" w:cs="Cordia New"/>
      <w:b/>
      <w:bCs/>
      <w:szCs w:val="28"/>
    </w:rPr>
  </w:style>
  <w:style w:type="paragraph" w:styleId="List">
    <w:name w:val="List"/>
    <w:basedOn w:val="Normal"/>
    <w:rsid w:val="007E1865"/>
    <w:pPr>
      <w:ind w:left="283" w:hanging="283"/>
    </w:pPr>
    <w:rPr>
      <w:szCs w:val="28"/>
    </w:rPr>
  </w:style>
  <w:style w:type="paragraph" w:styleId="List2">
    <w:name w:val="List 2"/>
    <w:basedOn w:val="Normal"/>
    <w:rsid w:val="007E1865"/>
    <w:pPr>
      <w:ind w:left="566" w:hanging="283"/>
    </w:pPr>
    <w:rPr>
      <w:szCs w:val="28"/>
    </w:rPr>
  </w:style>
  <w:style w:type="paragraph" w:styleId="List3">
    <w:name w:val="List 3"/>
    <w:basedOn w:val="Normal"/>
    <w:rsid w:val="007E1865"/>
    <w:pPr>
      <w:ind w:left="849" w:hanging="283"/>
    </w:pPr>
    <w:rPr>
      <w:szCs w:val="28"/>
    </w:rPr>
  </w:style>
  <w:style w:type="paragraph" w:styleId="List4">
    <w:name w:val="List 4"/>
    <w:basedOn w:val="Normal"/>
    <w:rsid w:val="007E1865"/>
    <w:pPr>
      <w:ind w:left="1132" w:hanging="283"/>
    </w:pPr>
    <w:rPr>
      <w:szCs w:val="28"/>
    </w:rPr>
  </w:style>
  <w:style w:type="paragraph" w:styleId="List5">
    <w:name w:val="List 5"/>
    <w:basedOn w:val="Normal"/>
    <w:rsid w:val="007E1865"/>
    <w:pPr>
      <w:ind w:left="1415" w:hanging="283"/>
    </w:pPr>
    <w:rPr>
      <w:szCs w:val="28"/>
    </w:rPr>
  </w:style>
  <w:style w:type="paragraph" w:styleId="ListBullet">
    <w:name w:val="List Bullet"/>
    <w:basedOn w:val="Normal"/>
    <w:autoRedefine/>
    <w:rsid w:val="007E1865"/>
    <w:pPr>
      <w:numPr>
        <w:numId w:val="1"/>
      </w:numPr>
    </w:pPr>
    <w:rPr>
      <w:szCs w:val="28"/>
    </w:rPr>
  </w:style>
  <w:style w:type="paragraph" w:styleId="ListBullet2">
    <w:name w:val="List Bullet 2"/>
    <w:basedOn w:val="Normal"/>
    <w:autoRedefine/>
    <w:rsid w:val="007E1865"/>
    <w:pPr>
      <w:numPr>
        <w:numId w:val="2"/>
      </w:numPr>
    </w:pPr>
    <w:rPr>
      <w:szCs w:val="28"/>
    </w:rPr>
  </w:style>
  <w:style w:type="paragraph" w:styleId="ListBullet3">
    <w:name w:val="List Bullet 3"/>
    <w:basedOn w:val="Normal"/>
    <w:autoRedefine/>
    <w:rsid w:val="007E1865"/>
    <w:pPr>
      <w:numPr>
        <w:numId w:val="3"/>
      </w:numPr>
    </w:pPr>
    <w:rPr>
      <w:szCs w:val="28"/>
    </w:rPr>
  </w:style>
  <w:style w:type="paragraph" w:styleId="ListBullet4">
    <w:name w:val="List Bullet 4"/>
    <w:basedOn w:val="Normal"/>
    <w:autoRedefine/>
    <w:rsid w:val="007E1865"/>
    <w:pPr>
      <w:numPr>
        <w:numId w:val="4"/>
      </w:numPr>
    </w:pPr>
    <w:rPr>
      <w:szCs w:val="28"/>
    </w:rPr>
  </w:style>
  <w:style w:type="paragraph" w:styleId="ListBullet5">
    <w:name w:val="List Bullet 5"/>
    <w:basedOn w:val="Normal"/>
    <w:autoRedefine/>
    <w:rsid w:val="007E1865"/>
    <w:pPr>
      <w:numPr>
        <w:numId w:val="5"/>
      </w:numPr>
    </w:pPr>
    <w:rPr>
      <w:szCs w:val="28"/>
    </w:rPr>
  </w:style>
  <w:style w:type="paragraph" w:styleId="ListContinue">
    <w:name w:val="List Continue"/>
    <w:basedOn w:val="Normal"/>
    <w:rsid w:val="007E1865"/>
    <w:pPr>
      <w:spacing w:after="120"/>
      <w:ind w:left="283"/>
    </w:pPr>
    <w:rPr>
      <w:szCs w:val="28"/>
    </w:rPr>
  </w:style>
  <w:style w:type="paragraph" w:styleId="ListContinue2">
    <w:name w:val="List Continue 2"/>
    <w:basedOn w:val="Normal"/>
    <w:rsid w:val="007E1865"/>
    <w:pPr>
      <w:spacing w:after="120"/>
      <w:ind w:left="566"/>
    </w:pPr>
    <w:rPr>
      <w:szCs w:val="28"/>
    </w:rPr>
  </w:style>
  <w:style w:type="paragraph" w:styleId="ListContinue3">
    <w:name w:val="List Continue 3"/>
    <w:basedOn w:val="Normal"/>
    <w:rsid w:val="007E1865"/>
    <w:pPr>
      <w:spacing w:after="120"/>
      <w:ind w:left="849"/>
    </w:pPr>
    <w:rPr>
      <w:szCs w:val="28"/>
    </w:rPr>
  </w:style>
  <w:style w:type="paragraph" w:styleId="ListContinue4">
    <w:name w:val="List Continue 4"/>
    <w:basedOn w:val="Normal"/>
    <w:rsid w:val="007E1865"/>
    <w:pPr>
      <w:spacing w:after="120"/>
      <w:ind w:left="1132"/>
    </w:pPr>
    <w:rPr>
      <w:szCs w:val="28"/>
    </w:rPr>
  </w:style>
  <w:style w:type="paragraph" w:styleId="ListContinue5">
    <w:name w:val="List Continue 5"/>
    <w:basedOn w:val="Normal"/>
    <w:rsid w:val="007E1865"/>
    <w:pPr>
      <w:spacing w:after="120"/>
      <w:ind w:left="1415"/>
    </w:pPr>
    <w:rPr>
      <w:szCs w:val="28"/>
    </w:rPr>
  </w:style>
  <w:style w:type="paragraph" w:styleId="ListNumber">
    <w:name w:val="List Number"/>
    <w:basedOn w:val="Normal"/>
    <w:rsid w:val="007E1865"/>
    <w:pPr>
      <w:numPr>
        <w:numId w:val="6"/>
      </w:numPr>
    </w:pPr>
    <w:rPr>
      <w:szCs w:val="28"/>
    </w:rPr>
  </w:style>
  <w:style w:type="paragraph" w:styleId="ListNumber2">
    <w:name w:val="List Number 2"/>
    <w:basedOn w:val="Normal"/>
    <w:rsid w:val="007E1865"/>
    <w:pPr>
      <w:numPr>
        <w:numId w:val="7"/>
      </w:numPr>
    </w:pPr>
    <w:rPr>
      <w:szCs w:val="28"/>
    </w:rPr>
  </w:style>
  <w:style w:type="paragraph" w:styleId="ListNumber3">
    <w:name w:val="List Number 3"/>
    <w:basedOn w:val="Normal"/>
    <w:rsid w:val="007E1865"/>
    <w:pPr>
      <w:numPr>
        <w:numId w:val="8"/>
      </w:numPr>
    </w:pPr>
    <w:rPr>
      <w:szCs w:val="28"/>
    </w:rPr>
  </w:style>
  <w:style w:type="paragraph" w:styleId="ListNumber4">
    <w:name w:val="List Number 4"/>
    <w:basedOn w:val="Normal"/>
    <w:rsid w:val="007E1865"/>
    <w:pPr>
      <w:numPr>
        <w:numId w:val="9"/>
      </w:numPr>
    </w:pPr>
    <w:rPr>
      <w:szCs w:val="28"/>
    </w:rPr>
  </w:style>
  <w:style w:type="paragraph" w:styleId="ListNumber5">
    <w:name w:val="List Number 5"/>
    <w:basedOn w:val="Normal"/>
    <w:rsid w:val="007E1865"/>
    <w:pPr>
      <w:numPr>
        <w:numId w:val="10"/>
      </w:numPr>
    </w:pPr>
    <w:rPr>
      <w:szCs w:val="28"/>
    </w:rPr>
  </w:style>
  <w:style w:type="paragraph" w:styleId="MacroText">
    <w:name w:val="macro"/>
    <w:link w:val="MacroTextChar"/>
    <w:semiHidden/>
    <w:rsid w:val="007E186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Angsana New"/>
      <w:sz w:val="20"/>
      <w:szCs w:val="23"/>
    </w:rPr>
  </w:style>
  <w:style w:type="character" w:customStyle="1" w:styleId="MacroTextChar">
    <w:name w:val="Macro Text Char"/>
    <w:basedOn w:val="DefaultParagraphFont"/>
    <w:link w:val="MacroText"/>
    <w:semiHidden/>
    <w:rsid w:val="007E1865"/>
    <w:rPr>
      <w:rFonts w:ascii="Courier New" w:eastAsia="Times New Roman" w:hAnsi="Courier New" w:cs="Angsana New"/>
      <w:sz w:val="20"/>
      <w:szCs w:val="23"/>
    </w:rPr>
  </w:style>
  <w:style w:type="paragraph" w:styleId="MessageHeader">
    <w:name w:val="Message Header"/>
    <w:basedOn w:val="Normal"/>
    <w:link w:val="MessageHeaderChar"/>
    <w:rsid w:val="007E186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Cordia New"/>
      <w:szCs w:val="28"/>
    </w:rPr>
  </w:style>
  <w:style w:type="character" w:customStyle="1" w:styleId="MessageHeaderChar">
    <w:name w:val="Message Header Char"/>
    <w:basedOn w:val="DefaultParagraphFont"/>
    <w:link w:val="MessageHeader"/>
    <w:rsid w:val="007E1865"/>
    <w:rPr>
      <w:rFonts w:ascii="Arial" w:eastAsia="Times New Roman" w:hAnsi="Arial" w:cs="Cordia New"/>
      <w:sz w:val="24"/>
      <w:shd w:val="pct20" w:color="auto" w:fill="auto"/>
    </w:rPr>
  </w:style>
  <w:style w:type="paragraph" w:styleId="NormalWeb">
    <w:name w:val="Normal (Web)"/>
    <w:basedOn w:val="Normal"/>
    <w:rsid w:val="007E1865"/>
    <w:rPr>
      <w:rFonts w:hAnsi="Times New Roman"/>
      <w:szCs w:val="28"/>
    </w:rPr>
  </w:style>
  <w:style w:type="paragraph" w:styleId="NormalIndent">
    <w:name w:val="Normal Indent"/>
    <w:basedOn w:val="Normal"/>
    <w:rsid w:val="007E1865"/>
    <w:pPr>
      <w:ind w:left="720"/>
    </w:pPr>
    <w:rPr>
      <w:szCs w:val="28"/>
    </w:rPr>
  </w:style>
  <w:style w:type="paragraph" w:styleId="NoteHeading">
    <w:name w:val="Note Heading"/>
    <w:basedOn w:val="Normal"/>
    <w:next w:val="Normal"/>
    <w:link w:val="NoteHeadingChar"/>
    <w:rsid w:val="007E1865"/>
    <w:rPr>
      <w:szCs w:val="28"/>
    </w:rPr>
  </w:style>
  <w:style w:type="character" w:customStyle="1" w:styleId="NoteHeadingChar">
    <w:name w:val="Note Heading Char"/>
    <w:basedOn w:val="DefaultParagraphFont"/>
    <w:link w:val="NoteHeading"/>
    <w:rsid w:val="007E1865"/>
    <w:rPr>
      <w:rFonts w:ascii="Times New Roman" w:eastAsia="Times New Roman" w:hAnsi="Tms Rmn" w:cs="Angsana New"/>
      <w:sz w:val="24"/>
    </w:rPr>
  </w:style>
  <w:style w:type="paragraph" w:styleId="PlainText">
    <w:name w:val="Plain Text"/>
    <w:basedOn w:val="Normal"/>
    <w:link w:val="PlainTextChar"/>
    <w:rsid w:val="007E1865"/>
    <w:rPr>
      <w:rFonts w:ascii="Courier New" w:hAnsi="Courier New"/>
      <w:sz w:val="20"/>
      <w:szCs w:val="23"/>
    </w:rPr>
  </w:style>
  <w:style w:type="character" w:customStyle="1" w:styleId="PlainTextChar">
    <w:name w:val="Plain Text Char"/>
    <w:basedOn w:val="DefaultParagraphFont"/>
    <w:link w:val="PlainText"/>
    <w:rsid w:val="007E1865"/>
    <w:rPr>
      <w:rFonts w:ascii="Courier New" w:eastAsia="Times New Roman" w:hAnsi="Courier New" w:cs="Angsana New"/>
      <w:sz w:val="20"/>
      <w:szCs w:val="23"/>
    </w:rPr>
  </w:style>
  <w:style w:type="paragraph" w:styleId="Salutation">
    <w:name w:val="Salutation"/>
    <w:basedOn w:val="Normal"/>
    <w:next w:val="Normal"/>
    <w:link w:val="SalutationChar"/>
    <w:rsid w:val="007E1865"/>
    <w:rPr>
      <w:szCs w:val="28"/>
    </w:rPr>
  </w:style>
  <w:style w:type="character" w:customStyle="1" w:styleId="SalutationChar">
    <w:name w:val="Salutation Char"/>
    <w:basedOn w:val="DefaultParagraphFont"/>
    <w:link w:val="Salutation"/>
    <w:rsid w:val="007E1865"/>
    <w:rPr>
      <w:rFonts w:ascii="Times New Roman" w:eastAsia="Times New Roman" w:hAnsi="Tms Rmn" w:cs="Angsana New"/>
      <w:sz w:val="24"/>
    </w:rPr>
  </w:style>
  <w:style w:type="paragraph" w:styleId="Signature">
    <w:name w:val="Signature"/>
    <w:basedOn w:val="Normal"/>
    <w:link w:val="SignatureChar"/>
    <w:rsid w:val="007E1865"/>
    <w:pPr>
      <w:ind w:left="4252"/>
    </w:pPr>
    <w:rPr>
      <w:szCs w:val="28"/>
    </w:rPr>
  </w:style>
  <w:style w:type="character" w:customStyle="1" w:styleId="SignatureChar">
    <w:name w:val="Signature Char"/>
    <w:basedOn w:val="DefaultParagraphFont"/>
    <w:link w:val="Signature"/>
    <w:rsid w:val="007E1865"/>
    <w:rPr>
      <w:rFonts w:ascii="Times New Roman" w:eastAsia="Times New Roman" w:hAnsi="Tms Rmn" w:cs="Angsana New"/>
      <w:sz w:val="24"/>
    </w:rPr>
  </w:style>
  <w:style w:type="paragraph" w:styleId="Subtitle">
    <w:name w:val="Subtitle"/>
    <w:basedOn w:val="Normal"/>
    <w:link w:val="SubtitleChar"/>
    <w:qFormat/>
    <w:rsid w:val="007E1865"/>
    <w:pPr>
      <w:spacing w:after="60"/>
      <w:jc w:val="center"/>
      <w:outlineLvl w:val="1"/>
    </w:pPr>
    <w:rPr>
      <w:rFonts w:ascii="Arial" w:hAnsi="Arial" w:cs="Cordia New"/>
      <w:szCs w:val="28"/>
    </w:rPr>
  </w:style>
  <w:style w:type="character" w:customStyle="1" w:styleId="SubtitleChar">
    <w:name w:val="Subtitle Char"/>
    <w:basedOn w:val="DefaultParagraphFont"/>
    <w:link w:val="Subtitle"/>
    <w:rsid w:val="007E1865"/>
    <w:rPr>
      <w:rFonts w:ascii="Arial" w:eastAsia="Times New Roman" w:hAnsi="Arial" w:cs="Cordia New"/>
      <w:sz w:val="24"/>
    </w:rPr>
  </w:style>
  <w:style w:type="paragraph" w:styleId="TableofAuthorities">
    <w:name w:val="table of authorities"/>
    <w:basedOn w:val="Normal"/>
    <w:next w:val="Normal"/>
    <w:semiHidden/>
    <w:rsid w:val="007E1865"/>
    <w:pPr>
      <w:ind w:left="240" w:hanging="240"/>
    </w:pPr>
    <w:rPr>
      <w:szCs w:val="28"/>
    </w:rPr>
  </w:style>
  <w:style w:type="paragraph" w:styleId="TableofFigures">
    <w:name w:val="table of figures"/>
    <w:basedOn w:val="Normal"/>
    <w:next w:val="Normal"/>
    <w:semiHidden/>
    <w:rsid w:val="007E1865"/>
    <w:pPr>
      <w:ind w:left="480" w:hanging="480"/>
    </w:pPr>
    <w:rPr>
      <w:szCs w:val="28"/>
    </w:rPr>
  </w:style>
  <w:style w:type="paragraph" w:styleId="Title">
    <w:name w:val="Title"/>
    <w:basedOn w:val="Normal"/>
    <w:link w:val="TitleChar"/>
    <w:qFormat/>
    <w:rsid w:val="007E1865"/>
    <w:pPr>
      <w:spacing w:before="240" w:after="60"/>
      <w:jc w:val="center"/>
      <w:outlineLvl w:val="0"/>
    </w:pPr>
    <w:rPr>
      <w:rFonts w:ascii="Arial" w:hAnsi="Arial" w:cs="Cordia New"/>
      <w:b/>
      <w:bCs/>
      <w:kern w:val="28"/>
      <w:sz w:val="32"/>
      <w:szCs w:val="37"/>
    </w:rPr>
  </w:style>
  <w:style w:type="character" w:customStyle="1" w:styleId="TitleChar">
    <w:name w:val="Title Char"/>
    <w:basedOn w:val="DefaultParagraphFont"/>
    <w:link w:val="Title"/>
    <w:rsid w:val="007E1865"/>
    <w:rPr>
      <w:rFonts w:ascii="Arial" w:eastAsia="Times New Roman" w:hAnsi="Arial" w:cs="Cordia New"/>
      <w:b/>
      <w:bCs/>
      <w:kern w:val="28"/>
      <w:sz w:val="32"/>
      <w:szCs w:val="37"/>
    </w:rPr>
  </w:style>
  <w:style w:type="paragraph" w:styleId="TOAHeading">
    <w:name w:val="toa heading"/>
    <w:basedOn w:val="Normal"/>
    <w:next w:val="Normal"/>
    <w:semiHidden/>
    <w:rsid w:val="007E1865"/>
    <w:pPr>
      <w:spacing w:before="120"/>
    </w:pPr>
    <w:rPr>
      <w:rFonts w:ascii="Arial" w:hAnsi="Arial" w:cs="Cordia New"/>
      <w:b/>
      <w:bCs/>
      <w:szCs w:val="28"/>
    </w:rPr>
  </w:style>
  <w:style w:type="paragraph" w:styleId="TOC1">
    <w:name w:val="toc 1"/>
    <w:basedOn w:val="Normal"/>
    <w:next w:val="Normal"/>
    <w:autoRedefine/>
    <w:semiHidden/>
    <w:rsid w:val="007E1865"/>
    <w:rPr>
      <w:szCs w:val="28"/>
    </w:rPr>
  </w:style>
  <w:style w:type="paragraph" w:styleId="TOC2">
    <w:name w:val="toc 2"/>
    <w:basedOn w:val="Normal"/>
    <w:next w:val="Normal"/>
    <w:autoRedefine/>
    <w:semiHidden/>
    <w:rsid w:val="007E1865"/>
    <w:pPr>
      <w:ind w:left="240"/>
    </w:pPr>
    <w:rPr>
      <w:szCs w:val="28"/>
    </w:rPr>
  </w:style>
  <w:style w:type="paragraph" w:styleId="TOC3">
    <w:name w:val="toc 3"/>
    <w:basedOn w:val="Normal"/>
    <w:next w:val="Normal"/>
    <w:autoRedefine/>
    <w:semiHidden/>
    <w:rsid w:val="007E1865"/>
    <w:pPr>
      <w:ind w:left="480"/>
    </w:pPr>
    <w:rPr>
      <w:szCs w:val="28"/>
    </w:rPr>
  </w:style>
  <w:style w:type="paragraph" w:styleId="TOC4">
    <w:name w:val="toc 4"/>
    <w:basedOn w:val="Normal"/>
    <w:next w:val="Normal"/>
    <w:autoRedefine/>
    <w:semiHidden/>
    <w:rsid w:val="007E1865"/>
    <w:pPr>
      <w:ind w:left="720"/>
    </w:pPr>
    <w:rPr>
      <w:szCs w:val="28"/>
    </w:rPr>
  </w:style>
  <w:style w:type="paragraph" w:styleId="TOC5">
    <w:name w:val="toc 5"/>
    <w:basedOn w:val="Normal"/>
    <w:next w:val="Normal"/>
    <w:autoRedefine/>
    <w:semiHidden/>
    <w:rsid w:val="007E1865"/>
    <w:pPr>
      <w:ind w:left="960"/>
    </w:pPr>
    <w:rPr>
      <w:szCs w:val="28"/>
    </w:rPr>
  </w:style>
  <w:style w:type="paragraph" w:styleId="TOC6">
    <w:name w:val="toc 6"/>
    <w:basedOn w:val="Normal"/>
    <w:next w:val="Normal"/>
    <w:autoRedefine/>
    <w:semiHidden/>
    <w:rsid w:val="007E1865"/>
    <w:pPr>
      <w:ind w:left="1200"/>
    </w:pPr>
    <w:rPr>
      <w:szCs w:val="28"/>
    </w:rPr>
  </w:style>
  <w:style w:type="paragraph" w:styleId="TOC7">
    <w:name w:val="toc 7"/>
    <w:basedOn w:val="Normal"/>
    <w:next w:val="Normal"/>
    <w:autoRedefine/>
    <w:semiHidden/>
    <w:rsid w:val="007E1865"/>
    <w:pPr>
      <w:ind w:left="1440"/>
    </w:pPr>
    <w:rPr>
      <w:szCs w:val="28"/>
    </w:rPr>
  </w:style>
  <w:style w:type="paragraph" w:styleId="TOC8">
    <w:name w:val="toc 8"/>
    <w:basedOn w:val="Normal"/>
    <w:next w:val="Normal"/>
    <w:autoRedefine/>
    <w:semiHidden/>
    <w:rsid w:val="007E1865"/>
    <w:pPr>
      <w:ind w:left="1680"/>
    </w:pPr>
    <w:rPr>
      <w:szCs w:val="28"/>
    </w:rPr>
  </w:style>
  <w:style w:type="paragraph" w:styleId="TOC9">
    <w:name w:val="toc 9"/>
    <w:basedOn w:val="Normal"/>
    <w:next w:val="Normal"/>
    <w:autoRedefine/>
    <w:semiHidden/>
    <w:rsid w:val="007E1865"/>
    <w:pPr>
      <w:ind w:left="1920"/>
    </w:pPr>
    <w:rPr>
      <w:szCs w:val="28"/>
    </w:rPr>
  </w:style>
  <w:style w:type="table" w:styleId="TableGrid">
    <w:name w:val="Table Grid"/>
    <w:basedOn w:val="TableNormal"/>
    <w:uiPriority w:val="59"/>
    <w:rsid w:val="007E186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7E186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7E1865"/>
    <w:rPr>
      <w:rFonts w:ascii="Tahoma" w:eastAsia="Times New Roman" w:hAnsi="Tahoma" w:cs="Tahoma"/>
      <w:sz w:val="16"/>
      <w:szCs w:val="16"/>
    </w:rPr>
  </w:style>
  <w:style w:type="paragraph" w:customStyle="1" w:styleId="Char">
    <w:name w:val="Char"/>
    <w:basedOn w:val="Normal"/>
    <w:rsid w:val="007E186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styleId="CommentReference">
    <w:name w:val="annotation reference"/>
    <w:basedOn w:val="DefaultParagraphFont"/>
    <w:semiHidden/>
    <w:rsid w:val="007E186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7E1865"/>
    <w:rPr>
      <w:b/>
      <w:bCs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7E1865"/>
    <w:rPr>
      <w:rFonts w:ascii="Times New Roman" w:eastAsia="Times New Roman" w:hAnsi="Tms Rmn" w:cs="Angsana New"/>
      <w:b/>
      <w:bCs/>
      <w:sz w:val="20"/>
      <w:szCs w:val="20"/>
    </w:rPr>
  </w:style>
  <w:style w:type="paragraph" w:customStyle="1" w:styleId="1">
    <w:name w:val="เนื้อเรื่อง1"/>
    <w:basedOn w:val="Normal"/>
    <w:rsid w:val="007E1865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customStyle="1" w:styleId="Char2">
    <w:name w:val="Char2"/>
    <w:basedOn w:val="Normal"/>
    <w:rsid w:val="007E186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Default">
    <w:name w:val="Default"/>
    <w:rsid w:val="00FA0F98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customStyle="1" w:styleId="CM2">
    <w:name w:val="CM2"/>
    <w:basedOn w:val="Normal"/>
    <w:next w:val="Normal"/>
    <w:uiPriority w:val="99"/>
    <w:rsid w:val="007463F7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CM1">
    <w:name w:val="CM1"/>
    <w:basedOn w:val="Normal"/>
    <w:next w:val="Normal"/>
    <w:uiPriority w:val="99"/>
    <w:rsid w:val="003201FB"/>
    <w:pPr>
      <w:widowControl w:val="0"/>
      <w:overflowPunct/>
      <w:spacing w:line="368" w:lineRule="atLeast"/>
      <w:textAlignment w:val="auto"/>
    </w:pPr>
    <w:rPr>
      <w:rFonts w:ascii="Calibri" w:hAnsi="Calibri" w:cs="EucrosiaUPC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941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4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9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BD1E25077E6C254DB202BC3F6460B1E2" ma:contentTypeVersion="15" ma:contentTypeDescription="สร้างเอกสารใหม่" ma:contentTypeScope="" ma:versionID="9af1cede6c66d831752a0e76e010f122">
  <xsd:schema xmlns:xsd="http://www.w3.org/2001/XMLSchema" xmlns:xs="http://www.w3.org/2001/XMLSchema" xmlns:p="http://schemas.microsoft.com/office/2006/metadata/properties" xmlns:ns2="11ff39c8-f704-4547-805b-fd6ef7fa328d" xmlns:ns3="fdba3644-572e-46fb-ba08-045835699b9b" targetNamespace="http://schemas.microsoft.com/office/2006/metadata/properties" ma:root="true" ma:fieldsID="d95dc4603921275e9edfc1619a685b0a" ns2:_="" ns3:_="">
    <xsd:import namespace="11ff39c8-f704-4547-805b-fd6ef7fa328d"/>
    <xsd:import namespace="fdba3644-572e-46fb-ba08-045835699b9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LengthInSeconds" minOccurs="0"/>
                <xsd:element ref="ns2:MediaServiceDateTaken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ff39c8-f704-4547-805b-fd6ef7fa328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ba3644-572e-46fb-ba08-045835699b9b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032fe5f4-40ec-4319-92f7-3d5571cc77c3}" ma:internalName="TaxCatchAll" ma:showField="CatchAllData" ma:web="fdba3644-572e-46fb-ba08-045835699b9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FC22D23-2C3D-4BF6-8DF0-DD571E69396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24CBC18-AFED-431E-8585-7738A703DB5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CE56C28-D32D-4D9E-9FC2-3A7337D78A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1ff39c8-f704-4547-805b-fd6ef7fa328d"/>
    <ds:schemaRef ds:uri="fdba3644-572e-46fb-ba08-045835699b9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297</Words>
  <Characters>1695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Kangana.Vongnorkeaw</dc:creator>
  <cp:lastModifiedBy>Darika Tongprapai</cp:lastModifiedBy>
  <cp:revision>22</cp:revision>
  <cp:lastPrinted>2025-08-07T16:39:00Z</cp:lastPrinted>
  <dcterms:created xsi:type="dcterms:W3CDTF">2024-07-16T08:58:00Z</dcterms:created>
  <dcterms:modified xsi:type="dcterms:W3CDTF">2025-08-07T16:39:00Z</dcterms:modified>
</cp:coreProperties>
</file>