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7C03" w14:textId="34F81864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61C3304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22DDF593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016FA4A" w14:textId="77777777" w:rsidR="00A12D24" w:rsidRPr="002F5DA3" w:rsidRDefault="00A12D24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199E2774" w14:textId="77777777" w:rsidR="00C259FB" w:rsidRPr="002F5DA3" w:rsidRDefault="00C259FB" w:rsidP="00C259FB">
      <w:pPr>
        <w:pStyle w:val="Title"/>
        <w:tabs>
          <w:tab w:val="left" w:pos="5670"/>
        </w:tabs>
        <w:spacing w:line="420" w:lineRule="exact"/>
        <w:ind w:left="0" w:right="3302"/>
        <w:jc w:val="left"/>
        <w:rPr>
          <w:rFonts w:ascii="Angsana New" w:hAnsi="Angsana New" w:cs="Angsana New"/>
          <w:sz w:val="31"/>
          <w:szCs w:val="31"/>
        </w:rPr>
      </w:pPr>
    </w:p>
    <w:p w14:paraId="3C8CD2AF" w14:textId="77777777" w:rsidR="008741FA" w:rsidRPr="002F5DA3" w:rsidRDefault="008741FA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017B4956" w14:textId="77777777" w:rsidR="00A12D24" w:rsidRPr="002F5DA3" w:rsidRDefault="00A12D24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71B91FD6" w14:textId="77777777" w:rsidR="00E71CCE" w:rsidRPr="002F5DA3" w:rsidRDefault="00E71CCE">
      <w:pPr>
        <w:pStyle w:val="Title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  <w:sz w:val="31"/>
          <w:szCs w:val="31"/>
        </w:rPr>
      </w:pPr>
    </w:p>
    <w:p w14:paraId="66074C67" w14:textId="1245E552" w:rsidR="0094470B" w:rsidRPr="002F5DA3" w:rsidRDefault="00FE3BAD" w:rsidP="00FE3BAD">
      <w:pPr>
        <w:tabs>
          <w:tab w:val="center" w:pos="2835"/>
        </w:tabs>
        <w:spacing w:line="276" w:lineRule="auto"/>
        <w:ind w:right="43"/>
        <w:rPr>
          <w:rFonts w:ascii="Angsana New" w:hAnsi="Angsana New"/>
          <w:b/>
          <w:bCs/>
          <w:sz w:val="30"/>
          <w:szCs w:val="30"/>
          <w:cs/>
        </w:rPr>
      </w:pPr>
      <w:r w:rsidRPr="002F5DA3">
        <w:rPr>
          <w:rFonts w:ascii="Angsana New" w:hAnsi="Angsana New" w:hint="cs"/>
          <w:b/>
          <w:bCs/>
          <w:sz w:val="31"/>
          <w:szCs w:val="31"/>
          <w:cs/>
        </w:rPr>
        <w:t xml:space="preserve">               </w:t>
      </w:r>
      <w:r w:rsidR="00BF5A5A" w:rsidRPr="002F5DA3">
        <w:rPr>
          <w:rFonts w:ascii="Angsana New" w:hAnsi="Angsana New"/>
          <w:b/>
          <w:bCs/>
          <w:sz w:val="30"/>
          <w:szCs w:val="30"/>
          <w:cs/>
        </w:rPr>
        <w:t>บริษัท กรังด์ปรีซ์ อินเตอร์เนชั่นแนล จำกัด</w:t>
      </w:r>
      <w:r w:rsidR="00BF5A5A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BF5A5A" w:rsidRPr="002F5DA3">
        <w:rPr>
          <w:rFonts w:ascii="Angsana New" w:hAnsi="Angsana New"/>
          <w:b/>
          <w:bCs/>
          <w:sz w:val="30"/>
          <w:szCs w:val="30"/>
          <w:cs/>
        </w:rPr>
        <w:t xml:space="preserve"> และบริษัทย่อย</w:t>
      </w:r>
    </w:p>
    <w:p w14:paraId="410AF3F1" w14:textId="4D274EDA" w:rsidR="0094470B" w:rsidRPr="002F5DA3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</w:t>
      </w:r>
      <w:r w:rsidR="0094470B" w:rsidRPr="002F5DA3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9A234C" w:rsidRPr="002F5DA3">
        <w:rPr>
          <w:rFonts w:ascii="Angsana New" w:hAnsi="Angsana New"/>
          <w:b/>
          <w:bCs/>
          <w:sz w:val="30"/>
          <w:szCs w:val="30"/>
          <w:cs/>
        </w:rPr>
        <w:t>ข้อมูลทางการเงิน</w:t>
      </w:r>
      <w:r w:rsidR="003110C1" w:rsidRPr="002F5DA3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5C3D4D4D" w14:textId="7D6F643C" w:rsidR="00B1797A" w:rsidRPr="002F5DA3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</w:t>
      </w:r>
      <w:r w:rsidR="00142879" w:rsidRPr="00142879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สำหรับงวดสามเดือนและหกเดือน สิ้นสุดวันที่ 30 มิถุนายน 256</w:t>
      </w:r>
      <w:r w:rsidR="0072710D">
        <w:rPr>
          <w:rFonts w:ascii="Angsana New" w:hAnsi="Angsana New" w:hint="cs"/>
          <w:b/>
          <w:bCs/>
          <w:sz w:val="30"/>
          <w:szCs w:val="30"/>
          <w:cs/>
        </w:rPr>
        <w:t>8</w:t>
      </w:r>
    </w:p>
    <w:p w14:paraId="36CB5A44" w14:textId="62A31C55" w:rsidR="00B1797A" w:rsidRPr="002F5DA3" w:rsidRDefault="00FE3BAD" w:rsidP="00FE3BAD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  <w:cs/>
        </w:rPr>
      </w:pP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</w:t>
      </w:r>
      <w:r w:rsidR="001B5660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E616A0"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2F5DA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1797A" w:rsidRPr="002F5DA3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3252ADA2" w14:textId="77777777" w:rsidR="00A12D24" w:rsidRPr="002F5DA3" w:rsidRDefault="00A12D24" w:rsidP="00901FE8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0"/>
          <w:szCs w:val="30"/>
        </w:rPr>
      </w:pPr>
    </w:p>
    <w:p w14:paraId="28DBEBE8" w14:textId="77777777" w:rsidR="00A12D24" w:rsidRPr="002F5DA3" w:rsidRDefault="00A12D24">
      <w:pPr>
        <w:pStyle w:val="Title"/>
        <w:spacing w:line="420" w:lineRule="exact"/>
        <w:ind w:left="284" w:right="-244"/>
        <w:jc w:val="left"/>
        <w:rPr>
          <w:rFonts w:ascii="Angsana New" w:hAnsi="Angsana New" w:cs="Angsana New"/>
          <w:sz w:val="30"/>
          <w:szCs w:val="30"/>
        </w:rPr>
      </w:pPr>
    </w:p>
    <w:p w14:paraId="17F5E4C5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4F5629F7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3794BEC0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066934E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A2E0315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32391E1D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444FE13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75D3F9F0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02860A0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080FBE75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F0A4A4C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28D11D81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796593CF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48E46402" w14:textId="77777777" w:rsidR="00A12D24" w:rsidRPr="002F5DA3" w:rsidRDefault="00A12D24" w:rsidP="00584ECB">
      <w:pPr>
        <w:pStyle w:val="Title"/>
        <w:spacing w:line="420" w:lineRule="exact"/>
        <w:ind w:left="284" w:right="0"/>
        <w:rPr>
          <w:rFonts w:ascii="Angsana New" w:hAnsi="Angsana New" w:cs="Angsana New"/>
          <w:b/>
          <w:bCs/>
          <w:sz w:val="30"/>
          <w:szCs w:val="30"/>
        </w:rPr>
      </w:pPr>
    </w:p>
    <w:p w14:paraId="7CDD8BA5" w14:textId="77777777" w:rsidR="006202ED" w:rsidRPr="002F5DA3" w:rsidRDefault="006202ED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5A4340DC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611C24F1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0FC21668" w14:textId="77777777" w:rsidR="00A12D24" w:rsidRPr="002F5DA3" w:rsidRDefault="00A12D24">
      <w:pPr>
        <w:pStyle w:val="Title"/>
        <w:spacing w:line="420" w:lineRule="exact"/>
        <w:ind w:left="284" w:right="-244"/>
        <w:rPr>
          <w:rFonts w:ascii="Angsana New" w:hAnsi="Angsana New" w:cs="Angsana New"/>
          <w:b/>
          <w:bCs/>
          <w:sz w:val="30"/>
          <w:szCs w:val="30"/>
        </w:rPr>
      </w:pPr>
    </w:p>
    <w:p w14:paraId="23E259FE" w14:textId="77777777" w:rsidR="009109B0" w:rsidRPr="002F5DA3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DA32051" w14:textId="77777777" w:rsidR="005B165F" w:rsidRPr="002F5DA3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361BA25C" w14:textId="77777777" w:rsidR="002614F4" w:rsidRPr="002F5DA3" w:rsidRDefault="002614F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6A01C756" w14:textId="77777777" w:rsidR="00C259FB" w:rsidRPr="002F5DA3" w:rsidRDefault="00C259F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0"/>
          <w:szCs w:val="30"/>
        </w:rPr>
      </w:pPr>
    </w:p>
    <w:p w14:paraId="5D308294" w14:textId="77777777" w:rsidR="005733EB" w:rsidRPr="002F5DA3" w:rsidRDefault="005733EB" w:rsidP="008741FA">
      <w:pPr>
        <w:spacing w:line="400" w:lineRule="exact"/>
        <w:rPr>
          <w:rFonts w:ascii="Angsana New" w:hAnsi="Angsana New"/>
          <w:sz w:val="30"/>
          <w:szCs w:val="30"/>
        </w:rPr>
      </w:pPr>
    </w:p>
    <w:p w14:paraId="290E5BD5" w14:textId="77777777" w:rsidR="00E7373C" w:rsidRPr="002F5DA3" w:rsidRDefault="00B27FDD" w:rsidP="00901FE8">
      <w:pPr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614F4" w:rsidRPr="002F5DA3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2F5DA3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2F5DA3" w:rsidRDefault="00691DE4" w:rsidP="00EB2DCE">
      <w:pPr>
        <w:pStyle w:val="Subtitle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565F444E" w14:textId="691B3DE7" w:rsidR="00691DE4" w:rsidRPr="002F5DA3" w:rsidRDefault="00B27FDD" w:rsidP="00584ECB">
      <w:pPr>
        <w:pStyle w:val="Subtitle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30"/>
          <w:szCs w:val="30"/>
        </w:rPr>
      </w:pPr>
      <w:r w:rsidRPr="002F5DA3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2F5DA3">
        <w:rPr>
          <w:rFonts w:ascii="Angsana New" w:hAnsi="Angsana New" w:cs="Angsana New"/>
          <w:b/>
          <w:bCs/>
          <w:sz w:val="30"/>
          <w:szCs w:val="30"/>
        </w:rPr>
        <w:tab/>
      </w:r>
      <w:r w:rsidR="002D7E07" w:rsidRPr="002F5DA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="003F4AD4" w:rsidRPr="002F5DA3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BF5A5A" w:rsidRPr="002F5DA3">
        <w:rPr>
          <w:rFonts w:ascii="Angsana New" w:hAnsi="Angsana New" w:cs="Angsana New"/>
          <w:b/>
          <w:bCs/>
          <w:sz w:val="30"/>
          <w:szCs w:val="30"/>
          <w:cs/>
        </w:rPr>
        <w:t>บริษัท กรังด์ปรีซ์ อินเตอร์เนชั่นแนล จำกัด</w:t>
      </w:r>
      <w:r w:rsidR="00BF5A5A" w:rsidRPr="002F5DA3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</w:t>
      </w:r>
      <w:r w:rsidR="00BF5A5A" w:rsidRPr="002F5DA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156886E" w14:textId="52DDFCBD" w:rsidR="00581410" w:rsidRPr="002F5DA3" w:rsidRDefault="00BD1F5C" w:rsidP="00A90BF4">
      <w:pPr>
        <w:autoSpaceDE w:val="0"/>
        <w:spacing w:before="240"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BD1F5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BD1F5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มิถุนายน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2568</w:t>
      </w:r>
      <w:r w:rsidRPr="00BD1F5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BD1F5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มิถุนายน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2568 </w:t>
      </w:r>
      <w:r w:rsidRPr="00BD1F5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สำหรับงวดหกเดือนสิ้นสุดวันเดียวกัน และหมายเหตุประกอบงบการเงินรวมระหว่างกาลแบบย่อ ของบริษัท กรังด์ปรีซ์ อินเตอร์เนชั่นแนล จำกัด (มหาชน) และบริษัทย่อย และของเฉพาะบริษัท กรังด์ปรีซ์ อินเตอร์เนชั่นแนล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77777777" w:rsidR="00D55096" w:rsidRPr="002F5DA3" w:rsidRDefault="00D55096" w:rsidP="00FF133C">
      <w:pPr>
        <w:spacing w:before="80" w:line="400" w:lineRule="exact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2F5DA3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3D9E9C79" w14:textId="6149242D" w:rsidR="006F7056" w:rsidRPr="002F5DA3" w:rsidRDefault="008A4748" w:rsidP="00C259FB">
      <w:pPr>
        <w:autoSpaceDE w:val="0"/>
        <w:spacing w:after="100" w:afterAutospacing="1" w:line="46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2410 </w:t>
      </w:r>
      <w:r w:rsidR="00726D4A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2F5DA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2F5DA3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FEE105A" w14:textId="18C44BDA" w:rsidR="006F7056" w:rsidRPr="002F5DA3" w:rsidRDefault="006F7056" w:rsidP="00AE3A53">
      <w:pPr>
        <w:spacing w:before="240"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F5DA3">
        <w:rPr>
          <w:rFonts w:ascii="AngsanaUPC" w:hAnsi="AngsanaUPC" w:cs="AngsanaUPC"/>
          <w:b/>
          <w:bCs/>
          <w:sz w:val="30"/>
          <w:szCs w:val="30"/>
          <w:cs/>
        </w:rPr>
        <w:t>เกณฑ์ใน</w:t>
      </w:r>
      <w:r w:rsidRPr="002F5DA3">
        <w:rPr>
          <w:rFonts w:ascii="AngsanaUPC" w:hAnsi="AngsanaUPC" w:cs="AngsanaUPC" w:hint="cs"/>
          <w:b/>
          <w:bCs/>
          <w:sz w:val="30"/>
          <w:szCs w:val="30"/>
          <w:cs/>
        </w:rPr>
        <w:t>การให้ข้อสรุป</w:t>
      </w:r>
      <w:r w:rsidRPr="002F5DA3">
        <w:rPr>
          <w:rFonts w:ascii="AngsanaUPC" w:hAnsi="AngsanaUPC" w:cs="AngsanaUPC"/>
          <w:b/>
          <w:bCs/>
          <w:sz w:val="30"/>
          <w:szCs w:val="30"/>
          <w:cs/>
        </w:rPr>
        <w:t>อย่างมีเงื่อนไข</w:t>
      </w:r>
    </w:p>
    <w:p w14:paraId="1BB0849A" w14:textId="0F00540C" w:rsidR="00776E4D" w:rsidRPr="002F5DA3" w:rsidRDefault="00776E4D" w:rsidP="00454604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  <w:u w:val="single"/>
          <w:cs/>
        </w:rPr>
      </w:pPr>
      <w:r w:rsidRPr="002F5DA3">
        <w:rPr>
          <w:rFonts w:ascii="AngsanaUPC" w:hAnsi="AngsanaUPC" w:cs="AngsanaUPC" w:hint="cs"/>
          <w:b/>
          <w:bCs/>
          <w:sz w:val="30"/>
          <w:szCs w:val="30"/>
          <w:u w:val="single"/>
          <w:cs/>
        </w:rPr>
        <w:t xml:space="preserve">งบการเงินเฉพาะกิจการ </w:t>
      </w:r>
    </w:p>
    <w:p w14:paraId="6E139367" w14:textId="0726550F" w:rsidR="001A603D" w:rsidRPr="007F74F3" w:rsidRDefault="006F7056" w:rsidP="006F7056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2F5DA3">
        <w:rPr>
          <w:rFonts w:ascii="Angsana New" w:eastAsia="Times New Roman" w:hAnsi="Angsana New"/>
          <w:sz w:val="30"/>
          <w:szCs w:val="30"/>
        </w:rPr>
        <w:t>1</w:t>
      </w:r>
      <w:r w:rsidR="00175BD9">
        <w:rPr>
          <w:rFonts w:ascii="Angsana New" w:eastAsia="Times New Roman" w:hAnsi="Angsana New"/>
          <w:sz w:val="30"/>
          <w:szCs w:val="30"/>
        </w:rPr>
        <w:t>1</w:t>
      </w:r>
      <w:r w:rsidRPr="002F5DA3">
        <w:rPr>
          <w:rFonts w:ascii="Angsana New" w:eastAsia="Times New Roman" w:hAnsi="Angsana New"/>
          <w:sz w:val="30"/>
          <w:szCs w:val="30"/>
        </w:rPr>
        <w:t xml:space="preserve"> </w:t>
      </w:r>
      <w:r w:rsidR="007F74F3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7F74F3">
        <w:rPr>
          <w:rFonts w:ascii="Angsana New" w:eastAsia="Times New Roman" w:hAnsi="Angsana New"/>
          <w:sz w:val="30"/>
          <w:szCs w:val="30"/>
        </w:rPr>
        <w:t>26</w:t>
      </w:r>
    </w:p>
    <w:p w14:paraId="3AF52237" w14:textId="40E53BB4" w:rsidR="001A603D" w:rsidRPr="00A5624D" w:rsidRDefault="001A603D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2F5DA3">
        <w:rPr>
          <w:rFonts w:ascii="Angsana New" w:eastAsia="Times New Roman" w:hAnsi="Angsana New"/>
          <w:sz w:val="30"/>
          <w:szCs w:val="30"/>
        </w:rPr>
        <w:t xml:space="preserve">1)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บริษัทได้ส่งหนังสือแจ้งการใช้สิทธิในการขายหุ้นของบริษัท</w:t>
      </w:r>
      <w:r w:rsidR="00821834" w:rsidRPr="002F5DA3">
        <w:rPr>
          <w:rFonts w:ascii="Angsana New" w:eastAsia="Times New Roman" w:hAnsi="Angsana New" w:hint="cs"/>
          <w:sz w:val="30"/>
          <w:szCs w:val="30"/>
          <w:cs/>
        </w:rPr>
        <w:t>ร่วมแห่งหนึ่ง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776E4D" w:rsidRPr="002F5DA3">
        <w:rPr>
          <w:rFonts w:ascii="Angsana New" w:eastAsia="Times New Roman" w:hAnsi="Angsana New"/>
          <w:sz w:val="30"/>
          <w:szCs w:val="30"/>
        </w:rPr>
        <w:t xml:space="preserve">(put option) 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ไปยังถือหุ้นใหญ</w:t>
      </w:r>
      <w:r w:rsidR="00411A51">
        <w:rPr>
          <w:rFonts w:ascii="Angsana New" w:eastAsia="Times New Roman" w:hAnsi="Angsana New" w:hint="cs"/>
          <w:sz w:val="30"/>
          <w:szCs w:val="30"/>
          <w:cs/>
        </w:rPr>
        <w:t>่</w:t>
      </w:r>
      <w:r w:rsidR="00776E4D" w:rsidRPr="002F5DA3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C40073" w:rsidRPr="00A5624D">
        <w:rPr>
          <w:rFonts w:ascii="Angsana New" w:eastAsia="Times New Roman" w:hAnsi="Angsana New" w:hint="cs"/>
          <w:sz w:val="30"/>
          <w:szCs w:val="30"/>
          <w:cs/>
        </w:rPr>
        <w:t>แห่ง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 xml:space="preserve"> โดยกำหนดให้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ผู้ถือหุ้นดังกล่าว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 xml:space="preserve">ซื้อหุ้นคืนภายใน </w:t>
      </w:r>
      <w:r w:rsidR="00776E4D" w:rsidRPr="00A5624D">
        <w:rPr>
          <w:rFonts w:ascii="Angsana New" w:eastAsia="Times New Roman" w:hAnsi="Angsana New"/>
          <w:sz w:val="30"/>
          <w:szCs w:val="30"/>
        </w:rPr>
        <w:t xml:space="preserve">90 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>วัน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 xml:space="preserve"> ในราคาที่ตกลงไว้ในสัญญาผู้ถือหุ้น</w:t>
      </w:r>
      <w:r w:rsidR="007A53E5" w:rsidRPr="00A5624D">
        <w:rPr>
          <w:rFonts w:ascii="Angsana New" w:eastAsia="Times New Roman" w:hAnsi="Angsana New" w:hint="cs"/>
          <w:sz w:val="30"/>
          <w:szCs w:val="30"/>
          <w:cs/>
        </w:rPr>
        <w:t xml:space="preserve"> ซึ่งผู้ถือหุ้น</w:t>
      </w:r>
      <w:r w:rsidR="00917985" w:rsidRPr="00A5624D">
        <w:rPr>
          <w:rFonts w:ascii="Angsana New" w:eastAsia="Times New Roman" w:hAnsi="Angsana New" w:hint="cs"/>
          <w:sz w:val="30"/>
          <w:szCs w:val="30"/>
          <w:cs/>
        </w:rPr>
        <w:t>รายใหญ่ของบริษัทร่วมไม่ได้</w:t>
      </w:r>
      <w:r w:rsidR="00D1718C" w:rsidRPr="00A5624D">
        <w:rPr>
          <w:rFonts w:ascii="Angsana New" w:eastAsia="Times New Roman" w:hAnsi="Angsana New" w:hint="cs"/>
          <w:sz w:val="30"/>
          <w:szCs w:val="30"/>
          <w:cs/>
        </w:rPr>
        <w:t>ดำเนินการซื้อหุ้น และไม่ได้</w:t>
      </w:r>
      <w:r w:rsidR="00184758" w:rsidRPr="00A5624D">
        <w:rPr>
          <w:rFonts w:ascii="Angsana New" w:eastAsia="Times New Roman" w:hAnsi="Angsana New" w:hint="cs"/>
          <w:sz w:val="30"/>
          <w:szCs w:val="30"/>
          <w:cs/>
        </w:rPr>
        <w:t>ชำระราคาบังคับซื้อ บริษัทจึง</w:t>
      </w:r>
      <w:r w:rsidR="00C969D7" w:rsidRPr="00A5624D">
        <w:rPr>
          <w:rFonts w:ascii="Angsana New" w:eastAsia="Times New Roman" w:hAnsi="Angsana New" w:hint="cs"/>
          <w:sz w:val="30"/>
          <w:szCs w:val="30"/>
          <w:cs/>
        </w:rPr>
        <w:t>ได้ส่งหนังสือบอกกล่าวให้แก้ไขการผิดสัญญา</w:t>
      </w:r>
      <w:r w:rsidR="00AF4B52" w:rsidRPr="00A5624D">
        <w:rPr>
          <w:rFonts w:ascii="Angsana New" w:eastAsia="Times New Roman" w:hAnsi="Angsana New" w:hint="cs"/>
          <w:sz w:val="30"/>
          <w:szCs w:val="30"/>
          <w:cs/>
        </w:rPr>
        <w:t>เพื่อให้ดำเนินการซื้อและชำระ</w:t>
      </w:r>
      <w:r w:rsidR="001E40B9" w:rsidRPr="00A5624D">
        <w:rPr>
          <w:rFonts w:ascii="Angsana New" w:eastAsia="Times New Roman" w:hAnsi="Angsana New" w:hint="cs"/>
          <w:sz w:val="30"/>
          <w:szCs w:val="30"/>
          <w:cs/>
        </w:rPr>
        <w:t>ราคาบังคับซื้อ</w:t>
      </w:r>
    </w:p>
    <w:p w14:paraId="697D13AA" w14:textId="77777777" w:rsidR="008C5574" w:rsidRPr="00A5624D" w:rsidRDefault="008C5574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E0C2DE" w14:textId="77777777" w:rsidR="00AE3A53" w:rsidRPr="00A5624D" w:rsidRDefault="00AE3A53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</w:p>
    <w:p w14:paraId="124C5603" w14:textId="77777777" w:rsidR="008C5574" w:rsidRPr="00A5624D" w:rsidRDefault="008C5574" w:rsidP="00DC58E0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5C442CE" w14:textId="26B44D76" w:rsidR="008C5574" w:rsidRPr="00A5624D" w:rsidRDefault="008C5574" w:rsidP="00CA4685">
      <w:pPr>
        <w:tabs>
          <w:tab w:val="left" w:pos="720"/>
        </w:tabs>
        <w:overflowPunct w:val="0"/>
        <w:autoSpaceDE w:val="0"/>
        <w:autoSpaceDN w:val="0"/>
        <w:adjustRightInd w:val="0"/>
        <w:ind w:left="3884" w:firstLine="436"/>
        <w:jc w:val="thaiDistribute"/>
        <w:rPr>
          <w:rFonts w:ascii="Angsana New" w:eastAsia="Times New Roman" w:hAnsi="Angsana New"/>
          <w:sz w:val="30"/>
          <w:szCs w:val="30"/>
        </w:rPr>
      </w:pPr>
      <w:r w:rsidRPr="00A5624D">
        <w:rPr>
          <w:rFonts w:ascii="Angsana New" w:eastAsia="Times New Roman" w:hAnsi="Angsana New"/>
          <w:sz w:val="30"/>
          <w:szCs w:val="30"/>
        </w:rPr>
        <w:t>- 2 -</w:t>
      </w:r>
    </w:p>
    <w:p w14:paraId="3BD11660" w14:textId="44EA1BED" w:rsidR="001A603D" w:rsidRPr="00A5624D" w:rsidRDefault="001A603D" w:rsidP="00BE6640">
      <w:pPr>
        <w:tabs>
          <w:tab w:val="left" w:pos="720"/>
        </w:tabs>
        <w:overflowPunct w:val="0"/>
        <w:autoSpaceDE w:val="0"/>
        <w:autoSpaceDN w:val="0"/>
        <w:adjustRightInd w:val="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A5624D">
        <w:rPr>
          <w:rFonts w:ascii="Angsana New" w:eastAsia="Times New Roman" w:hAnsi="Angsana New"/>
          <w:sz w:val="30"/>
          <w:szCs w:val="30"/>
        </w:rPr>
        <w:t>2)</w:t>
      </w:r>
      <w:r w:rsidR="00145A76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 xml:space="preserve">แห่งดังกล่าว มีคดีความที่ถูกฟ้องในเรื่อง การค้ำประกัน เพิกถอนคำขออนุญาตก่อสร้างอาคาร </w:t>
      </w:r>
      <w:r w:rsidR="00821834" w:rsidRPr="00A5624D">
        <w:rPr>
          <w:rFonts w:ascii="Angsana New" w:eastAsia="Times New Roman" w:hAnsi="Angsana New"/>
          <w:sz w:val="30"/>
          <w:szCs w:val="30"/>
        </w:rPr>
        <w:t>(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อ</w:t>
      </w:r>
      <w:r w:rsidR="00821834" w:rsidRPr="00A5624D">
        <w:rPr>
          <w:rFonts w:ascii="Angsana New" w:eastAsia="Times New Roman" w:hAnsi="Angsana New"/>
          <w:sz w:val="30"/>
          <w:szCs w:val="30"/>
        </w:rPr>
        <w:t xml:space="preserve">.1) 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และคำสั่งเปลี่ยนแปลงเชื้อเพลิงเกี่ยวกับใบอนุญาตตประกอบกิจการโรงงาน</w:t>
      </w:r>
      <w:r w:rsidR="00821834" w:rsidRPr="00A5624D">
        <w:rPr>
          <w:rFonts w:ascii="Angsana New" w:eastAsia="Times New Roman" w:hAnsi="Angsana New"/>
          <w:sz w:val="30"/>
          <w:szCs w:val="30"/>
        </w:rPr>
        <w:t>(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รง</w:t>
      </w:r>
      <w:r w:rsidR="00821834" w:rsidRPr="00A5624D">
        <w:rPr>
          <w:rFonts w:ascii="Angsana New" w:eastAsia="Times New Roman" w:hAnsi="Angsana New"/>
          <w:sz w:val="30"/>
          <w:szCs w:val="30"/>
        </w:rPr>
        <w:t xml:space="preserve">.4) 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และการ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ผิดนัดชำระหนี้ต่อบริษัท</w:t>
      </w:r>
      <w:r w:rsidRPr="00A5624D">
        <w:rPr>
          <w:rFonts w:ascii="Angsana New" w:hAnsi="Angsana New"/>
          <w:snapToGrid w:val="0"/>
          <w:sz w:val="30"/>
          <w:szCs w:val="30"/>
          <w:cs/>
          <w:lang w:eastAsia="th-TH"/>
        </w:rPr>
        <w:t>กรังด์ปรีซ์ อินเตอร์เนชั่นแนล</w:t>
      </w:r>
      <w:r w:rsidR="00411A51" w:rsidRPr="00A5624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411A51" w:rsidRPr="00A5624D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  <w:r w:rsidR="00411A51" w:rsidRPr="00A5624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(มหาชน)</w:t>
      </w:r>
      <w:r w:rsidRPr="00A5624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ซึ่งศาล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ชั้นต้น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ได้มีคำพิพากษา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 xml:space="preserve">ให้บริษัทร่วมชำระหนี้ให้แก่บริษัท หากบริษัทร่วมชำระหนี้ไม่ครบถ้วนให้ยึดทรัพย์จำนองที่ดินรวม </w:t>
      </w:r>
      <w:r w:rsidRPr="00A5624D">
        <w:rPr>
          <w:rFonts w:ascii="Angsana New" w:eastAsia="Times New Roman" w:hAnsi="Angsana New"/>
          <w:sz w:val="30"/>
          <w:szCs w:val="30"/>
        </w:rPr>
        <w:t xml:space="preserve">6 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โฉนดพร้อมสิ่งปลูกสร้าง และทรัพย์สินอื่นออกขายทอดตลาด</w:t>
      </w:r>
      <w:r w:rsidR="007040C9" w:rsidRPr="00A5624D">
        <w:rPr>
          <w:rFonts w:ascii="Angsana New" w:eastAsia="Times New Roman" w:hAnsi="Angsana New"/>
          <w:sz w:val="30"/>
          <w:szCs w:val="30"/>
        </w:rPr>
        <w:t xml:space="preserve"> </w:t>
      </w:r>
      <w:r w:rsidR="0004467C" w:rsidRPr="00A5624D">
        <w:rPr>
          <w:rFonts w:ascii="Angsana New" w:eastAsia="Times New Roman" w:hAnsi="Angsana New" w:hint="cs"/>
          <w:sz w:val="30"/>
          <w:szCs w:val="30"/>
          <w:cs/>
        </w:rPr>
        <w:t xml:space="preserve">ซึ่งคดีได้ถึงที่สุดแล้ว </w:t>
      </w:r>
      <w:r w:rsidR="00ED6646" w:rsidRPr="00A5624D">
        <w:rPr>
          <w:rFonts w:ascii="Angsana New" w:eastAsia="Times New Roman" w:hAnsi="Angsana New" w:hint="cs"/>
          <w:sz w:val="30"/>
          <w:szCs w:val="30"/>
          <w:cs/>
        </w:rPr>
        <w:t>ปัจจุบันอยู่ระหว่าง</w:t>
      </w:r>
      <w:r w:rsidR="00327808" w:rsidRPr="00A5624D">
        <w:rPr>
          <w:rFonts w:ascii="Angsana New" w:eastAsia="Times New Roman" w:hAnsi="Angsana New" w:hint="cs"/>
          <w:sz w:val="30"/>
          <w:szCs w:val="30"/>
          <w:cs/>
        </w:rPr>
        <w:t>ตั้งเรื่องย</w:t>
      </w:r>
      <w:r w:rsidR="00FA4EB0" w:rsidRPr="00A5624D">
        <w:rPr>
          <w:rFonts w:ascii="Angsana New" w:eastAsia="Times New Roman" w:hAnsi="Angsana New" w:hint="cs"/>
          <w:sz w:val="30"/>
          <w:szCs w:val="30"/>
          <w:cs/>
        </w:rPr>
        <w:t>ึดทรัพย์จำนองออกขาย</w:t>
      </w:r>
      <w:r w:rsidR="00C34001" w:rsidRPr="00A5624D">
        <w:rPr>
          <w:rFonts w:ascii="Angsana New" w:eastAsia="Times New Roman" w:hAnsi="Angsana New" w:hint="cs"/>
          <w:sz w:val="30"/>
          <w:szCs w:val="30"/>
          <w:cs/>
        </w:rPr>
        <w:t>ทอดตลาด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สินทรัพย์ดังกล่าว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บริษัทร่วมจำเป็นที่ต้องใช้ในการดำเนินธุรกิจ</w:t>
      </w:r>
    </w:p>
    <w:p w14:paraId="070D184A" w14:textId="4E76D88E" w:rsidR="001A603D" w:rsidRPr="00A5624D" w:rsidRDefault="001A603D" w:rsidP="00AE2EB3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A5624D">
        <w:rPr>
          <w:rFonts w:ascii="Angsana New" w:eastAsia="Times New Roman" w:hAnsi="Angsana New"/>
          <w:sz w:val="30"/>
          <w:szCs w:val="30"/>
        </w:rPr>
        <w:t>3)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 xml:space="preserve"> ตั้งแต่เดือนกุมภาพันธ์ </w:t>
      </w:r>
      <w:r w:rsidRPr="00A5624D">
        <w:rPr>
          <w:rFonts w:ascii="Angsana New" w:eastAsia="Times New Roman" w:hAnsi="Angsana New"/>
          <w:sz w:val="30"/>
          <w:szCs w:val="30"/>
        </w:rPr>
        <w:t>2568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แห่ง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ดังกล่าวได้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ตัดสินใจหยุดธุรกิจพลังงานไฟฟ้า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เป็นการชั่ว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คราว</w:t>
      </w:r>
      <w:r w:rsidR="00C40073" w:rsidRPr="00A5624D">
        <w:rPr>
          <w:rFonts w:ascii="Angsana New" w:eastAsia="Times New Roman" w:hAnsi="Angsana New" w:hint="cs"/>
          <w:sz w:val="30"/>
          <w:szCs w:val="30"/>
          <w:cs/>
        </w:rPr>
        <w:t xml:space="preserve">ปัจจุบันอยู่ระหว่างการเจรจาของกลุ่มผู้ถือหุ้นเรื่องการดำเนินงานของกิจการในอนาคต 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419A84D5" w14:textId="1D62EED5" w:rsidR="00776E4D" w:rsidRPr="00A5624D" w:rsidRDefault="001A603D" w:rsidP="00145A76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A5624D">
        <w:rPr>
          <w:rFonts w:ascii="Angsana New" w:eastAsia="Times New Roman" w:hAnsi="Angsana New" w:hint="cs"/>
          <w:sz w:val="30"/>
          <w:szCs w:val="30"/>
          <w:cs/>
        </w:rPr>
        <w:t>ความไม่แน่นอนจากเหตุกา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ร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ณ์ที่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กล่าวมา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ข้างต้น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>ส่งผลกระทบต่อมูลค่า และ การจัดประเภทเงินลงทุนในบริษัท</w:t>
      </w:r>
      <w:r w:rsidR="00C40073" w:rsidRPr="00A5624D">
        <w:rPr>
          <w:rFonts w:ascii="Angsana New" w:eastAsia="Times New Roman" w:hAnsi="Angsana New" w:hint="cs"/>
          <w:sz w:val="30"/>
          <w:szCs w:val="30"/>
          <w:cs/>
        </w:rPr>
        <w:t>ร่วม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โดย ณ วันที่ </w:t>
      </w:r>
      <w:r w:rsidR="00B31EF9" w:rsidRPr="00A5624D">
        <w:rPr>
          <w:rFonts w:ascii="Angsana New" w:eastAsia="Times New Roman" w:hAnsi="Angsana New"/>
          <w:sz w:val="30"/>
          <w:szCs w:val="30"/>
        </w:rPr>
        <w:t xml:space="preserve">30 </w:t>
      </w:r>
      <w:r w:rsidR="00B31EF9" w:rsidRPr="00A5624D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A5624D">
        <w:rPr>
          <w:rFonts w:ascii="Angsana New" w:eastAsia="Times New Roman" w:hAnsi="Angsana New"/>
          <w:sz w:val="30"/>
          <w:szCs w:val="30"/>
        </w:rPr>
        <w:t>256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8</w:t>
      </w:r>
      <w:r w:rsidR="00EA7389" w:rsidRPr="00A5624D">
        <w:rPr>
          <w:rFonts w:ascii="Angsana New" w:eastAsia="Times New Roman" w:hAnsi="Angsana New"/>
          <w:sz w:val="30"/>
          <w:szCs w:val="30"/>
        </w:rPr>
        <w:t xml:space="preserve"> 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>ใน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งบการเงินเฉพาะ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>กิจการ เงินลงทุนในบริษัทร่วม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 xml:space="preserve"> มี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 xml:space="preserve">มูลค่า </w:t>
      </w:r>
      <w:r w:rsidR="00776E4D" w:rsidRPr="00A5624D">
        <w:rPr>
          <w:rFonts w:ascii="Angsana New" w:eastAsia="Times New Roman" w:hAnsi="Angsana New"/>
          <w:sz w:val="30"/>
          <w:szCs w:val="30"/>
        </w:rPr>
        <w:t>256.</w:t>
      </w:r>
      <w:r w:rsidR="000541FC" w:rsidRPr="00A5624D">
        <w:rPr>
          <w:rFonts w:ascii="Angsana New" w:eastAsia="Times New Roman" w:hAnsi="Angsana New" w:hint="cs"/>
          <w:sz w:val="30"/>
          <w:szCs w:val="30"/>
          <w:cs/>
        </w:rPr>
        <w:t>39</w:t>
      </w:r>
      <w:r w:rsidR="00776E4D" w:rsidRPr="00A5624D">
        <w:rPr>
          <w:rFonts w:ascii="Angsana New" w:eastAsia="Times New Roman" w:hAnsi="Angsana New"/>
          <w:sz w:val="30"/>
          <w:szCs w:val="30"/>
        </w:rPr>
        <w:t xml:space="preserve"> </w:t>
      </w:r>
      <w:r w:rsidR="00776E4D" w:rsidRPr="00A5624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821834" w:rsidRPr="00A5624D">
        <w:rPr>
          <w:rFonts w:ascii="Angsana New" w:eastAsia="Times New Roman" w:hAnsi="Angsana New" w:hint="cs"/>
          <w:sz w:val="30"/>
          <w:szCs w:val="30"/>
          <w:cs/>
        </w:rPr>
        <w:t>ข้าพเจ้าไม่สามารถระบุได้ว่าจำเป็นต้องจัดประเภทรายการหรือปรับปรุงมูลค่าตามบัญชีของเงินลงทุนในบริษัทร่วมในงบการเงินเฉพาะบริษัทหรือไม่ เพียงใด</w:t>
      </w:r>
    </w:p>
    <w:p w14:paraId="3F7A327E" w14:textId="5D295FD3" w:rsidR="00776E4D" w:rsidRPr="00A5624D" w:rsidRDefault="00776E4D" w:rsidP="002F5DA3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/>
          <w:b/>
          <w:bCs/>
          <w:sz w:val="30"/>
          <w:szCs w:val="30"/>
          <w:u w:val="single"/>
        </w:rPr>
      </w:pPr>
      <w:r w:rsidRPr="00A5624D">
        <w:rPr>
          <w:rFonts w:ascii="Angsana New" w:eastAsia="Times New Roman" w:hAnsi="Angsana New" w:hint="cs"/>
          <w:b/>
          <w:bCs/>
          <w:sz w:val="30"/>
          <w:szCs w:val="30"/>
          <w:u w:val="single"/>
          <w:cs/>
        </w:rPr>
        <w:t>งบการเงินรวม</w:t>
      </w:r>
    </w:p>
    <w:p w14:paraId="2610937C" w14:textId="1811E395" w:rsidR="00A90BF4" w:rsidRPr="002F5DA3" w:rsidRDefault="00821834" w:rsidP="00E844B3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A5624D">
        <w:rPr>
          <w:rFonts w:ascii="Angsana New" w:eastAsia="Times New Roman" w:hAnsi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A5624D">
        <w:rPr>
          <w:rFonts w:ascii="Angsana New" w:eastAsia="Times New Roman" w:hAnsi="Angsana New"/>
          <w:sz w:val="30"/>
          <w:szCs w:val="30"/>
        </w:rPr>
        <w:t>1</w:t>
      </w:r>
      <w:r w:rsidR="00BA5A71" w:rsidRPr="00A5624D">
        <w:rPr>
          <w:rFonts w:ascii="Angsana New" w:eastAsia="Times New Roman" w:hAnsi="Angsana New"/>
          <w:sz w:val="30"/>
          <w:szCs w:val="30"/>
        </w:rPr>
        <w:t>1</w:t>
      </w:r>
      <w:r w:rsidRPr="00A5624D">
        <w:rPr>
          <w:rFonts w:ascii="Angsana New" w:eastAsia="Times New Roman" w:hAnsi="Angsana New"/>
          <w:sz w:val="30"/>
          <w:szCs w:val="30"/>
        </w:rPr>
        <w:t xml:space="preserve"> 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บริษัทได้รวมเงินลงทุนในบริษัทร่วม</w:t>
      </w:r>
      <w:r w:rsidR="00C40073" w:rsidRPr="00A5624D">
        <w:rPr>
          <w:rFonts w:ascii="Angsana New" w:eastAsia="Times New Roman" w:hAnsi="Angsana New" w:hint="cs"/>
          <w:sz w:val="30"/>
          <w:szCs w:val="30"/>
          <w:cs/>
        </w:rPr>
        <w:t>แห่งดังกล่าว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  ณ วันที่ </w:t>
      </w:r>
      <w:r w:rsidR="00BF0755" w:rsidRPr="00A5624D">
        <w:rPr>
          <w:rFonts w:ascii="Angsana New" w:eastAsia="Times New Roman" w:hAnsi="Angsana New"/>
          <w:sz w:val="30"/>
          <w:szCs w:val="30"/>
        </w:rPr>
        <w:t xml:space="preserve">30 </w:t>
      </w:r>
      <w:r w:rsidR="00BF0755" w:rsidRPr="00A5624D"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 w:rsidR="00BF0755" w:rsidRPr="00A5624D">
        <w:rPr>
          <w:rFonts w:ascii="Angsana New" w:eastAsia="Times New Roman" w:hAnsi="Angsana New"/>
          <w:sz w:val="30"/>
          <w:szCs w:val="30"/>
        </w:rPr>
        <w:t xml:space="preserve">2568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ในงบการเงินตามวิธีส่วนได้เสียรวม</w:t>
      </w:r>
      <w:r w:rsidR="00BC772B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="00C40073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C650C" w:rsidRPr="00A5624D">
        <w:rPr>
          <w:rFonts w:ascii="Angsana New" w:eastAsia="Times New Roman" w:hAnsi="Angsana New"/>
          <w:sz w:val="30"/>
          <w:szCs w:val="30"/>
        </w:rPr>
        <w:t>213.21</w:t>
      </w:r>
      <w:r w:rsidR="006F7056" w:rsidRPr="00A5624D">
        <w:rPr>
          <w:rFonts w:ascii="Angsana New" w:eastAsia="Times New Roman" w:hAnsi="Angsana New"/>
          <w:sz w:val="30"/>
          <w:szCs w:val="30"/>
        </w:rPr>
        <w:t xml:space="preserve"> 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 xml:space="preserve">ล้านบาท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มีส่วนแบ่งขาดทุน</w:t>
      </w:r>
      <w:r w:rsidR="00C40073" w:rsidRPr="00A5624D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 สำหรับงวด</w:t>
      </w:r>
      <w:r w:rsidR="00260E0B" w:rsidRPr="00A5624D">
        <w:rPr>
          <w:rFonts w:ascii="Angsana New" w:eastAsia="Times New Roman" w:hAnsi="Angsana New" w:hint="cs"/>
          <w:sz w:val="30"/>
          <w:szCs w:val="30"/>
          <w:cs/>
        </w:rPr>
        <w:t>หก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>เดือนสิ้นสุดวันเดียวกัน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 xml:space="preserve"> จำนวน</w:t>
      </w:r>
      <w:r w:rsidR="006E0F4B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6E0F4B" w:rsidRPr="00A5624D">
        <w:rPr>
          <w:rFonts w:ascii="Angsana New" w:eastAsia="Times New Roman" w:hAnsi="Angsana New"/>
          <w:sz w:val="30"/>
          <w:szCs w:val="30"/>
        </w:rPr>
        <w:t>9</w:t>
      </w:r>
      <w:r w:rsidR="002D0AA5" w:rsidRPr="00A5624D">
        <w:rPr>
          <w:rFonts w:ascii="Angsana New" w:eastAsia="Times New Roman" w:hAnsi="Angsana New"/>
          <w:sz w:val="30"/>
          <w:szCs w:val="30"/>
        </w:rPr>
        <w:t xml:space="preserve">.38 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 โดย</w:t>
      </w:r>
      <w:bookmarkStart w:id="0" w:name="_Hlk190796127"/>
      <w:r w:rsidR="006F7056" w:rsidRPr="00A5624D">
        <w:rPr>
          <w:rFonts w:ascii="Angsana New" w:eastAsia="Times New Roman" w:hAnsi="Angsana New" w:hint="cs"/>
          <w:spacing w:val="-4"/>
          <w:sz w:val="30"/>
          <w:szCs w:val="30"/>
          <w:cs/>
        </w:rPr>
        <w:t>งบการเงินดังกล่าว</w:t>
      </w:r>
      <w:r w:rsidR="00EA7389" w:rsidRPr="00A5624D">
        <w:rPr>
          <w:rFonts w:ascii="Angsana New" w:eastAsia="Times New Roman" w:hAnsi="Angsana New" w:hint="cs"/>
          <w:spacing w:val="-4"/>
          <w:sz w:val="30"/>
          <w:szCs w:val="30"/>
          <w:cs/>
        </w:rPr>
        <w:t>ถูก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จัดทำขึ้นโดยอาศัยข้อมูลทางการเงินที่จัดทำขึ้นโดยฝ่ายบริหารของบริษัทร่วม</w:t>
      </w:r>
      <w:r w:rsidR="00145A76" w:rsidRPr="00A5624D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A7389" w:rsidRPr="00A5624D">
        <w:rPr>
          <w:rFonts w:ascii="Angsana New" w:eastAsia="Times New Roman" w:hAnsi="Angsana New"/>
          <w:sz w:val="30"/>
          <w:szCs w:val="30"/>
        </w:rPr>
        <w:t>(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รวมถึงงบการเงิน ณ วันที่ </w:t>
      </w:r>
      <w:r w:rsidR="00EA7389" w:rsidRPr="00A5624D">
        <w:rPr>
          <w:rFonts w:ascii="Angsana New" w:eastAsia="Times New Roman" w:hAnsi="Angsana New"/>
          <w:sz w:val="30"/>
          <w:szCs w:val="30"/>
        </w:rPr>
        <w:t xml:space="preserve">31 </w:t>
      </w:r>
      <w:r w:rsidR="00EA7389" w:rsidRPr="00A5624D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EA7389" w:rsidRPr="00A5624D">
        <w:rPr>
          <w:rFonts w:ascii="Angsana New" w:eastAsia="Times New Roman" w:hAnsi="Angsana New"/>
          <w:sz w:val="30"/>
          <w:szCs w:val="30"/>
        </w:rPr>
        <w:t xml:space="preserve">2567) 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ซึ่งยังไม่ผ่าน</w:t>
      </w:r>
      <w:r w:rsidR="006F7056" w:rsidRPr="00A5624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การตรวจสอบและรับรองจากผู้สอบบัญชี เนื่องจากฝ่ายบริหารของบริษัทร่วมดังกล่าวไม่สามารถจัดเตรียมงบการเงินให้มีการตรวจสอบ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 xml:space="preserve">ได้แล้วเสร็จภายในระยะเวลาที่กำหนด อีกทั้งบริษัทร่วมไม่อยู่ในอำนาจการควบคุมของฝ่ายบริหารของบริษัท </w:t>
      </w:r>
      <w:r w:rsidR="006F7056" w:rsidRPr="00A5624D">
        <w:rPr>
          <w:rFonts w:ascii="AngsanaUPC" w:hAnsi="AngsanaUPC" w:cs="AngsanaUPC"/>
          <w:sz w:val="30"/>
          <w:szCs w:val="30"/>
          <w:cs/>
        </w:rPr>
        <w:t>กรังด์ปรีซ์ อินเตอร์เนชั่นแนล จำกัด (มหาชน)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 xml:space="preserve"> ดังนั้น ข้าพเจ้าจึงไม่สามารถระบุได้ว่าจำเป็นต้องปรับปรุงมูลค่าตามบัญชีของเงิน</w:t>
      </w:r>
      <w:r w:rsidRPr="00A5624D">
        <w:rPr>
          <w:rFonts w:ascii="Angsana New" w:eastAsia="Times New Roman" w:hAnsi="Angsana New" w:hint="cs"/>
          <w:sz w:val="30"/>
          <w:szCs w:val="30"/>
          <w:cs/>
        </w:rPr>
        <w:t>ลงทุน</w:t>
      </w:r>
      <w:r w:rsidR="006F7056" w:rsidRPr="00A5624D">
        <w:rPr>
          <w:rFonts w:ascii="Angsana New" w:eastAsia="Times New Roman" w:hAnsi="Angsana New" w:hint="cs"/>
          <w:sz w:val="30"/>
          <w:szCs w:val="30"/>
          <w:cs/>
        </w:rPr>
        <w:t>ในบริษัทร่วมในงบ</w:t>
      </w:r>
      <w:r w:rsidR="006F7056" w:rsidRPr="002F5DA3">
        <w:rPr>
          <w:rFonts w:ascii="Angsana New" w:eastAsia="Times New Roman" w:hAnsi="Angsana New" w:hint="cs"/>
          <w:sz w:val="30"/>
          <w:szCs w:val="30"/>
          <w:cs/>
        </w:rPr>
        <w:t>การเงินรวมหรือไม่ เพียงใด</w:t>
      </w:r>
      <w:bookmarkEnd w:id="0"/>
    </w:p>
    <w:p w14:paraId="236B1672" w14:textId="6732ADAF" w:rsidR="00D55096" w:rsidRPr="002F5DA3" w:rsidRDefault="00D55096" w:rsidP="00DC58E0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F5DA3">
        <w:rPr>
          <w:rFonts w:ascii="Angsana New" w:hAnsi="Angsana New"/>
          <w:b/>
          <w:bCs/>
          <w:sz w:val="30"/>
          <w:szCs w:val="30"/>
          <w:cs/>
        </w:rPr>
        <w:t>ข้อสรุป</w:t>
      </w:r>
      <w:r w:rsidR="006F7056" w:rsidRPr="002F5DA3">
        <w:rPr>
          <w:rFonts w:ascii="Angsana New" w:hAnsi="Angsana New" w:hint="cs"/>
          <w:b/>
          <w:bCs/>
          <w:sz w:val="30"/>
          <w:szCs w:val="30"/>
          <w:cs/>
        </w:rPr>
        <w:t>อย่างมีเงื่อนไข</w:t>
      </w:r>
    </w:p>
    <w:p w14:paraId="5024F49C" w14:textId="48427028" w:rsidR="00A90BF4" w:rsidRPr="002F5DA3" w:rsidRDefault="00B565F9" w:rsidP="009D2FF4">
      <w:pPr>
        <w:spacing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2F5DA3">
        <w:rPr>
          <w:rFonts w:ascii="Angsana New" w:hAnsi="Angsana New" w:hint="cs"/>
          <w:sz w:val="30"/>
          <w:szCs w:val="30"/>
          <w:cs/>
        </w:rPr>
        <w:t xml:space="preserve">ยกเว้นผลกระทบที่กล่าวในวรรคเกณฑ์ในการให้ข้อสรุปอย่างมีเงื่อนไข </w:t>
      </w:r>
      <w:r w:rsidR="00D55096" w:rsidRPr="002F5DA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</w:t>
      </w:r>
      <w:r w:rsidR="00D55096" w:rsidRPr="002F5DA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="00D55096" w:rsidRPr="002F5DA3">
        <w:rPr>
          <w:rFonts w:ascii="Angsana New" w:hAnsi="Angsana New"/>
          <w:sz w:val="30"/>
          <w:szCs w:val="30"/>
          <w:cs/>
        </w:rPr>
        <w:t>ระหว่างกาล</w:t>
      </w:r>
      <w:r w:rsidR="00D55096" w:rsidRPr="002F5DA3">
        <w:rPr>
          <w:rFonts w:ascii="Angsana New" w:hAnsi="Angsana New" w:hint="cs"/>
          <w:sz w:val="30"/>
          <w:szCs w:val="30"/>
          <w:cs/>
        </w:rPr>
        <w:t xml:space="preserve"> </w:t>
      </w:r>
      <w:r w:rsidR="00D55096" w:rsidRPr="002F5DA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072F3C1" w14:textId="0ED4C15A" w:rsidR="00B27FDD" w:rsidRPr="00AE2EB3" w:rsidRDefault="0068261A" w:rsidP="00AE2EB3">
      <w:pPr>
        <w:spacing w:line="420" w:lineRule="exact"/>
        <w:ind w:left="4320"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/>
          <w:b/>
          <w:bCs/>
          <w:sz w:val="30"/>
          <w:szCs w:val="30"/>
          <w:cs/>
        </w:rPr>
        <w:t>บริษัท สอบบัญชี ดี</w:t>
      </w:r>
      <w:r w:rsidR="00EF6D47" w:rsidRPr="002F5DA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F5DA3">
        <w:rPr>
          <w:rFonts w:ascii="Angsana New" w:hAnsi="Angsana New"/>
          <w:b/>
          <w:bCs/>
          <w:sz w:val="30"/>
          <w:szCs w:val="30"/>
          <w:cs/>
        </w:rPr>
        <w:t>ไอ เอ อินเตอร์เนชั่นแนล จำกัด</w:t>
      </w:r>
    </w:p>
    <w:p w14:paraId="05CCA13C" w14:textId="77777777" w:rsidR="00F668E1" w:rsidRPr="002F5DA3" w:rsidRDefault="00F668E1" w:rsidP="00F668E1">
      <w:pPr>
        <w:spacing w:line="420" w:lineRule="exact"/>
        <w:ind w:left="4320" w:right="-57"/>
        <w:jc w:val="thaiDistribute"/>
        <w:rPr>
          <w:rFonts w:ascii="Angsana New" w:hAnsi="Angsana New"/>
          <w:sz w:val="30"/>
          <w:szCs w:val="30"/>
        </w:rPr>
      </w:pPr>
    </w:p>
    <w:p w14:paraId="14FE0490" w14:textId="3F0A3629" w:rsidR="00B27FDD" w:rsidRPr="002F5DA3" w:rsidRDefault="00B27FDD" w:rsidP="00AE2EB3">
      <w:pPr>
        <w:spacing w:before="240" w:line="420" w:lineRule="exact"/>
        <w:ind w:left="4320" w:right="-57"/>
        <w:jc w:val="thaiDistribute"/>
        <w:rPr>
          <w:rFonts w:ascii="Angsana New" w:hAnsi="Angsana New"/>
          <w:sz w:val="30"/>
          <w:szCs w:val="30"/>
        </w:rPr>
      </w:pPr>
      <w:r w:rsidRPr="002F5DA3">
        <w:rPr>
          <w:rFonts w:ascii="Angsana New" w:hAnsi="Angsana New"/>
          <w:sz w:val="30"/>
          <w:szCs w:val="30"/>
        </w:rPr>
        <w:t>(</w:t>
      </w:r>
      <w:r w:rsidR="005A21DE" w:rsidRPr="002F5DA3">
        <w:rPr>
          <w:rFonts w:ascii="Angsana New" w:hAnsi="Angsana New"/>
          <w:sz w:val="30"/>
          <w:szCs w:val="30"/>
          <w:cs/>
        </w:rPr>
        <w:t>นางสุวิมล</w:t>
      </w:r>
      <w:r w:rsidR="005A21DE" w:rsidRPr="002F5DA3">
        <w:rPr>
          <w:rFonts w:ascii="Angsana New" w:hAnsi="Angsana New"/>
          <w:sz w:val="30"/>
          <w:szCs w:val="30"/>
        </w:rPr>
        <w:t xml:space="preserve">  </w:t>
      </w:r>
      <w:r w:rsidR="005A21DE" w:rsidRPr="002F5DA3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2F5DA3">
        <w:rPr>
          <w:rFonts w:ascii="Angsana New" w:hAnsi="Angsana New"/>
          <w:sz w:val="30"/>
          <w:szCs w:val="30"/>
          <w:cs/>
        </w:rPr>
        <w:t>)</w:t>
      </w:r>
    </w:p>
    <w:p w14:paraId="7001CCCB" w14:textId="77777777" w:rsidR="00E12BE0" w:rsidRPr="002F5DA3" w:rsidRDefault="00B27FDD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2F5DA3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2F5DA3">
        <w:rPr>
          <w:rFonts w:ascii="Angsana New" w:hAnsi="Angsana New"/>
          <w:sz w:val="30"/>
          <w:szCs w:val="30"/>
        </w:rPr>
        <w:t xml:space="preserve">  </w:t>
      </w:r>
      <w:r w:rsidR="005A21DE" w:rsidRPr="002F5DA3">
        <w:rPr>
          <w:rFonts w:ascii="Angsana New" w:hAnsi="Angsana New"/>
          <w:sz w:val="30"/>
          <w:szCs w:val="30"/>
        </w:rPr>
        <w:t>2982</w:t>
      </w:r>
    </w:p>
    <w:p w14:paraId="0114724E" w14:textId="77777777" w:rsidR="00F668E1" w:rsidRPr="002F5DA3" w:rsidRDefault="00F668E1" w:rsidP="00F668E1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A88B3" w14:textId="4788EFDA" w:rsidR="00B27FDD" w:rsidRPr="002F5DA3" w:rsidRDefault="009109B0" w:rsidP="002614F4">
      <w:pPr>
        <w:pStyle w:val="Heading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2F5DA3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BA30BF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CA2AB1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13 </w:t>
      </w:r>
      <w:r w:rsidR="00CA2AB1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สิงหาคม</w:t>
      </w:r>
      <w:r w:rsidR="00064E7D" w:rsidRPr="002F5DA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E109C7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25</w:t>
      </w:r>
      <w:r w:rsidR="00706847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D61C1A" w:rsidRPr="002F5DA3">
        <w:rPr>
          <w:rFonts w:ascii="Angsana New" w:hAnsi="Angsana New"/>
          <w:b w:val="0"/>
          <w:bCs w:val="0"/>
          <w:sz w:val="30"/>
          <w:szCs w:val="30"/>
          <w:lang w:val="en-US"/>
        </w:rPr>
        <w:t>8</w:t>
      </w:r>
    </w:p>
    <w:sectPr w:rsidR="00B27FDD" w:rsidRPr="002F5DA3" w:rsidSect="00B01A65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69ED3" w14:textId="77777777" w:rsidR="003040CA" w:rsidRDefault="003040CA" w:rsidP="00197AAE">
      <w:r>
        <w:separator/>
      </w:r>
    </w:p>
  </w:endnote>
  <w:endnote w:type="continuationSeparator" w:id="0">
    <w:p w14:paraId="195662D1" w14:textId="77777777" w:rsidR="003040CA" w:rsidRDefault="003040CA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1CB36" w14:textId="77777777" w:rsidR="003040CA" w:rsidRDefault="003040CA" w:rsidP="00197AAE">
      <w:r>
        <w:separator/>
      </w:r>
    </w:p>
  </w:footnote>
  <w:footnote w:type="continuationSeparator" w:id="0">
    <w:p w14:paraId="30A8DA45" w14:textId="77777777" w:rsidR="003040CA" w:rsidRDefault="003040CA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3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4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03170981">
    <w:abstractNumId w:val="3"/>
  </w:num>
  <w:num w:numId="2" w16cid:durableId="1258907896">
    <w:abstractNumId w:val="1"/>
  </w:num>
  <w:num w:numId="3" w16cid:durableId="427119508">
    <w:abstractNumId w:val="0"/>
  </w:num>
  <w:num w:numId="4" w16cid:durableId="1903636128">
    <w:abstractNumId w:val="4"/>
  </w:num>
  <w:num w:numId="5" w16cid:durableId="1015497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AB0"/>
    <w:rsid w:val="00002784"/>
    <w:rsid w:val="00032F9E"/>
    <w:rsid w:val="0004467C"/>
    <w:rsid w:val="000451D7"/>
    <w:rsid w:val="00047F41"/>
    <w:rsid w:val="000541FC"/>
    <w:rsid w:val="00064DEB"/>
    <w:rsid w:val="00064E7D"/>
    <w:rsid w:val="000702E2"/>
    <w:rsid w:val="00077EB9"/>
    <w:rsid w:val="00090A59"/>
    <w:rsid w:val="000B1B9D"/>
    <w:rsid w:val="000C391F"/>
    <w:rsid w:val="000C6AF8"/>
    <w:rsid w:val="000D0DA5"/>
    <w:rsid w:val="000D5B3E"/>
    <w:rsid w:val="000E3D34"/>
    <w:rsid w:val="000E510F"/>
    <w:rsid w:val="000E5A52"/>
    <w:rsid w:val="0010049B"/>
    <w:rsid w:val="0011431D"/>
    <w:rsid w:val="00116127"/>
    <w:rsid w:val="00117098"/>
    <w:rsid w:val="00133F50"/>
    <w:rsid w:val="001377F9"/>
    <w:rsid w:val="00142879"/>
    <w:rsid w:val="001445DA"/>
    <w:rsid w:val="00145A76"/>
    <w:rsid w:val="001506DA"/>
    <w:rsid w:val="00150FD0"/>
    <w:rsid w:val="001637D8"/>
    <w:rsid w:val="00175BD9"/>
    <w:rsid w:val="00184758"/>
    <w:rsid w:val="00185F5C"/>
    <w:rsid w:val="00193B08"/>
    <w:rsid w:val="00197AAE"/>
    <w:rsid w:val="001A0DAC"/>
    <w:rsid w:val="001A603D"/>
    <w:rsid w:val="001B241A"/>
    <w:rsid w:val="001B5660"/>
    <w:rsid w:val="001C0CDC"/>
    <w:rsid w:val="001E0504"/>
    <w:rsid w:val="001E3959"/>
    <w:rsid w:val="001E40B9"/>
    <w:rsid w:val="001F7FC9"/>
    <w:rsid w:val="002210E7"/>
    <w:rsid w:val="00242C45"/>
    <w:rsid w:val="00253D9D"/>
    <w:rsid w:val="00257B0B"/>
    <w:rsid w:val="00260E0B"/>
    <w:rsid w:val="002614F4"/>
    <w:rsid w:val="002643F9"/>
    <w:rsid w:val="002675A2"/>
    <w:rsid w:val="00270BDA"/>
    <w:rsid w:val="00272C13"/>
    <w:rsid w:val="00274442"/>
    <w:rsid w:val="00275DDA"/>
    <w:rsid w:val="002A01FF"/>
    <w:rsid w:val="002A2676"/>
    <w:rsid w:val="002B7D01"/>
    <w:rsid w:val="002C0727"/>
    <w:rsid w:val="002C0733"/>
    <w:rsid w:val="002C6F6F"/>
    <w:rsid w:val="002D0AA5"/>
    <w:rsid w:val="002D22C2"/>
    <w:rsid w:val="002D4129"/>
    <w:rsid w:val="002D7E07"/>
    <w:rsid w:val="002E5A47"/>
    <w:rsid w:val="002F5DA3"/>
    <w:rsid w:val="00302F41"/>
    <w:rsid w:val="003040CA"/>
    <w:rsid w:val="003072B2"/>
    <w:rsid w:val="003110C1"/>
    <w:rsid w:val="00314C71"/>
    <w:rsid w:val="00320B9B"/>
    <w:rsid w:val="00327808"/>
    <w:rsid w:val="003332E8"/>
    <w:rsid w:val="00336EBC"/>
    <w:rsid w:val="00341F71"/>
    <w:rsid w:val="00352F62"/>
    <w:rsid w:val="0035748E"/>
    <w:rsid w:val="00390E3E"/>
    <w:rsid w:val="00392446"/>
    <w:rsid w:val="00394C76"/>
    <w:rsid w:val="003979BA"/>
    <w:rsid w:val="003B747B"/>
    <w:rsid w:val="003C7EAF"/>
    <w:rsid w:val="003D0FB1"/>
    <w:rsid w:val="003F4AD4"/>
    <w:rsid w:val="003F4BB9"/>
    <w:rsid w:val="003F5AE4"/>
    <w:rsid w:val="0040251C"/>
    <w:rsid w:val="0040670E"/>
    <w:rsid w:val="00411A51"/>
    <w:rsid w:val="004165CB"/>
    <w:rsid w:val="0041747A"/>
    <w:rsid w:val="00421059"/>
    <w:rsid w:val="004512C0"/>
    <w:rsid w:val="00454604"/>
    <w:rsid w:val="00456C22"/>
    <w:rsid w:val="004638EC"/>
    <w:rsid w:val="004665DB"/>
    <w:rsid w:val="00467F7B"/>
    <w:rsid w:val="00474E12"/>
    <w:rsid w:val="00475C07"/>
    <w:rsid w:val="004765F3"/>
    <w:rsid w:val="00481B61"/>
    <w:rsid w:val="00486577"/>
    <w:rsid w:val="00486FD4"/>
    <w:rsid w:val="004907F5"/>
    <w:rsid w:val="004A2E84"/>
    <w:rsid w:val="004B0077"/>
    <w:rsid w:val="004D1C52"/>
    <w:rsid w:val="004D7148"/>
    <w:rsid w:val="004E1AC7"/>
    <w:rsid w:val="004F76A5"/>
    <w:rsid w:val="00514CEC"/>
    <w:rsid w:val="00515845"/>
    <w:rsid w:val="00533314"/>
    <w:rsid w:val="00535FC9"/>
    <w:rsid w:val="00546405"/>
    <w:rsid w:val="005575BD"/>
    <w:rsid w:val="005733EB"/>
    <w:rsid w:val="00581410"/>
    <w:rsid w:val="00584ECB"/>
    <w:rsid w:val="00591F53"/>
    <w:rsid w:val="005A0B7A"/>
    <w:rsid w:val="005A21DE"/>
    <w:rsid w:val="005A5DDC"/>
    <w:rsid w:val="005B165F"/>
    <w:rsid w:val="005B54F8"/>
    <w:rsid w:val="005B5920"/>
    <w:rsid w:val="005C05AE"/>
    <w:rsid w:val="005C66E6"/>
    <w:rsid w:val="005D1D1A"/>
    <w:rsid w:val="005D2559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4492F"/>
    <w:rsid w:val="00666AF1"/>
    <w:rsid w:val="00666CD0"/>
    <w:rsid w:val="0067428B"/>
    <w:rsid w:val="00674523"/>
    <w:rsid w:val="0068261A"/>
    <w:rsid w:val="00684251"/>
    <w:rsid w:val="006879B8"/>
    <w:rsid w:val="0069127D"/>
    <w:rsid w:val="00691790"/>
    <w:rsid w:val="00691DE4"/>
    <w:rsid w:val="006942DF"/>
    <w:rsid w:val="006A12CD"/>
    <w:rsid w:val="006C24C6"/>
    <w:rsid w:val="006C650C"/>
    <w:rsid w:val="006D30BC"/>
    <w:rsid w:val="006D5465"/>
    <w:rsid w:val="006E05DD"/>
    <w:rsid w:val="006E0F4B"/>
    <w:rsid w:val="006E22FF"/>
    <w:rsid w:val="006F6120"/>
    <w:rsid w:val="006F7056"/>
    <w:rsid w:val="00701FEB"/>
    <w:rsid w:val="0070337D"/>
    <w:rsid w:val="007040C9"/>
    <w:rsid w:val="00706847"/>
    <w:rsid w:val="00716F43"/>
    <w:rsid w:val="00726D4A"/>
    <w:rsid w:val="0072710D"/>
    <w:rsid w:val="00746603"/>
    <w:rsid w:val="00751E3C"/>
    <w:rsid w:val="00757068"/>
    <w:rsid w:val="007571FA"/>
    <w:rsid w:val="00767888"/>
    <w:rsid w:val="00773B9B"/>
    <w:rsid w:val="00776089"/>
    <w:rsid w:val="00776E4D"/>
    <w:rsid w:val="00783078"/>
    <w:rsid w:val="00791AC6"/>
    <w:rsid w:val="007A02B4"/>
    <w:rsid w:val="007A53E5"/>
    <w:rsid w:val="007A78AB"/>
    <w:rsid w:val="007B379F"/>
    <w:rsid w:val="007C0D79"/>
    <w:rsid w:val="007C7CA5"/>
    <w:rsid w:val="007D3C69"/>
    <w:rsid w:val="007E6FD8"/>
    <w:rsid w:val="007F74F3"/>
    <w:rsid w:val="00805A72"/>
    <w:rsid w:val="008065F6"/>
    <w:rsid w:val="00817C67"/>
    <w:rsid w:val="00821834"/>
    <w:rsid w:val="008271CA"/>
    <w:rsid w:val="0083621D"/>
    <w:rsid w:val="00850EBC"/>
    <w:rsid w:val="00857D58"/>
    <w:rsid w:val="008741FA"/>
    <w:rsid w:val="00884993"/>
    <w:rsid w:val="00890D4C"/>
    <w:rsid w:val="008A4748"/>
    <w:rsid w:val="008A516D"/>
    <w:rsid w:val="008B14D5"/>
    <w:rsid w:val="008B515E"/>
    <w:rsid w:val="008C5574"/>
    <w:rsid w:val="008D237F"/>
    <w:rsid w:val="008D511C"/>
    <w:rsid w:val="008E091A"/>
    <w:rsid w:val="008E21D1"/>
    <w:rsid w:val="008F35EE"/>
    <w:rsid w:val="00901FE8"/>
    <w:rsid w:val="0090515A"/>
    <w:rsid w:val="009109B0"/>
    <w:rsid w:val="00913E67"/>
    <w:rsid w:val="009149CE"/>
    <w:rsid w:val="00917985"/>
    <w:rsid w:val="00917AC5"/>
    <w:rsid w:val="009224C7"/>
    <w:rsid w:val="00924C63"/>
    <w:rsid w:val="009270AE"/>
    <w:rsid w:val="00931427"/>
    <w:rsid w:val="00935998"/>
    <w:rsid w:val="0094470B"/>
    <w:rsid w:val="00945EB8"/>
    <w:rsid w:val="00947474"/>
    <w:rsid w:val="00955569"/>
    <w:rsid w:val="00957B4A"/>
    <w:rsid w:val="00961386"/>
    <w:rsid w:val="00970027"/>
    <w:rsid w:val="00973178"/>
    <w:rsid w:val="00981224"/>
    <w:rsid w:val="0098654B"/>
    <w:rsid w:val="0099178F"/>
    <w:rsid w:val="009948DE"/>
    <w:rsid w:val="00995F8D"/>
    <w:rsid w:val="009965EC"/>
    <w:rsid w:val="0099719F"/>
    <w:rsid w:val="009A234C"/>
    <w:rsid w:val="009A2A8F"/>
    <w:rsid w:val="009A52E2"/>
    <w:rsid w:val="009C07D2"/>
    <w:rsid w:val="009D2FF4"/>
    <w:rsid w:val="009E280F"/>
    <w:rsid w:val="009E34D3"/>
    <w:rsid w:val="00A00CC3"/>
    <w:rsid w:val="00A12D24"/>
    <w:rsid w:val="00A51DD1"/>
    <w:rsid w:val="00A553E5"/>
    <w:rsid w:val="00A5624D"/>
    <w:rsid w:val="00A648F7"/>
    <w:rsid w:val="00A80BBE"/>
    <w:rsid w:val="00A83CBC"/>
    <w:rsid w:val="00A86CE9"/>
    <w:rsid w:val="00A87849"/>
    <w:rsid w:val="00A90BF4"/>
    <w:rsid w:val="00A9252C"/>
    <w:rsid w:val="00A97DB3"/>
    <w:rsid w:val="00AA7C3A"/>
    <w:rsid w:val="00AB1857"/>
    <w:rsid w:val="00AB7C6C"/>
    <w:rsid w:val="00AC1E77"/>
    <w:rsid w:val="00AC59CA"/>
    <w:rsid w:val="00AD010D"/>
    <w:rsid w:val="00AD306F"/>
    <w:rsid w:val="00AE129F"/>
    <w:rsid w:val="00AE2EB3"/>
    <w:rsid w:val="00AE3A53"/>
    <w:rsid w:val="00AF4B52"/>
    <w:rsid w:val="00AF6261"/>
    <w:rsid w:val="00B01A65"/>
    <w:rsid w:val="00B13625"/>
    <w:rsid w:val="00B1714B"/>
    <w:rsid w:val="00B1797A"/>
    <w:rsid w:val="00B27FDD"/>
    <w:rsid w:val="00B31EF9"/>
    <w:rsid w:val="00B4595F"/>
    <w:rsid w:val="00B565F9"/>
    <w:rsid w:val="00B60C32"/>
    <w:rsid w:val="00B63F33"/>
    <w:rsid w:val="00B64C28"/>
    <w:rsid w:val="00B67E16"/>
    <w:rsid w:val="00B73F9F"/>
    <w:rsid w:val="00B749E8"/>
    <w:rsid w:val="00B77839"/>
    <w:rsid w:val="00B807C2"/>
    <w:rsid w:val="00B8314F"/>
    <w:rsid w:val="00B86A86"/>
    <w:rsid w:val="00B97567"/>
    <w:rsid w:val="00BA01A1"/>
    <w:rsid w:val="00BA30BF"/>
    <w:rsid w:val="00BA5A71"/>
    <w:rsid w:val="00BA784E"/>
    <w:rsid w:val="00BB2035"/>
    <w:rsid w:val="00BC332D"/>
    <w:rsid w:val="00BC772B"/>
    <w:rsid w:val="00BD1F5C"/>
    <w:rsid w:val="00BD78BB"/>
    <w:rsid w:val="00BE6640"/>
    <w:rsid w:val="00BF0755"/>
    <w:rsid w:val="00BF5A5A"/>
    <w:rsid w:val="00C0193F"/>
    <w:rsid w:val="00C043E3"/>
    <w:rsid w:val="00C07B3F"/>
    <w:rsid w:val="00C225FE"/>
    <w:rsid w:val="00C259FB"/>
    <w:rsid w:val="00C31CC6"/>
    <w:rsid w:val="00C34001"/>
    <w:rsid w:val="00C37C2D"/>
    <w:rsid w:val="00C40073"/>
    <w:rsid w:val="00C434F6"/>
    <w:rsid w:val="00C50290"/>
    <w:rsid w:val="00C660EC"/>
    <w:rsid w:val="00C70BF5"/>
    <w:rsid w:val="00C70E2E"/>
    <w:rsid w:val="00C73766"/>
    <w:rsid w:val="00C82F4C"/>
    <w:rsid w:val="00C87434"/>
    <w:rsid w:val="00C91901"/>
    <w:rsid w:val="00C969D7"/>
    <w:rsid w:val="00C96F2C"/>
    <w:rsid w:val="00C97384"/>
    <w:rsid w:val="00CA2AB1"/>
    <w:rsid w:val="00CA2C70"/>
    <w:rsid w:val="00CA4685"/>
    <w:rsid w:val="00CC79C4"/>
    <w:rsid w:val="00CD12EF"/>
    <w:rsid w:val="00CD47FC"/>
    <w:rsid w:val="00CD4E42"/>
    <w:rsid w:val="00CD681B"/>
    <w:rsid w:val="00CE0AD6"/>
    <w:rsid w:val="00CF078F"/>
    <w:rsid w:val="00D0049C"/>
    <w:rsid w:val="00D07AB0"/>
    <w:rsid w:val="00D12BE8"/>
    <w:rsid w:val="00D1718C"/>
    <w:rsid w:val="00D55096"/>
    <w:rsid w:val="00D55D71"/>
    <w:rsid w:val="00D61C1A"/>
    <w:rsid w:val="00D63EDC"/>
    <w:rsid w:val="00D7275D"/>
    <w:rsid w:val="00D73937"/>
    <w:rsid w:val="00D84FC5"/>
    <w:rsid w:val="00D90D7D"/>
    <w:rsid w:val="00DA6763"/>
    <w:rsid w:val="00DB362A"/>
    <w:rsid w:val="00DB7F7F"/>
    <w:rsid w:val="00DC4320"/>
    <w:rsid w:val="00DC58E0"/>
    <w:rsid w:val="00DD1ABA"/>
    <w:rsid w:val="00DD29C9"/>
    <w:rsid w:val="00DE34BE"/>
    <w:rsid w:val="00E01DFD"/>
    <w:rsid w:val="00E03584"/>
    <w:rsid w:val="00E109C7"/>
    <w:rsid w:val="00E12BE0"/>
    <w:rsid w:val="00E24C12"/>
    <w:rsid w:val="00E25E70"/>
    <w:rsid w:val="00E43305"/>
    <w:rsid w:val="00E616A0"/>
    <w:rsid w:val="00E63282"/>
    <w:rsid w:val="00E66069"/>
    <w:rsid w:val="00E7072D"/>
    <w:rsid w:val="00E71CCE"/>
    <w:rsid w:val="00E71F40"/>
    <w:rsid w:val="00E7373C"/>
    <w:rsid w:val="00E741EC"/>
    <w:rsid w:val="00E844B3"/>
    <w:rsid w:val="00E87B8F"/>
    <w:rsid w:val="00E968AB"/>
    <w:rsid w:val="00E96A66"/>
    <w:rsid w:val="00EA7389"/>
    <w:rsid w:val="00EB2DCE"/>
    <w:rsid w:val="00EC35A8"/>
    <w:rsid w:val="00EC5203"/>
    <w:rsid w:val="00ED6646"/>
    <w:rsid w:val="00EE10ED"/>
    <w:rsid w:val="00EE43D7"/>
    <w:rsid w:val="00EE4D20"/>
    <w:rsid w:val="00EF28EC"/>
    <w:rsid w:val="00EF6D47"/>
    <w:rsid w:val="00F03E13"/>
    <w:rsid w:val="00F165E8"/>
    <w:rsid w:val="00F176B2"/>
    <w:rsid w:val="00F35418"/>
    <w:rsid w:val="00F3793C"/>
    <w:rsid w:val="00F61BB7"/>
    <w:rsid w:val="00F638F1"/>
    <w:rsid w:val="00F645A7"/>
    <w:rsid w:val="00F668E1"/>
    <w:rsid w:val="00F96C88"/>
    <w:rsid w:val="00F97196"/>
    <w:rsid w:val="00FA2ED3"/>
    <w:rsid w:val="00FA3213"/>
    <w:rsid w:val="00FA4EB0"/>
    <w:rsid w:val="00FA7283"/>
    <w:rsid w:val="00FB2E43"/>
    <w:rsid w:val="00FB55E5"/>
    <w:rsid w:val="00FD1C5A"/>
    <w:rsid w:val="00FE28C9"/>
    <w:rsid w:val="00FE3BAD"/>
    <w:rsid w:val="00FF133C"/>
    <w:rsid w:val="00FF4A0C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107</cp:revision>
  <cp:lastPrinted>2025-05-12T09:13:00Z</cp:lastPrinted>
  <dcterms:created xsi:type="dcterms:W3CDTF">2021-05-11T06:16:00Z</dcterms:created>
  <dcterms:modified xsi:type="dcterms:W3CDTF">2025-08-13T09:56:00Z</dcterms:modified>
</cp:coreProperties>
</file>