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A50DC" w14:textId="77777777" w:rsidR="007405FD" w:rsidRPr="00615A22" w:rsidRDefault="007405FD" w:rsidP="00777D13">
      <w:pPr>
        <w:spacing w:after="0" w:line="240" w:lineRule="auto"/>
        <w:jc w:val="both"/>
        <w:rPr>
          <w:rFonts w:ascii="Arial" w:hAnsi="Arial" w:cs="Arial"/>
          <w:color w:val="000000"/>
          <w:sz w:val="18"/>
          <w:szCs w:val="18"/>
          <w:cs/>
          <w:lang w:bidi="th-TH"/>
        </w:rPr>
      </w:pPr>
      <w:bookmarkStart w:id="0" w:name="_GoBack"/>
      <w:bookmarkEnd w:id="0"/>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1471F" w:rsidRPr="00864E36" w14:paraId="20D8E6C2" w14:textId="77777777" w:rsidTr="00864E36">
        <w:trPr>
          <w:trHeight w:val="386"/>
        </w:trPr>
        <w:tc>
          <w:tcPr>
            <w:tcW w:w="9781" w:type="dxa"/>
            <w:vAlign w:val="center"/>
          </w:tcPr>
          <w:p w14:paraId="5B8BE4E4" w14:textId="6D5E3D57" w:rsidR="00F1471F" w:rsidRPr="00864E36" w:rsidRDefault="00CC417F" w:rsidP="006E08BF">
            <w:pPr>
              <w:tabs>
                <w:tab w:val="left" w:pos="432"/>
              </w:tabs>
              <w:ind w:left="432" w:hanging="541"/>
              <w:jc w:val="both"/>
              <w:rPr>
                <w:rFonts w:ascii="Arial" w:eastAsia="Arial Unicode MS" w:hAnsi="Arial" w:cs="Arial"/>
                <w:b/>
                <w:bCs/>
                <w:color w:val="000000"/>
                <w:sz w:val="18"/>
                <w:szCs w:val="18"/>
                <w:cs/>
                <w:lang w:val="en-GB" w:bidi="th-TH"/>
              </w:rPr>
            </w:pPr>
            <w:bookmarkStart w:id="1" w:name="BasisOfPreparation"/>
            <w:r w:rsidRPr="00864E36">
              <w:rPr>
                <w:rFonts w:ascii="Arial" w:eastAsia="Arial Unicode MS" w:hAnsi="Arial" w:cs="Arial"/>
                <w:b/>
                <w:bCs/>
                <w:color w:val="000000"/>
                <w:sz w:val="18"/>
                <w:szCs w:val="18"/>
                <w:lang w:val="en-GB" w:bidi="th-TH"/>
              </w:rPr>
              <w:t>1</w:t>
            </w:r>
            <w:r w:rsidR="00A1156C" w:rsidRPr="00864E36">
              <w:rPr>
                <w:rFonts w:ascii="Arial" w:eastAsia="Arial Unicode MS" w:hAnsi="Arial" w:cs="Arial"/>
                <w:b/>
                <w:bCs/>
                <w:color w:val="000000"/>
                <w:sz w:val="18"/>
                <w:szCs w:val="18"/>
                <w:lang w:val="en-GB" w:bidi="th-TH"/>
              </w:rPr>
              <w:tab/>
            </w:r>
            <w:r w:rsidR="00F1471F" w:rsidRPr="00864E36">
              <w:rPr>
                <w:rFonts w:ascii="Arial" w:eastAsia="Arial Unicode MS" w:hAnsi="Arial" w:cs="Arial"/>
                <w:b/>
                <w:bCs/>
                <w:color w:val="000000"/>
                <w:sz w:val="18"/>
                <w:szCs w:val="18"/>
                <w:lang w:val="en-GB" w:bidi="th-TH"/>
              </w:rPr>
              <w:t>Basis of preparation</w:t>
            </w:r>
            <w:bookmarkEnd w:id="1"/>
          </w:p>
        </w:tc>
      </w:tr>
    </w:tbl>
    <w:p w14:paraId="46FCB710" w14:textId="77777777" w:rsidR="00F1471F" w:rsidRPr="00864E36" w:rsidRDefault="00F1471F" w:rsidP="006C18F4">
      <w:pPr>
        <w:spacing w:after="0" w:line="240" w:lineRule="auto"/>
        <w:jc w:val="both"/>
        <w:rPr>
          <w:rFonts w:ascii="Arial" w:hAnsi="Arial" w:cs="Arial"/>
          <w:color w:val="000000"/>
          <w:sz w:val="18"/>
          <w:szCs w:val="18"/>
        </w:rPr>
      </w:pPr>
    </w:p>
    <w:p w14:paraId="53469E0D" w14:textId="22B0DB97" w:rsidR="009F4261" w:rsidRPr="00864E36" w:rsidRDefault="00976DFE" w:rsidP="006C18F4">
      <w:pPr>
        <w:spacing w:after="0" w:line="240" w:lineRule="auto"/>
        <w:jc w:val="both"/>
        <w:rPr>
          <w:rFonts w:ascii="Arial" w:eastAsia="Arial Unicode MS" w:hAnsi="Arial" w:cs="Arial"/>
          <w:color w:val="000000"/>
          <w:sz w:val="18"/>
          <w:szCs w:val="18"/>
          <w:lang w:val="en-GB" w:bidi="th-TH"/>
        </w:rPr>
      </w:pPr>
      <w:r w:rsidRPr="00864E36">
        <w:rPr>
          <w:rFonts w:ascii="Arial" w:eastAsia="Arial Unicode MS" w:hAnsi="Arial" w:cs="Arial"/>
          <w:color w:val="000000"/>
          <w:sz w:val="18"/>
          <w:szCs w:val="18"/>
          <w:lang w:val="en-GB" w:bidi="th-TH"/>
        </w:rPr>
        <w:t xml:space="preserve">The interim </w:t>
      </w:r>
      <w:r w:rsidR="007552B6" w:rsidRPr="00864E36">
        <w:rPr>
          <w:rFonts w:ascii="Arial" w:eastAsia="Arial Unicode MS" w:hAnsi="Arial" w:cs="Arial"/>
          <w:color w:val="000000"/>
          <w:sz w:val="18"/>
          <w:szCs w:val="18"/>
          <w:lang w:val="en-GB" w:bidi="th-TH"/>
        </w:rPr>
        <w:t xml:space="preserve">consolidated and separated </w:t>
      </w:r>
      <w:r w:rsidRPr="00864E36">
        <w:rPr>
          <w:rFonts w:ascii="Arial" w:eastAsia="Arial Unicode MS" w:hAnsi="Arial" w:cs="Arial"/>
          <w:color w:val="000000"/>
          <w:sz w:val="18"/>
          <w:szCs w:val="18"/>
          <w:lang w:val="en-GB" w:bidi="th-TH"/>
        </w:rPr>
        <w:t xml:space="preserve">financial information has been prepared in accordance with </w:t>
      </w:r>
      <w:r w:rsidRPr="00864E36">
        <w:rPr>
          <w:rFonts w:ascii="Arial" w:eastAsia="Arial Unicode MS" w:hAnsi="Arial" w:cs="Arial"/>
          <w:color w:val="000000"/>
          <w:spacing w:val="-4"/>
          <w:sz w:val="18"/>
          <w:szCs w:val="18"/>
          <w:lang w:val="en-GB" w:bidi="th-TH"/>
        </w:rPr>
        <w:t xml:space="preserve">Thai Accounting Standard (TAS) no. </w:t>
      </w:r>
      <w:r w:rsidR="00CC417F" w:rsidRPr="00864E36">
        <w:rPr>
          <w:rFonts w:ascii="Arial" w:eastAsia="Arial Unicode MS" w:hAnsi="Arial" w:cs="Arial"/>
          <w:color w:val="000000"/>
          <w:spacing w:val="-4"/>
          <w:sz w:val="18"/>
          <w:szCs w:val="18"/>
          <w:lang w:val="en-GB" w:bidi="th-TH"/>
        </w:rPr>
        <w:t>34</w:t>
      </w:r>
      <w:r w:rsidRPr="00864E36">
        <w:rPr>
          <w:rFonts w:ascii="Arial" w:eastAsia="Arial Unicode MS" w:hAnsi="Arial" w:cs="Arial"/>
          <w:color w:val="000000"/>
          <w:spacing w:val="-4"/>
          <w:sz w:val="18"/>
          <w:szCs w:val="18"/>
          <w:lang w:val="en-GB" w:bidi="th-TH"/>
        </w:rPr>
        <w:t>, Interim Financial Reporting</w:t>
      </w:r>
      <w:r w:rsidR="009F4261" w:rsidRPr="00864E36">
        <w:rPr>
          <w:rFonts w:ascii="Arial" w:eastAsia="Arial Unicode MS" w:hAnsi="Arial" w:cs="Arial"/>
          <w:color w:val="000000"/>
          <w:spacing w:val="-4"/>
          <w:sz w:val="18"/>
          <w:szCs w:val="18"/>
          <w:lang w:val="en-GB" w:bidi="th-TH"/>
        </w:rPr>
        <w:t xml:space="preserve"> and </w:t>
      </w:r>
      <w:r w:rsidR="0058266C" w:rsidRPr="00864E36">
        <w:rPr>
          <w:rFonts w:ascii="Arial" w:eastAsia="Arial Unicode MS" w:hAnsi="Arial" w:cs="Arial"/>
          <w:color w:val="000000"/>
          <w:spacing w:val="-4"/>
          <w:sz w:val="18"/>
          <w:szCs w:val="18"/>
          <w:lang w:val="en-GB" w:bidi="th-TH"/>
        </w:rPr>
        <w:t>other</w:t>
      </w:r>
      <w:r w:rsidR="009F4261" w:rsidRPr="00864E36">
        <w:rPr>
          <w:rFonts w:ascii="Arial" w:eastAsia="Arial Unicode MS" w:hAnsi="Arial" w:cs="Arial"/>
          <w:color w:val="000000"/>
          <w:spacing w:val="-4"/>
          <w:sz w:val="18"/>
          <w:szCs w:val="18"/>
          <w:lang w:val="en-GB" w:bidi="th-TH"/>
        </w:rPr>
        <w:t xml:space="preserve"> financial reporting requirements</w:t>
      </w:r>
      <w:r w:rsidR="009F4261" w:rsidRPr="00864E36">
        <w:rPr>
          <w:rFonts w:ascii="Arial" w:eastAsia="Arial Unicode MS" w:hAnsi="Arial" w:cs="Arial"/>
          <w:color w:val="000000"/>
          <w:sz w:val="18"/>
          <w:szCs w:val="18"/>
          <w:lang w:val="en-GB" w:bidi="th-TH"/>
        </w:rPr>
        <w:t xml:space="preserve"> issued under the Securities and Exchange Act.</w:t>
      </w:r>
    </w:p>
    <w:p w14:paraId="660295E3" w14:textId="77777777" w:rsidR="009F4261" w:rsidRPr="00864E36" w:rsidRDefault="009F4261" w:rsidP="006C18F4">
      <w:pPr>
        <w:spacing w:after="0" w:line="240" w:lineRule="auto"/>
        <w:jc w:val="both"/>
        <w:rPr>
          <w:rFonts w:ascii="Arial" w:eastAsia="Arial Unicode MS" w:hAnsi="Arial" w:cs="Arial"/>
          <w:color w:val="000000"/>
          <w:sz w:val="18"/>
          <w:szCs w:val="18"/>
          <w:lang w:val="en-GB" w:bidi="th-TH"/>
        </w:rPr>
      </w:pPr>
    </w:p>
    <w:p w14:paraId="4D0B4A7B" w14:textId="12B19098" w:rsidR="00976DFE" w:rsidRPr="00864E36" w:rsidRDefault="00976DFE" w:rsidP="006C18F4">
      <w:pPr>
        <w:spacing w:after="0" w:line="240" w:lineRule="auto"/>
        <w:jc w:val="both"/>
        <w:rPr>
          <w:rFonts w:ascii="Arial" w:eastAsia="Arial Unicode MS" w:hAnsi="Arial" w:cs="Arial"/>
          <w:color w:val="000000"/>
          <w:sz w:val="18"/>
          <w:szCs w:val="18"/>
          <w:lang w:val="en-GB" w:bidi="th-TH"/>
        </w:rPr>
      </w:pPr>
      <w:r w:rsidRPr="00864E36">
        <w:rPr>
          <w:rFonts w:ascii="Arial" w:eastAsia="Arial Unicode MS" w:hAnsi="Arial" w:cs="Arial"/>
          <w:color w:val="000000"/>
          <w:sz w:val="18"/>
          <w:szCs w:val="18"/>
          <w:lang w:val="en-GB" w:bidi="th-TH"/>
        </w:rPr>
        <w:t>The interim financial information should be read in conjunction with the annual financial statements for the year ended</w:t>
      </w:r>
      <w:r w:rsidR="001368CA" w:rsidRPr="00864E36">
        <w:rPr>
          <w:rFonts w:ascii="Arial" w:eastAsia="Arial Unicode MS" w:hAnsi="Arial" w:cs="Arial"/>
          <w:color w:val="000000"/>
          <w:sz w:val="18"/>
          <w:szCs w:val="18"/>
          <w:lang w:val="en-GB" w:bidi="th-TH"/>
        </w:rPr>
        <w:t xml:space="preserve"> </w:t>
      </w:r>
      <w:r w:rsidR="00CC417F" w:rsidRPr="00864E36">
        <w:rPr>
          <w:rFonts w:ascii="Arial" w:eastAsia="Arial Unicode MS" w:hAnsi="Arial" w:cs="Arial"/>
          <w:color w:val="000000"/>
          <w:sz w:val="18"/>
          <w:szCs w:val="18"/>
          <w:lang w:val="en-GB" w:bidi="th-TH"/>
        </w:rPr>
        <w:t>31</w:t>
      </w:r>
      <w:r w:rsidR="001368CA" w:rsidRPr="00864E36">
        <w:rPr>
          <w:rFonts w:ascii="Arial" w:eastAsia="Arial Unicode MS" w:hAnsi="Arial" w:cs="Arial"/>
          <w:color w:val="000000"/>
          <w:sz w:val="18"/>
          <w:szCs w:val="18"/>
          <w:lang w:val="en-GB" w:bidi="th-TH"/>
        </w:rPr>
        <w:t xml:space="preserve"> December </w:t>
      </w:r>
      <w:r w:rsidR="00CC417F" w:rsidRPr="00864E36">
        <w:rPr>
          <w:rFonts w:ascii="Arial" w:eastAsia="Arial Unicode MS" w:hAnsi="Arial" w:cs="Arial"/>
          <w:color w:val="000000"/>
          <w:sz w:val="18"/>
          <w:szCs w:val="18"/>
          <w:lang w:val="en-GB" w:bidi="th-TH"/>
        </w:rPr>
        <w:t>202</w:t>
      </w:r>
      <w:r w:rsidR="00E05BE2">
        <w:rPr>
          <w:rFonts w:ascii="Arial" w:eastAsia="Arial Unicode MS" w:hAnsi="Arial" w:cs="Arial"/>
          <w:color w:val="000000"/>
          <w:sz w:val="18"/>
          <w:szCs w:val="18"/>
          <w:lang w:val="en-GB" w:bidi="th-TH"/>
        </w:rPr>
        <w:t>4</w:t>
      </w:r>
      <w:r w:rsidRPr="00864E36">
        <w:rPr>
          <w:rFonts w:ascii="Arial" w:eastAsia="Arial Unicode MS" w:hAnsi="Arial" w:cs="Arial"/>
          <w:color w:val="000000"/>
          <w:sz w:val="18"/>
          <w:szCs w:val="18"/>
          <w:lang w:val="en-GB" w:bidi="th-TH"/>
        </w:rPr>
        <w:t>.</w:t>
      </w:r>
    </w:p>
    <w:p w14:paraId="45353649" w14:textId="77777777" w:rsidR="00976DFE" w:rsidRPr="00864E36" w:rsidRDefault="00976DFE" w:rsidP="006C18F4">
      <w:pPr>
        <w:spacing w:after="0" w:line="240" w:lineRule="auto"/>
        <w:jc w:val="both"/>
        <w:rPr>
          <w:rFonts w:ascii="Arial" w:eastAsia="Arial Unicode MS" w:hAnsi="Arial" w:cs="Arial"/>
          <w:color w:val="000000"/>
          <w:sz w:val="18"/>
          <w:szCs w:val="18"/>
          <w:lang w:val="en-GB" w:bidi="th-TH"/>
        </w:rPr>
      </w:pPr>
    </w:p>
    <w:p w14:paraId="4259EAE1" w14:textId="295F2A84" w:rsidR="00AF4140" w:rsidRPr="00864E36" w:rsidRDefault="00D60E59" w:rsidP="00AF4140">
      <w:pPr>
        <w:spacing w:after="0" w:line="240" w:lineRule="auto"/>
        <w:jc w:val="both"/>
        <w:rPr>
          <w:rFonts w:ascii="Arial" w:eastAsia="Arial Unicode MS" w:hAnsi="Arial" w:cs="Arial"/>
          <w:color w:val="000000"/>
          <w:sz w:val="18"/>
          <w:szCs w:val="18"/>
          <w:lang w:val="en-GB" w:bidi="th-TH"/>
        </w:rPr>
      </w:pPr>
      <w:r w:rsidRPr="00864E36">
        <w:rPr>
          <w:rFonts w:ascii="Arial" w:eastAsia="Arial Unicode MS" w:hAnsi="Arial" w:cs="Arial"/>
          <w:color w:val="000000"/>
          <w:spacing w:val="-4"/>
          <w:sz w:val="18"/>
          <w:szCs w:val="18"/>
          <w:lang w:val="en-GB" w:bidi="th-TH"/>
        </w:rPr>
        <w:t>An English version of this</w:t>
      </w:r>
      <w:r w:rsidR="00976DFE" w:rsidRPr="00864E36">
        <w:rPr>
          <w:rFonts w:ascii="Arial" w:eastAsia="Arial Unicode MS" w:hAnsi="Arial" w:cs="Arial"/>
          <w:color w:val="000000"/>
          <w:spacing w:val="-4"/>
          <w:sz w:val="18"/>
          <w:szCs w:val="18"/>
          <w:lang w:val="en-GB" w:bidi="th-TH"/>
        </w:rPr>
        <w:t xml:space="preserve"> interim financial information has been prepared from the interim financial information</w:t>
      </w:r>
      <w:r w:rsidR="00976DFE" w:rsidRPr="00864E36">
        <w:rPr>
          <w:rFonts w:ascii="Arial" w:eastAsia="Arial Unicode MS" w:hAnsi="Arial" w:cs="Arial"/>
          <w:color w:val="000000"/>
          <w:sz w:val="18"/>
          <w:szCs w:val="18"/>
          <w:lang w:val="en-GB" w:bidi="th-TH"/>
        </w:rPr>
        <w:t xml:space="preserve"> </w:t>
      </w:r>
      <w:r w:rsidR="00976DFE" w:rsidRPr="00864E36">
        <w:rPr>
          <w:rFonts w:ascii="Arial" w:eastAsia="Arial Unicode MS" w:hAnsi="Arial" w:cs="Arial"/>
          <w:color w:val="000000"/>
          <w:spacing w:val="-4"/>
          <w:sz w:val="18"/>
          <w:szCs w:val="18"/>
          <w:lang w:val="en-GB" w:bidi="th-TH"/>
        </w:rPr>
        <w:t xml:space="preserve">that is in </w:t>
      </w:r>
      <w:r w:rsidR="007E3D0F" w:rsidRPr="00864E36">
        <w:rPr>
          <w:rFonts w:ascii="Arial" w:eastAsia="Arial Unicode MS" w:hAnsi="Arial" w:cs="Arial"/>
          <w:color w:val="000000"/>
          <w:spacing w:val="-4"/>
          <w:sz w:val="18"/>
          <w:szCs w:val="18"/>
          <w:lang w:val="en-GB" w:bidi="th-TH"/>
        </w:rPr>
        <w:br/>
      </w:r>
      <w:r w:rsidR="00976DFE" w:rsidRPr="00864E36">
        <w:rPr>
          <w:rFonts w:ascii="Arial" w:eastAsia="Arial Unicode MS" w:hAnsi="Arial" w:cs="Arial"/>
          <w:color w:val="000000"/>
          <w:spacing w:val="-4"/>
          <w:sz w:val="18"/>
          <w:szCs w:val="18"/>
          <w:lang w:val="en-GB" w:bidi="th-TH"/>
        </w:rPr>
        <w:t>the Thai language. In the event of a conflict or a difference in interpretation between the two languages,</w:t>
      </w:r>
      <w:r w:rsidR="00976DFE" w:rsidRPr="00864E36">
        <w:rPr>
          <w:rFonts w:ascii="Arial" w:eastAsia="Arial Unicode MS" w:hAnsi="Arial" w:cs="Arial"/>
          <w:color w:val="000000"/>
          <w:sz w:val="18"/>
          <w:szCs w:val="18"/>
          <w:lang w:val="en-GB" w:bidi="th-TH"/>
        </w:rPr>
        <w:t xml:space="preserve"> the Thai language interim financial information shall prevail.</w:t>
      </w:r>
    </w:p>
    <w:p w14:paraId="6BB9F077" w14:textId="13211C32" w:rsidR="001A7F6F" w:rsidRPr="00864E36" w:rsidRDefault="001A7F6F" w:rsidP="00AF4140">
      <w:pPr>
        <w:spacing w:after="0" w:line="240" w:lineRule="auto"/>
        <w:jc w:val="both"/>
        <w:rPr>
          <w:rFonts w:ascii="Arial" w:eastAsia="Arial Unicode MS" w:hAnsi="Arial" w:cs="Arial"/>
          <w:color w:val="000000"/>
          <w:sz w:val="18"/>
          <w:szCs w:val="18"/>
          <w:lang w:val="en-GB" w:bidi="th-TH"/>
        </w:rPr>
      </w:pPr>
    </w:p>
    <w:p w14:paraId="60283D5A" w14:textId="77777777" w:rsidR="00777D13" w:rsidRPr="00864E36" w:rsidRDefault="00777D13" w:rsidP="00AF4140">
      <w:pPr>
        <w:spacing w:after="0" w:line="240" w:lineRule="auto"/>
        <w:jc w:val="both"/>
        <w:rPr>
          <w:rFonts w:ascii="Arial" w:eastAsia="Arial Unicode MS" w:hAnsi="Arial" w:cs="Arial"/>
          <w:color w:val="000000"/>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1471F" w:rsidRPr="006E08BF" w14:paraId="24746187" w14:textId="77777777" w:rsidTr="00864E36">
        <w:trPr>
          <w:trHeight w:val="386"/>
        </w:trPr>
        <w:tc>
          <w:tcPr>
            <w:tcW w:w="9781" w:type="dxa"/>
            <w:vAlign w:val="center"/>
          </w:tcPr>
          <w:p w14:paraId="6FD39E7F" w14:textId="01A262FC" w:rsidR="00F1471F" w:rsidRPr="00864E36" w:rsidRDefault="00CC417F" w:rsidP="006E08BF">
            <w:pPr>
              <w:tabs>
                <w:tab w:val="left" w:pos="432"/>
              </w:tabs>
              <w:ind w:left="432" w:hanging="541"/>
              <w:jc w:val="both"/>
              <w:rPr>
                <w:rFonts w:ascii="Arial" w:eastAsia="Arial Unicode MS" w:hAnsi="Arial" w:cs="Arial"/>
                <w:b/>
                <w:bCs/>
                <w:color w:val="000000"/>
                <w:sz w:val="18"/>
                <w:szCs w:val="18"/>
                <w:cs/>
                <w:lang w:val="en-GB" w:bidi="th-TH"/>
              </w:rPr>
            </w:pPr>
            <w:bookmarkStart w:id="2" w:name="_Hlk77079178"/>
            <w:r w:rsidRPr="00864E36">
              <w:rPr>
                <w:rFonts w:ascii="Arial" w:eastAsia="Arial Unicode MS" w:hAnsi="Arial" w:cs="Arial"/>
                <w:b/>
                <w:bCs/>
                <w:color w:val="000000"/>
                <w:sz w:val="18"/>
                <w:szCs w:val="18"/>
                <w:lang w:val="en-GB" w:bidi="th-TH"/>
              </w:rPr>
              <w:t>2</w:t>
            </w:r>
            <w:r w:rsidR="00A1156C" w:rsidRPr="00864E36">
              <w:rPr>
                <w:rFonts w:ascii="Arial" w:eastAsia="Arial Unicode MS" w:hAnsi="Arial" w:cs="Arial"/>
                <w:b/>
                <w:bCs/>
                <w:color w:val="000000"/>
                <w:sz w:val="18"/>
                <w:szCs w:val="18"/>
                <w:lang w:val="en-GB" w:bidi="th-TH"/>
              </w:rPr>
              <w:tab/>
            </w:r>
            <w:bookmarkStart w:id="3" w:name="AccountingPolcies"/>
            <w:r w:rsidR="00F1471F" w:rsidRPr="00864E36">
              <w:rPr>
                <w:rFonts w:ascii="Arial" w:eastAsia="Arial Unicode MS" w:hAnsi="Arial" w:cs="Arial"/>
                <w:b/>
                <w:bCs/>
                <w:color w:val="000000"/>
                <w:sz w:val="18"/>
                <w:szCs w:val="18"/>
                <w:lang w:val="en-GB" w:bidi="th-TH"/>
              </w:rPr>
              <w:t>Accounting policies</w:t>
            </w:r>
            <w:bookmarkEnd w:id="3"/>
          </w:p>
        </w:tc>
      </w:tr>
      <w:bookmarkEnd w:id="2"/>
    </w:tbl>
    <w:p w14:paraId="5275A31A" w14:textId="77777777" w:rsidR="00F1471F" w:rsidRPr="00864E36" w:rsidRDefault="00F1471F" w:rsidP="006C18F4">
      <w:pPr>
        <w:spacing w:after="0" w:line="240" w:lineRule="auto"/>
        <w:ind w:left="567" w:hanging="567"/>
        <w:jc w:val="both"/>
        <w:rPr>
          <w:rFonts w:ascii="Arial" w:eastAsia="Arial Unicode MS" w:hAnsi="Arial" w:cs="Arial"/>
          <w:color w:val="000000"/>
          <w:sz w:val="18"/>
          <w:szCs w:val="18"/>
          <w:lang w:val="en-GB" w:bidi="th-TH"/>
        </w:rPr>
      </w:pPr>
    </w:p>
    <w:p w14:paraId="178D01C2" w14:textId="720E873E" w:rsidR="005C4EA6" w:rsidRPr="00864E36" w:rsidRDefault="005C4EA6" w:rsidP="00E27605">
      <w:pPr>
        <w:spacing w:after="0" w:line="240" w:lineRule="auto"/>
        <w:jc w:val="thaiDistribute"/>
        <w:rPr>
          <w:rFonts w:ascii="Arial" w:eastAsia="Arial Unicode MS" w:hAnsi="Arial" w:cs="Arial"/>
          <w:color w:val="000000"/>
          <w:spacing w:val="-2"/>
          <w:sz w:val="18"/>
          <w:szCs w:val="18"/>
          <w:lang w:val="en-GB" w:bidi="th-TH"/>
        </w:rPr>
      </w:pPr>
      <w:r w:rsidRPr="00864E36">
        <w:rPr>
          <w:rFonts w:ascii="Arial" w:eastAsia="Arial Unicode MS" w:hAnsi="Arial" w:cs="Arial"/>
          <w:color w:val="000000"/>
          <w:spacing w:val="-2"/>
          <w:sz w:val="18"/>
          <w:szCs w:val="18"/>
          <w:lang w:val="en-GB" w:bidi="th-TH"/>
        </w:rPr>
        <w:t xml:space="preserve">The accounting policies used in the preparation of the interim financial information are consistent with those used in </w:t>
      </w:r>
      <w:r w:rsidR="007E3D0F" w:rsidRPr="00864E36">
        <w:rPr>
          <w:rFonts w:ascii="Arial" w:eastAsia="Arial Unicode MS" w:hAnsi="Arial" w:cs="Arial"/>
          <w:color w:val="000000"/>
          <w:spacing w:val="-2"/>
          <w:sz w:val="18"/>
          <w:szCs w:val="18"/>
          <w:lang w:val="en-GB" w:bidi="th-TH"/>
        </w:rPr>
        <w:br/>
      </w:r>
      <w:r w:rsidRPr="00864E36">
        <w:rPr>
          <w:rFonts w:ascii="Arial" w:eastAsia="Arial Unicode MS" w:hAnsi="Arial" w:cs="Arial"/>
          <w:color w:val="000000"/>
          <w:spacing w:val="-2"/>
          <w:sz w:val="18"/>
          <w:szCs w:val="18"/>
          <w:lang w:val="en-GB" w:bidi="th-TH"/>
        </w:rPr>
        <w:t>the annual financial statements for the year ended</w:t>
      </w:r>
      <w:r w:rsidR="001368CA" w:rsidRPr="00864E36">
        <w:rPr>
          <w:rFonts w:ascii="Arial" w:eastAsia="Arial Unicode MS" w:hAnsi="Arial" w:cs="Arial"/>
          <w:color w:val="000000"/>
          <w:spacing w:val="-2"/>
          <w:sz w:val="18"/>
          <w:szCs w:val="18"/>
          <w:lang w:val="en-GB" w:bidi="th-TH"/>
        </w:rPr>
        <w:t xml:space="preserve"> </w:t>
      </w:r>
      <w:r w:rsidR="00CC417F" w:rsidRPr="00864E36">
        <w:rPr>
          <w:rFonts w:ascii="Arial" w:eastAsia="Arial Unicode MS" w:hAnsi="Arial" w:cs="Arial"/>
          <w:color w:val="000000"/>
          <w:spacing w:val="-2"/>
          <w:sz w:val="18"/>
          <w:szCs w:val="18"/>
          <w:lang w:val="en-GB" w:bidi="th-TH"/>
        </w:rPr>
        <w:t>31</w:t>
      </w:r>
      <w:r w:rsidR="001368CA" w:rsidRPr="00864E36">
        <w:rPr>
          <w:rFonts w:ascii="Arial" w:eastAsia="Arial Unicode MS" w:hAnsi="Arial" w:cs="Arial"/>
          <w:color w:val="000000"/>
          <w:spacing w:val="-2"/>
          <w:sz w:val="18"/>
          <w:szCs w:val="18"/>
          <w:lang w:val="en-GB" w:bidi="th-TH"/>
        </w:rPr>
        <w:t xml:space="preserve"> December </w:t>
      </w:r>
      <w:r w:rsidR="00CC417F" w:rsidRPr="00864E36">
        <w:rPr>
          <w:rFonts w:ascii="Arial" w:eastAsia="Arial Unicode MS" w:hAnsi="Arial" w:cs="Arial"/>
          <w:color w:val="000000"/>
          <w:spacing w:val="-2"/>
          <w:sz w:val="18"/>
          <w:szCs w:val="18"/>
          <w:lang w:val="en-GB" w:bidi="th-TH"/>
        </w:rPr>
        <w:t>202</w:t>
      </w:r>
      <w:r w:rsidR="00E05BE2">
        <w:rPr>
          <w:rFonts w:ascii="Arial" w:eastAsia="Arial Unicode MS" w:hAnsi="Arial" w:cs="Arial"/>
          <w:color w:val="000000"/>
          <w:spacing w:val="-2"/>
          <w:sz w:val="18"/>
          <w:szCs w:val="18"/>
          <w:lang w:val="en-GB" w:bidi="th-TH"/>
        </w:rPr>
        <w:t>4</w:t>
      </w:r>
      <w:r w:rsidR="00AF4140" w:rsidRPr="00864E36">
        <w:rPr>
          <w:rFonts w:ascii="Arial" w:eastAsia="Arial Unicode MS" w:hAnsi="Arial" w:cs="Arial"/>
          <w:color w:val="000000"/>
          <w:spacing w:val="-2"/>
          <w:sz w:val="18"/>
          <w:szCs w:val="18"/>
          <w:lang w:val="en-GB" w:bidi="th-TH"/>
        </w:rPr>
        <w:t>.</w:t>
      </w:r>
    </w:p>
    <w:p w14:paraId="5585C9B8" w14:textId="77777777" w:rsidR="00E06412" w:rsidRPr="00864E36" w:rsidRDefault="00E06412" w:rsidP="00E27605">
      <w:pPr>
        <w:spacing w:after="0" w:line="240" w:lineRule="auto"/>
        <w:jc w:val="thaiDistribute"/>
        <w:rPr>
          <w:rFonts w:ascii="Arial" w:eastAsia="Arial Unicode MS" w:hAnsi="Arial" w:cs="Arial"/>
          <w:color w:val="000000"/>
          <w:spacing w:val="-2"/>
          <w:sz w:val="18"/>
          <w:szCs w:val="18"/>
          <w:lang w:val="en-GB" w:bidi="th-TH"/>
        </w:rPr>
      </w:pPr>
    </w:p>
    <w:p w14:paraId="7DA76B8D" w14:textId="2F646CFD" w:rsidR="00AF4140" w:rsidRPr="00864E36" w:rsidRDefault="0043060F" w:rsidP="003A253B">
      <w:pPr>
        <w:spacing w:after="0" w:line="240" w:lineRule="auto"/>
        <w:jc w:val="both"/>
        <w:rPr>
          <w:rFonts w:ascii="Arial" w:eastAsia="Arial Unicode MS" w:hAnsi="Arial" w:cs="Arial"/>
          <w:color w:val="000000"/>
          <w:sz w:val="18"/>
          <w:szCs w:val="18"/>
          <w:lang w:val="en-GB" w:bidi="th-TH"/>
        </w:rPr>
      </w:pPr>
      <w:r>
        <w:rPr>
          <w:rFonts w:ascii="Arial" w:eastAsia="Arial Unicode MS" w:hAnsi="Arial" w:cs="Arial"/>
          <w:color w:val="000000"/>
          <w:sz w:val="18"/>
          <w:szCs w:val="18"/>
          <w:lang w:val="en-GB" w:bidi="th-TH"/>
        </w:rPr>
        <w:t>New and a</w:t>
      </w:r>
      <w:r w:rsidR="00CC6B53" w:rsidRPr="00864E36">
        <w:rPr>
          <w:rFonts w:ascii="Arial" w:eastAsia="Arial Unicode MS" w:hAnsi="Arial" w:cs="Arial"/>
          <w:color w:val="000000"/>
          <w:sz w:val="18"/>
          <w:szCs w:val="18"/>
          <w:lang w:val="en-GB" w:bidi="th-TH"/>
        </w:rPr>
        <w:t>mended Thai Financial Reporting Standards effective for the accounting periods beginning on or after</w:t>
      </w:r>
      <w:r w:rsidR="00C0730D">
        <w:rPr>
          <w:rFonts w:ascii="Arial" w:eastAsia="Arial Unicode MS" w:hAnsi="Arial" w:cs="Arial"/>
          <w:color w:val="000000"/>
          <w:sz w:val="18"/>
          <w:szCs w:val="18"/>
          <w:lang w:val="en-GB" w:bidi="th-TH"/>
        </w:rPr>
        <w:t xml:space="preserve"> </w:t>
      </w:r>
      <w:r w:rsidR="00C51624">
        <w:rPr>
          <w:rFonts w:ascii="Arial" w:eastAsia="Arial Unicode MS" w:hAnsi="Arial" w:cs="Arial"/>
          <w:color w:val="000000"/>
          <w:sz w:val="18"/>
          <w:szCs w:val="18"/>
          <w:lang w:val="en-GB" w:bidi="th-TH"/>
        </w:rPr>
        <w:br/>
      </w:r>
      <w:r w:rsidR="00CC417F" w:rsidRPr="00864E36">
        <w:rPr>
          <w:rFonts w:ascii="Arial" w:eastAsia="Arial Unicode MS" w:hAnsi="Arial" w:cs="Arial"/>
          <w:color w:val="000000"/>
          <w:sz w:val="18"/>
          <w:szCs w:val="18"/>
          <w:lang w:val="en-GB" w:bidi="th-TH"/>
        </w:rPr>
        <w:t>1</w:t>
      </w:r>
      <w:r w:rsidR="00CC6B53" w:rsidRPr="00864E36">
        <w:rPr>
          <w:rFonts w:ascii="Arial" w:eastAsia="Arial Unicode MS" w:hAnsi="Arial" w:cs="Arial"/>
          <w:color w:val="000000"/>
          <w:sz w:val="18"/>
          <w:szCs w:val="18"/>
          <w:lang w:val="en-GB" w:bidi="th-TH"/>
        </w:rPr>
        <w:t xml:space="preserve"> January </w:t>
      </w:r>
      <w:r w:rsidR="00CC417F" w:rsidRPr="00864E36">
        <w:rPr>
          <w:rFonts w:ascii="Arial" w:eastAsia="Arial Unicode MS" w:hAnsi="Arial" w:cs="Arial"/>
          <w:color w:val="000000"/>
          <w:sz w:val="18"/>
          <w:szCs w:val="18"/>
          <w:lang w:val="en-GB" w:bidi="th-TH"/>
        </w:rPr>
        <w:t>202</w:t>
      </w:r>
      <w:r w:rsidR="00E05BE2">
        <w:rPr>
          <w:rFonts w:ascii="Arial" w:eastAsia="Arial Unicode MS" w:hAnsi="Arial" w:cs="Arial"/>
          <w:color w:val="000000"/>
          <w:sz w:val="18"/>
          <w:szCs w:val="18"/>
          <w:lang w:val="en-GB" w:bidi="th-TH"/>
        </w:rPr>
        <w:t>5</w:t>
      </w:r>
      <w:r w:rsidR="000C5B36" w:rsidRPr="00864E36">
        <w:rPr>
          <w:rFonts w:ascii="Arial" w:eastAsia="Arial Unicode MS" w:hAnsi="Arial" w:cs="Arial"/>
          <w:color w:val="000000"/>
          <w:sz w:val="18"/>
          <w:szCs w:val="18"/>
          <w:lang w:val="en-GB" w:bidi="th-TH"/>
        </w:rPr>
        <w:t xml:space="preserve"> </w:t>
      </w:r>
      <w:r w:rsidR="00CC6B53" w:rsidRPr="00864E36">
        <w:rPr>
          <w:rFonts w:ascii="Arial" w:eastAsia="Arial Unicode MS" w:hAnsi="Arial" w:cs="Arial"/>
          <w:color w:val="000000"/>
          <w:sz w:val="18"/>
          <w:szCs w:val="18"/>
          <w:lang w:val="en-GB" w:bidi="th-TH"/>
        </w:rPr>
        <w:t>do not have material impact on the Group.</w:t>
      </w:r>
    </w:p>
    <w:p w14:paraId="2E57E00D" w14:textId="0ED12E78" w:rsidR="00777D13" w:rsidRPr="00DE7BC7" w:rsidRDefault="00777D13" w:rsidP="003A253B">
      <w:pPr>
        <w:spacing w:after="0" w:line="240" w:lineRule="auto"/>
        <w:jc w:val="both"/>
        <w:rPr>
          <w:rFonts w:ascii="Arial" w:eastAsia="Arial Unicode MS" w:hAnsi="Arial"/>
          <w:color w:val="000000"/>
          <w:sz w:val="18"/>
          <w:szCs w:val="18"/>
          <w:lang w:val="en-GB" w:bidi="th-TH"/>
        </w:rPr>
      </w:pPr>
    </w:p>
    <w:p w14:paraId="09F07662" w14:textId="77777777" w:rsidR="0004339B" w:rsidRPr="00864E36" w:rsidRDefault="0004339B" w:rsidP="003A253B">
      <w:pPr>
        <w:spacing w:after="0" w:line="240" w:lineRule="auto"/>
        <w:jc w:val="both"/>
        <w:rPr>
          <w:rFonts w:ascii="Arial" w:eastAsia="Arial Unicode MS" w:hAnsi="Arial" w:cs="Arial"/>
          <w:color w:val="000000"/>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7743CC" w:rsidRPr="006E08BF" w14:paraId="337EF3F8" w14:textId="77777777" w:rsidTr="00864E36">
        <w:trPr>
          <w:trHeight w:val="386"/>
        </w:trPr>
        <w:tc>
          <w:tcPr>
            <w:tcW w:w="9464" w:type="dxa"/>
            <w:vAlign w:val="center"/>
          </w:tcPr>
          <w:p w14:paraId="7672F71C" w14:textId="15883C16" w:rsidR="007743CC" w:rsidRPr="00864E36" w:rsidRDefault="00CC417F" w:rsidP="006E08BF">
            <w:pPr>
              <w:tabs>
                <w:tab w:val="left" w:pos="432"/>
              </w:tabs>
              <w:ind w:left="432" w:hanging="541"/>
              <w:jc w:val="both"/>
              <w:rPr>
                <w:rFonts w:ascii="Arial" w:eastAsia="Arial Unicode MS" w:hAnsi="Arial" w:cs="Arial"/>
                <w:b/>
                <w:bCs/>
                <w:color w:val="000000"/>
                <w:sz w:val="18"/>
                <w:szCs w:val="18"/>
                <w:cs/>
                <w:lang w:val="en-GB" w:bidi="th-TH"/>
              </w:rPr>
            </w:pPr>
            <w:r w:rsidRPr="00864E36">
              <w:rPr>
                <w:rFonts w:ascii="Arial" w:eastAsia="Arial Unicode MS" w:hAnsi="Arial" w:cs="Arial"/>
                <w:b/>
                <w:bCs/>
                <w:color w:val="000000"/>
                <w:sz w:val="18"/>
                <w:szCs w:val="18"/>
                <w:lang w:val="en-GB" w:bidi="th-TH"/>
              </w:rPr>
              <w:t>3</w:t>
            </w:r>
            <w:r w:rsidR="008D24B3" w:rsidRPr="00864E36">
              <w:rPr>
                <w:rFonts w:ascii="Arial" w:eastAsia="Arial Unicode MS" w:hAnsi="Arial" w:cs="Arial"/>
                <w:b/>
                <w:bCs/>
                <w:color w:val="000000"/>
                <w:sz w:val="18"/>
                <w:szCs w:val="18"/>
                <w:lang w:val="en-GB" w:bidi="th-TH"/>
              </w:rPr>
              <w:tab/>
            </w:r>
            <w:bookmarkStart w:id="4" w:name="Estimates2"/>
            <w:r w:rsidR="007743CC" w:rsidRPr="00864E36">
              <w:rPr>
                <w:rFonts w:ascii="Arial" w:eastAsia="Arial Unicode MS" w:hAnsi="Arial" w:cs="Arial"/>
                <w:b/>
                <w:bCs/>
                <w:color w:val="000000"/>
                <w:sz w:val="18"/>
                <w:szCs w:val="18"/>
                <w:lang w:val="en-GB" w:bidi="th-TH"/>
              </w:rPr>
              <w:t>Estimates</w:t>
            </w:r>
            <w:bookmarkEnd w:id="4"/>
          </w:p>
        </w:tc>
      </w:tr>
    </w:tbl>
    <w:p w14:paraId="048C968F" w14:textId="537A2D2F" w:rsidR="00DA2FD2" w:rsidRPr="00864E36" w:rsidRDefault="00DA2FD2" w:rsidP="006C18F4">
      <w:pPr>
        <w:spacing w:after="0" w:line="240" w:lineRule="auto"/>
        <w:jc w:val="both"/>
        <w:rPr>
          <w:rFonts w:ascii="Arial" w:eastAsia="Arial Unicode MS" w:hAnsi="Arial" w:cs="Arial"/>
          <w:color w:val="000000"/>
          <w:sz w:val="18"/>
          <w:szCs w:val="18"/>
          <w:lang w:bidi="th-TH"/>
        </w:rPr>
      </w:pPr>
      <w:bookmarkStart w:id="5" w:name="Estimates"/>
      <w:bookmarkEnd w:id="5"/>
    </w:p>
    <w:p w14:paraId="2F438F2A" w14:textId="6FE93BA8" w:rsidR="00E00B0B" w:rsidRPr="00864E36" w:rsidRDefault="00AC4638" w:rsidP="00150F67">
      <w:pPr>
        <w:spacing w:after="0" w:line="240" w:lineRule="auto"/>
        <w:jc w:val="both"/>
        <w:rPr>
          <w:rFonts w:ascii="Arial" w:eastAsia="Arial Unicode MS" w:hAnsi="Arial" w:cs="Arial"/>
          <w:color w:val="000000"/>
          <w:spacing w:val="-4"/>
          <w:sz w:val="18"/>
          <w:szCs w:val="18"/>
          <w:lang w:bidi="th-TH"/>
        </w:rPr>
      </w:pPr>
      <w:r w:rsidRPr="00864E36">
        <w:rPr>
          <w:rFonts w:ascii="Arial" w:eastAsia="Arial Unicode MS" w:hAnsi="Arial" w:cs="Arial"/>
          <w:color w:val="000000"/>
          <w:spacing w:val="-8"/>
          <w:sz w:val="18"/>
          <w:szCs w:val="18"/>
          <w:lang w:bidi="th-TH"/>
        </w:rPr>
        <w:t>The preparation of interim financial information requires management to make judgements, estimates and assumptions</w:t>
      </w:r>
      <w:r w:rsidRPr="00864E36">
        <w:rPr>
          <w:rFonts w:ascii="Arial" w:eastAsia="Arial Unicode MS" w:hAnsi="Arial" w:cs="Arial"/>
          <w:color w:val="000000"/>
          <w:spacing w:val="-4"/>
          <w:sz w:val="18"/>
          <w:szCs w:val="18"/>
          <w:lang w:bidi="th-TH"/>
        </w:rPr>
        <w:t xml:space="preserve"> that affect the application of accounting policies and the reported amounts of assets and liabilities, income and expense. Actual results may differ from these estimates.</w:t>
      </w:r>
    </w:p>
    <w:p w14:paraId="564B17C0" w14:textId="4CF93FA0" w:rsidR="001A7F6F" w:rsidRPr="00864E36" w:rsidRDefault="001A7F6F" w:rsidP="00150F67">
      <w:pPr>
        <w:spacing w:after="0" w:line="240" w:lineRule="auto"/>
        <w:jc w:val="both"/>
        <w:rPr>
          <w:rFonts w:ascii="Arial" w:eastAsia="Arial Unicode MS" w:hAnsi="Arial" w:cs="Arial"/>
          <w:color w:val="000000"/>
          <w:spacing w:val="-4"/>
          <w:sz w:val="18"/>
          <w:szCs w:val="18"/>
          <w:lang w:bidi="th-TH"/>
        </w:rPr>
      </w:pPr>
    </w:p>
    <w:p w14:paraId="110AC5E1" w14:textId="77777777" w:rsidR="00777D13" w:rsidRPr="00864E36" w:rsidRDefault="00777D13" w:rsidP="00150F67">
      <w:pPr>
        <w:spacing w:after="0" w:line="240" w:lineRule="auto"/>
        <w:jc w:val="both"/>
        <w:rPr>
          <w:rFonts w:ascii="Arial" w:eastAsia="Arial Unicode MS" w:hAnsi="Arial" w:cs="Arial"/>
          <w:color w:val="000000"/>
          <w:spacing w:val="-4"/>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7743CC" w:rsidRPr="006E08BF" w14:paraId="3961EA01" w14:textId="77777777" w:rsidTr="00864E36">
        <w:trPr>
          <w:trHeight w:val="386"/>
        </w:trPr>
        <w:tc>
          <w:tcPr>
            <w:tcW w:w="9464" w:type="dxa"/>
            <w:vAlign w:val="center"/>
          </w:tcPr>
          <w:p w14:paraId="4C2B6F84" w14:textId="1E10B064" w:rsidR="007743CC" w:rsidRPr="00864E36" w:rsidRDefault="00CC417F" w:rsidP="006E08BF">
            <w:pPr>
              <w:tabs>
                <w:tab w:val="left" w:pos="432"/>
              </w:tabs>
              <w:ind w:left="432" w:hanging="541"/>
              <w:jc w:val="both"/>
              <w:rPr>
                <w:rFonts w:ascii="Arial" w:eastAsia="Arial Unicode MS" w:hAnsi="Arial" w:cs="Arial"/>
                <w:b/>
                <w:bCs/>
                <w:color w:val="000000"/>
                <w:sz w:val="18"/>
                <w:szCs w:val="18"/>
                <w:cs/>
                <w:lang w:val="en-GB" w:bidi="th-TH"/>
              </w:rPr>
            </w:pPr>
            <w:bookmarkStart w:id="6" w:name="Segment"/>
            <w:r w:rsidRPr="00864E36">
              <w:rPr>
                <w:rFonts w:ascii="Arial" w:eastAsia="Arial Unicode MS" w:hAnsi="Arial" w:cs="Arial"/>
                <w:b/>
                <w:bCs/>
                <w:color w:val="000000"/>
                <w:sz w:val="18"/>
                <w:szCs w:val="18"/>
                <w:lang w:val="en-GB" w:bidi="th-TH"/>
              </w:rPr>
              <w:t>4</w:t>
            </w:r>
            <w:r w:rsidR="008D24B3" w:rsidRPr="00864E36">
              <w:rPr>
                <w:rFonts w:ascii="Arial" w:eastAsia="Arial Unicode MS" w:hAnsi="Arial" w:cs="Arial"/>
                <w:b/>
                <w:bCs/>
                <w:color w:val="000000"/>
                <w:sz w:val="18"/>
                <w:szCs w:val="18"/>
                <w:lang w:val="en-GB" w:bidi="th-TH"/>
              </w:rPr>
              <w:tab/>
            </w:r>
            <w:r w:rsidR="007743CC" w:rsidRPr="00864E36">
              <w:rPr>
                <w:rFonts w:ascii="Arial" w:eastAsia="Arial Unicode MS" w:hAnsi="Arial" w:cs="Arial"/>
                <w:b/>
                <w:bCs/>
                <w:color w:val="000000"/>
                <w:sz w:val="18"/>
                <w:szCs w:val="18"/>
                <w:lang w:val="en-GB" w:bidi="th-TH"/>
              </w:rPr>
              <w:t>Segment and revenue information</w:t>
            </w:r>
            <w:bookmarkEnd w:id="6"/>
          </w:p>
        </w:tc>
      </w:tr>
    </w:tbl>
    <w:p w14:paraId="430EDF72" w14:textId="29753E23" w:rsidR="00293B59" w:rsidRPr="00864E36" w:rsidRDefault="00293B59" w:rsidP="006C18F4">
      <w:pPr>
        <w:spacing w:after="0" w:line="240" w:lineRule="auto"/>
        <w:jc w:val="both"/>
        <w:rPr>
          <w:rFonts w:ascii="Arial" w:eastAsia="Arial Unicode MS" w:hAnsi="Arial" w:cs="Arial"/>
          <w:color w:val="000000"/>
          <w:sz w:val="18"/>
          <w:szCs w:val="18"/>
          <w:lang w:bidi="th-TH"/>
        </w:rPr>
      </w:pPr>
    </w:p>
    <w:p w14:paraId="10E20C03" w14:textId="10FC2428" w:rsidR="000170C1" w:rsidRPr="00864E36" w:rsidRDefault="00DA2FD2" w:rsidP="00CC5309">
      <w:pPr>
        <w:spacing w:after="0" w:line="240" w:lineRule="auto"/>
        <w:jc w:val="both"/>
        <w:rPr>
          <w:rFonts w:ascii="Arial" w:eastAsia="Arial Unicode MS" w:hAnsi="Arial" w:cs="Arial"/>
          <w:color w:val="000000"/>
          <w:sz w:val="18"/>
          <w:szCs w:val="18"/>
          <w:lang w:bidi="th-TH"/>
        </w:rPr>
      </w:pPr>
      <w:r w:rsidRPr="00864E36">
        <w:rPr>
          <w:rFonts w:ascii="Arial" w:eastAsia="Arial Unicode MS" w:hAnsi="Arial" w:cs="Arial"/>
          <w:color w:val="000000"/>
          <w:sz w:val="18"/>
          <w:szCs w:val="18"/>
          <w:lang w:bidi="th-TH"/>
        </w:rPr>
        <w:t>Operating segments are reported in a manner consistent with the internal reporting provided to the chief operating</w:t>
      </w:r>
      <w:r w:rsidRPr="00864E36">
        <w:rPr>
          <w:rFonts w:ascii="Arial" w:eastAsia="Arial Unicode MS" w:hAnsi="Arial" w:cs="Arial"/>
          <w:color w:val="000000"/>
          <w:sz w:val="18"/>
          <w:szCs w:val="18"/>
          <w:cs/>
          <w:lang w:bidi="th-TH"/>
        </w:rPr>
        <w:t xml:space="preserve"> </w:t>
      </w:r>
      <w:r w:rsidRPr="00864E36">
        <w:rPr>
          <w:rFonts w:ascii="Arial" w:eastAsia="Arial Unicode MS" w:hAnsi="Arial" w:cs="Arial"/>
          <w:color w:val="000000"/>
          <w:spacing w:val="-4"/>
          <w:sz w:val="18"/>
          <w:szCs w:val="18"/>
          <w:lang w:bidi="th-TH"/>
        </w:rPr>
        <w:t>decision-maker. The chief operating decision-maker, who is responsible for allocating resources and assessing</w:t>
      </w:r>
      <w:r w:rsidRPr="00864E36">
        <w:rPr>
          <w:rFonts w:ascii="Arial" w:eastAsia="Arial Unicode MS" w:hAnsi="Arial" w:cs="Arial"/>
          <w:color w:val="000000"/>
          <w:spacing w:val="-4"/>
          <w:sz w:val="18"/>
          <w:szCs w:val="18"/>
          <w:cs/>
          <w:lang w:bidi="th-TH"/>
        </w:rPr>
        <w:t xml:space="preserve"> </w:t>
      </w:r>
      <w:r w:rsidRPr="00864E36">
        <w:rPr>
          <w:rFonts w:ascii="Arial" w:eastAsia="Arial Unicode MS" w:hAnsi="Arial" w:cs="Arial"/>
          <w:color w:val="000000"/>
          <w:spacing w:val="-4"/>
          <w:sz w:val="18"/>
          <w:szCs w:val="18"/>
          <w:lang w:bidi="th-TH"/>
        </w:rPr>
        <w:t>performance</w:t>
      </w:r>
      <w:r w:rsidRPr="00864E36">
        <w:rPr>
          <w:rFonts w:ascii="Arial" w:eastAsia="Arial Unicode MS" w:hAnsi="Arial" w:cs="Arial"/>
          <w:color w:val="000000"/>
          <w:sz w:val="18"/>
          <w:szCs w:val="18"/>
          <w:lang w:bidi="th-TH"/>
        </w:rPr>
        <w:t xml:space="preserve"> of the operating segments, has been identified as Chief Executive Officer that makes strategic</w:t>
      </w:r>
      <w:r w:rsidRPr="00864E36">
        <w:rPr>
          <w:rFonts w:ascii="Arial" w:eastAsia="Arial Unicode MS" w:hAnsi="Arial" w:cs="Arial"/>
          <w:color w:val="000000"/>
          <w:sz w:val="18"/>
          <w:szCs w:val="18"/>
          <w:cs/>
          <w:lang w:bidi="th-TH"/>
        </w:rPr>
        <w:t xml:space="preserve"> </w:t>
      </w:r>
      <w:r w:rsidRPr="00864E36">
        <w:rPr>
          <w:rFonts w:ascii="Arial" w:eastAsia="Arial Unicode MS" w:hAnsi="Arial" w:cs="Arial"/>
          <w:color w:val="000000"/>
          <w:sz w:val="18"/>
          <w:szCs w:val="18"/>
          <w:lang w:bidi="th-TH"/>
        </w:rPr>
        <w:t>decisions.</w:t>
      </w:r>
      <w:r w:rsidR="001002AA" w:rsidRPr="00864E36">
        <w:rPr>
          <w:rFonts w:ascii="Arial" w:eastAsia="Arial Unicode MS" w:hAnsi="Arial" w:cs="Arial"/>
          <w:color w:val="000000"/>
          <w:sz w:val="18"/>
          <w:szCs w:val="18"/>
          <w:cs/>
          <w:lang w:bidi="th-TH"/>
        </w:rPr>
        <w:t xml:space="preserve"> </w:t>
      </w:r>
      <w:r w:rsidR="001002AA" w:rsidRPr="00864E36">
        <w:rPr>
          <w:rFonts w:ascii="Arial" w:eastAsia="Arial Unicode MS" w:hAnsi="Arial" w:cs="Arial"/>
          <w:color w:val="000000"/>
          <w:sz w:val="18"/>
          <w:szCs w:val="18"/>
          <w:lang w:val="en-GB" w:bidi="th-TH"/>
        </w:rPr>
        <w:t xml:space="preserve">However, </w:t>
      </w:r>
      <w:r w:rsidR="00047B56" w:rsidRPr="00864E36">
        <w:rPr>
          <w:rFonts w:ascii="Arial" w:eastAsia="Arial Unicode MS" w:hAnsi="Arial" w:cs="Arial"/>
          <w:color w:val="000000"/>
          <w:sz w:val="18"/>
          <w:szCs w:val="18"/>
          <w:lang w:val="en-GB" w:bidi="th-TH"/>
        </w:rPr>
        <w:br/>
      </w:r>
      <w:r w:rsidR="001002AA" w:rsidRPr="00864E36">
        <w:rPr>
          <w:rFonts w:ascii="Arial" w:eastAsia="Arial Unicode MS" w:hAnsi="Arial" w:cs="Arial"/>
          <w:color w:val="000000"/>
          <w:sz w:val="18"/>
          <w:szCs w:val="18"/>
          <w:lang w:val="en-GB" w:bidi="th-TH"/>
        </w:rPr>
        <w:t xml:space="preserve">the Group has only one operating segment which is the development of property for sale. The information of the segment has been presented in </w:t>
      </w:r>
      <w:r w:rsidR="00E45EB9" w:rsidRPr="00864E36">
        <w:rPr>
          <w:rFonts w:ascii="Arial" w:eastAsia="Arial Unicode MS" w:hAnsi="Arial" w:cs="Arial"/>
          <w:color w:val="000000"/>
          <w:sz w:val="18"/>
          <w:szCs w:val="18"/>
          <w:lang w:val="en-GB" w:bidi="th-TH"/>
        </w:rPr>
        <w:t xml:space="preserve">the interim </w:t>
      </w:r>
      <w:r w:rsidR="001002AA" w:rsidRPr="00864E36">
        <w:rPr>
          <w:rFonts w:ascii="Arial" w:eastAsia="Arial Unicode MS" w:hAnsi="Arial" w:cs="Arial"/>
          <w:color w:val="000000"/>
          <w:sz w:val="18"/>
          <w:szCs w:val="18"/>
          <w:lang w:val="en-GB" w:bidi="th-TH"/>
        </w:rPr>
        <w:t xml:space="preserve">financial </w:t>
      </w:r>
      <w:r w:rsidR="00E45EB9" w:rsidRPr="00864E36">
        <w:rPr>
          <w:rFonts w:ascii="Arial" w:eastAsia="Arial Unicode MS" w:hAnsi="Arial" w:cs="Arial"/>
          <w:color w:val="000000"/>
          <w:sz w:val="18"/>
          <w:szCs w:val="18"/>
          <w:lang w:val="en-GB" w:bidi="th-TH"/>
        </w:rPr>
        <w:t>information</w:t>
      </w:r>
      <w:r w:rsidR="001002AA" w:rsidRPr="00864E36">
        <w:rPr>
          <w:rFonts w:ascii="Arial" w:eastAsia="Arial Unicode MS" w:hAnsi="Arial" w:cs="Arial"/>
          <w:color w:val="000000"/>
          <w:sz w:val="18"/>
          <w:szCs w:val="18"/>
          <w:lang w:val="en-GB" w:bidi="th-TH"/>
        </w:rPr>
        <w:t>.</w:t>
      </w:r>
      <w:r w:rsidR="00F82355" w:rsidRPr="00864E36">
        <w:rPr>
          <w:rFonts w:ascii="Arial" w:eastAsia="Arial Unicode MS" w:hAnsi="Arial" w:cs="Arial"/>
          <w:color w:val="000000"/>
          <w:sz w:val="18"/>
          <w:szCs w:val="18"/>
          <w:lang w:bidi="th-TH"/>
        </w:rPr>
        <w:t xml:space="preserve"> </w:t>
      </w:r>
    </w:p>
    <w:p w14:paraId="6229BEC0" w14:textId="2C53D0C9" w:rsidR="0004339B" w:rsidRPr="00864E36" w:rsidRDefault="0004339B" w:rsidP="00095A08">
      <w:pPr>
        <w:spacing w:after="0" w:line="240" w:lineRule="auto"/>
        <w:jc w:val="both"/>
        <w:rPr>
          <w:rFonts w:ascii="Arial" w:hAnsi="Arial" w:cs="Arial"/>
          <w:color w:val="000000"/>
          <w:sz w:val="18"/>
          <w:szCs w:val="18"/>
          <w:lang w:val="en-GB"/>
        </w:rPr>
      </w:pPr>
    </w:p>
    <w:p w14:paraId="267D7B26" w14:textId="0992E9FC" w:rsidR="00F03B3C" w:rsidRPr="00864E36" w:rsidRDefault="00D2062C" w:rsidP="00095A08">
      <w:pPr>
        <w:spacing w:after="0" w:line="240" w:lineRule="auto"/>
        <w:jc w:val="both"/>
        <w:rPr>
          <w:rFonts w:ascii="Arial" w:hAnsi="Arial" w:cs="Arial"/>
          <w:color w:val="000000"/>
          <w:sz w:val="18"/>
          <w:szCs w:val="18"/>
        </w:rPr>
      </w:pPr>
      <w:r w:rsidRPr="00864E36">
        <w:rPr>
          <w:rFonts w:ascii="Arial" w:hAnsi="Arial" w:cs="Arial"/>
          <w:color w:val="000000"/>
          <w:sz w:val="18"/>
          <w:szCs w:val="18"/>
        </w:rPr>
        <w:t xml:space="preserve">For the </w:t>
      </w:r>
      <w:r w:rsidR="00CC24A1" w:rsidRPr="00CC24A1">
        <w:rPr>
          <w:rFonts w:ascii="Arial" w:hAnsi="Arial" w:cs="Arial"/>
          <w:color w:val="000000"/>
          <w:sz w:val="18"/>
          <w:szCs w:val="18"/>
        </w:rPr>
        <w:t>three</w:t>
      </w:r>
      <w:r w:rsidRPr="00864E36">
        <w:rPr>
          <w:rFonts w:ascii="Arial" w:hAnsi="Arial" w:cs="Arial"/>
          <w:color w:val="000000"/>
          <w:sz w:val="18"/>
          <w:szCs w:val="18"/>
        </w:rPr>
        <w:t xml:space="preserve">-month period ended </w:t>
      </w:r>
      <w:r w:rsidR="002F6A9D" w:rsidRPr="00864E36">
        <w:rPr>
          <w:rFonts w:ascii="Arial" w:hAnsi="Arial" w:cs="Arial"/>
          <w:color w:val="000000"/>
          <w:sz w:val="18"/>
          <w:szCs w:val="18"/>
        </w:rPr>
        <w:t>3</w:t>
      </w:r>
      <w:r w:rsidR="00A86F75">
        <w:rPr>
          <w:rFonts w:ascii="Arial" w:hAnsi="Arial" w:cs="Arial"/>
          <w:color w:val="000000"/>
          <w:sz w:val="18"/>
          <w:szCs w:val="18"/>
        </w:rPr>
        <w:t>0</w:t>
      </w:r>
      <w:r w:rsidR="002F6A9D" w:rsidRPr="00864E36">
        <w:rPr>
          <w:rFonts w:ascii="Arial" w:hAnsi="Arial" w:cs="Arial"/>
          <w:color w:val="000000"/>
          <w:sz w:val="18"/>
          <w:szCs w:val="18"/>
        </w:rPr>
        <w:t xml:space="preserve"> </w:t>
      </w:r>
      <w:r w:rsidR="00A86F75">
        <w:rPr>
          <w:rFonts w:ascii="Arial" w:hAnsi="Arial" w:cs="Arial"/>
          <w:color w:val="000000"/>
          <w:sz w:val="18"/>
          <w:szCs w:val="18"/>
        </w:rPr>
        <w:t>June</w:t>
      </w:r>
      <w:r w:rsidRPr="00864E36">
        <w:rPr>
          <w:rFonts w:ascii="Arial" w:hAnsi="Arial" w:cs="Arial"/>
          <w:color w:val="000000"/>
          <w:sz w:val="18"/>
          <w:szCs w:val="18"/>
        </w:rPr>
        <w:t xml:space="preserve"> 202</w:t>
      </w:r>
      <w:r w:rsidR="002F6A9D" w:rsidRPr="00864E36">
        <w:rPr>
          <w:rFonts w:ascii="Arial" w:hAnsi="Arial" w:cs="Arial"/>
          <w:color w:val="000000"/>
          <w:sz w:val="18"/>
          <w:szCs w:val="18"/>
        </w:rPr>
        <w:t>5</w:t>
      </w:r>
      <w:r w:rsidRPr="00864E36">
        <w:rPr>
          <w:rFonts w:ascii="Arial" w:hAnsi="Arial" w:cs="Arial"/>
          <w:color w:val="000000"/>
          <w:sz w:val="18"/>
          <w:szCs w:val="18"/>
        </w:rPr>
        <w:t xml:space="preserve">, the Group and the Company recognised revenues from sales of real estates </w:t>
      </w:r>
      <w:r w:rsidR="004C4294">
        <w:rPr>
          <w:rFonts w:ascii="Arial" w:hAnsi="Arial" w:cs="Arial"/>
          <w:color w:val="000000"/>
          <w:sz w:val="18"/>
          <w:szCs w:val="18"/>
        </w:rPr>
        <w:t xml:space="preserve">and land </w:t>
      </w:r>
      <w:r w:rsidRPr="00864E36">
        <w:rPr>
          <w:rFonts w:ascii="Arial" w:hAnsi="Arial" w:cs="Arial"/>
          <w:color w:val="000000"/>
          <w:sz w:val="18"/>
          <w:szCs w:val="18"/>
        </w:rPr>
        <w:t xml:space="preserve">of Baht </w:t>
      </w:r>
      <w:r w:rsidR="00CC24A1" w:rsidRPr="00CC24A1">
        <w:rPr>
          <w:rFonts w:ascii="Arial" w:hAnsi="Arial" w:cs="Arial"/>
          <w:color w:val="000000"/>
          <w:sz w:val="18"/>
          <w:szCs w:val="18"/>
        </w:rPr>
        <w:t>1</w:t>
      </w:r>
      <w:r w:rsidR="004C4294">
        <w:rPr>
          <w:rFonts w:ascii="Arial" w:hAnsi="Arial" w:cs="Arial"/>
          <w:color w:val="000000"/>
          <w:sz w:val="18"/>
          <w:szCs w:val="18"/>
        </w:rPr>
        <w:t>96.33</w:t>
      </w:r>
      <w:r w:rsidR="00CC24A1" w:rsidRPr="00CC24A1">
        <w:rPr>
          <w:rFonts w:ascii="Arial" w:hAnsi="Arial" w:cs="Arial"/>
          <w:color w:val="000000"/>
          <w:sz w:val="18"/>
          <w:szCs w:val="18"/>
        </w:rPr>
        <w:t xml:space="preserve"> and 1</w:t>
      </w:r>
      <w:r w:rsidR="004C4294">
        <w:rPr>
          <w:rFonts w:ascii="Arial" w:hAnsi="Arial" w:cs="Arial"/>
          <w:color w:val="000000"/>
          <w:sz w:val="18"/>
          <w:szCs w:val="18"/>
        </w:rPr>
        <w:t>84.93</w:t>
      </w:r>
      <w:r w:rsidR="00CC24A1" w:rsidRPr="00CC24A1">
        <w:rPr>
          <w:rFonts w:ascii="Arial" w:hAnsi="Arial" w:cs="Arial"/>
          <w:color w:val="000000"/>
          <w:sz w:val="18"/>
          <w:szCs w:val="18"/>
        </w:rPr>
        <w:t xml:space="preserve"> million, respectively. For the six-month period ended 30 June 2025, the </w:t>
      </w:r>
      <w:r w:rsidR="004C4294">
        <w:rPr>
          <w:rFonts w:ascii="Arial" w:hAnsi="Arial" w:cs="Arial"/>
          <w:color w:val="000000"/>
          <w:sz w:val="18"/>
          <w:szCs w:val="18"/>
        </w:rPr>
        <w:t>G</w:t>
      </w:r>
      <w:r w:rsidR="00CC24A1" w:rsidRPr="00CC24A1">
        <w:rPr>
          <w:rFonts w:ascii="Arial" w:hAnsi="Arial" w:cs="Arial"/>
          <w:color w:val="000000"/>
          <w:sz w:val="18"/>
          <w:szCs w:val="18"/>
        </w:rPr>
        <w:t xml:space="preserve">roup and the Company recognised revenues from sales of real estates </w:t>
      </w:r>
      <w:r w:rsidR="004C4294">
        <w:rPr>
          <w:rFonts w:ascii="Arial" w:hAnsi="Arial" w:cs="Arial"/>
          <w:color w:val="000000"/>
          <w:sz w:val="18"/>
          <w:szCs w:val="18"/>
        </w:rPr>
        <w:t xml:space="preserve">and land </w:t>
      </w:r>
      <w:r w:rsidR="00CC24A1" w:rsidRPr="00CC24A1">
        <w:rPr>
          <w:rFonts w:ascii="Arial" w:hAnsi="Arial" w:cs="Arial"/>
          <w:color w:val="000000"/>
          <w:sz w:val="18"/>
          <w:szCs w:val="18"/>
        </w:rPr>
        <w:t xml:space="preserve">of Baht </w:t>
      </w:r>
      <w:r w:rsidR="004C4294">
        <w:rPr>
          <w:rFonts w:ascii="Arial" w:hAnsi="Arial" w:cs="Arial"/>
          <w:color w:val="000000"/>
          <w:sz w:val="18"/>
          <w:szCs w:val="18"/>
        </w:rPr>
        <w:t>276.39</w:t>
      </w:r>
      <w:r w:rsidR="00703C94">
        <w:rPr>
          <w:rFonts w:ascii="Arial" w:hAnsi="Arial" w:cs="Arial"/>
          <w:color w:val="000000"/>
          <w:sz w:val="18"/>
          <w:szCs w:val="18"/>
        </w:rPr>
        <w:t xml:space="preserve"> and</w:t>
      </w:r>
      <w:r w:rsidR="00737CD1">
        <w:rPr>
          <w:rFonts w:ascii="Arial" w:hAnsi="Arial" w:cs="Arial"/>
          <w:color w:val="000000"/>
          <w:sz w:val="18"/>
          <w:szCs w:val="18"/>
        </w:rPr>
        <w:t xml:space="preserve"> </w:t>
      </w:r>
      <w:r w:rsidR="00D77DF9">
        <w:rPr>
          <w:rFonts w:ascii="Arial" w:hAnsi="Arial" w:cs="Arial"/>
          <w:color w:val="000000"/>
          <w:sz w:val="18"/>
          <w:szCs w:val="18"/>
        </w:rPr>
        <w:t>264</w:t>
      </w:r>
      <w:r w:rsidR="00E477B5">
        <w:rPr>
          <w:rFonts w:ascii="Arial" w:hAnsi="Arial" w:cs="Arial"/>
          <w:color w:val="000000"/>
          <w:sz w:val="18"/>
          <w:szCs w:val="18"/>
        </w:rPr>
        <w:t>.99</w:t>
      </w:r>
      <w:r w:rsidRPr="00864E36">
        <w:rPr>
          <w:rFonts w:ascii="Arial" w:hAnsi="Arial" w:cs="Arial"/>
          <w:color w:val="000000"/>
          <w:sz w:val="18"/>
          <w:szCs w:val="18"/>
        </w:rPr>
        <w:t xml:space="preserve"> million</w:t>
      </w:r>
      <w:r w:rsidR="00CC24A1" w:rsidRPr="00CC24A1">
        <w:rPr>
          <w:rFonts w:ascii="Arial" w:hAnsi="Arial" w:cs="Arial"/>
          <w:color w:val="000000"/>
          <w:sz w:val="18"/>
          <w:szCs w:val="18"/>
        </w:rPr>
        <w:t>, respectively.</w:t>
      </w:r>
      <w:r w:rsidRPr="00864E36">
        <w:rPr>
          <w:rFonts w:ascii="Arial" w:hAnsi="Arial" w:cs="Arial"/>
          <w:color w:val="000000"/>
          <w:sz w:val="18"/>
          <w:szCs w:val="18"/>
        </w:rPr>
        <w:t xml:space="preserve"> The Group and the Company recognised revenues when performance obligations were satisfied at a point in time.</w:t>
      </w:r>
    </w:p>
    <w:p w14:paraId="1BF99016" w14:textId="77777777" w:rsidR="00E55C84" w:rsidRPr="00864E36" w:rsidRDefault="00E55C84" w:rsidP="00095A08">
      <w:pPr>
        <w:spacing w:after="0" w:line="240" w:lineRule="auto"/>
        <w:jc w:val="both"/>
        <w:rPr>
          <w:rFonts w:ascii="Arial" w:hAnsi="Arial" w:cs="Arial"/>
          <w:color w:val="000000"/>
          <w:sz w:val="18"/>
          <w:szCs w:val="18"/>
        </w:rPr>
      </w:pPr>
    </w:p>
    <w:p w14:paraId="7E8F7B34" w14:textId="77777777" w:rsidR="00BB0CFF" w:rsidRPr="00864E36" w:rsidRDefault="00BB0CFF" w:rsidP="00095A08">
      <w:pPr>
        <w:spacing w:after="0" w:line="240" w:lineRule="auto"/>
        <w:jc w:val="both"/>
        <w:rPr>
          <w:rFonts w:ascii="Arial" w:hAnsi="Arial" w:cs="Arial"/>
          <w:color w:val="000000"/>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D848E6" w:rsidRPr="006E08BF" w14:paraId="5806FD71" w14:textId="77777777" w:rsidTr="00864E36">
        <w:trPr>
          <w:trHeight w:val="386"/>
        </w:trPr>
        <w:tc>
          <w:tcPr>
            <w:tcW w:w="9461" w:type="dxa"/>
            <w:vAlign w:val="center"/>
          </w:tcPr>
          <w:p w14:paraId="500B2E95" w14:textId="266D29F8" w:rsidR="00D848E6" w:rsidRPr="00864E36" w:rsidRDefault="00CC417F" w:rsidP="006E08BF">
            <w:pPr>
              <w:tabs>
                <w:tab w:val="left" w:pos="432"/>
              </w:tabs>
              <w:ind w:left="432" w:hanging="541"/>
              <w:jc w:val="both"/>
              <w:rPr>
                <w:rFonts w:ascii="Arial" w:eastAsia="Arial Unicode MS" w:hAnsi="Arial" w:cs="Arial"/>
                <w:b/>
                <w:bCs/>
                <w:color w:val="000000"/>
                <w:sz w:val="18"/>
                <w:szCs w:val="18"/>
                <w:cs/>
                <w:lang w:val="en-GB" w:bidi="th-TH"/>
              </w:rPr>
            </w:pPr>
            <w:r w:rsidRPr="00044C04">
              <w:rPr>
                <w:rFonts w:ascii="Arial" w:eastAsia="Arial Unicode MS" w:hAnsi="Arial" w:cs="Arial"/>
                <w:b/>
                <w:bCs/>
                <w:color w:val="000000"/>
                <w:sz w:val="18"/>
                <w:szCs w:val="18"/>
                <w:lang w:val="en-GB" w:bidi="th-TH"/>
              </w:rPr>
              <w:t>5</w:t>
            </w:r>
            <w:r w:rsidR="008D24B3" w:rsidRPr="00044C04">
              <w:rPr>
                <w:rFonts w:ascii="Arial" w:eastAsia="Arial Unicode MS" w:hAnsi="Arial" w:cs="Arial"/>
                <w:b/>
                <w:bCs/>
                <w:color w:val="000000"/>
                <w:sz w:val="18"/>
                <w:szCs w:val="18"/>
                <w:lang w:val="en-GB" w:bidi="th-TH"/>
              </w:rPr>
              <w:tab/>
            </w:r>
            <w:r w:rsidR="00D848E6" w:rsidRPr="00044C04">
              <w:rPr>
                <w:rFonts w:ascii="Arial" w:eastAsia="Arial Unicode MS" w:hAnsi="Arial" w:cs="Arial"/>
                <w:b/>
                <w:bCs/>
                <w:color w:val="000000"/>
                <w:sz w:val="18"/>
                <w:szCs w:val="18"/>
                <w:lang w:val="en-GB" w:bidi="th-TH"/>
              </w:rPr>
              <w:t>Fair value</w:t>
            </w:r>
          </w:p>
        </w:tc>
      </w:tr>
    </w:tbl>
    <w:p w14:paraId="318539D6" w14:textId="57BBE081" w:rsidR="005D4231" w:rsidRPr="00864E36" w:rsidRDefault="005D4231" w:rsidP="00150F67">
      <w:pPr>
        <w:spacing w:after="0" w:line="240" w:lineRule="auto"/>
        <w:jc w:val="both"/>
        <w:rPr>
          <w:rFonts w:ascii="Arial" w:eastAsia="Arial Unicode MS" w:hAnsi="Arial" w:cs="Arial"/>
          <w:color w:val="000000"/>
          <w:sz w:val="18"/>
          <w:szCs w:val="18"/>
          <w:lang w:val="en-GB" w:bidi="th-TH"/>
        </w:rPr>
      </w:pPr>
      <w:bookmarkStart w:id="7" w:name="FairValue"/>
      <w:bookmarkEnd w:id="7"/>
    </w:p>
    <w:p w14:paraId="75DF2EDE" w14:textId="0DB23170" w:rsidR="00CC6B53" w:rsidRPr="00864E36" w:rsidRDefault="004A1E67" w:rsidP="006C18F4">
      <w:pPr>
        <w:spacing w:after="0" w:line="240" w:lineRule="auto"/>
        <w:jc w:val="both"/>
        <w:rPr>
          <w:rFonts w:ascii="Arial" w:eastAsia="Arial Unicode MS" w:hAnsi="Arial" w:cs="Arial"/>
          <w:color w:val="000000"/>
          <w:sz w:val="18"/>
          <w:szCs w:val="18"/>
          <w:lang w:val="en-GB" w:bidi="th-TH"/>
        </w:rPr>
      </w:pPr>
      <w:r w:rsidRPr="00864E36">
        <w:rPr>
          <w:rFonts w:ascii="Arial" w:eastAsia="Arial Unicode MS" w:hAnsi="Arial" w:cs="Arial"/>
          <w:color w:val="000000"/>
          <w:sz w:val="18"/>
          <w:szCs w:val="18"/>
          <w:lang w:val="en-GB" w:bidi="th-TH"/>
        </w:rPr>
        <w:t>F</w:t>
      </w:r>
      <w:r w:rsidR="00904A68" w:rsidRPr="00864E36">
        <w:rPr>
          <w:rFonts w:ascii="Arial" w:eastAsia="Arial Unicode MS" w:hAnsi="Arial" w:cs="Arial"/>
          <w:color w:val="000000"/>
          <w:sz w:val="18"/>
          <w:szCs w:val="18"/>
          <w:lang w:val="en-GB" w:bidi="th-TH"/>
        </w:rPr>
        <w:t>inancial instruments are carried at fair value, by valuation method. The different levels have been defined as follows:</w:t>
      </w:r>
    </w:p>
    <w:p w14:paraId="690CB88E" w14:textId="77777777" w:rsidR="00CC6B53" w:rsidRPr="00864E36" w:rsidRDefault="00CC6B53" w:rsidP="00CC6B53">
      <w:pPr>
        <w:spacing w:after="0" w:line="240" w:lineRule="auto"/>
        <w:jc w:val="both"/>
        <w:rPr>
          <w:rFonts w:ascii="Arial" w:eastAsia="Arial Unicode MS" w:hAnsi="Arial" w:cs="Arial"/>
          <w:color w:val="000000"/>
          <w:sz w:val="18"/>
          <w:szCs w:val="18"/>
          <w:lang w:val="en-GB" w:bidi="th-TH"/>
        </w:rPr>
      </w:pPr>
    </w:p>
    <w:p w14:paraId="28110950" w14:textId="5BB4D0C2" w:rsidR="00CC6B53" w:rsidRPr="00864E36" w:rsidRDefault="00CC6B53" w:rsidP="00CC6B53">
      <w:pPr>
        <w:spacing w:after="0" w:line="240" w:lineRule="auto"/>
        <w:ind w:left="851" w:hanging="851"/>
        <w:jc w:val="both"/>
        <w:rPr>
          <w:rFonts w:ascii="Arial" w:eastAsia="Arial Unicode MS" w:hAnsi="Arial" w:cs="Arial"/>
          <w:color w:val="000000"/>
          <w:sz w:val="18"/>
          <w:szCs w:val="18"/>
          <w:lang w:val="en-GB" w:bidi="th-TH"/>
        </w:rPr>
      </w:pPr>
      <w:r w:rsidRPr="00864E36">
        <w:rPr>
          <w:rFonts w:ascii="Arial" w:eastAsia="Arial Unicode MS" w:hAnsi="Arial" w:cs="Arial"/>
          <w:color w:val="000000"/>
          <w:sz w:val="18"/>
          <w:szCs w:val="18"/>
          <w:lang w:val="en-GB" w:bidi="th-TH"/>
        </w:rPr>
        <w:t xml:space="preserve">Level </w:t>
      </w:r>
      <w:r w:rsidR="00CC417F" w:rsidRPr="00864E36">
        <w:rPr>
          <w:rFonts w:ascii="Arial" w:eastAsia="Arial Unicode MS" w:hAnsi="Arial" w:cs="Arial"/>
          <w:color w:val="000000"/>
          <w:sz w:val="18"/>
          <w:szCs w:val="18"/>
          <w:lang w:val="en-GB" w:bidi="th-TH"/>
        </w:rPr>
        <w:t>1</w:t>
      </w:r>
      <w:r w:rsidRPr="00864E36">
        <w:rPr>
          <w:rFonts w:ascii="Arial" w:eastAsia="Arial Unicode MS" w:hAnsi="Arial" w:cs="Arial"/>
          <w:color w:val="000000"/>
          <w:sz w:val="18"/>
          <w:szCs w:val="18"/>
          <w:lang w:val="en-GB" w:bidi="th-TH"/>
        </w:rPr>
        <w:t>:</w:t>
      </w:r>
      <w:r w:rsidRPr="00864E36">
        <w:rPr>
          <w:rFonts w:ascii="Arial" w:eastAsia="Arial Unicode MS" w:hAnsi="Arial" w:cs="Arial"/>
          <w:color w:val="000000"/>
          <w:sz w:val="18"/>
          <w:szCs w:val="18"/>
          <w:lang w:val="en-GB" w:bidi="th-TH"/>
        </w:rPr>
        <w:tab/>
        <w:t>The fair value of financial instruments is based on the current bid price closing price by reference to the Stock Exchange of Thailand / the Thai Bond Dealing Centre.</w:t>
      </w:r>
    </w:p>
    <w:p w14:paraId="309F00DB" w14:textId="41EC5013" w:rsidR="00CC6B53" w:rsidRPr="00864E36" w:rsidRDefault="00CC6B53" w:rsidP="00CC6B53">
      <w:pPr>
        <w:spacing w:after="0" w:line="240" w:lineRule="auto"/>
        <w:ind w:left="851" w:hanging="851"/>
        <w:jc w:val="both"/>
        <w:rPr>
          <w:rFonts w:ascii="Arial" w:eastAsia="Arial Unicode MS" w:hAnsi="Arial" w:cs="Arial"/>
          <w:color w:val="000000"/>
          <w:sz w:val="18"/>
          <w:szCs w:val="18"/>
          <w:lang w:val="en-GB" w:bidi="th-TH"/>
        </w:rPr>
      </w:pPr>
      <w:r w:rsidRPr="00864E36">
        <w:rPr>
          <w:rFonts w:ascii="Arial" w:eastAsia="Arial Unicode MS" w:hAnsi="Arial" w:cs="Arial"/>
          <w:color w:val="000000"/>
          <w:sz w:val="18"/>
          <w:szCs w:val="18"/>
          <w:lang w:val="en-GB" w:bidi="th-TH"/>
        </w:rPr>
        <w:t xml:space="preserve">Level </w:t>
      </w:r>
      <w:r w:rsidR="00CC417F" w:rsidRPr="00864E36">
        <w:rPr>
          <w:rFonts w:ascii="Arial" w:eastAsia="Arial Unicode MS" w:hAnsi="Arial" w:cs="Arial"/>
          <w:color w:val="000000"/>
          <w:sz w:val="18"/>
          <w:szCs w:val="18"/>
          <w:lang w:val="en-GB" w:bidi="th-TH"/>
        </w:rPr>
        <w:t>2</w:t>
      </w:r>
      <w:r w:rsidRPr="00864E36">
        <w:rPr>
          <w:rFonts w:ascii="Arial" w:eastAsia="Arial Unicode MS" w:hAnsi="Arial" w:cs="Arial"/>
          <w:color w:val="000000"/>
          <w:sz w:val="18"/>
          <w:szCs w:val="18"/>
          <w:lang w:val="en-GB" w:bidi="th-TH"/>
        </w:rPr>
        <w:t>:</w:t>
      </w:r>
      <w:r w:rsidRPr="00864E36">
        <w:rPr>
          <w:rFonts w:ascii="Arial" w:eastAsia="Arial Unicode MS" w:hAnsi="Arial" w:cs="Arial"/>
          <w:color w:val="000000"/>
          <w:sz w:val="18"/>
          <w:szCs w:val="18"/>
          <w:lang w:val="en-GB" w:bidi="th-TH"/>
        </w:rPr>
        <w:tab/>
      </w:r>
      <w:r w:rsidRPr="00864E36">
        <w:rPr>
          <w:rFonts w:ascii="Arial" w:eastAsia="Arial Unicode MS" w:hAnsi="Arial" w:cs="Arial"/>
          <w:color w:val="000000"/>
          <w:spacing w:val="-4"/>
          <w:sz w:val="18"/>
          <w:szCs w:val="18"/>
          <w:lang w:val="en-GB" w:bidi="th-TH"/>
        </w:rPr>
        <w:t>The fair value of financial instruments is determined using significant observable inputs and, as little as possible,</w:t>
      </w:r>
      <w:r w:rsidRPr="00864E36">
        <w:rPr>
          <w:rFonts w:ascii="Arial" w:eastAsia="Arial Unicode MS" w:hAnsi="Arial" w:cs="Arial"/>
          <w:color w:val="000000"/>
          <w:sz w:val="18"/>
          <w:szCs w:val="18"/>
          <w:lang w:val="en-GB" w:bidi="th-TH"/>
        </w:rPr>
        <w:t xml:space="preserve"> entity-specific estimates.</w:t>
      </w:r>
    </w:p>
    <w:p w14:paraId="5EF08D46" w14:textId="56C9CF2C" w:rsidR="00CC6B53" w:rsidRPr="00864E36" w:rsidRDefault="00CC6B53" w:rsidP="00CC6B53">
      <w:pPr>
        <w:spacing w:after="0" w:line="240" w:lineRule="auto"/>
        <w:ind w:left="828" w:hanging="828"/>
        <w:jc w:val="both"/>
        <w:rPr>
          <w:rFonts w:ascii="Arial" w:eastAsia="Arial Unicode MS" w:hAnsi="Arial" w:cs="Arial"/>
          <w:color w:val="000000"/>
          <w:sz w:val="18"/>
          <w:szCs w:val="18"/>
          <w:lang w:val="en-GB" w:bidi="th-TH"/>
        </w:rPr>
      </w:pPr>
      <w:r w:rsidRPr="00864E36">
        <w:rPr>
          <w:rFonts w:ascii="Arial" w:eastAsia="Arial Unicode MS" w:hAnsi="Arial" w:cs="Arial"/>
          <w:color w:val="000000"/>
          <w:sz w:val="18"/>
          <w:szCs w:val="18"/>
          <w:lang w:val="en-GB" w:bidi="th-TH"/>
        </w:rPr>
        <w:t xml:space="preserve">Level </w:t>
      </w:r>
      <w:r w:rsidR="00CC417F" w:rsidRPr="00864E36">
        <w:rPr>
          <w:rFonts w:ascii="Arial" w:eastAsia="Arial Unicode MS" w:hAnsi="Arial" w:cs="Arial"/>
          <w:color w:val="000000"/>
          <w:sz w:val="18"/>
          <w:szCs w:val="18"/>
          <w:lang w:val="en-GB" w:bidi="th-TH"/>
        </w:rPr>
        <w:t>3</w:t>
      </w:r>
      <w:r w:rsidRPr="00864E36">
        <w:rPr>
          <w:rFonts w:ascii="Arial" w:eastAsia="Arial Unicode MS" w:hAnsi="Arial" w:cs="Arial"/>
          <w:color w:val="000000"/>
          <w:sz w:val="18"/>
          <w:szCs w:val="18"/>
          <w:lang w:val="en-GB" w:bidi="th-TH"/>
        </w:rPr>
        <w:t>:</w:t>
      </w:r>
      <w:r w:rsidRPr="00864E36">
        <w:rPr>
          <w:rFonts w:ascii="Arial" w:eastAsia="Arial Unicode MS" w:hAnsi="Arial" w:cs="Arial"/>
          <w:color w:val="000000"/>
          <w:sz w:val="18"/>
          <w:szCs w:val="18"/>
          <w:lang w:val="en-GB" w:bidi="th-TH"/>
        </w:rPr>
        <w:tab/>
        <w:t>The fair value of financial instruments is not based on observable market data.</w:t>
      </w:r>
    </w:p>
    <w:p w14:paraId="68983FEC" w14:textId="33D9401D" w:rsidR="001A7F6F" w:rsidRPr="00864E36" w:rsidRDefault="001A7F6F" w:rsidP="00E431C7">
      <w:pPr>
        <w:spacing w:after="0" w:line="240" w:lineRule="auto"/>
        <w:jc w:val="both"/>
        <w:rPr>
          <w:rFonts w:ascii="Arial" w:eastAsia="Arial Unicode MS" w:hAnsi="Arial" w:cs="Arial"/>
          <w:color w:val="000000"/>
          <w:sz w:val="18"/>
          <w:szCs w:val="18"/>
          <w:lang w:val="en-GB" w:bidi="th-TH"/>
        </w:rPr>
      </w:pPr>
    </w:p>
    <w:p w14:paraId="240169D0" w14:textId="5707EED3" w:rsidR="00904A68" w:rsidRPr="00864E36" w:rsidRDefault="00904A68" w:rsidP="00BB0CFF">
      <w:pPr>
        <w:spacing w:after="0" w:line="240" w:lineRule="auto"/>
        <w:jc w:val="both"/>
        <w:rPr>
          <w:rFonts w:ascii="Arial" w:eastAsia="Arial Unicode MS" w:hAnsi="Arial" w:cs="Arial"/>
          <w:color w:val="000000"/>
          <w:sz w:val="18"/>
          <w:szCs w:val="18"/>
          <w:lang w:val="en-GB" w:bidi="th-TH"/>
        </w:rPr>
      </w:pPr>
      <w:bookmarkStart w:id="8" w:name="OLE_LINK7"/>
      <w:r w:rsidRPr="00864E36">
        <w:rPr>
          <w:rFonts w:ascii="Arial" w:eastAsia="Arial Unicode MS" w:hAnsi="Arial" w:cs="Arial"/>
          <w:color w:val="000000"/>
          <w:sz w:val="18"/>
          <w:szCs w:val="18"/>
          <w:lang w:val="en-GB" w:bidi="th-TH"/>
        </w:rPr>
        <w:t>There were no transfers between levels during the pe</w:t>
      </w:r>
      <w:r w:rsidR="00660B68" w:rsidRPr="00864E36">
        <w:rPr>
          <w:rFonts w:ascii="Arial" w:eastAsia="Arial Unicode MS" w:hAnsi="Arial" w:cs="Arial"/>
          <w:color w:val="000000"/>
          <w:sz w:val="18"/>
          <w:szCs w:val="18"/>
          <w:lang w:val="en-GB" w:bidi="th-TH"/>
        </w:rPr>
        <w:t>riod</w:t>
      </w:r>
      <w:r w:rsidRPr="00864E36">
        <w:rPr>
          <w:rFonts w:ascii="Arial" w:eastAsia="Arial Unicode MS" w:hAnsi="Arial" w:cs="Arial"/>
          <w:color w:val="000000"/>
          <w:sz w:val="18"/>
          <w:szCs w:val="18"/>
          <w:lang w:val="en-GB" w:bidi="th-TH"/>
        </w:rPr>
        <w:t xml:space="preserve">. </w:t>
      </w:r>
    </w:p>
    <w:p w14:paraId="6661FE73" w14:textId="77777777" w:rsidR="00B06817" w:rsidRPr="00864E36" w:rsidRDefault="00B06817" w:rsidP="00E431C7">
      <w:pPr>
        <w:spacing w:after="0" w:line="240" w:lineRule="auto"/>
        <w:jc w:val="both"/>
        <w:rPr>
          <w:rFonts w:ascii="Arial" w:eastAsia="Arial Unicode MS" w:hAnsi="Arial" w:cs="Arial"/>
          <w:color w:val="000000"/>
          <w:sz w:val="18"/>
          <w:szCs w:val="18"/>
          <w:lang w:val="en-GB" w:bidi="th-TH"/>
        </w:rPr>
      </w:pPr>
    </w:p>
    <w:bookmarkEnd w:id="8"/>
    <w:p w14:paraId="2B6046E3" w14:textId="7535C9D5" w:rsidR="007E3D0F" w:rsidRPr="00864E36" w:rsidRDefault="00DA2FD2" w:rsidP="00E55C84">
      <w:pPr>
        <w:spacing w:after="0" w:line="240" w:lineRule="auto"/>
        <w:jc w:val="both"/>
        <w:rPr>
          <w:rFonts w:ascii="Arial" w:eastAsia="Arial Unicode MS" w:hAnsi="Arial" w:cs="Arial"/>
          <w:color w:val="000000"/>
          <w:sz w:val="18"/>
          <w:szCs w:val="18"/>
          <w:lang w:val="en-GB" w:bidi="th-TH"/>
        </w:rPr>
      </w:pPr>
      <w:r w:rsidRPr="00864E36">
        <w:rPr>
          <w:rFonts w:ascii="Arial" w:eastAsia="Arial Unicode MS" w:hAnsi="Arial" w:cs="Arial"/>
          <w:color w:val="000000"/>
          <w:sz w:val="18"/>
          <w:szCs w:val="18"/>
          <w:lang w:val="en-GB" w:bidi="th-TH"/>
        </w:rPr>
        <w:t>There were no changes in valuation techniques during the period</w:t>
      </w:r>
      <w:r w:rsidR="00660B68" w:rsidRPr="00864E36">
        <w:rPr>
          <w:rFonts w:ascii="Arial" w:eastAsia="Arial Unicode MS" w:hAnsi="Arial" w:cs="Arial"/>
          <w:color w:val="000000"/>
          <w:sz w:val="18"/>
          <w:szCs w:val="18"/>
          <w:lang w:val="en-GB" w:bidi="th-TH"/>
        </w:rPr>
        <w:t>.</w:t>
      </w:r>
    </w:p>
    <w:p w14:paraId="06A95110" w14:textId="77777777" w:rsidR="00DD69AA" w:rsidRPr="00864E36" w:rsidRDefault="00DD69AA" w:rsidP="00BB0CFF">
      <w:pPr>
        <w:spacing w:after="0" w:line="240" w:lineRule="auto"/>
        <w:jc w:val="both"/>
        <w:rPr>
          <w:rFonts w:ascii="Arial" w:eastAsia="Arial Unicode MS" w:hAnsi="Arial" w:cs="Arial"/>
          <w:color w:val="000000"/>
          <w:sz w:val="18"/>
          <w:szCs w:val="18"/>
          <w:lang w:bidi="th-TH"/>
        </w:rPr>
      </w:pPr>
      <w:r w:rsidRPr="00864E36">
        <w:rPr>
          <w:rFonts w:ascii="Arial" w:eastAsia="Arial Unicode MS" w:hAnsi="Arial" w:cs="Arial"/>
          <w:color w:val="000000"/>
          <w:sz w:val="18"/>
          <w:szCs w:val="18"/>
          <w:lang w:bidi="th-TH"/>
        </w:rPr>
        <w:br w:type="page"/>
      </w:r>
    </w:p>
    <w:p w14:paraId="5544765E" w14:textId="77777777" w:rsidR="00DD69AA" w:rsidRPr="00864E36" w:rsidRDefault="00DD69AA" w:rsidP="00317155">
      <w:pPr>
        <w:spacing w:after="0" w:line="240" w:lineRule="auto"/>
        <w:jc w:val="both"/>
        <w:rPr>
          <w:rFonts w:ascii="Arial" w:eastAsia="Arial Unicode MS" w:hAnsi="Arial" w:cs="Arial"/>
          <w:color w:val="000000"/>
          <w:spacing w:val="-4"/>
          <w:sz w:val="18"/>
          <w:szCs w:val="18"/>
          <w:lang w:val="en-GB" w:bidi="th-TH"/>
        </w:rPr>
      </w:pPr>
    </w:p>
    <w:p w14:paraId="725FB0B9" w14:textId="289773DC" w:rsidR="00317155" w:rsidRPr="00864E36" w:rsidRDefault="00317155" w:rsidP="00317155">
      <w:pPr>
        <w:spacing w:after="0" w:line="240" w:lineRule="auto"/>
        <w:jc w:val="both"/>
        <w:rPr>
          <w:rFonts w:ascii="Arial" w:eastAsia="Arial Unicode MS" w:hAnsi="Arial" w:cs="Arial"/>
          <w:color w:val="000000"/>
          <w:spacing w:val="-4"/>
          <w:sz w:val="18"/>
          <w:szCs w:val="18"/>
          <w:lang w:val="en-GB" w:bidi="th-TH"/>
        </w:rPr>
      </w:pPr>
      <w:r w:rsidRPr="00864E36">
        <w:rPr>
          <w:rFonts w:ascii="Arial" w:eastAsia="Arial Unicode MS" w:hAnsi="Arial" w:cs="Arial"/>
          <w:color w:val="000000"/>
          <w:spacing w:val="-4"/>
          <w:sz w:val="18"/>
          <w:szCs w:val="18"/>
          <w:lang w:val="en-GB" w:bidi="th-TH"/>
        </w:rPr>
        <w:t>The following table shows fair value and carrying amount of financial assets</w:t>
      </w:r>
      <w:r w:rsidR="00CC6B53" w:rsidRPr="00864E36">
        <w:rPr>
          <w:rFonts w:ascii="Arial" w:eastAsia="Arial Unicode MS" w:hAnsi="Arial" w:cs="Arial"/>
          <w:color w:val="000000"/>
          <w:spacing w:val="-4"/>
          <w:sz w:val="18"/>
          <w:szCs w:val="18"/>
          <w:lang w:val="en-GB" w:bidi="th-TH"/>
        </w:rPr>
        <w:t xml:space="preserve"> and</w:t>
      </w:r>
      <w:r w:rsidR="00A220A7" w:rsidRPr="00864E36">
        <w:rPr>
          <w:rFonts w:ascii="Arial" w:eastAsia="Arial Unicode MS" w:hAnsi="Arial" w:cs="Arial"/>
          <w:color w:val="000000"/>
          <w:spacing w:val="-4"/>
          <w:sz w:val="18"/>
          <w:szCs w:val="18"/>
          <w:lang w:val="en-GB" w:bidi="th-TH"/>
        </w:rPr>
        <w:t xml:space="preserve"> </w:t>
      </w:r>
      <w:r w:rsidRPr="00864E36">
        <w:rPr>
          <w:rFonts w:ascii="Arial" w:eastAsia="Arial Unicode MS" w:hAnsi="Arial" w:cs="Arial"/>
          <w:color w:val="000000"/>
          <w:spacing w:val="-4"/>
          <w:sz w:val="18"/>
          <w:szCs w:val="18"/>
          <w:lang w:val="en-GB" w:bidi="th-TH"/>
        </w:rPr>
        <w:t>financial liabilities</w:t>
      </w:r>
      <w:r w:rsidR="00CC6B53" w:rsidRPr="00864E36">
        <w:rPr>
          <w:rFonts w:ascii="Arial" w:eastAsia="Arial Unicode MS" w:hAnsi="Arial" w:cs="Arial"/>
          <w:color w:val="000000"/>
          <w:spacing w:val="-4"/>
          <w:sz w:val="18"/>
          <w:szCs w:val="18"/>
          <w:lang w:val="en-GB" w:bidi="th-TH"/>
        </w:rPr>
        <w:t xml:space="preserve"> </w:t>
      </w:r>
      <w:r w:rsidRPr="00864E36">
        <w:rPr>
          <w:rFonts w:ascii="Arial" w:eastAsia="Arial Unicode MS" w:hAnsi="Arial" w:cs="Arial"/>
          <w:color w:val="000000"/>
          <w:spacing w:val="-4"/>
          <w:sz w:val="18"/>
          <w:szCs w:val="18"/>
          <w:lang w:val="en-GB" w:bidi="th-TH"/>
        </w:rPr>
        <w:t>that are not measured at fair value by category, excluding those with the carrying amount approximates fair value.</w:t>
      </w:r>
    </w:p>
    <w:p w14:paraId="6CE79BC4" w14:textId="77777777" w:rsidR="00287919" w:rsidRPr="00864E36" w:rsidRDefault="00287919" w:rsidP="00317155">
      <w:pPr>
        <w:spacing w:after="0" w:line="240" w:lineRule="auto"/>
        <w:jc w:val="both"/>
        <w:rPr>
          <w:rFonts w:ascii="Arial" w:eastAsia="Arial Unicode MS" w:hAnsi="Arial" w:cs="Arial"/>
          <w:color w:val="000000"/>
          <w:spacing w:val="-4"/>
          <w:sz w:val="18"/>
          <w:szCs w:val="18"/>
          <w:lang w:val="en-GB" w:bidi="th-TH"/>
        </w:rPr>
      </w:pPr>
    </w:p>
    <w:tbl>
      <w:tblPr>
        <w:tblW w:w="9432" w:type="dxa"/>
        <w:tblInd w:w="18" w:type="dxa"/>
        <w:tblLayout w:type="fixed"/>
        <w:tblLook w:val="0000" w:firstRow="0" w:lastRow="0" w:firstColumn="0" w:lastColumn="0" w:noHBand="0" w:noVBand="0"/>
      </w:tblPr>
      <w:tblGrid>
        <w:gridCol w:w="3672"/>
        <w:gridCol w:w="1440"/>
        <w:gridCol w:w="1434"/>
        <w:gridCol w:w="1440"/>
        <w:gridCol w:w="1446"/>
      </w:tblGrid>
      <w:tr w:rsidR="007E4712" w:rsidRPr="00864E36" w14:paraId="7C854A2F" w14:textId="77777777" w:rsidTr="00864E36">
        <w:trPr>
          <w:trHeight w:val="20"/>
        </w:trPr>
        <w:tc>
          <w:tcPr>
            <w:tcW w:w="3672" w:type="dxa"/>
            <w:vAlign w:val="bottom"/>
          </w:tcPr>
          <w:p w14:paraId="3B707CF3" w14:textId="77777777" w:rsidR="00287919" w:rsidRPr="00864E36" w:rsidRDefault="00287919">
            <w:pPr>
              <w:spacing w:after="0" w:line="240" w:lineRule="auto"/>
              <w:ind w:left="-101" w:right="-101"/>
              <w:jc w:val="both"/>
              <w:rPr>
                <w:rFonts w:ascii="Arial" w:hAnsi="Arial" w:cs="Arial"/>
                <w:b/>
                <w:bCs/>
                <w:color w:val="000000"/>
                <w:sz w:val="18"/>
                <w:szCs w:val="18"/>
              </w:rPr>
            </w:pPr>
          </w:p>
        </w:tc>
        <w:tc>
          <w:tcPr>
            <w:tcW w:w="5760" w:type="dxa"/>
            <w:gridSpan w:val="4"/>
            <w:tcBorders>
              <w:bottom w:val="single" w:sz="4" w:space="0" w:color="auto"/>
            </w:tcBorders>
            <w:vAlign w:val="center"/>
          </w:tcPr>
          <w:p w14:paraId="04B05A4F" w14:textId="470F3312" w:rsidR="00287919" w:rsidRPr="00864E36" w:rsidRDefault="00287919" w:rsidP="00287919">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Consolidated</w:t>
            </w:r>
            <w:r w:rsidRPr="00864E36">
              <w:rPr>
                <w:rFonts w:ascii="Arial" w:hAnsi="Arial" w:cs="Arial"/>
                <w:b/>
                <w:bCs/>
                <w:color w:val="000000"/>
                <w:sz w:val="18"/>
                <w:szCs w:val="18"/>
                <w:lang w:val="en-GB"/>
              </w:rPr>
              <w:t xml:space="preserve"> </w:t>
            </w:r>
            <w:r w:rsidRPr="00864E36">
              <w:rPr>
                <w:rFonts w:ascii="Arial" w:hAnsi="Arial" w:cs="Arial"/>
                <w:b/>
                <w:bCs/>
                <w:color w:val="000000"/>
                <w:sz w:val="18"/>
                <w:lang w:val="en-GB" w:bidi="th-TH"/>
              </w:rPr>
              <w:t xml:space="preserve">and </w:t>
            </w:r>
            <w:r w:rsidRPr="00864E36">
              <w:rPr>
                <w:rFonts w:ascii="Arial" w:hAnsi="Arial" w:cs="Arial"/>
                <w:b/>
                <w:bCs/>
                <w:color w:val="000000"/>
                <w:sz w:val="18"/>
                <w:szCs w:val="18"/>
              </w:rPr>
              <w:t>Separate financial information</w:t>
            </w:r>
          </w:p>
        </w:tc>
      </w:tr>
      <w:tr w:rsidR="007E4712" w:rsidRPr="00864E36" w14:paraId="7729F00F" w14:textId="77777777" w:rsidTr="00864E36">
        <w:trPr>
          <w:trHeight w:val="20"/>
        </w:trPr>
        <w:tc>
          <w:tcPr>
            <w:tcW w:w="3672" w:type="dxa"/>
            <w:vAlign w:val="bottom"/>
          </w:tcPr>
          <w:p w14:paraId="39B61CD4" w14:textId="77777777" w:rsidR="00287919" w:rsidRPr="00864E36" w:rsidRDefault="00287919">
            <w:pPr>
              <w:spacing w:after="0" w:line="240" w:lineRule="auto"/>
              <w:ind w:left="-101" w:right="-101"/>
              <w:jc w:val="both"/>
              <w:rPr>
                <w:rFonts w:ascii="Arial" w:hAnsi="Arial" w:cs="Arial"/>
                <w:b/>
                <w:bCs/>
                <w:color w:val="000000"/>
                <w:sz w:val="18"/>
                <w:szCs w:val="18"/>
              </w:rPr>
            </w:pPr>
          </w:p>
        </w:tc>
        <w:tc>
          <w:tcPr>
            <w:tcW w:w="2874" w:type="dxa"/>
            <w:gridSpan w:val="2"/>
            <w:tcBorders>
              <w:top w:val="single" w:sz="4" w:space="0" w:color="auto"/>
            </w:tcBorders>
            <w:vAlign w:val="bottom"/>
          </w:tcPr>
          <w:p w14:paraId="405C86C8" w14:textId="6B19739A" w:rsidR="00287919" w:rsidRPr="00864E36" w:rsidRDefault="00287919" w:rsidP="00287919">
            <w:pPr>
              <w:spacing w:after="0" w:line="240" w:lineRule="auto"/>
              <w:ind w:right="-72"/>
              <w:jc w:val="center"/>
              <w:rPr>
                <w:rFonts w:ascii="Arial" w:hAnsi="Arial" w:cs="Arial"/>
                <w:b/>
                <w:bCs/>
                <w:color w:val="000000"/>
                <w:sz w:val="18"/>
                <w:szCs w:val="18"/>
                <w:lang w:val="en-GB"/>
              </w:rPr>
            </w:pPr>
            <w:r w:rsidRPr="00864E36">
              <w:rPr>
                <w:rFonts w:ascii="Arial" w:eastAsia="Arial Unicode MS" w:hAnsi="Arial" w:cs="Arial"/>
                <w:b/>
                <w:bCs/>
                <w:color w:val="000000"/>
                <w:sz w:val="18"/>
                <w:szCs w:val="18"/>
                <w:lang w:bidi="th-TH"/>
              </w:rPr>
              <w:t>Carrying amount</w:t>
            </w:r>
          </w:p>
        </w:tc>
        <w:tc>
          <w:tcPr>
            <w:tcW w:w="2886" w:type="dxa"/>
            <w:gridSpan w:val="2"/>
            <w:tcBorders>
              <w:top w:val="single" w:sz="4" w:space="0" w:color="auto"/>
            </w:tcBorders>
            <w:vAlign w:val="bottom"/>
          </w:tcPr>
          <w:p w14:paraId="28058772" w14:textId="4927EEDC" w:rsidR="00287919" w:rsidRPr="00864E36" w:rsidRDefault="00287919" w:rsidP="00287919">
            <w:pPr>
              <w:spacing w:after="0" w:line="240" w:lineRule="auto"/>
              <w:ind w:right="-72"/>
              <w:jc w:val="center"/>
              <w:rPr>
                <w:rFonts w:ascii="Arial" w:hAnsi="Arial" w:cs="Arial"/>
                <w:b/>
                <w:bCs/>
                <w:color w:val="000000"/>
                <w:sz w:val="18"/>
                <w:szCs w:val="18"/>
                <w:lang w:val="en-GB"/>
              </w:rPr>
            </w:pPr>
            <w:r w:rsidRPr="00864E36">
              <w:rPr>
                <w:rFonts w:ascii="Arial" w:eastAsia="Arial Unicode MS" w:hAnsi="Arial" w:cs="Arial"/>
                <w:b/>
                <w:bCs/>
                <w:color w:val="000000"/>
                <w:sz w:val="18"/>
                <w:szCs w:val="18"/>
                <w:lang w:bidi="th-TH"/>
              </w:rPr>
              <w:t>Fair value</w:t>
            </w:r>
          </w:p>
        </w:tc>
      </w:tr>
      <w:tr w:rsidR="002F6A9D" w:rsidRPr="00864E36" w14:paraId="5705B484" w14:textId="77777777" w:rsidTr="00864E36">
        <w:trPr>
          <w:trHeight w:val="20"/>
        </w:trPr>
        <w:tc>
          <w:tcPr>
            <w:tcW w:w="3672" w:type="dxa"/>
            <w:vAlign w:val="bottom"/>
          </w:tcPr>
          <w:p w14:paraId="367AE673" w14:textId="77777777" w:rsidR="002F6A9D" w:rsidRPr="00864E36" w:rsidRDefault="002F6A9D" w:rsidP="002F6A9D">
            <w:pPr>
              <w:spacing w:after="0" w:line="240" w:lineRule="auto"/>
              <w:ind w:left="-101" w:right="-101"/>
              <w:jc w:val="both"/>
              <w:rPr>
                <w:rFonts w:ascii="Arial" w:hAnsi="Arial" w:cs="Arial"/>
                <w:b/>
                <w:bCs/>
                <w:color w:val="000000"/>
                <w:sz w:val="18"/>
                <w:szCs w:val="18"/>
              </w:rPr>
            </w:pPr>
          </w:p>
        </w:tc>
        <w:tc>
          <w:tcPr>
            <w:tcW w:w="1440" w:type="dxa"/>
            <w:tcBorders>
              <w:top w:val="single" w:sz="4" w:space="0" w:color="auto"/>
            </w:tcBorders>
            <w:vAlign w:val="bottom"/>
          </w:tcPr>
          <w:p w14:paraId="23E78CD7" w14:textId="7FD040E6" w:rsidR="002F6A9D" w:rsidRPr="00864E36" w:rsidRDefault="001B64A3" w:rsidP="002F6A9D">
            <w:pPr>
              <w:spacing w:after="0" w:line="240" w:lineRule="auto"/>
              <w:ind w:left="-111"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34" w:type="dxa"/>
            <w:tcBorders>
              <w:top w:val="single" w:sz="4" w:space="0" w:color="auto"/>
            </w:tcBorders>
            <w:vAlign w:val="bottom"/>
          </w:tcPr>
          <w:p w14:paraId="0512DD64" w14:textId="404CA4D4" w:rsidR="002F6A9D" w:rsidRPr="00864E36" w:rsidRDefault="002F6A9D" w:rsidP="002F6A9D">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31</w:t>
            </w:r>
            <w:r w:rsidRPr="00864E36">
              <w:rPr>
                <w:rFonts w:ascii="Arial" w:hAnsi="Arial" w:cs="Arial"/>
                <w:b/>
                <w:bCs/>
                <w:color w:val="000000"/>
                <w:sz w:val="18"/>
                <w:szCs w:val="18"/>
                <w:rtl/>
                <w:cs/>
              </w:rPr>
              <w:t xml:space="preserve"> </w:t>
            </w:r>
            <w:r w:rsidRPr="00864E36">
              <w:rPr>
                <w:rFonts w:ascii="Arial" w:hAnsi="Arial" w:cs="Arial"/>
                <w:b/>
                <w:bCs/>
                <w:color w:val="000000"/>
                <w:sz w:val="18"/>
                <w:szCs w:val="18"/>
              </w:rPr>
              <w:t>December</w:t>
            </w:r>
          </w:p>
        </w:tc>
        <w:tc>
          <w:tcPr>
            <w:tcW w:w="1440" w:type="dxa"/>
            <w:tcBorders>
              <w:top w:val="single" w:sz="4" w:space="0" w:color="auto"/>
            </w:tcBorders>
            <w:vAlign w:val="bottom"/>
          </w:tcPr>
          <w:p w14:paraId="3FC3EB2B" w14:textId="5EE315AC" w:rsidR="002F6A9D" w:rsidRPr="00864E36" w:rsidRDefault="001B64A3" w:rsidP="002F6A9D">
            <w:pPr>
              <w:spacing w:after="0" w:line="240" w:lineRule="auto"/>
              <w:ind w:left="-17"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6" w:type="dxa"/>
            <w:tcBorders>
              <w:top w:val="single" w:sz="4" w:space="0" w:color="auto"/>
            </w:tcBorders>
            <w:vAlign w:val="bottom"/>
          </w:tcPr>
          <w:p w14:paraId="5A21A00B" w14:textId="2CC16A54" w:rsidR="002F6A9D" w:rsidRPr="00864E36" w:rsidRDefault="002F6A9D" w:rsidP="002F6A9D">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31</w:t>
            </w:r>
            <w:r w:rsidRPr="00864E36">
              <w:rPr>
                <w:rFonts w:ascii="Arial" w:hAnsi="Arial" w:cs="Arial"/>
                <w:b/>
                <w:bCs/>
                <w:color w:val="000000"/>
                <w:sz w:val="18"/>
                <w:szCs w:val="18"/>
                <w:rtl/>
                <w:cs/>
              </w:rPr>
              <w:t xml:space="preserve"> </w:t>
            </w:r>
            <w:r w:rsidRPr="00864E36">
              <w:rPr>
                <w:rFonts w:ascii="Arial" w:hAnsi="Arial" w:cs="Arial"/>
                <w:b/>
                <w:bCs/>
                <w:color w:val="000000"/>
                <w:sz w:val="18"/>
                <w:szCs w:val="18"/>
              </w:rPr>
              <w:t>December</w:t>
            </w:r>
          </w:p>
        </w:tc>
      </w:tr>
      <w:tr w:rsidR="002F6A9D" w:rsidRPr="00864E36" w14:paraId="01CAAEC7" w14:textId="77777777" w:rsidTr="00864E36">
        <w:trPr>
          <w:trHeight w:val="20"/>
        </w:trPr>
        <w:tc>
          <w:tcPr>
            <w:tcW w:w="3672" w:type="dxa"/>
            <w:vAlign w:val="bottom"/>
          </w:tcPr>
          <w:p w14:paraId="10EB02B9" w14:textId="77777777" w:rsidR="002F6A9D" w:rsidRPr="00864E36" w:rsidRDefault="002F6A9D" w:rsidP="002F6A9D">
            <w:pPr>
              <w:spacing w:after="0" w:line="240" w:lineRule="auto"/>
              <w:ind w:left="-101" w:right="-101"/>
              <w:jc w:val="both"/>
              <w:rPr>
                <w:rFonts w:ascii="Arial" w:hAnsi="Arial" w:cs="Arial"/>
                <w:b/>
                <w:bCs/>
                <w:color w:val="000000"/>
                <w:sz w:val="18"/>
                <w:szCs w:val="18"/>
              </w:rPr>
            </w:pPr>
          </w:p>
        </w:tc>
        <w:tc>
          <w:tcPr>
            <w:tcW w:w="1440" w:type="dxa"/>
            <w:vAlign w:val="bottom"/>
          </w:tcPr>
          <w:p w14:paraId="22D433B9" w14:textId="30857E73" w:rsidR="002F6A9D" w:rsidRPr="00864E36" w:rsidRDefault="002F6A9D" w:rsidP="002F6A9D">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rPr>
              <w:t>2025</w:t>
            </w:r>
          </w:p>
        </w:tc>
        <w:tc>
          <w:tcPr>
            <w:tcW w:w="1434" w:type="dxa"/>
            <w:vAlign w:val="bottom"/>
          </w:tcPr>
          <w:p w14:paraId="41D102BE" w14:textId="1448569C" w:rsidR="002F6A9D" w:rsidRPr="00864E36" w:rsidRDefault="002F6A9D" w:rsidP="002F6A9D">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c>
          <w:tcPr>
            <w:tcW w:w="1440" w:type="dxa"/>
            <w:vAlign w:val="bottom"/>
          </w:tcPr>
          <w:p w14:paraId="0A631841" w14:textId="3D58D2C7" w:rsidR="002F6A9D" w:rsidRPr="00864E36" w:rsidRDefault="002F6A9D" w:rsidP="002F6A9D">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rPr>
              <w:t>2025</w:t>
            </w:r>
          </w:p>
        </w:tc>
        <w:tc>
          <w:tcPr>
            <w:tcW w:w="1446" w:type="dxa"/>
            <w:vAlign w:val="bottom"/>
          </w:tcPr>
          <w:p w14:paraId="16A6384D" w14:textId="38CD7FF3" w:rsidR="002F6A9D" w:rsidRPr="00864E36" w:rsidRDefault="002F6A9D" w:rsidP="002F6A9D">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r>
      <w:tr w:rsidR="002F6A9D" w:rsidRPr="00864E36" w14:paraId="30B1F2EF" w14:textId="77777777" w:rsidTr="00864E36">
        <w:trPr>
          <w:trHeight w:val="20"/>
        </w:trPr>
        <w:tc>
          <w:tcPr>
            <w:tcW w:w="3672" w:type="dxa"/>
            <w:vAlign w:val="bottom"/>
          </w:tcPr>
          <w:p w14:paraId="579FC2BC" w14:textId="77777777" w:rsidR="002F6A9D" w:rsidRPr="00864E36" w:rsidRDefault="002F6A9D" w:rsidP="002F6A9D">
            <w:pPr>
              <w:spacing w:after="0" w:line="240" w:lineRule="auto"/>
              <w:ind w:left="-101" w:right="-101"/>
              <w:jc w:val="both"/>
              <w:rPr>
                <w:rFonts w:ascii="Arial" w:hAnsi="Arial" w:cs="Arial"/>
                <w:color w:val="000000"/>
                <w:sz w:val="18"/>
                <w:szCs w:val="18"/>
              </w:rPr>
            </w:pPr>
          </w:p>
        </w:tc>
        <w:tc>
          <w:tcPr>
            <w:tcW w:w="1440" w:type="dxa"/>
            <w:tcBorders>
              <w:bottom w:val="single" w:sz="4" w:space="0" w:color="auto"/>
            </w:tcBorders>
            <w:vAlign w:val="bottom"/>
          </w:tcPr>
          <w:p w14:paraId="26FE9A37" w14:textId="77777777" w:rsidR="002F6A9D" w:rsidRPr="00864E36" w:rsidRDefault="002F6A9D" w:rsidP="002F6A9D">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34" w:type="dxa"/>
            <w:tcBorders>
              <w:bottom w:val="single" w:sz="4" w:space="0" w:color="auto"/>
            </w:tcBorders>
            <w:vAlign w:val="bottom"/>
          </w:tcPr>
          <w:p w14:paraId="106EFA63" w14:textId="77777777" w:rsidR="002F6A9D" w:rsidRPr="00864E36" w:rsidRDefault="002F6A9D" w:rsidP="002F6A9D">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0C88699B" w14:textId="5C5EA4C0" w:rsidR="002F6A9D" w:rsidRPr="00864E36" w:rsidRDefault="002F6A9D" w:rsidP="002F6A9D">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6" w:type="dxa"/>
            <w:tcBorders>
              <w:bottom w:val="single" w:sz="4" w:space="0" w:color="auto"/>
            </w:tcBorders>
            <w:vAlign w:val="bottom"/>
          </w:tcPr>
          <w:p w14:paraId="68481747" w14:textId="6BC870CA" w:rsidR="002F6A9D" w:rsidRPr="00864E36" w:rsidRDefault="002F6A9D" w:rsidP="002F6A9D">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r>
      <w:tr w:rsidR="001341DB" w:rsidRPr="00864E36" w14:paraId="52D24648" w14:textId="77777777" w:rsidTr="00864E36">
        <w:trPr>
          <w:trHeight w:val="134"/>
        </w:trPr>
        <w:tc>
          <w:tcPr>
            <w:tcW w:w="3672" w:type="dxa"/>
          </w:tcPr>
          <w:p w14:paraId="35C18322" w14:textId="77777777" w:rsidR="001341DB" w:rsidRPr="00864E36" w:rsidRDefault="001341DB" w:rsidP="001341DB">
            <w:pPr>
              <w:spacing w:after="0" w:line="240" w:lineRule="auto"/>
              <w:ind w:left="-101" w:right="-101"/>
              <w:jc w:val="both"/>
              <w:rPr>
                <w:rFonts w:ascii="Arial" w:hAnsi="Arial" w:cs="Arial"/>
                <w:color w:val="000000"/>
                <w:sz w:val="18"/>
                <w:szCs w:val="18"/>
              </w:rPr>
            </w:pPr>
          </w:p>
        </w:tc>
        <w:tc>
          <w:tcPr>
            <w:tcW w:w="1440" w:type="dxa"/>
            <w:tcBorders>
              <w:top w:val="single" w:sz="4" w:space="0" w:color="auto"/>
            </w:tcBorders>
            <w:vAlign w:val="bottom"/>
          </w:tcPr>
          <w:p w14:paraId="5BD06DB1" w14:textId="77777777" w:rsidR="001341DB" w:rsidRPr="00864E36" w:rsidRDefault="001341DB" w:rsidP="001341DB">
            <w:pPr>
              <w:spacing w:after="0" w:line="240" w:lineRule="auto"/>
              <w:ind w:right="-72"/>
              <w:jc w:val="right"/>
              <w:rPr>
                <w:rFonts w:ascii="Arial" w:hAnsi="Arial" w:cs="Arial"/>
                <w:color w:val="000000"/>
                <w:sz w:val="18"/>
                <w:szCs w:val="18"/>
                <w:cs/>
                <w:lang w:bidi="th-TH"/>
              </w:rPr>
            </w:pPr>
          </w:p>
        </w:tc>
        <w:tc>
          <w:tcPr>
            <w:tcW w:w="1434" w:type="dxa"/>
            <w:tcBorders>
              <w:top w:val="single" w:sz="4" w:space="0" w:color="auto"/>
            </w:tcBorders>
            <w:vAlign w:val="bottom"/>
          </w:tcPr>
          <w:p w14:paraId="660CFDEF" w14:textId="77777777" w:rsidR="001341DB" w:rsidRPr="00864E36" w:rsidRDefault="001341DB" w:rsidP="001341DB">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1B76A37A" w14:textId="77777777" w:rsidR="001341DB" w:rsidRPr="00864E36" w:rsidRDefault="001341DB" w:rsidP="001341DB">
            <w:pPr>
              <w:spacing w:after="0" w:line="240" w:lineRule="auto"/>
              <w:ind w:right="-72"/>
              <w:jc w:val="right"/>
              <w:rPr>
                <w:rFonts w:ascii="Arial" w:hAnsi="Arial" w:cs="Arial"/>
                <w:color w:val="000000"/>
                <w:sz w:val="18"/>
                <w:szCs w:val="18"/>
              </w:rPr>
            </w:pPr>
          </w:p>
        </w:tc>
        <w:tc>
          <w:tcPr>
            <w:tcW w:w="1446" w:type="dxa"/>
            <w:tcBorders>
              <w:top w:val="single" w:sz="4" w:space="0" w:color="auto"/>
            </w:tcBorders>
            <w:vAlign w:val="bottom"/>
          </w:tcPr>
          <w:p w14:paraId="316A3725" w14:textId="77777777" w:rsidR="001341DB" w:rsidRPr="00864E36" w:rsidRDefault="001341DB" w:rsidP="001341DB">
            <w:pPr>
              <w:spacing w:after="0" w:line="240" w:lineRule="auto"/>
              <w:ind w:right="-72"/>
              <w:jc w:val="right"/>
              <w:rPr>
                <w:rFonts w:ascii="Arial" w:hAnsi="Arial" w:cs="Arial"/>
                <w:color w:val="000000"/>
                <w:sz w:val="18"/>
                <w:szCs w:val="18"/>
              </w:rPr>
            </w:pPr>
          </w:p>
        </w:tc>
      </w:tr>
      <w:tr w:rsidR="009714CC" w:rsidRPr="00864E36" w14:paraId="2F26E392" w14:textId="77777777" w:rsidTr="006123C4">
        <w:trPr>
          <w:trHeight w:val="20"/>
        </w:trPr>
        <w:tc>
          <w:tcPr>
            <w:tcW w:w="3672" w:type="dxa"/>
            <w:vAlign w:val="bottom"/>
          </w:tcPr>
          <w:p w14:paraId="67DF08B4" w14:textId="7154D77B" w:rsidR="009714CC" w:rsidRPr="00864E36" w:rsidRDefault="009714CC" w:rsidP="009714CC">
            <w:pPr>
              <w:spacing w:after="0" w:line="240" w:lineRule="auto"/>
              <w:ind w:left="-101" w:right="-101"/>
              <w:rPr>
                <w:rFonts w:ascii="Arial" w:hAnsi="Arial" w:cs="Arial"/>
                <w:color w:val="000000"/>
                <w:spacing w:val="-4"/>
                <w:sz w:val="18"/>
                <w:szCs w:val="18"/>
                <w:highlight w:val="yellow"/>
              </w:rPr>
            </w:pPr>
            <w:r w:rsidRPr="00864E36">
              <w:rPr>
                <w:rFonts w:ascii="Arial" w:eastAsia="Arial Unicode MS" w:hAnsi="Arial" w:cs="Arial"/>
                <w:color w:val="000000"/>
                <w:sz w:val="18"/>
                <w:szCs w:val="18"/>
              </w:rPr>
              <w:t>Debentures</w:t>
            </w:r>
          </w:p>
        </w:tc>
        <w:tc>
          <w:tcPr>
            <w:tcW w:w="1440" w:type="dxa"/>
          </w:tcPr>
          <w:p w14:paraId="725DC558" w14:textId="0FF012CE" w:rsidR="009714CC" w:rsidRPr="00864E36" w:rsidRDefault="000710C7" w:rsidP="009714CC">
            <w:pPr>
              <w:spacing w:after="0" w:line="240" w:lineRule="auto"/>
              <w:ind w:right="-72"/>
              <w:jc w:val="right"/>
              <w:rPr>
                <w:rFonts w:ascii="Arial" w:hAnsi="Arial" w:cs="Arial"/>
                <w:color w:val="000000"/>
                <w:sz w:val="18"/>
                <w:szCs w:val="18"/>
              </w:rPr>
            </w:pPr>
            <w:r w:rsidRPr="000710C7">
              <w:rPr>
                <w:rFonts w:ascii="Arial" w:hAnsi="Arial" w:cs="Arial"/>
                <w:color w:val="000000"/>
                <w:sz w:val="18"/>
                <w:szCs w:val="18"/>
              </w:rPr>
              <w:t>1,000,497,261</w:t>
            </w:r>
          </w:p>
        </w:tc>
        <w:tc>
          <w:tcPr>
            <w:tcW w:w="1434" w:type="dxa"/>
          </w:tcPr>
          <w:p w14:paraId="1268A6A6" w14:textId="72BFB1E3"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850,110,440</w:t>
            </w:r>
          </w:p>
        </w:tc>
        <w:tc>
          <w:tcPr>
            <w:tcW w:w="1440" w:type="dxa"/>
            <w:shd w:val="clear" w:color="auto" w:fill="auto"/>
            <w:vAlign w:val="bottom"/>
          </w:tcPr>
          <w:p w14:paraId="53CDF483" w14:textId="6714AB7B" w:rsidR="009714CC" w:rsidRPr="006123C4" w:rsidRDefault="0062739E" w:rsidP="009714CC">
            <w:pPr>
              <w:spacing w:after="0" w:line="240" w:lineRule="auto"/>
              <w:ind w:right="-72"/>
              <w:jc w:val="right"/>
              <w:rPr>
                <w:rFonts w:ascii="Arial" w:hAnsi="Arial" w:cs="Arial"/>
                <w:color w:val="000000"/>
                <w:sz w:val="18"/>
                <w:szCs w:val="18"/>
              </w:rPr>
            </w:pPr>
            <w:r w:rsidRPr="006123C4">
              <w:rPr>
                <w:rFonts w:ascii="Arial" w:hAnsi="Arial" w:cs="Arial"/>
                <w:color w:val="000000"/>
                <w:sz w:val="18"/>
                <w:szCs w:val="18"/>
              </w:rPr>
              <w:t>849</w:t>
            </w:r>
            <w:r w:rsidR="006123C4" w:rsidRPr="006123C4">
              <w:rPr>
                <w:rFonts w:ascii="Arial" w:hAnsi="Arial" w:cs="Arial"/>
                <w:color w:val="000000"/>
                <w:sz w:val="18"/>
                <w:szCs w:val="18"/>
              </w:rPr>
              <w:t>,823,106</w:t>
            </w:r>
          </w:p>
        </w:tc>
        <w:tc>
          <w:tcPr>
            <w:tcW w:w="1446" w:type="dxa"/>
          </w:tcPr>
          <w:p w14:paraId="1F2A2700" w14:textId="3F185663"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846,676,402</w:t>
            </w:r>
          </w:p>
        </w:tc>
      </w:tr>
      <w:tr w:rsidR="00C82FF2" w:rsidRPr="00864E36" w14:paraId="1A9C9CAD" w14:textId="77777777" w:rsidTr="006123C4">
        <w:trPr>
          <w:trHeight w:val="20"/>
        </w:trPr>
        <w:tc>
          <w:tcPr>
            <w:tcW w:w="3672" w:type="dxa"/>
            <w:vAlign w:val="bottom"/>
          </w:tcPr>
          <w:p w14:paraId="4E3DC785" w14:textId="1CD97472" w:rsidR="00C82FF2" w:rsidRPr="00864E36" w:rsidRDefault="00F56B1C" w:rsidP="009714CC">
            <w:pPr>
              <w:spacing w:after="0" w:line="240" w:lineRule="auto"/>
              <w:ind w:left="-101" w:right="-101"/>
              <w:rPr>
                <w:rFonts w:ascii="Arial" w:eastAsia="Arial Unicode MS" w:hAnsi="Arial" w:cs="Arial"/>
                <w:color w:val="000000"/>
                <w:sz w:val="18"/>
                <w:szCs w:val="18"/>
              </w:rPr>
            </w:pPr>
            <w:r>
              <w:rPr>
                <w:rFonts w:ascii="Arial" w:eastAsia="Arial Unicode MS" w:hAnsi="Arial" w:cs="Arial"/>
                <w:spacing w:val="-4"/>
                <w:sz w:val="18"/>
                <w:szCs w:val="18"/>
                <w:lang w:bidi="th-TH"/>
              </w:rPr>
              <w:t>C</w:t>
            </w:r>
            <w:r w:rsidRPr="001A2C09">
              <w:rPr>
                <w:rFonts w:ascii="Arial" w:eastAsia="Arial Unicode MS" w:hAnsi="Arial" w:cs="Arial"/>
                <w:spacing w:val="-4"/>
                <w:sz w:val="18"/>
                <w:szCs w:val="18"/>
                <w:lang w:bidi="th-TH"/>
              </w:rPr>
              <w:t>onvertible debentures</w:t>
            </w:r>
          </w:p>
        </w:tc>
        <w:tc>
          <w:tcPr>
            <w:tcW w:w="1440" w:type="dxa"/>
          </w:tcPr>
          <w:p w14:paraId="331C13D5" w14:textId="14331719" w:rsidR="00C82FF2" w:rsidRDefault="00AD16E1" w:rsidP="009714CC">
            <w:pPr>
              <w:spacing w:after="0" w:line="240" w:lineRule="auto"/>
              <w:ind w:right="-72"/>
              <w:jc w:val="right"/>
              <w:rPr>
                <w:rFonts w:ascii="Arial" w:hAnsi="Arial" w:cs="Arial"/>
                <w:color w:val="000000"/>
                <w:sz w:val="18"/>
                <w:szCs w:val="18"/>
              </w:rPr>
            </w:pPr>
            <w:r w:rsidRPr="00AD16E1">
              <w:rPr>
                <w:rFonts w:ascii="Arial" w:hAnsi="Arial" w:cs="Arial"/>
                <w:color w:val="000000"/>
                <w:sz w:val="18"/>
                <w:szCs w:val="18"/>
              </w:rPr>
              <w:t>68,033,814</w:t>
            </w:r>
          </w:p>
        </w:tc>
        <w:tc>
          <w:tcPr>
            <w:tcW w:w="1434" w:type="dxa"/>
          </w:tcPr>
          <w:p w14:paraId="5731960A" w14:textId="783CF7F0" w:rsidR="00C82FF2" w:rsidRPr="00864E36" w:rsidRDefault="00253BC8" w:rsidP="009714CC">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2455D84C" w14:textId="0F8BE17C" w:rsidR="00C82FF2" w:rsidRPr="006123C4" w:rsidRDefault="006123C4" w:rsidP="009714CC">
            <w:pPr>
              <w:spacing w:after="0" w:line="240" w:lineRule="auto"/>
              <w:ind w:right="-72"/>
              <w:jc w:val="right"/>
              <w:rPr>
                <w:rFonts w:ascii="Arial" w:hAnsi="Arial" w:cs="Arial"/>
                <w:color w:val="000000"/>
                <w:sz w:val="18"/>
                <w:szCs w:val="18"/>
              </w:rPr>
            </w:pPr>
            <w:r w:rsidRPr="006123C4">
              <w:rPr>
                <w:rFonts w:ascii="Arial" w:hAnsi="Arial" w:cs="Arial"/>
                <w:color w:val="000000"/>
                <w:sz w:val="18"/>
                <w:szCs w:val="18"/>
              </w:rPr>
              <w:t>70,053,222</w:t>
            </w:r>
          </w:p>
        </w:tc>
        <w:tc>
          <w:tcPr>
            <w:tcW w:w="1446" w:type="dxa"/>
          </w:tcPr>
          <w:p w14:paraId="0C57AD36" w14:textId="1B30DF3A" w:rsidR="00C82FF2" w:rsidRPr="00864E36" w:rsidRDefault="00FE3A8E" w:rsidP="009714CC">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r>
    </w:tbl>
    <w:p w14:paraId="49DD6F64" w14:textId="77777777" w:rsidR="00317155" w:rsidRPr="00864E36" w:rsidRDefault="00317155" w:rsidP="00E431C7">
      <w:pPr>
        <w:spacing w:after="0" w:line="240" w:lineRule="auto"/>
        <w:jc w:val="both"/>
        <w:rPr>
          <w:rFonts w:ascii="Arial" w:eastAsia="Arial Unicode MS" w:hAnsi="Arial" w:cs="Arial"/>
          <w:color w:val="000000"/>
          <w:sz w:val="18"/>
          <w:szCs w:val="18"/>
          <w:lang w:val="en-GB" w:bidi="th-TH"/>
        </w:rPr>
      </w:pPr>
    </w:p>
    <w:p w14:paraId="5F249576" w14:textId="0DD9ECFE" w:rsidR="00317155" w:rsidRPr="00864E36" w:rsidRDefault="00317155" w:rsidP="00317155">
      <w:pPr>
        <w:spacing w:after="0" w:line="240" w:lineRule="auto"/>
        <w:jc w:val="both"/>
        <w:rPr>
          <w:rFonts w:ascii="Arial" w:eastAsia="Arial Unicode MS" w:hAnsi="Arial" w:cs="Arial"/>
          <w:color w:val="000000"/>
          <w:sz w:val="18"/>
          <w:szCs w:val="18"/>
          <w:lang w:val="en-GB" w:bidi="th-TH"/>
        </w:rPr>
      </w:pPr>
      <w:r w:rsidRPr="00864E36">
        <w:rPr>
          <w:rFonts w:ascii="Arial" w:eastAsia="Arial Unicode MS" w:hAnsi="Arial" w:cs="Arial"/>
          <w:color w:val="000000"/>
          <w:sz w:val="18"/>
          <w:szCs w:val="18"/>
          <w:lang w:val="en-GB" w:bidi="th-TH"/>
        </w:rPr>
        <w:t>The fair value of debentures</w:t>
      </w:r>
      <w:r w:rsidR="00DD7D03">
        <w:rPr>
          <w:rFonts w:ascii="Arial" w:eastAsia="Arial Unicode MS" w:hAnsi="Arial" w:cs="Arial"/>
          <w:color w:val="000000"/>
          <w:sz w:val="18"/>
          <w:szCs w:val="18"/>
          <w:lang w:val="en-GB" w:bidi="th-TH"/>
        </w:rPr>
        <w:t xml:space="preserve"> and </w:t>
      </w:r>
      <w:r w:rsidR="00330E91" w:rsidRPr="001A2C09">
        <w:rPr>
          <w:rFonts w:ascii="Arial" w:eastAsia="Arial Unicode MS" w:hAnsi="Arial" w:cs="Arial"/>
          <w:spacing w:val="-4"/>
          <w:sz w:val="18"/>
          <w:szCs w:val="18"/>
          <w:lang w:bidi="th-TH"/>
        </w:rPr>
        <w:t>convertible debentures</w:t>
      </w:r>
      <w:r w:rsidR="00FC40E4">
        <w:rPr>
          <w:rFonts w:ascii="Arial" w:eastAsia="Arial Unicode MS" w:hAnsi="Arial" w:cs="Arial"/>
          <w:spacing w:val="-4"/>
          <w:sz w:val="18"/>
          <w:szCs w:val="18"/>
          <w:lang w:bidi="th-TH"/>
        </w:rPr>
        <w:t xml:space="preserve"> </w:t>
      </w:r>
      <w:r w:rsidRPr="00864E36">
        <w:rPr>
          <w:rFonts w:ascii="Arial" w:eastAsia="Arial Unicode MS" w:hAnsi="Arial" w:cs="Arial"/>
          <w:color w:val="000000"/>
          <w:sz w:val="18"/>
          <w:szCs w:val="18"/>
          <w:lang w:val="en-GB" w:bidi="th-TH"/>
        </w:rPr>
        <w:t xml:space="preserve">is based on market price of debt instrument announced by Thai Bond Market Association that are within level </w:t>
      </w:r>
      <w:r w:rsidR="00CC417F" w:rsidRPr="00864E36">
        <w:rPr>
          <w:rFonts w:ascii="Arial" w:eastAsia="Arial Unicode MS" w:hAnsi="Arial" w:cs="Arial"/>
          <w:color w:val="000000"/>
          <w:sz w:val="18"/>
          <w:szCs w:val="18"/>
          <w:lang w:val="en-GB" w:bidi="th-TH"/>
        </w:rPr>
        <w:t>2</w:t>
      </w:r>
      <w:r w:rsidRPr="00864E36">
        <w:rPr>
          <w:rFonts w:ascii="Arial" w:eastAsia="Arial Unicode MS" w:hAnsi="Arial" w:cs="Arial"/>
          <w:color w:val="000000"/>
          <w:sz w:val="18"/>
          <w:szCs w:val="18"/>
          <w:lang w:val="en-GB" w:bidi="th-TH"/>
        </w:rPr>
        <w:t xml:space="preserve"> of the fair value hierarchy.</w:t>
      </w:r>
    </w:p>
    <w:p w14:paraId="15457C41" w14:textId="25BC8EA0" w:rsidR="00287919" w:rsidRPr="00864E36" w:rsidRDefault="00287919" w:rsidP="00317155">
      <w:pPr>
        <w:spacing w:after="0" w:line="240" w:lineRule="auto"/>
        <w:jc w:val="both"/>
        <w:rPr>
          <w:rFonts w:ascii="Arial" w:eastAsia="Arial Unicode MS" w:hAnsi="Arial" w:cs="Arial"/>
          <w:color w:val="000000"/>
          <w:sz w:val="18"/>
          <w:szCs w:val="18"/>
          <w:lang w:val="en-GB" w:bidi="th-TH"/>
        </w:rPr>
      </w:pPr>
    </w:p>
    <w:p w14:paraId="21ABFB0E" w14:textId="32D04E35" w:rsidR="006057AD" w:rsidRDefault="00CC0B9F" w:rsidP="00150D11">
      <w:pPr>
        <w:spacing w:after="0" w:line="240" w:lineRule="auto"/>
        <w:jc w:val="both"/>
        <w:rPr>
          <w:rFonts w:ascii="Arial" w:eastAsia="Arial Unicode MS" w:hAnsi="Arial" w:cs="Arial"/>
          <w:color w:val="000000"/>
          <w:spacing w:val="-4"/>
          <w:sz w:val="18"/>
          <w:szCs w:val="18"/>
          <w:lang w:val="en-GB" w:bidi="th-TH"/>
        </w:rPr>
      </w:pPr>
      <w:r w:rsidRPr="00864E36">
        <w:rPr>
          <w:rFonts w:ascii="Arial" w:eastAsia="Arial Unicode MS" w:hAnsi="Arial" w:cs="Arial"/>
          <w:color w:val="000000"/>
          <w:spacing w:val="-4"/>
          <w:sz w:val="18"/>
          <w:szCs w:val="18"/>
          <w:lang w:val="en-GB" w:bidi="th-TH"/>
        </w:rPr>
        <w:t xml:space="preserve">The </w:t>
      </w:r>
      <w:r w:rsidR="00317155" w:rsidRPr="00864E36">
        <w:rPr>
          <w:rFonts w:ascii="Arial" w:eastAsia="Arial Unicode MS" w:hAnsi="Arial" w:cs="Arial"/>
          <w:color w:val="000000"/>
          <w:spacing w:val="-4"/>
          <w:sz w:val="18"/>
          <w:szCs w:val="18"/>
          <w:lang w:val="en-GB" w:bidi="th-TH"/>
        </w:rPr>
        <w:t>carrying amount</w:t>
      </w:r>
      <w:r w:rsidR="00E13771" w:rsidRPr="00864E36">
        <w:rPr>
          <w:rFonts w:ascii="Arial" w:eastAsia="Arial Unicode MS" w:hAnsi="Arial" w:cs="Arial"/>
          <w:color w:val="000000"/>
          <w:spacing w:val="-4"/>
          <w:sz w:val="18"/>
          <w:szCs w:val="18"/>
          <w:lang w:val="en-GB" w:bidi="th-TH"/>
        </w:rPr>
        <w:t xml:space="preserve"> of the Group’s other financial assets and </w:t>
      </w:r>
      <w:r w:rsidR="0096735D" w:rsidRPr="00864E36">
        <w:rPr>
          <w:rFonts w:ascii="Arial" w:eastAsia="Arial Unicode MS" w:hAnsi="Arial" w:cs="Arial"/>
          <w:color w:val="000000"/>
          <w:spacing w:val="-4"/>
          <w:sz w:val="18"/>
          <w:szCs w:val="18"/>
          <w:lang w:val="en-GB" w:bidi="th-TH"/>
        </w:rPr>
        <w:t>liabilities</w:t>
      </w:r>
      <w:r w:rsidR="00E13771" w:rsidRPr="00864E36">
        <w:rPr>
          <w:rFonts w:ascii="Arial" w:eastAsia="Arial Unicode MS" w:hAnsi="Arial" w:cs="Arial"/>
          <w:color w:val="000000"/>
          <w:spacing w:val="-4"/>
          <w:sz w:val="18"/>
          <w:szCs w:val="18"/>
          <w:lang w:val="en-GB" w:bidi="th-TH"/>
        </w:rPr>
        <w:t xml:space="preserve"> </w:t>
      </w:r>
      <w:r w:rsidR="001002AA" w:rsidRPr="00864E36">
        <w:rPr>
          <w:rFonts w:ascii="Arial" w:eastAsia="Arial Unicode MS" w:hAnsi="Arial" w:cs="Arial"/>
          <w:color w:val="000000"/>
          <w:spacing w:val="-4"/>
          <w:sz w:val="18"/>
          <w:szCs w:val="18"/>
          <w:lang w:val="en-GB" w:bidi="th-TH"/>
        </w:rPr>
        <w:t>as</w:t>
      </w:r>
      <w:r w:rsidR="00B414E2" w:rsidRPr="00864E36">
        <w:rPr>
          <w:rFonts w:ascii="Arial" w:eastAsia="Arial Unicode MS" w:hAnsi="Arial" w:cs="Arial"/>
          <w:color w:val="000000"/>
          <w:spacing w:val="-4"/>
          <w:sz w:val="18"/>
          <w:szCs w:val="18"/>
          <w:lang w:val="en-GB" w:bidi="th-TH"/>
        </w:rPr>
        <w:t xml:space="preserve"> at </w:t>
      </w:r>
      <w:r w:rsidR="00B46E95" w:rsidRPr="00864E36">
        <w:rPr>
          <w:rFonts w:ascii="Arial" w:eastAsia="Arial Unicode MS" w:hAnsi="Arial" w:cs="Arial"/>
          <w:color w:val="000000"/>
          <w:spacing w:val="-4"/>
          <w:sz w:val="18"/>
          <w:szCs w:val="18"/>
          <w:lang w:val="en-GB" w:bidi="th-TH"/>
        </w:rPr>
        <w:t>3</w:t>
      </w:r>
      <w:r w:rsidR="00A832B2">
        <w:rPr>
          <w:rFonts w:ascii="Arial" w:eastAsia="Arial Unicode MS" w:hAnsi="Arial" w:cs="Arial"/>
          <w:color w:val="000000"/>
          <w:spacing w:val="-4"/>
          <w:sz w:val="18"/>
          <w:szCs w:val="18"/>
          <w:lang w:val="en-GB" w:bidi="th-TH"/>
        </w:rPr>
        <w:t>0 June</w:t>
      </w:r>
      <w:r w:rsidR="00E05BE2">
        <w:rPr>
          <w:rFonts w:ascii="Arial" w:eastAsia="Arial Unicode MS" w:hAnsi="Arial" w:cs="Arial"/>
          <w:color w:val="000000"/>
          <w:spacing w:val="-4"/>
          <w:sz w:val="18"/>
          <w:szCs w:val="18"/>
          <w:lang w:val="en-GB" w:bidi="th-TH"/>
        </w:rPr>
        <w:t xml:space="preserve"> </w:t>
      </w:r>
      <w:r w:rsidR="00CC417F" w:rsidRPr="00864E36">
        <w:rPr>
          <w:rFonts w:ascii="Arial" w:eastAsia="Arial Unicode MS" w:hAnsi="Arial" w:cs="Arial"/>
          <w:color w:val="000000"/>
          <w:spacing w:val="-4"/>
          <w:sz w:val="18"/>
          <w:szCs w:val="18"/>
          <w:lang w:val="en-GB" w:bidi="th-TH"/>
        </w:rPr>
        <w:t>202</w:t>
      </w:r>
      <w:r w:rsidR="00E05BE2">
        <w:rPr>
          <w:rFonts w:ascii="Arial" w:eastAsia="Arial Unicode MS" w:hAnsi="Arial" w:cs="Arial"/>
          <w:color w:val="000000"/>
          <w:spacing w:val="-4"/>
          <w:sz w:val="18"/>
          <w:szCs w:val="18"/>
          <w:lang w:val="en-GB" w:bidi="th-TH"/>
        </w:rPr>
        <w:t>5</w:t>
      </w:r>
      <w:r w:rsidR="00660B68" w:rsidRPr="00864E36">
        <w:rPr>
          <w:rFonts w:ascii="Arial" w:eastAsia="Arial Unicode MS" w:hAnsi="Arial" w:cs="Arial"/>
          <w:color w:val="000000"/>
          <w:spacing w:val="-4"/>
          <w:sz w:val="18"/>
          <w:szCs w:val="18"/>
          <w:lang w:val="en-GB" w:bidi="th-TH"/>
        </w:rPr>
        <w:t xml:space="preserve"> and </w:t>
      </w:r>
      <w:r w:rsidR="00CC417F" w:rsidRPr="00864E36">
        <w:rPr>
          <w:rFonts w:ascii="Arial" w:eastAsia="Arial Unicode MS" w:hAnsi="Arial" w:cs="Arial"/>
          <w:color w:val="000000"/>
          <w:spacing w:val="-4"/>
          <w:sz w:val="18"/>
          <w:szCs w:val="18"/>
          <w:lang w:val="en-GB" w:bidi="th-TH"/>
        </w:rPr>
        <w:t>31</w:t>
      </w:r>
      <w:r w:rsidR="00660B68" w:rsidRPr="00864E36">
        <w:rPr>
          <w:rFonts w:ascii="Arial" w:eastAsia="Arial Unicode MS" w:hAnsi="Arial" w:cs="Arial"/>
          <w:color w:val="000000"/>
          <w:spacing w:val="-4"/>
          <w:sz w:val="18"/>
          <w:szCs w:val="18"/>
          <w:lang w:val="en-GB" w:bidi="th-TH"/>
        </w:rPr>
        <w:t xml:space="preserve"> December </w:t>
      </w:r>
      <w:r w:rsidR="00CC417F" w:rsidRPr="00864E36">
        <w:rPr>
          <w:rFonts w:ascii="Arial" w:eastAsia="Arial Unicode MS" w:hAnsi="Arial" w:cs="Arial"/>
          <w:color w:val="000000"/>
          <w:spacing w:val="-4"/>
          <w:sz w:val="18"/>
          <w:szCs w:val="18"/>
          <w:lang w:val="en-GB" w:bidi="th-TH"/>
        </w:rPr>
        <w:t>202</w:t>
      </w:r>
      <w:r w:rsidR="00E05BE2">
        <w:rPr>
          <w:rFonts w:ascii="Arial" w:eastAsia="Arial Unicode MS" w:hAnsi="Arial" w:cs="Arial"/>
          <w:color w:val="000000"/>
          <w:spacing w:val="-4"/>
          <w:sz w:val="18"/>
          <w:szCs w:val="18"/>
          <w:lang w:val="en-GB" w:bidi="th-TH"/>
        </w:rPr>
        <w:t>4</w:t>
      </w:r>
      <w:r w:rsidR="00660B68" w:rsidRPr="00864E36">
        <w:rPr>
          <w:rFonts w:ascii="Arial" w:eastAsia="Arial Unicode MS" w:hAnsi="Arial" w:cs="Arial"/>
          <w:color w:val="000000"/>
          <w:spacing w:val="-4"/>
          <w:sz w:val="18"/>
          <w:szCs w:val="18"/>
          <w:lang w:val="en-GB" w:bidi="th-TH"/>
        </w:rPr>
        <w:t xml:space="preserve"> </w:t>
      </w:r>
      <w:r w:rsidR="00E13771" w:rsidRPr="00864E36">
        <w:rPr>
          <w:rFonts w:ascii="Arial" w:eastAsia="Arial Unicode MS" w:hAnsi="Arial" w:cs="Arial"/>
          <w:color w:val="000000"/>
          <w:spacing w:val="-4"/>
          <w:sz w:val="18"/>
          <w:szCs w:val="18"/>
          <w:lang w:val="en-GB" w:bidi="th-TH"/>
        </w:rPr>
        <w:t xml:space="preserve">which are not measured at fair value as presented in the financial information is </w:t>
      </w:r>
      <w:r w:rsidR="005E51DA" w:rsidRPr="00864E36">
        <w:rPr>
          <w:rFonts w:ascii="Arial" w:eastAsia="Arial Unicode MS" w:hAnsi="Arial" w:cs="Arial"/>
          <w:color w:val="000000"/>
          <w:spacing w:val="-4"/>
          <w:sz w:val="18"/>
          <w:szCs w:val="18"/>
          <w:lang w:val="en-GB" w:bidi="th-TH"/>
        </w:rPr>
        <w:t>corresponded</w:t>
      </w:r>
      <w:r w:rsidR="00E13771" w:rsidRPr="00864E36">
        <w:rPr>
          <w:rFonts w:ascii="Arial" w:eastAsia="Arial Unicode MS" w:hAnsi="Arial" w:cs="Arial"/>
          <w:color w:val="000000"/>
          <w:spacing w:val="-4"/>
          <w:sz w:val="18"/>
          <w:szCs w:val="18"/>
          <w:lang w:val="en-GB" w:bidi="th-TH"/>
        </w:rPr>
        <w:t xml:space="preserve"> with </w:t>
      </w:r>
      <w:r w:rsidR="005E51DA" w:rsidRPr="00864E36">
        <w:rPr>
          <w:rFonts w:ascii="Arial" w:eastAsia="Arial Unicode MS" w:hAnsi="Arial" w:cs="Arial"/>
          <w:color w:val="000000"/>
          <w:spacing w:val="-4"/>
          <w:sz w:val="18"/>
          <w:szCs w:val="18"/>
          <w:lang w:val="en-GB" w:bidi="th-TH"/>
        </w:rPr>
        <w:t>the</w:t>
      </w:r>
      <w:r w:rsidR="00054A27" w:rsidRPr="00864E36">
        <w:rPr>
          <w:rFonts w:ascii="Arial" w:eastAsia="Arial Unicode MS" w:hAnsi="Arial" w:cs="Arial"/>
          <w:color w:val="000000"/>
          <w:spacing w:val="-4"/>
          <w:sz w:val="18"/>
          <w:szCs w:val="18"/>
          <w:lang w:val="en-GB" w:bidi="th-TH"/>
        </w:rPr>
        <w:t>ir</w:t>
      </w:r>
      <w:r w:rsidR="005E51DA" w:rsidRPr="00864E36">
        <w:rPr>
          <w:rFonts w:ascii="Arial" w:eastAsia="Arial Unicode MS" w:hAnsi="Arial" w:cs="Arial"/>
          <w:color w:val="000000"/>
          <w:spacing w:val="-4"/>
          <w:sz w:val="18"/>
          <w:szCs w:val="18"/>
          <w:lang w:val="en-GB" w:bidi="th-TH"/>
        </w:rPr>
        <w:t xml:space="preserve"> fair value since the </w:t>
      </w:r>
      <w:r w:rsidR="00E13771" w:rsidRPr="00864E36">
        <w:rPr>
          <w:rFonts w:ascii="Arial" w:eastAsia="Arial Unicode MS" w:hAnsi="Arial" w:cs="Arial"/>
          <w:color w:val="000000"/>
          <w:spacing w:val="-4"/>
          <w:sz w:val="18"/>
          <w:szCs w:val="18"/>
          <w:lang w:val="en-GB" w:bidi="th-TH"/>
        </w:rPr>
        <w:t>interest rate of such transactions are comparable to current market interest rate.</w:t>
      </w:r>
      <w:r w:rsidR="00660B68" w:rsidRPr="00864E36">
        <w:rPr>
          <w:rFonts w:ascii="Arial" w:eastAsia="Arial Unicode MS" w:hAnsi="Arial" w:cs="Arial"/>
          <w:color w:val="000000"/>
          <w:spacing w:val="-4"/>
          <w:sz w:val="18"/>
          <w:szCs w:val="18"/>
          <w:lang w:val="en-GB" w:bidi="th-TH"/>
        </w:rPr>
        <w:t xml:space="preserve"> </w:t>
      </w:r>
    </w:p>
    <w:p w14:paraId="51EC3574" w14:textId="77777777" w:rsidR="006E08BF" w:rsidRDefault="006E08BF" w:rsidP="00150D11">
      <w:pPr>
        <w:spacing w:after="0" w:line="240" w:lineRule="auto"/>
        <w:jc w:val="both"/>
        <w:rPr>
          <w:rFonts w:ascii="Arial" w:eastAsia="Arial Unicode MS" w:hAnsi="Arial" w:cs="Arial"/>
          <w:color w:val="000000"/>
          <w:spacing w:val="-4"/>
          <w:sz w:val="18"/>
          <w:szCs w:val="18"/>
          <w:lang w:val="en-GB" w:bidi="th-TH"/>
        </w:rPr>
      </w:pPr>
    </w:p>
    <w:p w14:paraId="318C661C" w14:textId="77777777" w:rsidR="006E08BF" w:rsidRPr="00150D11" w:rsidRDefault="006E08BF" w:rsidP="00150D11">
      <w:pPr>
        <w:spacing w:after="0" w:line="240" w:lineRule="auto"/>
        <w:jc w:val="both"/>
        <w:rPr>
          <w:rFonts w:ascii="Arial" w:eastAsia="Arial Unicode MS" w:hAnsi="Arial" w:cs="Arial"/>
          <w:color w:val="000000"/>
          <w:spacing w:val="-4"/>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CE0C8D" w:rsidRPr="006E08BF" w14:paraId="6085D7E1" w14:textId="77777777" w:rsidTr="00864E36">
        <w:trPr>
          <w:trHeight w:val="386"/>
        </w:trPr>
        <w:tc>
          <w:tcPr>
            <w:tcW w:w="9464" w:type="dxa"/>
            <w:vAlign w:val="center"/>
            <w:hideMark/>
          </w:tcPr>
          <w:p w14:paraId="1D339FCA" w14:textId="15BD48FF" w:rsidR="00CE0C8D" w:rsidRPr="00864E36" w:rsidRDefault="00150D11" w:rsidP="006E08BF">
            <w:pPr>
              <w:tabs>
                <w:tab w:val="left" w:pos="432"/>
              </w:tabs>
              <w:ind w:left="432" w:hanging="541"/>
              <w:jc w:val="both"/>
              <w:rPr>
                <w:rFonts w:ascii="Arial" w:eastAsia="Arial Unicode MS" w:hAnsi="Arial" w:cs="Arial"/>
                <w:b/>
                <w:bCs/>
                <w:color w:val="000000"/>
                <w:sz w:val="18"/>
                <w:szCs w:val="18"/>
                <w:lang w:val="en-GB" w:bidi="th-TH"/>
              </w:rPr>
            </w:pPr>
            <w:r>
              <w:rPr>
                <w:rFonts w:ascii="Arial" w:eastAsia="Arial Unicode MS" w:hAnsi="Arial" w:cs="Arial"/>
                <w:b/>
                <w:bCs/>
                <w:color w:val="000000"/>
                <w:sz w:val="18"/>
                <w:szCs w:val="18"/>
                <w:lang w:val="en-GB" w:bidi="th-TH"/>
              </w:rPr>
              <w:t>6</w:t>
            </w:r>
            <w:r w:rsidR="007529E7" w:rsidRPr="00864E36">
              <w:rPr>
                <w:rFonts w:ascii="Arial" w:eastAsia="Arial Unicode MS" w:hAnsi="Arial" w:cs="Arial"/>
                <w:b/>
                <w:bCs/>
                <w:color w:val="000000"/>
                <w:sz w:val="18"/>
                <w:szCs w:val="18"/>
                <w:lang w:val="en-GB" w:bidi="th-TH"/>
              </w:rPr>
              <w:tab/>
            </w:r>
            <w:bookmarkStart w:id="9" w:name="_Hlk110418360"/>
            <w:r w:rsidR="007529E7" w:rsidRPr="00864E36">
              <w:rPr>
                <w:rFonts w:ascii="Arial" w:eastAsia="Arial Unicode MS" w:hAnsi="Arial" w:cs="Arial"/>
                <w:b/>
                <w:bCs/>
                <w:color w:val="000000"/>
                <w:sz w:val="18"/>
                <w:szCs w:val="18"/>
                <w:lang w:val="en-GB" w:bidi="th-TH"/>
              </w:rPr>
              <w:t>Real e</w:t>
            </w:r>
            <w:r w:rsidR="00CE0C8D" w:rsidRPr="00864E36">
              <w:rPr>
                <w:rFonts w:ascii="Arial" w:eastAsia="Arial Unicode MS" w:hAnsi="Arial" w:cs="Arial"/>
                <w:b/>
                <w:bCs/>
                <w:color w:val="000000"/>
                <w:sz w:val="18"/>
                <w:szCs w:val="18"/>
                <w:lang w:val="en-GB" w:bidi="th-TH"/>
              </w:rPr>
              <w:t>state development costs</w:t>
            </w:r>
            <w:bookmarkEnd w:id="9"/>
          </w:p>
        </w:tc>
      </w:tr>
    </w:tbl>
    <w:p w14:paraId="75778992" w14:textId="77777777" w:rsidR="00480B98" w:rsidRPr="00864E36" w:rsidRDefault="00480B98" w:rsidP="00480B98">
      <w:pPr>
        <w:spacing w:after="0" w:line="240" w:lineRule="auto"/>
        <w:jc w:val="both"/>
        <w:rPr>
          <w:rFonts w:ascii="Arial" w:eastAsia="Arial Unicode MS" w:hAnsi="Arial" w:cs="Arial"/>
          <w:b/>
          <w:bCs/>
          <w:color w:val="000000"/>
          <w:sz w:val="18"/>
          <w:szCs w:val="18"/>
        </w:rPr>
      </w:pPr>
    </w:p>
    <w:tbl>
      <w:tblPr>
        <w:tblW w:w="9450" w:type="dxa"/>
        <w:tblInd w:w="18" w:type="dxa"/>
        <w:tblLayout w:type="fixed"/>
        <w:tblLook w:val="0000" w:firstRow="0" w:lastRow="0" w:firstColumn="0" w:lastColumn="0" w:noHBand="0" w:noVBand="0"/>
      </w:tblPr>
      <w:tblGrid>
        <w:gridCol w:w="3690"/>
        <w:gridCol w:w="1440"/>
        <w:gridCol w:w="1440"/>
        <w:gridCol w:w="1440"/>
        <w:gridCol w:w="1440"/>
      </w:tblGrid>
      <w:tr w:rsidR="00287919" w:rsidRPr="00864E36" w14:paraId="12BC5B1F" w14:textId="77777777" w:rsidTr="00864E36">
        <w:trPr>
          <w:trHeight w:val="20"/>
        </w:trPr>
        <w:tc>
          <w:tcPr>
            <w:tcW w:w="3690" w:type="dxa"/>
            <w:vAlign w:val="bottom"/>
          </w:tcPr>
          <w:p w14:paraId="3C53408A" w14:textId="77777777" w:rsidR="00287919" w:rsidRPr="00864E36" w:rsidRDefault="00287919" w:rsidP="002F6A9D">
            <w:pPr>
              <w:spacing w:after="0" w:line="240" w:lineRule="auto"/>
              <w:ind w:left="-101"/>
              <w:rPr>
                <w:rFonts w:ascii="Arial" w:hAnsi="Arial" w:cs="Arial"/>
                <w:b/>
                <w:bCs/>
                <w:color w:val="000000"/>
                <w:spacing w:val="-4"/>
                <w:sz w:val="18"/>
                <w:szCs w:val="18"/>
              </w:rPr>
            </w:pPr>
          </w:p>
        </w:tc>
        <w:tc>
          <w:tcPr>
            <w:tcW w:w="2880" w:type="dxa"/>
            <w:gridSpan w:val="2"/>
            <w:vAlign w:val="bottom"/>
          </w:tcPr>
          <w:p w14:paraId="60DFB863" w14:textId="77777777" w:rsidR="00287919" w:rsidRPr="00864E36" w:rsidRDefault="00287919">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Consolidated</w:t>
            </w:r>
          </w:p>
        </w:tc>
        <w:tc>
          <w:tcPr>
            <w:tcW w:w="2880" w:type="dxa"/>
            <w:gridSpan w:val="2"/>
            <w:vAlign w:val="bottom"/>
          </w:tcPr>
          <w:p w14:paraId="01B18808" w14:textId="77777777" w:rsidR="00287919" w:rsidRPr="00864E36" w:rsidRDefault="00287919">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Separate</w:t>
            </w:r>
          </w:p>
        </w:tc>
      </w:tr>
      <w:tr w:rsidR="007E4712" w:rsidRPr="00864E36" w14:paraId="0219BBDF" w14:textId="77777777" w:rsidTr="00864E36">
        <w:trPr>
          <w:trHeight w:val="20"/>
        </w:trPr>
        <w:tc>
          <w:tcPr>
            <w:tcW w:w="3690" w:type="dxa"/>
            <w:vAlign w:val="bottom"/>
          </w:tcPr>
          <w:p w14:paraId="5F00814A" w14:textId="77777777" w:rsidR="00287919" w:rsidRPr="00864E36" w:rsidRDefault="00287919" w:rsidP="002F6A9D">
            <w:pPr>
              <w:spacing w:after="0" w:line="240" w:lineRule="auto"/>
              <w:ind w:left="-101"/>
              <w:rPr>
                <w:rFonts w:ascii="Arial" w:hAnsi="Arial" w:cs="Arial"/>
                <w:b/>
                <w:bCs/>
                <w:color w:val="000000"/>
                <w:spacing w:val="-4"/>
                <w:sz w:val="18"/>
                <w:szCs w:val="18"/>
              </w:rPr>
            </w:pPr>
          </w:p>
        </w:tc>
        <w:tc>
          <w:tcPr>
            <w:tcW w:w="2880" w:type="dxa"/>
            <w:gridSpan w:val="2"/>
            <w:tcBorders>
              <w:bottom w:val="single" w:sz="4" w:space="0" w:color="auto"/>
            </w:tcBorders>
            <w:vAlign w:val="bottom"/>
          </w:tcPr>
          <w:p w14:paraId="316CDA3C" w14:textId="77777777" w:rsidR="00287919" w:rsidRPr="00864E36" w:rsidRDefault="00287919">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37FD0E48" w14:textId="77777777" w:rsidR="00287919" w:rsidRPr="00864E36" w:rsidRDefault="00287919">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r>
      <w:tr w:rsidR="002F6A9D" w:rsidRPr="00864E36" w14:paraId="167B5444" w14:textId="77777777" w:rsidTr="00864E36">
        <w:trPr>
          <w:trHeight w:val="20"/>
        </w:trPr>
        <w:tc>
          <w:tcPr>
            <w:tcW w:w="3690" w:type="dxa"/>
            <w:vAlign w:val="bottom"/>
          </w:tcPr>
          <w:p w14:paraId="30491A14" w14:textId="77777777" w:rsidR="002F6A9D" w:rsidRPr="00864E36" w:rsidRDefault="002F6A9D" w:rsidP="002F6A9D">
            <w:pPr>
              <w:spacing w:after="0" w:line="240" w:lineRule="auto"/>
              <w:ind w:left="-101"/>
              <w:rPr>
                <w:rFonts w:ascii="Arial" w:hAnsi="Arial" w:cs="Arial"/>
                <w:b/>
                <w:bCs/>
                <w:color w:val="000000"/>
                <w:spacing w:val="-4"/>
                <w:sz w:val="18"/>
                <w:szCs w:val="18"/>
              </w:rPr>
            </w:pPr>
          </w:p>
        </w:tc>
        <w:tc>
          <w:tcPr>
            <w:tcW w:w="1440" w:type="dxa"/>
            <w:tcBorders>
              <w:top w:val="single" w:sz="4" w:space="0" w:color="auto"/>
            </w:tcBorders>
            <w:vAlign w:val="bottom"/>
          </w:tcPr>
          <w:p w14:paraId="7F7A305B" w14:textId="0551E2F7" w:rsidR="002F6A9D" w:rsidRPr="00864E36" w:rsidRDefault="001B64A3" w:rsidP="002F6A9D">
            <w:pPr>
              <w:spacing w:after="0" w:line="240" w:lineRule="auto"/>
              <w:ind w:left="-113"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tcPr>
          <w:p w14:paraId="0D9E01A8" w14:textId="17A42B8F" w:rsidR="002F6A9D" w:rsidRPr="00864E36" w:rsidRDefault="002F6A9D" w:rsidP="002F6A9D">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31</w:t>
            </w:r>
            <w:r w:rsidRPr="00864E36">
              <w:rPr>
                <w:rFonts w:ascii="Arial" w:hAnsi="Arial" w:cs="Arial"/>
                <w:b/>
                <w:bCs/>
                <w:color w:val="000000"/>
                <w:sz w:val="18"/>
                <w:szCs w:val="18"/>
                <w:rtl/>
                <w:cs/>
              </w:rPr>
              <w:t xml:space="preserve"> </w:t>
            </w:r>
            <w:r w:rsidRPr="00864E36">
              <w:rPr>
                <w:rFonts w:ascii="Arial" w:hAnsi="Arial" w:cs="Arial"/>
                <w:b/>
                <w:bCs/>
                <w:color w:val="000000"/>
                <w:sz w:val="18"/>
                <w:szCs w:val="18"/>
              </w:rPr>
              <w:t>December</w:t>
            </w:r>
          </w:p>
        </w:tc>
        <w:tc>
          <w:tcPr>
            <w:tcW w:w="1440" w:type="dxa"/>
            <w:tcBorders>
              <w:top w:val="single" w:sz="4" w:space="0" w:color="auto"/>
            </w:tcBorders>
            <w:vAlign w:val="bottom"/>
          </w:tcPr>
          <w:p w14:paraId="01B24168" w14:textId="1EE553BC" w:rsidR="002F6A9D" w:rsidRPr="00864E36" w:rsidRDefault="001B64A3" w:rsidP="002F6A9D">
            <w:pPr>
              <w:spacing w:after="0" w:line="240" w:lineRule="auto"/>
              <w:ind w:left="-187"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tcPr>
          <w:p w14:paraId="2E83EF2D" w14:textId="69DFB5E9" w:rsidR="002F6A9D" w:rsidRPr="00864E36" w:rsidRDefault="002F6A9D" w:rsidP="002F6A9D">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31</w:t>
            </w:r>
            <w:r w:rsidRPr="00864E36">
              <w:rPr>
                <w:rFonts w:ascii="Arial" w:hAnsi="Arial" w:cs="Arial"/>
                <w:b/>
                <w:bCs/>
                <w:color w:val="000000"/>
                <w:sz w:val="18"/>
                <w:szCs w:val="18"/>
                <w:rtl/>
                <w:cs/>
              </w:rPr>
              <w:t xml:space="preserve"> </w:t>
            </w:r>
            <w:r w:rsidRPr="00864E36">
              <w:rPr>
                <w:rFonts w:ascii="Arial" w:hAnsi="Arial" w:cs="Arial"/>
                <w:b/>
                <w:bCs/>
                <w:color w:val="000000"/>
                <w:sz w:val="18"/>
                <w:szCs w:val="18"/>
              </w:rPr>
              <w:t>December</w:t>
            </w:r>
          </w:p>
        </w:tc>
      </w:tr>
      <w:tr w:rsidR="002F6A9D" w:rsidRPr="00864E36" w14:paraId="48BC0CF2" w14:textId="77777777" w:rsidTr="00864E36">
        <w:trPr>
          <w:trHeight w:val="20"/>
        </w:trPr>
        <w:tc>
          <w:tcPr>
            <w:tcW w:w="3690" w:type="dxa"/>
            <w:vAlign w:val="bottom"/>
          </w:tcPr>
          <w:p w14:paraId="145C60B0" w14:textId="77777777" w:rsidR="002F6A9D" w:rsidRPr="00864E36" w:rsidRDefault="002F6A9D" w:rsidP="002F6A9D">
            <w:pPr>
              <w:spacing w:after="0" w:line="240" w:lineRule="auto"/>
              <w:ind w:left="-101"/>
              <w:rPr>
                <w:rFonts w:ascii="Arial" w:hAnsi="Arial" w:cs="Arial"/>
                <w:b/>
                <w:bCs/>
                <w:color w:val="000000"/>
                <w:spacing w:val="-4"/>
                <w:sz w:val="18"/>
                <w:szCs w:val="18"/>
              </w:rPr>
            </w:pPr>
          </w:p>
        </w:tc>
        <w:tc>
          <w:tcPr>
            <w:tcW w:w="1440" w:type="dxa"/>
            <w:vAlign w:val="bottom"/>
          </w:tcPr>
          <w:p w14:paraId="36F60B51" w14:textId="6B6C82F4" w:rsidR="002F6A9D" w:rsidRPr="00864E36" w:rsidRDefault="002F6A9D" w:rsidP="002F6A9D">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rPr>
              <w:t>2025</w:t>
            </w:r>
          </w:p>
        </w:tc>
        <w:tc>
          <w:tcPr>
            <w:tcW w:w="1440" w:type="dxa"/>
            <w:vAlign w:val="bottom"/>
          </w:tcPr>
          <w:p w14:paraId="181CF1ED" w14:textId="44E689D3" w:rsidR="002F6A9D" w:rsidRPr="00864E36" w:rsidRDefault="002F6A9D" w:rsidP="002F6A9D">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c>
          <w:tcPr>
            <w:tcW w:w="1440" w:type="dxa"/>
            <w:vAlign w:val="bottom"/>
          </w:tcPr>
          <w:p w14:paraId="2979E039" w14:textId="1951A486" w:rsidR="002F6A9D" w:rsidRPr="00864E36" w:rsidRDefault="002F6A9D" w:rsidP="002F6A9D">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rPr>
              <w:t>2025</w:t>
            </w:r>
          </w:p>
        </w:tc>
        <w:tc>
          <w:tcPr>
            <w:tcW w:w="1440" w:type="dxa"/>
            <w:vAlign w:val="bottom"/>
          </w:tcPr>
          <w:p w14:paraId="439BBD5A" w14:textId="5782D492" w:rsidR="002F6A9D" w:rsidRPr="00864E36" w:rsidRDefault="002F6A9D" w:rsidP="002F6A9D">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r>
      <w:tr w:rsidR="002F6A9D" w:rsidRPr="00864E36" w14:paraId="03836805" w14:textId="77777777" w:rsidTr="00864E36">
        <w:trPr>
          <w:trHeight w:val="20"/>
        </w:trPr>
        <w:tc>
          <w:tcPr>
            <w:tcW w:w="3690" w:type="dxa"/>
            <w:vAlign w:val="bottom"/>
          </w:tcPr>
          <w:p w14:paraId="7149854A" w14:textId="77777777" w:rsidR="002F6A9D" w:rsidRPr="00864E36" w:rsidRDefault="002F6A9D" w:rsidP="002F6A9D">
            <w:pPr>
              <w:spacing w:after="0" w:line="240" w:lineRule="auto"/>
              <w:ind w:left="-101"/>
              <w:rPr>
                <w:rFonts w:ascii="Arial" w:hAnsi="Arial" w:cs="Arial"/>
                <w:color w:val="000000"/>
                <w:spacing w:val="-4"/>
                <w:sz w:val="18"/>
                <w:szCs w:val="18"/>
              </w:rPr>
            </w:pPr>
          </w:p>
        </w:tc>
        <w:tc>
          <w:tcPr>
            <w:tcW w:w="1440" w:type="dxa"/>
            <w:tcBorders>
              <w:bottom w:val="single" w:sz="4" w:space="0" w:color="auto"/>
            </w:tcBorders>
            <w:vAlign w:val="bottom"/>
          </w:tcPr>
          <w:p w14:paraId="2C8B5EDF" w14:textId="1A64A438" w:rsidR="002F6A9D" w:rsidRPr="00864E36" w:rsidRDefault="002F6A9D" w:rsidP="002F6A9D">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79C35591" w14:textId="75F961B7" w:rsidR="002F6A9D" w:rsidRPr="00864E36" w:rsidRDefault="002F6A9D" w:rsidP="002F6A9D">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55B6A398" w14:textId="15203222" w:rsidR="002F6A9D" w:rsidRPr="00864E36" w:rsidRDefault="002F6A9D" w:rsidP="002F6A9D">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5AAEEB3D" w14:textId="41D92AF1" w:rsidR="002F6A9D" w:rsidRPr="00864E36" w:rsidRDefault="002F6A9D" w:rsidP="002F6A9D">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r>
      <w:tr w:rsidR="001341DB" w:rsidRPr="00864E36" w14:paraId="3D2173F4" w14:textId="77777777" w:rsidTr="00864E36">
        <w:trPr>
          <w:trHeight w:val="20"/>
        </w:trPr>
        <w:tc>
          <w:tcPr>
            <w:tcW w:w="3690" w:type="dxa"/>
            <w:vAlign w:val="bottom"/>
          </w:tcPr>
          <w:p w14:paraId="633A27A9" w14:textId="77777777" w:rsidR="001341DB" w:rsidRPr="00864E36" w:rsidRDefault="001341DB" w:rsidP="002F6A9D">
            <w:pPr>
              <w:spacing w:after="0" w:line="240" w:lineRule="auto"/>
              <w:ind w:left="-101" w:right="-25"/>
              <w:rPr>
                <w:rFonts w:ascii="Arial" w:hAnsi="Arial" w:cs="Arial"/>
                <w:color w:val="000000"/>
                <w:spacing w:val="-4"/>
                <w:sz w:val="18"/>
                <w:szCs w:val="18"/>
              </w:rPr>
            </w:pPr>
          </w:p>
        </w:tc>
        <w:tc>
          <w:tcPr>
            <w:tcW w:w="1440" w:type="dxa"/>
            <w:tcBorders>
              <w:top w:val="single" w:sz="4" w:space="0" w:color="auto"/>
            </w:tcBorders>
            <w:vAlign w:val="bottom"/>
          </w:tcPr>
          <w:p w14:paraId="49105FCD" w14:textId="77777777" w:rsidR="001341DB" w:rsidRPr="00864E36" w:rsidRDefault="001341DB" w:rsidP="001341DB">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14381A69" w14:textId="77777777" w:rsidR="001341DB" w:rsidRPr="00864E36" w:rsidRDefault="001341DB" w:rsidP="001341DB">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4759E6F1" w14:textId="77777777" w:rsidR="001341DB" w:rsidRPr="00864E36" w:rsidRDefault="001341DB" w:rsidP="001341DB">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5EFD7940" w14:textId="77777777" w:rsidR="001341DB" w:rsidRPr="00864E36" w:rsidRDefault="001341DB" w:rsidP="001341DB">
            <w:pPr>
              <w:spacing w:after="0" w:line="240" w:lineRule="auto"/>
              <w:ind w:right="-72"/>
              <w:jc w:val="right"/>
              <w:rPr>
                <w:rFonts w:ascii="Arial" w:hAnsi="Arial" w:cs="Arial"/>
                <w:color w:val="000000"/>
                <w:sz w:val="18"/>
                <w:szCs w:val="18"/>
              </w:rPr>
            </w:pPr>
          </w:p>
        </w:tc>
      </w:tr>
      <w:tr w:rsidR="009714CC" w:rsidRPr="00864E36" w14:paraId="16FA8D12" w14:textId="77777777" w:rsidTr="00864E36">
        <w:trPr>
          <w:trHeight w:val="20"/>
        </w:trPr>
        <w:tc>
          <w:tcPr>
            <w:tcW w:w="3690" w:type="dxa"/>
            <w:vAlign w:val="bottom"/>
          </w:tcPr>
          <w:p w14:paraId="476A1A1A" w14:textId="2F229E91" w:rsidR="009714CC" w:rsidRPr="00864E36" w:rsidRDefault="009714CC" w:rsidP="009714CC">
            <w:pPr>
              <w:spacing w:after="0" w:line="240" w:lineRule="auto"/>
              <w:ind w:left="-101" w:right="-98"/>
              <w:rPr>
                <w:rFonts w:ascii="Arial" w:hAnsi="Arial" w:cs="Arial"/>
                <w:color w:val="000000"/>
                <w:spacing w:val="-4"/>
                <w:sz w:val="18"/>
                <w:szCs w:val="18"/>
              </w:rPr>
            </w:pPr>
            <w:r w:rsidRPr="00864E36">
              <w:rPr>
                <w:rFonts w:ascii="Arial" w:hAnsi="Arial" w:cs="Arial"/>
                <w:color w:val="000000"/>
                <w:spacing w:val="-4"/>
                <w:sz w:val="18"/>
                <w:szCs w:val="18"/>
              </w:rPr>
              <w:t>Land cost</w:t>
            </w:r>
          </w:p>
        </w:tc>
        <w:tc>
          <w:tcPr>
            <w:tcW w:w="1440" w:type="dxa"/>
            <w:tcBorders>
              <w:top w:val="nil"/>
              <w:left w:val="nil"/>
              <w:right w:val="nil"/>
            </w:tcBorders>
            <w:vAlign w:val="bottom"/>
          </w:tcPr>
          <w:p w14:paraId="4C7835B4" w14:textId="37900974" w:rsidR="009714CC" w:rsidRPr="00864E36" w:rsidRDefault="00185B9D" w:rsidP="009714CC">
            <w:pPr>
              <w:spacing w:after="0" w:line="240" w:lineRule="auto"/>
              <w:ind w:right="-72"/>
              <w:jc w:val="right"/>
              <w:rPr>
                <w:rFonts w:ascii="Arial" w:hAnsi="Arial" w:cs="Arial"/>
                <w:color w:val="000000"/>
                <w:sz w:val="18"/>
                <w:szCs w:val="18"/>
              </w:rPr>
            </w:pPr>
            <w:r w:rsidRPr="00185B9D">
              <w:rPr>
                <w:rFonts w:ascii="Arial" w:hAnsi="Arial" w:cs="Arial"/>
                <w:color w:val="000000"/>
                <w:sz w:val="18"/>
                <w:szCs w:val="18"/>
              </w:rPr>
              <w:t>1,011,691,941</w:t>
            </w:r>
          </w:p>
        </w:tc>
        <w:tc>
          <w:tcPr>
            <w:tcW w:w="1440" w:type="dxa"/>
          </w:tcPr>
          <w:p w14:paraId="3AB12790" w14:textId="37AAF17F"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1,086,160,999</w:t>
            </w:r>
          </w:p>
        </w:tc>
        <w:tc>
          <w:tcPr>
            <w:tcW w:w="1440" w:type="dxa"/>
            <w:tcBorders>
              <w:top w:val="nil"/>
              <w:left w:val="nil"/>
              <w:right w:val="nil"/>
            </w:tcBorders>
          </w:tcPr>
          <w:p w14:paraId="39478BBD" w14:textId="2D123859" w:rsidR="009714CC" w:rsidRPr="00864E36" w:rsidRDefault="00FD3B68" w:rsidP="009714CC">
            <w:pPr>
              <w:spacing w:after="0" w:line="240" w:lineRule="auto"/>
              <w:ind w:right="-72"/>
              <w:jc w:val="right"/>
              <w:rPr>
                <w:rFonts w:ascii="Arial" w:hAnsi="Arial" w:cs="Arial"/>
                <w:color w:val="000000"/>
                <w:sz w:val="18"/>
                <w:szCs w:val="18"/>
              </w:rPr>
            </w:pPr>
            <w:r w:rsidRPr="00FD3B68">
              <w:rPr>
                <w:rFonts w:ascii="Arial" w:hAnsi="Arial" w:cs="Arial"/>
                <w:color w:val="000000"/>
                <w:sz w:val="18"/>
                <w:szCs w:val="18"/>
              </w:rPr>
              <w:t>944,555,784</w:t>
            </w:r>
          </w:p>
        </w:tc>
        <w:tc>
          <w:tcPr>
            <w:tcW w:w="1440" w:type="dxa"/>
            <w:vAlign w:val="center"/>
          </w:tcPr>
          <w:p w14:paraId="08C8B5FE" w14:textId="33FF66CF"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1,010,908,503</w:t>
            </w:r>
          </w:p>
        </w:tc>
      </w:tr>
      <w:tr w:rsidR="009714CC" w:rsidRPr="00864E36" w14:paraId="3A2BBA08" w14:textId="77777777" w:rsidTr="00864E36">
        <w:trPr>
          <w:trHeight w:val="20"/>
        </w:trPr>
        <w:tc>
          <w:tcPr>
            <w:tcW w:w="3690" w:type="dxa"/>
            <w:vAlign w:val="bottom"/>
          </w:tcPr>
          <w:p w14:paraId="25029D12" w14:textId="06FBBF7D" w:rsidR="009714CC" w:rsidRPr="00864E36" w:rsidRDefault="009714CC" w:rsidP="009714CC">
            <w:pPr>
              <w:spacing w:after="0" w:line="240" w:lineRule="auto"/>
              <w:ind w:left="-101"/>
              <w:rPr>
                <w:rFonts w:ascii="Arial" w:hAnsi="Arial" w:cs="Arial"/>
                <w:color w:val="000000"/>
                <w:spacing w:val="-4"/>
                <w:sz w:val="18"/>
                <w:szCs w:val="18"/>
              </w:rPr>
            </w:pPr>
            <w:r w:rsidRPr="00864E36">
              <w:rPr>
                <w:rFonts w:ascii="Arial" w:hAnsi="Arial" w:cs="Arial"/>
                <w:color w:val="000000"/>
                <w:spacing w:val="-4"/>
                <w:sz w:val="18"/>
                <w:szCs w:val="18"/>
              </w:rPr>
              <w:t>Infrastructure cost</w:t>
            </w:r>
          </w:p>
        </w:tc>
        <w:tc>
          <w:tcPr>
            <w:tcW w:w="1440" w:type="dxa"/>
            <w:tcBorders>
              <w:top w:val="nil"/>
              <w:left w:val="nil"/>
              <w:right w:val="nil"/>
            </w:tcBorders>
            <w:vAlign w:val="bottom"/>
          </w:tcPr>
          <w:p w14:paraId="7050717C" w14:textId="67F74262" w:rsidR="009714CC" w:rsidRPr="00864E36" w:rsidRDefault="00F4662C" w:rsidP="009714CC">
            <w:pPr>
              <w:spacing w:after="0" w:line="240" w:lineRule="auto"/>
              <w:ind w:right="-72"/>
              <w:jc w:val="right"/>
              <w:rPr>
                <w:rFonts w:ascii="Arial" w:hAnsi="Arial" w:cs="Arial"/>
                <w:color w:val="000000"/>
                <w:sz w:val="18"/>
                <w:szCs w:val="18"/>
              </w:rPr>
            </w:pPr>
            <w:r w:rsidRPr="00F4662C">
              <w:rPr>
                <w:rFonts w:ascii="Arial" w:hAnsi="Arial" w:cs="Arial"/>
                <w:color w:val="000000"/>
                <w:sz w:val="18"/>
                <w:szCs w:val="18"/>
              </w:rPr>
              <w:t>238,905,026</w:t>
            </w:r>
          </w:p>
        </w:tc>
        <w:tc>
          <w:tcPr>
            <w:tcW w:w="1440" w:type="dxa"/>
          </w:tcPr>
          <w:p w14:paraId="591E99DB" w14:textId="6817EC96"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231,824,011</w:t>
            </w:r>
          </w:p>
        </w:tc>
        <w:tc>
          <w:tcPr>
            <w:tcW w:w="1440" w:type="dxa"/>
            <w:tcBorders>
              <w:top w:val="nil"/>
              <w:left w:val="nil"/>
              <w:right w:val="nil"/>
            </w:tcBorders>
          </w:tcPr>
          <w:p w14:paraId="0601517C" w14:textId="378654C4" w:rsidR="009714CC" w:rsidRPr="00864E36" w:rsidRDefault="00FD2D81" w:rsidP="009714CC">
            <w:pPr>
              <w:spacing w:after="0" w:line="240" w:lineRule="auto"/>
              <w:ind w:right="-72"/>
              <w:jc w:val="right"/>
              <w:rPr>
                <w:rFonts w:ascii="Arial" w:hAnsi="Arial" w:cs="Arial"/>
                <w:color w:val="000000"/>
                <w:sz w:val="18"/>
                <w:szCs w:val="18"/>
              </w:rPr>
            </w:pPr>
            <w:r w:rsidRPr="00FD2D81">
              <w:rPr>
                <w:rFonts w:ascii="Arial" w:hAnsi="Arial" w:cs="Arial"/>
                <w:color w:val="000000"/>
                <w:sz w:val="18"/>
                <w:szCs w:val="18"/>
              </w:rPr>
              <w:t>214,584,716</w:t>
            </w:r>
          </w:p>
        </w:tc>
        <w:tc>
          <w:tcPr>
            <w:tcW w:w="1440" w:type="dxa"/>
            <w:vAlign w:val="center"/>
          </w:tcPr>
          <w:p w14:paraId="7B9FBD3D" w14:textId="78DC2B14"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206,702,927</w:t>
            </w:r>
          </w:p>
        </w:tc>
      </w:tr>
      <w:tr w:rsidR="009714CC" w:rsidRPr="00864E36" w14:paraId="6541595C" w14:textId="77777777" w:rsidTr="00864E36">
        <w:trPr>
          <w:trHeight w:val="20"/>
        </w:trPr>
        <w:tc>
          <w:tcPr>
            <w:tcW w:w="3690" w:type="dxa"/>
            <w:vAlign w:val="bottom"/>
          </w:tcPr>
          <w:p w14:paraId="50AAECEF" w14:textId="02EDD45D" w:rsidR="009714CC" w:rsidRPr="00864E36" w:rsidRDefault="009714CC" w:rsidP="009714CC">
            <w:pPr>
              <w:spacing w:after="0" w:line="240" w:lineRule="auto"/>
              <w:ind w:left="-101" w:right="-97"/>
              <w:rPr>
                <w:rFonts w:ascii="Arial" w:hAnsi="Arial" w:cs="Arial"/>
                <w:color w:val="000000"/>
                <w:spacing w:val="-4"/>
                <w:sz w:val="18"/>
                <w:szCs w:val="18"/>
                <w:lang w:val="en-GB"/>
              </w:rPr>
            </w:pPr>
            <w:r w:rsidRPr="00864E36">
              <w:rPr>
                <w:rFonts w:ascii="Arial" w:hAnsi="Arial" w:cs="Arial"/>
                <w:color w:val="000000"/>
                <w:spacing w:val="-4"/>
                <w:sz w:val="18"/>
                <w:szCs w:val="18"/>
              </w:rPr>
              <w:t>Construction cost</w:t>
            </w:r>
          </w:p>
        </w:tc>
        <w:tc>
          <w:tcPr>
            <w:tcW w:w="1440" w:type="dxa"/>
            <w:tcBorders>
              <w:top w:val="nil"/>
              <w:left w:val="nil"/>
              <w:right w:val="nil"/>
            </w:tcBorders>
            <w:vAlign w:val="bottom"/>
          </w:tcPr>
          <w:p w14:paraId="4850719A" w14:textId="63033FEB" w:rsidR="009714CC" w:rsidRPr="00864E36" w:rsidRDefault="00462C82" w:rsidP="009714CC">
            <w:pPr>
              <w:spacing w:after="0" w:line="240" w:lineRule="auto"/>
              <w:ind w:right="-72"/>
              <w:jc w:val="right"/>
              <w:rPr>
                <w:rFonts w:ascii="Arial" w:hAnsi="Arial" w:cs="Arial"/>
                <w:color w:val="000000"/>
                <w:sz w:val="18"/>
                <w:szCs w:val="18"/>
              </w:rPr>
            </w:pPr>
            <w:r w:rsidRPr="00462C82">
              <w:rPr>
                <w:rFonts w:ascii="Arial" w:hAnsi="Arial" w:cs="Arial"/>
                <w:color w:val="000000"/>
                <w:sz w:val="18"/>
                <w:szCs w:val="18"/>
              </w:rPr>
              <w:t>87,266,505</w:t>
            </w:r>
          </w:p>
        </w:tc>
        <w:tc>
          <w:tcPr>
            <w:tcW w:w="1440" w:type="dxa"/>
          </w:tcPr>
          <w:p w14:paraId="5123068C" w14:textId="316D9062"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183,250,405</w:t>
            </w:r>
          </w:p>
        </w:tc>
        <w:tc>
          <w:tcPr>
            <w:tcW w:w="1440" w:type="dxa"/>
            <w:tcBorders>
              <w:top w:val="nil"/>
              <w:left w:val="nil"/>
              <w:right w:val="nil"/>
            </w:tcBorders>
          </w:tcPr>
          <w:p w14:paraId="47BF0E63" w14:textId="6589A6E6" w:rsidR="009714CC" w:rsidRPr="00864E36" w:rsidRDefault="00470CD5" w:rsidP="009714CC">
            <w:pPr>
              <w:spacing w:after="0" w:line="240" w:lineRule="auto"/>
              <w:ind w:right="-72"/>
              <w:jc w:val="right"/>
              <w:rPr>
                <w:rFonts w:ascii="Arial" w:hAnsi="Arial" w:cs="Arial"/>
                <w:color w:val="000000"/>
                <w:sz w:val="18"/>
                <w:szCs w:val="18"/>
              </w:rPr>
            </w:pPr>
            <w:r w:rsidRPr="00470CD5">
              <w:rPr>
                <w:rFonts w:ascii="Arial" w:hAnsi="Arial" w:cs="Arial"/>
                <w:color w:val="000000"/>
                <w:sz w:val="18"/>
                <w:szCs w:val="18"/>
              </w:rPr>
              <w:t>63,607,204</w:t>
            </w:r>
          </w:p>
        </w:tc>
        <w:tc>
          <w:tcPr>
            <w:tcW w:w="1440" w:type="dxa"/>
            <w:vAlign w:val="center"/>
          </w:tcPr>
          <w:p w14:paraId="0797CA87" w14:textId="5348CBA7"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147,458,029</w:t>
            </w:r>
          </w:p>
        </w:tc>
      </w:tr>
      <w:tr w:rsidR="009714CC" w:rsidRPr="00864E36" w14:paraId="7BC9011F" w14:textId="77777777" w:rsidTr="00864E36">
        <w:trPr>
          <w:trHeight w:val="20"/>
        </w:trPr>
        <w:tc>
          <w:tcPr>
            <w:tcW w:w="3690" w:type="dxa"/>
            <w:vAlign w:val="bottom"/>
          </w:tcPr>
          <w:p w14:paraId="3A8C9BE6" w14:textId="74F3957F" w:rsidR="009714CC" w:rsidRPr="00864E36" w:rsidRDefault="009714CC" w:rsidP="009714CC">
            <w:pPr>
              <w:spacing w:after="0" w:line="240" w:lineRule="auto"/>
              <w:ind w:left="-101" w:right="-97"/>
              <w:rPr>
                <w:rFonts w:ascii="Arial" w:hAnsi="Arial" w:cs="Arial"/>
                <w:color w:val="000000"/>
                <w:spacing w:val="-4"/>
                <w:sz w:val="18"/>
                <w:szCs w:val="18"/>
              </w:rPr>
            </w:pPr>
            <w:r w:rsidRPr="00864E36">
              <w:rPr>
                <w:rFonts w:ascii="Arial" w:hAnsi="Arial" w:cs="Arial"/>
                <w:color w:val="000000"/>
                <w:spacing w:val="-4"/>
                <w:sz w:val="18"/>
                <w:szCs w:val="18"/>
              </w:rPr>
              <w:t>Borrowing cost</w:t>
            </w:r>
          </w:p>
        </w:tc>
        <w:tc>
          <w:tcPr>
            <w:tcW w:w="1440" w:type="dxa"/>
            <w:tcBorders>
              <w:top w:val="nil"/>
              <w:left w:val="nil"/>
              <w:right w:val="nil"/>
            </w:tcBorders>
            <w:vAlign w:val="bottom"/>
          </w:tcPr>
          <w:p w14:paraId="3F459BF9" w14:textId="06F8FCAF" w:rsidR="009714CC" w:rsidRPr="00864E36" w:rsidRDefault="006F5790" w:rsidP="009714CC">
            <w:pPr>
              <w:spacing w:after="0" w:line="240" w:lineRule="auto"/>
              <w:ind w:right="-72"/>
              <w:jc w:val="right"/>
              <w:rPr>
                <w:rFonts w:ascii="Arial" w:hAnsi="Arial" w:cs="Arial"/>
                <w:color w:val="000000"/>
                <w:sz w:val="18"/>
                <w:szCs w:val="18"/>
              </w:rPr>
            </w:pPr>
            <w:r w:rsidRPr="006F5790">
              <w:rPr>
                <w:rFonts w:ascii="Arial" w:hAnsi="Arial" w:cs="Arial"/>
                <w:color w:val="000000"/>
                <w:sz w:val="18"/>
                <w:szCs w:val="18"/>
              </w:rPr>
              <w:t>245,777,015</w:t>
            </w:r>
          </w:p>
        </w:tc>
        <w:tc>
          <w:tcPr>
            <w:tcW w:w="1440" w:type="dxa"/>
          </w:tcPr>
          <w:p w14:paraId="6C7D7BFE" w14:textId="2AB9AD85"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205,164,079</w:t>
            </w:r>
          </w:p>
        </w:tc>
        <w:tc>
          <w:tcPr>
            <w:tcW w:w="1440" w:type="dxa"/>
            <w:tcBorders>
              <w:top w:val="nil"/>
              <w:left w:val="nil"/>
              <w:right w:val="nil"/>
            </w:tcBorders>
          </w:tcPr>
          <w:p w14:paraId="250AA5A1" w14:textId="1F8157E4" w:rsidR="009714CC" w:rsidRPr="00864E36" w:rsidRDefault="001B6E27" w:rsidP="009714CC">
            <w:pPr>
              <w:spacing w:after="0" w:line="240" w:lineRule="auto"/>
              <w:ind w:right="-72"/>
              <w:jc w:val="right"/>
              <w:rPr>
                <w:rFonts w:ascii="Arial" w:hAnsi="Arial" w:cs="Arial"/>
                <w:color w:val="000000"/>
                <w:sz w:val="18"/>
                <w:szCs w:val="18"/>
              </w:rPr>
            </w:pPr>
            <w:r w:rsidRPr="001B6E27">
              <w:rPr>
                <w:rFonts w:ascii="Arial" w:hAnsi="Arial" w:cs="Arial"/>
                <w:color w:val="000000"/>
                <w:sz w:val="18"/>
                <w:szCs w:val="18"/>
              </w:rPr>
              <w:t>233,934,250</w:t>
            </w:r>
          </w:p>
        </w:tc>
        <w:tc>
          <w:tcPr>
            <w:tcW w:w="1440" w:type="dxa"/>
            <w:vAlign w:val="center"/>
          </w:tcPr>
          <w:p w14:paraId="2480C9C3" w14:textId="304297B7"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194,515,761</w:t>
            </w:r>
          </w:p>
        </w:tc>
      </w:tr>
      <w:tr w:rsidR="009714CC" w:rsidRPr="00864E36" w14:paraId="6A54A11D" w14:textId="77777777" w:rsidTr="00864E36">
        <w:trPr>
          <w:trHeight w:val="20"/>
        </w:trPr>
        <w:tc>
          <w:tcPr>
            <w:tcW w:w="3690" w:type="dxa"/>
            <w:vAlign w:val="bottom"/>
          </w:tcPr>
          <w:p w14:paraId="693D06CF" w14:textId="08001972" w:rsidR="009714CC" w:rsidRPr="00864E36" w:rsidRDefault="009714CC" w:rsidP="009714CC">
            <w:pPr>
              <w:spacing w:after="0" w:line="240" w:lineRule="auto"/>
              <w:ind w:left="-101" w:right="-97"/>
              <w:rPr>
                <w:rFonts w:ascii="Arial" w:hAnsi="Arial" w:cs="Arial"/>
                <w:color w:val="000000"/>
                <w:spacing w:val="-4"/>
                <w:sz w:val="18"/>
                <w:szCs w:val="18"/>
              </w:rPr>
            </w:pPr>
            <w:r w:rsidRPr="00864E36">
              <w:rPr>
                <w:rFonts w:ascii="Arial" w:hAnsi="Arial" w:cs="Arial"/>
                <w:color w:val="000000"/>
                <w:spacing w:val="-4"/>
                <w:sz w:val="18"/>
                <w:szCs w:val="18"/>
              </w:rPr>
              <w:t>Other costs</w:t>
            </w:r>
          </w:p>
        </w:tc>
        <w:tc>
          <w:tcPr>
            <w:tcW w:w="1440" w:type="dxa"/>
            <w:tcBorders>
              <w:top w:val="nil"/>
              <w:left w:val="nil"/>
              <w:bottom w:val="single" w:sz="4" w:space="0" w:color="auto"/>
              <w:right w:val="nil"/>
            </w:tcBorders>
            <w:vAlign w:val="bottom"/>
          </w:tcPr>
          <w:p w14:paraId="653B1979" w14:textId="3C3987B0" w:rsidR="009714CC" w:rsidRPr="00864E36" w:rsidRDefault="007564DC" w:rsidP="009714CC">
            <w:pPr>
              <w:spacing w:after="0" w:line="240" w:lineRule="auto"/>
              <w:ind w:right="-72"/>
              <w:jc w:val="right"/>
              <w:rPr>
                <w:rFonts w:ascii="Arial" w:hAnsi="Arial" w:cs="Arial"/>
                <w:color w:val="000000"/>
                <w:sz w:val="18"/>
                <w:szCs w:val="18"/>
                <w:cs/>
                <w:lang w:bidi="th-TH"/>
              </w:rPr>
            </w:pPr>
            <w:r w:rsidRPr="007564DC">
              <w:rPr>
                <w:rFonts w:ascii="Arial" w:hAnsi="Arial" w:cs="Arial"/>
                <w:color w:val="000000"/>
                <w:sz w:val="18"/>
                <w:szCs w:val="18"/>
                <w:lang w:bidi="th-TH"/>
              </w:rPr>
              <w:t>19,313,894</w:t>
            </w:r>
          </w:p>
        </w:tc>
        <w:tc>
          <w:tcPr>
            <w:tcW w:w="1440" w:type="dxa"/>
            <w:tcBorders>
              <w:bottom w:val="single" w:sz="4" w:space="0" w:color="auto"/>
            </w:tcBorders>
          </w:tcPr>
          <w:p w14:paraId="274D34D7" w14:textId="05C31D81"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13,706,954</w:t>
            </w:r>
          </w:p>
        </w:tc>
        <w:tc>
          <w:tcPr>
            <w:tcW w:w="1440" w:type="dxa"/>
            <w:tcBorders>
              <w:top w:val="nil"/>
              <w:left w:val="nil"/>
              <w:bottom w:val="single" w:sz="4" w:space="0" w:color="auto"/>
              <w:right w:val="nil"/>
            </w:tcBorders>
          </w:tcPr>
          <w:p w14:paraId="57F0D593" w14:textId="5E6042B4" w:rsidR="009714CC" w:rsidRPr="00864E36" w:rsidRDefault="00214C1F" w:rsidP="009714CC">
            <w:pPr>
              <w:spacing w:after="0" w:line="240" w:lineRule="auto"/>
              <w:ind w:right="-72"/>
              <w:jc w:val="right"/>
              <w:rPr>
                <w:rFonts w:ascii="Arial" w:hAnsi="Arial" w:cs="Arial"/>
                <w:color w:val="000000"/>
                <w:sz w:val="18"/>
                <w:szCs w:val="18"/>
              </w:rPr>
            </w:pPr>
            <w:r w:rsidRPr="00214C1F">
              <w:rPr>
                <w:rFonts w:ascii="Arial" w:hAnsi="Arial" w:cs="Arial"/>
                <w:color w:val="000000"/>
                <w:sz w:val="18"/>
                <w:szCs w:val="18"/>
              </w:rPr>
              <w:t>18,030,655</w:t>
            </w:r>
          </w:p>
        </w:tc>
        <w:tc>
          <w:tcPr>
            <w:tcW w:w="1440" w:type="dxa"/>
            <w:tcBorders>
              <w:bottom w:val="single" w:sz="4" w:space="0" w:color="auto"/>
            </w:tcBorders>
            <w:vAlign w:val="center"/>
          </w:tcPr>
          <w:p w14:paraId="4D3E4E74" w14:textId="294F7F0F"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12,479,424</w:t>
            </w:r>
          </w:p>
        </w:tc>
      </w:tr>
      <w:tr w:rsidR="009714CC" w:rsidRPr="00864E36" w14:paraId="3E77D8F5" w14:textId="77777777" w:rsidTr="00864E36">
        <w:trPr>
          <w:trHeight w:val="20"/>
        </w:trPr>
        <w:tc>
          <w:tcPr>
            <w:tcW w:w="3690" w:type="dxa"/>
            <w:vAlign w:val="bottom"/>
          </w:tcPr>
          <w:p w14:paraId="4BB5C1BB" w14:textId="77777777" w:rsidR="009714CC" w:rsidRPr="00864E36" w:rsidRDefault="009714CC" w:rsidP="009714CC">
            <w:pPr>
              <w:spacing w:after="0" w:line="240" w:lineRule="auto"/>
              <w:ind w:left="-101" w:right="-98"/>
              <w:rPr>
                <w:rFonts w:ascii="Arial" w:hAnsi="Arial" w:cs="Arial"/>
                <w:color w:val="000000"/>
                <w:spacing w:val="-4"/>
                <w:sz w:val="18"/>
                <w:szCs w:val="18"/>
              </w:rPr>
            </w:pPr>
          </w:p>
        </w:tc>
        <w:tc>
          <w:tcPr>
            <w:tcW w:w="1440" w:type="dxa"/>
            <w:tcBorders>
              <w:top w:val="single" w:sz="4" w:space="0" w:color="auto"/>
            </w:tcBorders>
            <w:vAlign w:val="bottom"/>
          </w:tcPr>
          <w:p w14:paraId="16D607DD" w14:textId="77777777" w:rsidR="009714CC" w:rsidRPr="00864E36" w:rsidRDefault="009714CC" w:rsidP="009714CC">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2BF87676" w14:textId="77777777" w:rsidR="009714CC" w:rsidRPr="00864E36" w:rsidRDefault="009714CC" w:rsidP="009714CC">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75E56A26" w14:textId="77777777" w:rsidR="009714CC" w:rsidRPr="00864E36" w:rsidRDefault="009714CC" w:rsidP="009714CC">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7D263979" w14:textId="77777777" w:rsidR="009714CC" w:rsidRPr="00864E36" w:rsidRDefault="009714CC" w:rsidP="009714CC">
            <w:pPr>
              <w:spacing w:after="0" w:line="240" w:lineRule="auto"/>
              <w:ind w:right="-72"/>
              <w:jc w:val="right"/>
              <w:rPr>
                <w:rFonts w:ascii="Arial" w:hAnsi="Arial" w:cs="Arial"/>
                <w:color w:val="000000"/>
                <w:sz w:val="18"/>
                <w:szCs w:val="18"/>
              </w:rPr>
            </w:pPr>
          </w:p>
        </w:tc>
      </w:tr>
      <w:tr w:rsidR="009714CC" w:rsidRPr="00864E36" w14:paraId="6AFDA1DC" w14:textId="77777777" w:rsidTr="00864E36">
        <w:trPr>
          <w:trHeight w:val="20"/>
        </w:trPr>
        <w:tc>
          <w:tcPr>
            <w:tcW w:w="3690" w:type="dxa"/>
            <w:vAlign w:val="bottom"/>
          </w:tcPr>
          <w:p w14:paraId="16CB0E8A" w14:textId="77851B8D" w:rsidR="009714CC" w:rsidRPr="00864E36" w:rsidRDefault="009714CC" w:rsidP="009714CC">
            <w:pPr>
              <w:spacing w:after="0" w:line="240" w:lineRule="auto"/>
              <w:ind w:left="-101" w:right="-97"/>
              <w:rPr>
                <w:rFonts w:ascii="Arial" w:hAnsi="Arial" w:cs="Arial"/>
                <w:color w:val="000000"/>
                <w:spacing w:val="-4"/>
                <w:sz w:val="18"/>
                <w:szCs w:val="18"/>
              </w:rPr>
            </w:pPr>
            <w:r w:rsidRPr="00864E36">
              <w:rPr>
                <w:rFonts w:ascii="Arial" w:hAnsi="Arial" w:cs="Arial"/>
                <w:color w:val="000000"/>
                <w:spacing w:val="-4"/>
                <w:sz w:val="18"/>
                <w:szCs w:val="18"/>
              </w:rPr>
              <w:t>Total of land and structures under development</w:t>
            </w:r>
          </w:p>
        </w:tc>
        <w:tc>
          <w:tcPr>
            <w:tcW w:w="1440" w:type="dxa"/>
            <w:vAlign w:val="bottom"/>
          </w:tcPr>
          <w:p w14:paraId="06F98E51" w14:textId="19A15FB3" w:rsidR="009714CC" w:rsidRPr="00864E36" w:rsidRDefault="00696C55" w:rsidP="009714CC">
            <w:pPr>
              <w:spacing w:after="0" w:line="240" w:lineRule="auto"/>
              <w:ind w:right="-72"/>
              <w:jc w:val="right"/>
              <w:rPr>
                <w:rFonts w:ascii="Arial" w:hAnsi="Arial" w:cs="Arial"/>
                <w:color w:val="000000"/>
                <w:sz w:val="18"/>
                <w:szCs w:val="18"/>
              </w:rPr>
            </w:pPr>
            <w:r w:rsidRPr="00696C55">
              <w:rPr>
                <w:rFonts w:ascii="Arial" w:hAnsi="Arial" w:cs="Arial"/>
                <w:color w:val="000000"/>
                <w:sz w:val="18"/>
                <w:szCs w:val="18"/>
              </w:rPr>
              <w:t>1,602,954,381</w:t>
            </w:r>
          </w:p>
        </w:tc>
        <w:tc>
          <w:tcPr>
            <w:tcW w:w="1440" w:type="dxa"/>
          </w:tcPr>
          <w:p w14:paraId="2ED56629" w14:textId="463826BE"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1,720,106,448</w:t>
            </w:r>
          </w:p>
        </w:tc>
        <w:tc>
          <w:tcPr>
            <w:tcW w:w="1440" w:type="dxa"/>
          </w:tcPr>
          <w:p w14:paraId="4BBCF73B" w14:textId="2A0BB0F4" w:rsidR="009714CC" w:rsidRPr="00864E36" w:rsidRDefault="00BD1501" w:rsidP="009714CC">
            <w:pPr>
              <w:spacing w:after="0" w:line="240" w:lineRule="auto"/>
              <w:ind w:right="-72"/>
              <w:jc w:val="right"/>
              <w:rPr>
                <w:rFonts w:ascii="Arial" w:hAnsi="Arial" w:cs="Arial"/>
                <w:color w:val="000000"/>
                <w:sz w:val="18"/>
                <w:szCs w:val="18"/>
              </w:rPr>
            </w:pPr>
            <w:r w:rsidRPr="00BD1501">
              <w:rPr>
                <w:rFonts w:ascii="Arial" w:hAnsi="Arial" w:cs="Arial"/>
                <w:color w:val="000000"/>
                <w:sz w:val="18"/>
                <w:szCs w:val="18"/>
              </w:rPr>
              <w:t>1,474,712,609</w:t>
            </w:r>
          </w:p>
        </w:tc>
        <w:tc>
          <w:tcPr>
            <w:tcW w:w="1440" w:type="dxa"/>
            <w:vAlign w:val="bottom"/>
          </w:tcPr>
          <w:p w14:paraId="2B655F16" w14:textId="73332595"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1,572,064,644</w:t>
            </w:r>
          </w:p>
        </w:tc>
      </w:tr>
      <w:tr w:rsidR="009714CC" w:rsidRPr="00864E36" w14:paraId="7A859E0C" w14:textId="77777777" w:rsidTr="00864E36">
        <w:trPr>
          <w:trHeight w:val="20"/>
        </w:trPr>
        <w:tc>
          <w:tcPr>
            <w:tcW w:w="3690" w:type="dxa"/>
            <w:vAlign w:val="bottom"/>
          </w:tcPr>
          <w:p w14:paraId="1F377115" w14:textId="718C2A57" w:rsidR="009714CC" w:rsidRPr="00864E36" w:rsidRDefault="009714CC" w:rsidP="009714CC">
            <w:pPr>
              <w:spacing w:after="0" w:line="240" w:lineRule="auto"/>
              <w:ind w:left="-101" w:right="-97"/>
              <w:rPr>
                <w:rFonts w:ascii="Arial" w:hAnsi="Arial" w:cs="Arial"/>
                <w:color w:val="000000"/>
                <w:spacing w:val="-4"/>
                <w:sz w:val="18"/>
                <w:szCs w:val="18"/>
              </w:rPr>
            </w:pPr>
            <w:r w:rsidRPr="00864E36">
              <w:rPr>
                <w:rFonts w:ascii="Arial" w:hAnsi="Arial" w:cs="Arial"/>
                <w:color w:val="000000"/>
                <w:spacing w:val="-4"/>
                <w:sz w:val="18"/>
                <w:szCs w:val="18"/>
              </w:rPr>
              <w:t>House ready for sales</w:t>
            </w:r>
          </w:p>
        </w:tc>
        <w:tc>
          <w:tcPr>
            <w:tcW w:w="1440" w:type="dxa"/>
            <w:tcBorders>
              <w:bottom w:val="single" w:sz="4" w:space="0" w:color="auto"/>
            </w:tcBorders>
            <w:vAlign w:val="bottom"/>
          </w:tcPr>
          <w:p w14:paraId="2CF9E55B" w14:textId="10FC512A" w:rsidR="009714CC" w:rsidRPr="00864E36" w:rsidRDefault="00BF0461" w:rsidP="009714CC">
            <w:pPr>
              <w:spacing w:after="0" w:line="240" w:lineRule="auto"/>
              <w:ind w:right="-72"/>
              <w:jc w:val="right"/>
              <w:rPr>
                <w:rFonts w:ascii="Arial" w:hAnsi="Arial" w:cs="Arial"/>
                <w:color w:val="000000"/>
                <w:sz w:val="18"/>
                <w:szCs w:val="18"/>
                <w:cs/>
                <w:lang w:bidi="th-TH"/>
              </w:rPr>
            </w:pPr>
            <w:r w:rsidRPr="00BF0461">
              <w:rPr>
                <w:rFonts w:ascii="Arial" w:hAnsi="Arial" w:cs="Arial"/>
                <w:color w:val="000000"/>
                <w:sz w:val="18"/>
                <w:szCs w:val="18"/>
                <w:lang w:bidi="th-TH"/>
              </w:rPr>
              <w:t>682,976,797</w:t>
            </w:r>
          </w:p>
        </w:tc>
        <w:tc>
          <w:tcPr>
            <w:tcW w:w="1440" w:type="dxa"/>
            <w:tcBorders>
              <w:bottom w:val="single" w:sz="4" w:space="0" w:color="auto"/>
            </w:tcBorders>
          </w:tcPr>
          <w:p w14:paraId="09E0ACC7" w14:textId="0C35A7D0"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586,375,355</w:t>
            </w:r>
          </w:p>
        </w:tc>
        <w:tc>
          <w:tcPr>
            <w:tcW w:w="1440" w:type="dxa"/>
            <w:tcBorders>
              <w:bottom w:val="single" w:sz="4" w:space="0" w:color="auto"/>
            </w:tcBorders>
          </w:tcPr>
          <w:p w14:paraId="0B51042C" w14:textId="54A847F4" w:rsidR="009714CC" w:rsidRPr="00864E36" w:rsidRDefault="00773D4C" w:rsidP="009714CC">
            <w:pPr>
              <w:spacing w:after="0" w:line="240" w:lineRule="auto"/>
              <w:ind w:right="-72"/>
              <w:jc w:val="right"/>
              <w:rPr>
                <w:rFonts w:ascii="Arial" w:hAnsi="Arial" w:cs="Arial"/>
                <w:color w:val="000000"/>
                <w:sz w:val="18"/>
                <w:szCs w:val="18"/>
              </w:rPr>
            </w:pPr>
            <w:r w:rsidRPr="00773D4C">
              <w:rPr>
                <w:rFonts w:ascii="Arial" w:hAnsi="Arial" w:cs="Arial"/>
                <w:color w:val="000000"/>
                <w:sz w:val="18"/>
                <w:szCs w:val="18"/>
              </w:rPr>
              <w:t>630,671,250</w:t>
            </w:r>
          </w:p>
        </w:tc>
        <w:tc>
          <w:tcPr>
            <w:tcW w:w="1440" w:type="dxa"/>
            <w:tcBorders>
              <w:bottom w:val="single" w:sz="4" w:space="0" w:color="auto"/>
            </w:tcBorders>
            <w:vAlign w:val="bottom"/>
          </w:tcPr>
          <w:p w14:paraId="3E19B01A" w14:textId="01739296"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554,443,065</w:t>
            </w:r>
          </w:p>
        </w:tc>
      </w:tr>
      <w:tr w:rsidR="009714CC" w:rsidRPr="00864E36" w14:paraId="6CE1230D" w14:textId="77777777" w:rsidTr="00864E36">
        <w:trPr>
          <w:trHeight w:val="20"/>
        </w:trPr>
        <w:tc>
          <w:tcPr>
            <w:tcW w:w="3690" w:type="dxa"/>
            <w:vAlign w:val="bottom"/>
          </w:tcPr>
          <w:p w14:paraId="730D32EF" w14:textId="77777777" w:rsidR="009714CC" w:rsidRPr="00864E36" w:rsidRDefault="009714CC" w:rsidP="009714CC">
            <w:pPr>
              <w:spacing w:after="0" w:line="240" w:lineRule="auto"/>
              <w:ind w:left="-101" w:right="-98"/>
              <w:rPr>
                <w:rFonts w:ascii="Arial" w:hAnsi="Arial" w:cs="Arial"/>
                <w:color w:val="000000"/>
                <w:spacing w:val="-4"/>
                <w:sz w:val="18"/>
                <w:szCs w:val="18"/>
              </w:rPr>
            </w:pPr>
          </w:p>
        </w:tc>
        <w:tc>
          <w:tcPr>
            <w:tcW w:w="1440" w:type="dxa"/>
            <w:tcBorders>
              <w:top w:val="single" w:sz="4" w:space="0" w:color="auto"/>
            </w:tcBorders>
            <w:vAlign w:val="bottom"/>
          </w:tcPr>
          <w:p w14:paraId="5C67EF56" w14:textId="77777777" w:rsidR="009714CC" w:rsidRPr="00864E36" w:rsidRDefault="009714CC" w:rsidP="009714CC">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1A55A178" w14:textId="77777777" w:rsidR="009714CC" w:rsidRPr="00864E36" w:rsidRDefault="009714CC" w:rsidP="009714CC">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6220294C" w14:textId="77777777" w:rsidR="009714CC" w:rsidRPr="00864E36" w:rsidRDefault="009714CC" w:rsidP="009714CC">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06DD2500" w14:textId="77777777" w:rsidR="009714CC" w:rsidRPr="00864E36" w:rsidRDefault="009714CC" w:rsidP="009714CC">
            <w:pPr>
              <w:spacing w:after="0" w:line="240" w:lineRule="auto"/>
              <w:ind w:right="-72"/>
              <w:jc w:val="right"/>
              <w:rPr>
                <w:rFonts w:ascii="Arial" w:hAnsi="Arial" w:cs="Arial"/>
                <w:color w:val="000000"/>
                <w:sz w:val="18"/>
                <w:szCs w:val="18"/>
              </w:rPr>
            </w:pPr>
          </w:p>
        </w:tc>
      </w:tr>
      <w:tr w:rsidR="009714CC" w:rsidRPr="00864E36" w14:paraId="27782061" w14:textId="77777777">
        <w:trPr>
          <w:trHeight w:val="20"/>
        </w:trPr>
        <w:tc>
          <w:tcPr>
            <w:tcW w:w="3690" w:type="dxa"/>
            <w:vAlign w:val="bottom"/>
          </w:tcPr>
          <w:p w14:paraId="140A9074" w14:textId="479066C2" w:rsidR="009714CC" w:rsidRPr="00864E36" w:rsidRDefault="009714CC" w:rsidP="009714CC">
            <w:pPr>
              <w:spacing w:after="0" w:line="240" w:lineRule="auto"/>
              <w:ind w:left="-101" w:right="-97"/>
              <w:rPr>
                <w:rFonts w:ascii="Arial" w:hAnsi="Arial" w:cs="Arial"/>
                <w:color w:val="000000"/>
                <w:spacing w:val="-4"/>
                <w:sz w:val="18"/>
                <w:szCs w:val="18"/>
                <w:lang w:val="en-GB" w:bidi="th-TH"/>
              </w:rPr>
            </w:pPr>
            <w:r w:rsidRPr="00864E36">
              <w:rPr>
                <w:rFonts w:ascii="Arial" w:hAnsi="Arial" w:cs="Arial"/>
                <w:color w:val="000000"/>
                <w:spacing w:val="-4"/>
                <w:sz w:val="18"/>
                <w:szCs w:val="18"/>
              </w:rPr>
              <w:t>Total</w:t>
            </w:r>
          </w:p>
        </w:tc>
        <w:tc>
          <w:tcPr>
            <w:tcW w:w="1440" w:type="dxa"/>
            <w:tcBorders>
              <w:bottom w:val="single" w:sz="4" w:space="0" w:color="auto"/>
            </w:tcBorders>
            <w:vAlign w:val="bottom"/>
          </w:tcPr>
          <w:p w14:paraId="745466D0" w14:textId="4AC04D0F" w:rsidR="009714CC" w:rsidRPr="00864E36" w:rsidRDefault="00810D2E" w:rsidP="009714CC">
            <w:pPr>
              <w:spacing w:after="0" w:line="240" w:lineRule="auto"/>
              <w:ind w:right="-72"/>
              <w:jc w:val="right"/>
              <w:rPr>
                <w:rFonts w:ascii="Arial" w:hAnsi="Arial" w:cs="Arial"/>
                <w:color w:val="000000"/>
                <w:sz w:val="18"/>
                <w:szCs w:val="18"/>
              </w:rPr>
            </w:pPr>
            <w:r w:rsidRPr="00810D2E">
              <w:rPr>
                <w:rFonts w:ascii="Arial" w:hAnsi="Arial" w:cs="Arial"/>
                <w:color w:val="000000"/>
                <w:sz w:val="18"/>
                <w:szCs w:val="18"/>
              </w:rPr>
              <w:t>2,285,931,178</w:t>
            </w:r>
          </w:p>
        </w:tc>
        <w:tc>
          <w:tcPr>
            <w:tcW w:w="1440" w:type="dxa"/>
            <w:tcBorders>
              <w:bottom w:val="single" w:sz="4" w:space="0" w:color="auto"/>
            </w:tcBorders>
          </w:tcPr>
          <w:p w14:paraId="64F92E00" w14:textId="395634F1" w:rsidR="009714CC" w:rsidRPr="00864E36" w:rsidRDefault="009714CC" w:rsidP="009714CC">
            <w:pPr>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2,306,481,803</w:t>
            </w:r>
          </w:p>
        </w:tc>
        <w:tc>
          <w:tcPr>
            <w:tcW w:w="1440" w:type="dxa"/>
            <w:tcBorders>
              <w:bottom w:val="single" w:sz="4" w:space="0" w:color="auto"/>
            </w:tcBorders>
          </w:tcPr>
          <w:p w14:paraId="46669A54" w14:textId="1D611561" w:rsidR="009714CC" w:rsidRPr="00864E36" w:rsidRDefault="00D40C42" w:rsidP="009714CC">
            <w:pPr>
              <w:spacing w:after="0" w:line="240" w:lineRule="auto"/>
              <w:ind w:right="-72"/>
              <w:jc w:val="right"/>
              <w:rPr>
                <w:rFonts w:ascii="Arial" w:hAnsi="Arial" w:cs="Arial"/>
                <w:color w:val="000000"/>
                <w:sz w:val="18"/>
                <w:szCs w:val="18"/>
              </w:rPr>
            </w:pPr>
            <w:r w:rsidRPr="00D40C42">
              <w:rPr>
                <w:rFonts w:ascii="Arial" w:hAnsi="Arial" w:cs="Arial"/>
                <w:color w:val="000000"/>
                <w:sz w:val="18"/>
                <w:szCs w:val="18"/>
              </w:rPr>
              <w:t>2,105,383,859</w:t>
            </w:r>
          </w:p>
        </w:tc>
        <w:tc>
          <w:tcPr>
            <w:tcW w:w="1440" w:type="dxa"/>
            <w:tcBorders>
              <w:bottom w:val="single" w:sz="4" w:space="0" w:color="auto"/>
            </w:tcBorders>
          </w:tcPr>
          <w:p w14:paraId="693B6AAB" w14:textId="3B39C1EA" w:rsidR="009714CC" w:rsidRPr="00864E36" w:rsidRDefault="009714CC" w:rsidP="009714CC">
            <w:pPr>
              <w:tabs>
                <w:tab w:val="left" w:pos="1140"/>
              </w:tabs>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2,126,507,709</w:t>
            </w:r>
          </w:p>
        </w:tc>
      </w:tr>
    </w:tbl>
    <w:p w14:paraId="0738942B" w14:textId="77777777" w:rsidR="00806A16" w:rsidRPr="00DB65C4" w:rsidRDefault="00806A16" w:rsidP="00480B98">
      <w:pPr>
        <w:spacing w:after="0" w:line="240" w:lineRule="auto"/>
        <w:jc w:val="both"/>
        <w:rPr>
          <w:rFonts w:ascii="Arial" w:eastAsia="Arial Unicode MS" w:hAnsi="Arial" w:cs="Arial"/>
          <w:b/>
          <w:bCs/>
          <w:color w:val="000000"/>
          <w:sz w:val="18"/>
          <w:szCs w:val="18"/>
          <w:lang w:val="en-GB" w:bidi="th-TH"/>
        </w:rPr>
      </w:pPr>
    </w:p>
    <w:p w14:paraId="762C057F" w14:textId="363F7F59" w:rsidR="00480B98" w:rsidRPr="00DB65C4" w:rsidRDefault="00480B98" w:rsidP="00480B98">
      <w:pPr>
        <w:spacing w:after="0" w:line="240" w:lineRule="auto"/>
        <w:jc w:val="both"/>
        <w:rPr>
          <w:rFonts w:ascii="Arial" w:eastAsia="Arial Unicode MS" w:hAnsi="Arial" w:cs="Arial"/>
          <w:color w:val="000000"/>
          <w:sz w:val="18"/>
          <w:szCs w:val="18"/>
          <w:lang w:val="en-GB" w:bidi="th-TH"/>
        </w:rPr>
      </w:pPr>
      <w:r w:rsidRPr="00DB65C4">
        <w:rPr>
          <w:rFonts w:ascii="Arial" w:eastAsia="Arial Unicode MS" w:hAnsi="Arial" w:cs="Arial"/>
          <w:b/>
          <w:bCs/>
          <w:color w:val="000000"/>
          <w:sz w:val="18"/>
          <w:szCs w:val="18"/>
        </w:rPr>
        <w:t>Borrowing costs</w:t>
      </w:r>
    </w:p>
    <w:p w14:paraId="1FC5AB21" w14:textId="4EB74BBC" w:rsidR="00700502" w:rsidRPr="00DB65C4" w:rsidRDefault="00700502" w:rsidP="00CE0C8D">
      <w:pPr>
        <w:spacing w:after="0" w:line="240" w:lineRule="auto"/>
        <w:jc w:val="both"/>
        <w:rPr>
          <w:rFonts w:ascii="Arial" w:eastAsia="Arial Unicode MS" w:hAnsi="Arial" w:cs="Arial"/>
          <w:color w:val="000000"/>
          <w:spacing w:val="-6"/>
          <w:sz w:val="18"/>
          <w:szCs w:val="18"/>
        </w:rPr>
      </w:pPr>
    </w:p>
    <w:p w14:paraId="2D31F60B" w14:textId="491775B5" w:rsidR="001341DB" w:rsidRPr="00DB65C4" w:rsidRDefault="001341DB" w:rsidP="001341DB">
      <w:pPr>
        <w:spacing w:after="0" w:line="240" w:lineRule="auto"/>
        <w:jc w:val="both"/>
        <w:rPr>
          <w:rFonts w:ascii="Arial" w:hAnsi="Arial" w:cs="Arial"/>
          <w:color w:val="000000"/>
          <w:sz w:val="18"/>
          <w:szCs w:val="18"/>
        </w:rPr>
      </w:pPr>
      <w:r w:rsidRPr="00DB65C4">
        <w:rPr>
          <w:rFonts w:ascii="Arial" w:eastAsia="Arial Unicode MS" w:hAnsi="Arial" w:cs="Arial"/>
          <w:color w:val="000000"/>
          <w:sz w:val="18"/>
          <w:szCs w:val="18"/>
        </w:rPr>
        <w:t xml:space="preserve">For the period ended </w:t>
      </w:r>
      <w:r w:rsidR="001B64A3" w:rsidRPr="00DB65C4">
        <w:rPr>
          <w:rFonts w:ascii="Arial" w:eastAsia="Arial Unicode MS" w:hAnsi="Arial" w:cs="Arial"/>
          <w:color w:val="000000"/>
          <w:sz w:val="18"/>
          <w:szCs w:val="18"/>
          <w:lang w:val="en-GB"/>
        </w:rPr>
        <w:t>30 June</w:t>
      </w:r>
      <w:r w:rsidRPr="00DB65C4">
        <w:rPr>
          <w:rFonts w:ascii="Arial" w:eastAsia="Arial Unicode MS" w:hAnsi="Arial" w:cs="Arial"/>
          <w:color w:val="000000"/>
          <w:sz w:val="18"/>
          <w:szCs w:val="18"/>
        </w:rPr>
        <w:t xml:space="preserve"> 202</w:t>
      </w:r>
      <w:r w:rsidR="001A3A7E" w:rsidRPr="00DB65C4">
        <w:rPr>
          <w:rFonts w:ascii="Arial" w:eastAsia="Arial Unicode MS" w:hAnsi="Arial" w:cs="Arial"/>
          <w:color w:val="000000"/>
          <w:sz w:val="18"/>
          <w:szCs w:val="18"/>
        </w:rPr>
        <w:t>5</w:t>
      </w:r>
      <w:r w:rsidRPr="00DB65C4">
        <w:rPr>
          <w:rFonts w:ascii="Arial" w:eastAsia="Arial Unicode MS" w:hAnsi="Arial" w:cs="Arial"/>
          <w:color w:val="000000"/>
          <w:sz w:val="18"/>
          <w:szCs w:val="18"/>
        </w:rPr>
        <w:t xml:space="preserve">, borrowing costs of Baht </w:t>
      </w:r>
      <w:r w:rsidR="00DA7BEE" w:rsidRPr="00DB65C4">
        <w:rPr>
          <w:rFonts w:ascii="Arial" w:eastAsia="Arial Unicode MS" w:hAnsi="Arial" w:cs="Arial"/>
          <w:color w:val="000000"/>
          <w:sz w:val="18"/>
          <w:szCs w:val="18"/>
        </w:rPr>
        <w:t>60.61</w:t>
      </w:r>
      <w:r w:rsidR="005026C9" w:rsidRPr="00DB65C4">
        <w:rPr>
          <w:rFonts w:ascii="Arial" w:eastAsia="Arial Unicode MS" w:hAnsi="Arial" w:cs="Arial"/>
          <w:color w:val="000000"/>
          <w:sz w:val="18"/>
          <w:szCs w:val="18"/>
        </w:rPr>
        <w:t xml:space="preserve"> </w:t>
      </w:r>
      <w:r w:rsidRPr="00DB65C4">
        <w:rPr>
          <w:rFonts w:ascii="Arial" w:eastAsia="Arial Unicode MS" w:hAnsi="Arial" w:cs="Arial"/>
          <w:color w:val="000000"/>
          <w:sz w:val="18"/>
          <w:szCs w:val="18"/>
        </w:rPr>
        <w:t xml:space="preserve">million and Baht </w:t>
      </w:r>
      <w:r w:rsidR="00532FFB" w:rsidRPr="00DB65C4">
        <w:rPr>
          <w:rFonts w:ascii="Arial" w:eastAsia="Arial Unicode MS" w:hAnsi="Arial" w:cs="Arial"/>
          <w:color w:val="000000"/>
          <w:sz w:val="18"/>
          <w:szCs w:val="18"/>
        </w:rPr>
        <w:t xml:space="preserve">56.14 </w:t>
      </w:r>
      <w:r w:rsidRPr="00DB65C4">
        <w:rPr>
          <w:rFonts w:ascii="Arial" w:eastAsia="Arial Unicode MS" w:hAnsi="Arial" w:cs="Arial"/>
          <w:color w:val="000000"/>
          <w:sz w:val="18"/>
          <w:szCs w:val="18"/>
        </w:rPr>
        <w:t xml:space="preserve">million had been capitalised to the real estate development costs in the consolidated and separate financial information, respectively (For the year ended </w:t>
      </w:r>
      <w:r w:rsidRPr="00DB65C4">
        <w:rPr>
          <w:rFonts w:ascii="Arial" w:hAnsi="Arial" w:cs="Arial"/>
          <w:color w:val="000000"/>
          <w:sz w:val="18"/>
          <w:szCs w:val="18"/>
        </w:rPr>
        <w:t>31 December 202</w:t>
      </w:r>
      <w:r w:rsidR="001A3A7E" w:rsidRPr="00DB65C4">
        <w:rPr>
          <w:rFonts w:ascii="Arial" w:hAnsi="Arial" w:cs="Arial"/>
          <w:color w:val="000000"/>
          <w:sz w:val="18"/>
          <w:szCs w:val="18"/>
        </w:rPr>
        <w:t>4</w:t>
      </w:r>
      <w:r w:rsidRPr="00DB65C4">
        <w:rPr>
          <w:rFonts w:ascii="Arial" w:hAnsi="Arial" w:cs="Arial"/>
          <w:color w:val="000000"/>
          <w:sz w:val="18"/>
          <w:szCs w:val="18"/>
        </w:rPr>
        <w:t xml:space="preserve">: Baht </w:t>
      </w:r>
      <w:r w:rsidR="009714CC" w:rsidRPr="00DB65C4">
        <w:rPr>
          <w:rFonts w:ascii="Arial" w:hAnsi="Arial" w:cs="Arial"/>
          <w:color w:val="000000"/>
          <w:sz w:val="18"/>
          <w:szCs w:val="18"/>
        </w:rPr>
        <w:t>124.46</w:t>
      </w:r>
      <w:r w:rsidRPr="00DB65C4">
        <w:rPr>
          <w:rFonts w:ascii="Arial" w:hAnsi="Arial" w:cs="Arial"/>
          <w:color w:val="000000"/>
          <w:sz w:val="18"/>
          <w:szCs w:val="18"/>
        </w:rPr>
        <w:t xml:space="preserve"> million and Baht </w:t>
      </w:r>
      <w:r w:rsidR="009714CC" w:rsidRPr="00DB65C4">
        <w:rPr>
          <w:rFonts w:ascii="Arial" w:hAnsi="Arial" w:cs="Arial"/>
          <w:color w:val="000000"/>
          <w:sz w:val="18"/>
          <w:szCs w:val="18"/>
        </w:rPr>
        <w:t>115.67</w:t>
      </w:r>
      <w:r w:rsidRPr="00DB65C4">
        <w:rPr>
          <w:rFonts w:ascii="Arial" w:hAnsi="Arial" w:cs="Arial"/>
          <w:color w:val="000000"/>
          <w:sz w:val="18"/>
          <w:szCs w:val="18"/>
        </w:rPr>
        <w:t xml:space="preserve"> million, respectively). An interest rate of </w:t>
      </w:r>
      <w:r w:rsidR="00555E5D" w:rsidRPr="00DB65C4">
        <w:rPr>
          <w:rFonts w:ascii="Arial" w:eastAsia="Arial Unicode MS" w:hAnsi="Arial" w:cs="Arial"/>
          <w:color w:val="000000"/>
          <w:sz w:val="18"/>
          <w:szCs w:val="18"/>
        </w:rPr>
        <w:t>4.32 - 6.57</w:t>
      </w:r>
      <w:r w:rsidR="005026C9" w:rsidRPr="00DB65C4">
        <w:rPr>
          <w:rFonts w:ascii="Arial" w:eastAsia="Arial Unicode MS" w:hAnsi="Arial" w:cs="Arial"/>
          <w:color w:val="000000"/>
          <w:sz w:val="18"/>
          <w:szCs w:val="18"/>
        </w:rPr>
        <w:t xml:space="preserve"> </w:t>
      </w:r>
      <w:r w:rsidR="000C3A61" w:rsidRPr="00DB65C4">
        <w:rPr>
          <w:rFonts w:ascii="Arial" w:hAnsi="Arial" w:cs="Arial"/>
          <w:color w:val="000000"/>
          <w:sz w:val="18"/>
          <w:szCs w:val="18"/>
        </w:rPr>
        <w:t>%</w:t>
      </w:r>
      <w:r w:rsidRPr="00DB65C4">
        <w:rPr>
          <w:rFonts w:ascii="Arial" w:hAnsi="Arial" w:cs="Arial"/>
          <w:color w:val="000000"/>
          <w:sz w:val="18"/>
          <w:szCs w:val="18"/>
        </w:rPr>
        <w:t xml:space="preserve"> (202</w:t>
      </w:r>
      <w:r w:rsidR="001A3A7E" w:rsidRPr="00DB65C4">
        <w:rPr>
          <w:rFonts w:ascii="Arial" w:hAnsi="Arial" w:cs="Arial"/>
          <w:color w:val="000000"/>
          <w:sz w:val="18"/>
          <w:szCs w:val="18"/>
        </w:rPr>
        <w:t>4</w:t>
      </w:r>
      <w:r w:rsidRPr="00DB65C4">
        <w:rPr>
          <w:rFonts w:ascii="Arial" w:hAnsi="Arial" w:cs="Arial"/>
          <w:color w:val="000000"/>
          <w:sz w:val="18"/>
          <w:szCs w:val="18"/>
        </w:rPr>
        <w:t xml:space="preserve">: </w:t>
      </w:r>
      <w:r w:rsidR="005D1E50" w:rsidRPr="00DB65C4">
        <w:rPr>
          <w:rFonts w:ascii="Arial" w:hAnsi="Arial" w:cs="Arial"/>
          <w:spacing w:val="-6"/>
          <w:sz w:val="18"/>
          <w:szCs w:val="18"/>
          <w:lang w:val="en-GB" w:bidi="th-TH"/>
        </w:rPr>
        <w:t>4.32</w:t>
      </w:r>
      <w:r w:rsidR="00346B27" w:rsidRPr="00DB65C4">
        <w:rPr>
          <w:rFonts w:ascii="Arial" w:hAnsi="Arial" w:cs="Arial"/>
          <w:spacing w:val="-6"/>
          <w:sz w:val="18"/>
          <w:szCs w:val="18"/>
          <w:lang w:val="en-GB"/>
        </w:rPr>
        <w:t>%</w:t>
      </w:r>
      <w:r w:rsidR="00346B27" w:rsidRPr="00DB65C4">
        <w:rPr>
          <w:rFonts w:ascii="Arial" w:hAnsi="Arial" w:cs="Arial"/>
          <w:spacing w:val="-6"/>
          <w:sz w:val="18"/>
          <w:szCs w:val="18"/>
        </w:rPr>
        <w:t xml:space="preserve"> - </w:t>
      </w:r>
      <w:r w:rsidR="00346B27" w:rsidRPr="00DB65C4">
        <w:rPr>
          <w:rFonts w:ascii="Arial" w:hAnsi="Arial" w:cs="Arial"/>
          <w:spacing w:val="-6"/>
          <w:sz w:val="18"/>
          <w:szCs w:val="18"/>
          <w:lang w:val="en-GB"/>
        </w:rPr>
        <w:t>6</w:t>
      </w:r>
      <w:r w:rsidR="00346B27" w:rsidRPr="00DB65C4">
        <w:rPr>
          <w:rFonts w:ascii="Arial" w:hAnsi="Arial" w:cs="Arial"/>
          <w:spacing w:val="-6"/>
          <w:sz w:val="18"/>
          <w:szCs w:val="18"/>
        </w:rPr>
        <w:t>.</w:t>
      </w:r>
      <w:r w:rsidR="005D1E50" w:rsidRPr="00DB65C4">
        <w:rPr>
          <w:rFonts w:ascii="Arial" w:hAnsi="Arial" w:cs="Arial"/>
          <w:spacing w:val="-6"/>
          <w:sz w:val="18"/>
          <w:szCs w:val="18"/>
        </w:rPr>
        <w:t>57</w:t>
      </w:r>
      <w:r w:rsidR="00346B27" w:rsidRPr="00DB65C4">
        <w:rPr>
          <w:rFonts w:ascii="Arial" w:hAnsi="Arial" w:cs="Arial"/>
          <w:spacing w:val="-6"/>
          <w:sz w:val="18"/>
          <w:szCs w:val="18"/>
        </w:rPr>
        <w:t>%</w:t>
      </w:r>
      <w:r w:rsidRPr="00DB65C4">
        <w:rPr>
          <w:rFonts w:ascii="Arial" w:hAnsi="Arial" w:cs="Arial"/>
          <w:color w:val="000000"/>
          <w:sz w:val="18"/>
          <w:szCs w:val="18"/>
        </w:rPr>
        <w:t xml:space="preserve">) was from specific borrowings, and a capitalisation rate of </w:t>
      </w:r>
      <w:r w:rsidR="00BA0E83" w:rsidRPr="00DB65C4">
        <w:rPr>
          <w:rFonts w:ascii="Arial" w:eastAsia="Arial Unicode MS" w:hAnsi="Arial" w:cs="Arial"/>
          <w:color w:val="000000"/>
          <w:sz w:val="18"/>
          <w:szCs w:val="18"/>
        </w:rPr>
        <w:t>7.68</w:t>
      </w:r>
      <w:r w:rsidR="005026C9" w:rsidRPr="00DB65C4">
        <w:rPr>
          <w:rFonts w:ascii="Arial" w:eastAsia="Arial Unicode MS" w:hAnsi="Arial" w:cs="Arial"/>
          <w:color w:val="000000"/>
          <w:sz w:val="18"/>
          <w:szCs w:val="18"/>
        </w:rPr>
        <w:t xml:space="preserve"> </w:t>
      </w:r>
      <w:r w:rsidRPr="00DB65C4">
        <w:rPr>
          <w:rFonts w:ascii="Arial" w:hAnsi="Arial" w:cs="Arial"/>
          <w:color w:val="000000"/>
          <w:sz w:val="18"/>
          <w:szCs w:val="18"/>
        </w:rPr>
        <w:t>% (202</w:t>
      </w:r>
      <w:r w:rsidR="00BB1607" w:rsidRPr="00DB65C4">
        <w:rPr>
          <w:rFonts w:ascii="Arial" w:hAnsi="Arial" w:cs="Arial"/>
          <w:color w:val="000000"/>
          <w:sz w:val="18"/>
          <w:szCs w:val="18"/>
        </w:rPr>
        <w:t>4</w:t>
      </w:r>
      <w:r w:rsidRPr="00DB65C4">
        <w:rPr>
          <w:rFonts w:ascii="Arial" w:hAnsi="Arial" w:cs="Arial"/>
          <w:color w:val="000000"/>
          <w:sz w:val="18"/>
          <w:szCs w:val="18"/>
        </w:rPr>
        <w:t xml:space="preserve">: </w:t>
      </w:r>
      <w:r w:rsidR="00346B27" w:rsidRPr="00DB65C4">
        <w:rPr>
          <w:rFonts w:ascii="Arial" w:hAnsi="Arial" w:cs="Arial"/>
          <w:sz w:val="18"/>
          <w:szCs w:val="18"/>
          <w:lang w:val="en-GB" w:bidi="th-TH"/>
        </w:rPr>
        <w:t>7.</w:t>
      </w:r>
      <w:r w:rsidR="0024027E" w:rsidRPr="00DB65C4">
        <w:rPr>
          <w:rFonts w:ascii="Arial" w:hAnsi="Arial" w:cs="Arial"/>
          <w:sz w:val="18"/>
          <w:szCs w:val="18"/>
          <w:lang w:val="en-GB" w:bidi="th-TH"/>
        </w:rPr>
        <w:t>46</w:t>
      </w:r>
      <w:r w:rsidR="00346B27" w:rsidRPr="00DB65C4">
        <w:rPr>
          <w:rFonts w:ascii="Arial" w:hAnsi="Arial" w:cs="Arial"/>
          <w:sz w:val="18"/>
          <w:szCs w:val="18"/>
        </w:rPr>
        <w:t>%</w:t>
      </w:r>
      <w:r w:rsidRPr="00DB65C4">
        <w:rPr>
          <w:rFonts w:ascii="Arial" w:hAnsi="Arial" w:cs="Arial"/>
          <w:color w:val="000000"/>
          <w:sz w:val="18"/>
          <w:szCs w:val="18"/>
        </w:rPr>
        <w:t>) was from general borrowings.</w:t>
      </w:r>
    </w:p>
    <w:p w14:paraId="61CFB57D" w14:textId="77777777" w:rsidR="009714CC" w:rsidRPr="00DB65C4" w:rsidRDefault="009714CC" w:rsidP="00CE0C8D">
      <w:pPr>
        <w:spacing w:after="0" w:line="240" w:lineRule="auto"/>
        <w:jc w:val="both"/>
        <w:rPr>
          <w:rFonts w:ascii="Arial" w:eastAsia="Arial Unicode MS" w:hAnsi="Arial" w:cs="Arial"/>
          <w:color w:val="000000"/>
          <w:sz w:val="18"/>
          <w:szCs w:val="18"/>
        </w:rPr>
      </w:pPr>
    </w:p>
    <w:p w14:paraId="22E2693B" w14:textId="25A788AD" w:rsidR="00B02082" w:rsidRPr="00DB65C4" w:rsidRDefault="00035C22" w:rsidP="00E55C84">
      <w:pPr>
        <w:spacing w:after="0" w:line="240" w:lineRule="auto"/>
        <w:jc w:val="both"/>
        <w:rPr>
          <w:rFonts w:ascii="Arial" w:eastAsia="Arial Unicode MS" w:hAnsi="Arial" w:cs="Arial"/>
          <w:color w:val="000000"/>
          <w:sz w:val="18"/>
          <w:szCs w:val="18"/>
          <w:lang w:bidi="th-TH"/>
        </w:rPr>
      </w:pPr>
      <w:bookmarkStart w:id="10" w:name="_Hlk102133571"/>
      <w:r w:rsidRPr="00DB65C4">
        <w:rPr>
          <w:rFonts w:ascii="Arial" w:eastAsia="Arial Unicode MS" w:hAnsi="Arial" w:cs="Arial"/>
          <w:color w:val="000000"/>
          <w:sz w:val="18"/>
          <w:szCs w:val="18"/>
          <w:lang w:bidi="th-TH"/>
        </w:rPr>
        <w:t>F</w:t>
      </w:r>
      <w:r w:rsidRPr="00DB65C4">
        <w:rPr>
          <w:rFonts w:ascii="Arial" w:eastAsia="Arial Unicode MS" w:hAnsi="Arial" w:cs="Arial"/>
          <w:color w:val="000000"/>
          <w:sz w:val="18"/>
          <w:szCs w:val="18"/>
        </w:rPr>
        <w:t xml:space="preserve">or the period ended </w:t>
      </w:r>
      <w:r w:rsidR="001B64A3" w:rsidRPr="00DB65C4">
        <w:rPr>
          <w:rFonts w:ascii="Arial" w:eastAsia="Arial Unicode MS" w:hAnsi="Arial" w:cs="Arial"/>
          <w:color w:val="000000"/>
          <w:sz w:val="18"/>
          <w:szCs w:val="18"/>
          <w:lang w:val="en-GB"/>
        </w:rPr>
        <w:t>30 June</w:t>
      </w:r>
      <w:r w:rsidR="001A3A7E" w:rsidRPr="00DB65C4">
        <w:rPr>
          <w:rFonts w:ascii="Arial" w:eastAsia="Arial Unicode MS" w:hAnsi="Arial" w:cs="Arial"/>
          <w:color w:val="000000"/>
          <w:sz w:val="18"/>
          <w:szCs w:val="18"/>
        </w:rPr>
        <w:t xml:space="preserve"> 2025</w:t>
      </w:r>
      <w:r w:rsidRPr="00DB65C4">
        <w:rPr>
          <w:rFonts w:ascii="Arial" w:eastAsia="Arial Unicode MS" w:hAnsi="Arial" w:cs="Arial"/>
          <w:color w:val="000000"/>
          <w:sz w:val="18"/>
          <w:szCs w:val="18"/>
          <w:lang w:val="en-GB"/>
        </w:rPr>
        <w:t xml:space="preserve">, </w:t>
      </w:r>
      <w:r w:rsidRPr="00DB65C4">
        <w:rPr>
          <w:rFonts w:ascii="Arial" w:eastAsia="Arial Unicode MS" w:hAnsi="Arial" w:cs="Arial"/>
          <w:color w:val="000000"/>
          <w:sz w:val="18"/>
          <w:szCs w:val="18"/>
          <w:lang w:bidi="th-TH"/>
        </w:rPr>
        <w:t xml:space="preserve">the Group and the Company transferred the real estate development costs to property, plant and equipment used for model houses (Note </w:t>
      </w:r>
      <w:r w:rsidR="003B14D5" w:rsidRPr="00DB65C4">
        <w:rPr>
          <w:rFonts w:ascii="Arial" w:eastAsia="Arial Unicode MS" w:hAnsi="Arial" w:cs="Arial"/>
          <w:color w:val="000000"/>
          <w:sz w:val="18"/>
          <w:szCs w:val="18"/>
          <w:lang w:val="en-GB" w:bidi="th-TH"/>
        </w:rPr>
        <w:t>7</w:t>
      </w:r>
      <w:r w:rsidRPr="00DB65C4">
        <w:rPr>
          <w:rFonts w:ascii="Arial" w:eastAsia="Arial Unicode MS" w:hAnsi="Arial" w:cs="Arial"/>
          <w:color w:val="000000"/>
          <w:sz w:val="18"/>
          <w:szCs w:val="18"/>
          <w:lang w:bidi="th-TH"/>
        </w:rPr>
        <w:t>)</w:t>
      </w:r>
      <w:r w:rsidR="005E6E1B" w:rsidRPr="00DB65C4">
        <w:rPr>
          <w:rFonts w:ascii="Arial" w:eastAsia="Arial Unicode MS" w:hAnsi="Arial" w:cs="Arial"/>
          <w:color w:val="000000"/>
          <w:sz w:val="18"/>
          <w:szCs w:val="18"/>
          <w:lang w:bidi="th-TH"/>
        </w:rPr>
        <w:t>.</w:t>
      </w:r>
    </w:p>
    <w:p w14:paraId="32E46546" w14:textId="7616C0AE" w:rsidR="00004B80" w:rsidRPr="00B43204" w:rsidRDefault="00516778" w:rsidP="00516778">
      <w:pPr>
        <w:spacing w:after="0" w:line="240" w:lineRule="auto"/>
        <w:jc w:val="both"/>
        <w:rPr>
          <w:rFonts w:ascii="Arial" w:eastAsia="Arial Unicode MS" w:hAnsi="Arial" w:cs="Arial"/>
          <w:color w:val="000000"/>
          <w:sz w:val="18"/>
          <w:szCs w:val="18"/>
          <w:cs/>
          <w:lang w:bidi="th-TH"/>
        </w:rPr>
      </w:pPr>
      <w:r w:rsidRPr="00B43204">
        <w:rPr>
          <w:rFonts w:ascii="Arial" w:eastAsia="Arial Unicode MS" w:hAnsi="Arial" w:cs="Arial"/>
          <w:color w:val="000000"/>
          <w:sz w:val="18"/>
          <w:szCs w:val="18"/>
          <w:lang w:bidi="th-TH"/>
        </w:rPr>
        <w:br w:type="page"/>
      </w:r>
    </w:p>
    <w:p w14:paraId="38492B4B" w14:textId="77777777" w:rsidR="00516778" w:rsidRPr="00516778" w:rsidRDefault="00516778" w:rsidP="00516778">
      <w:pPr>
        <w:spacing w:after="0" w:line="240" w:lineRule="auto"/>
        <w:jc w:val="both"/>
        <w:rPr>
          <w:rFonts w:ascii="Arial" w:eastAsia="Arial Unicode MS" w:hAnsi="Arial" w:cs="Arial"/>
          <w:color w:val="000000"/>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E13E8B" w:rsidRPr="00864E36" w14:paraId="5F172E27" w14:textId="77777777" w:rsidTr="00864E36">
        <w:trPr>
          <w:trHeight w:val="386"/>
        </w:trPr>
        <w:tc>
          <w:tcPr>
            <w:tcW w:w="9464" w:type="dxa"/>
            <w:vAlign w:val="center"/>
            <w:hideMark/>
          </w:tcPr>
          <w:p w14:paraId="7AC1278C" w14:textId="12AFF89B" w:rsidR="00E13E8B" w:rsidRPr="00864E36" w:rsidRDefault="00150D11" w:rsidP="006E08BF">
            <w:pPr>
              <w:tabs>
                <w:tab w:val="left" w:pos="432"/>
              </w:tabs>
              <w:ind w:left="432" w:hanging="541"/>
              <w:jc w:val="both"/>
              <w:rPr>
                <w:rFonts w:ascii="Arial" w:eastAsia="Arial Unicode MS" w:hAnsi="Arial" w:cs="Arial"/>
                <w:b/>
                <w:bCs/>
                <w:color w:val="000000"/>
                <w:sz w:val="18"/>
                <w:szCs w:val="18"/>
                <w:lang w:val="en-GB" w:bidi="th-TH"/>
              </w:rPr>
            </w:pPr>
            <w:bookmarkStart w:id="11" w:name="_Hlk102131843"/>
            <w:bookmarkEnd w:id="10"/>
            <w:r>
              <w:rPr>
                <w:rFonts w:ascii="Arial" w:eastAsia="Arial Unicode MS" w:hAnsi="Arial" w:cs="Arial"/>
                <w:b/>
                <w:bCs/>
                <w:color w:val="000000"/>
                <w:sz w:val="18"/>
                <w:szCs w:val="18"/>
                <w:lang w:val="en-GB" w:bidi="th-TH"/>
              </w:rPr>
              <w:t>7</w:t>
            </w:r>
            <w:r w:rsidR="00E13E8B" w:rsidRPr="00864E36">
              <w:rPr>
                <w:rFonts w:ascii="Arial" w:eastAsia="Arial Unicode MS" w:hAnsi="Arial" w:cs="Arial"/>
                <w:b/>
                <w:bCs/>
                <w:color w:val="000000"/>
                <w:sz w:val="18"/>
                <w:szCs w:val="18"/>
                <w:lang w:val="en-GB" w:bidi="th-TH"/>
              </w:rPr>
              <w:tab/>
              <w:t>Property, plant and equipment and right-of-use assets</w:t>
            </w:r>
            <w:r w:rsidR="00745A95" w:rsidRPr="00864E36">
              <w:rPr>
                <w:rFonts w:ascii="Arial" w:eastAsia="Arial Unicode MS" w:hAnsi="Arial" w:cs="Arial"/>
                <w:b/>
                <w:bCs/>
                <w:color w:val="000000"/>
                <w:sz w:val="18"/>
                <w:szCs w:val="18"/>
                <w:lang w:val="en-GB" w:bidi="th-TH"/>
              </w:rPr>
              <w:t>, net</w:t>
            </w:r>
          </w:p>
        </w:tc>
      </w:tr>
      <w:bookmarkEnd w:id="11"/>
    </w:tbl>
    <w:p w14:paraId="566531F9" w14:textId="77777777" w:rsidR="000055D2" w:rsidRPr="00864E36" w:rsidRDefault="000055D2" w:rsidP="00E13E8B">
      <w:pPr>
        <w:spacing w:after="0" w:line="240" w:lineRule="auto"/>
        <w:jc w:val="both"/>
        <w:rPr>
          <w:rFonts w:ascii="Arial" w:eastAsia="Arial Unicode MS" w:hAnsi="Arial" w:cs="Arial"/>
          <w:color w:val="000000"/>
          <w:spacing w:val="-6"/>
          <w:sz w:val="18"/>
          <w:szCs w:val="18"/>
        </w:rPr>
      </w:pPr>
    </w:p>
    <w:p w14:paraId="0187D3A8" w14:textId="3EF9D983" w:rsidR="00E13E8B" w:rsidRPr="00864E36" w:rsidRDefault="00E13E8B" w:rsidP="00E13E8B">
      <w:pPr>
        <w:spacing w:after="0" w:line="240" w:lineRule="auto"/>
        <w:jc w:val="both"/>
        <w:rPr>
          <w:rFonts w:ascii="Arial" w:eastAsia="Arial Unicode MS" w:hAnsi="Arial" w:cs="Arial"/>
          <w:color w:val="000000"/>
          <w:sz w:val="18"/>
          <w:szCs w:val="18"/>
        </w:rPr>
      </w:pPr>
      <w:r w:rsidRPr="00864E36">
        <w:rPr>
          <w:rFonts w:ascii="Arial" w:eastAsia="Arial Unicode MS" w:hAnsi="Arial" w:cs="Arial"/>
          <w:color w:val="000000"/>
          <w:spacing w:val="-6"/>
          <w:sz w:val="18"/>
          <w:szCs w:val="18"/>
        </w:rPr>
        <w:t xml:space="preserve">Movements of property, plant and equipment and right-of-use assets for </w:t>
      </w:r>
      <w:r w:rsidR="00272479" w:rsidRPr="00864E36">
        <w:rPr>
          <w:rFonts w:ascii="Arial" w:eastAsia="Arial Unicode MS" w:hAnsi="Arial" w:cs="Arial"/>
          <w:color w:val="000000"/>
          <w:spacing w:val="-6"/>
          <w:sz w:val="18"/>
          <w:szCs w:val="18"/>
        </w:rPr>
        <w:t xml:space="preserve">the </w:t>
      </w:r>
      <w:r w:rsidR="001B64A3" w:rsidRPr="001B64A3">
        <w:rPr>
          <w:rFonts w:ascii="Arial" w:eastAsia="Arial Unicode MS" w:hAnsi="Arial" w:cs="Arial"/>
          <w:color w:val="000000"/>
          <w:spacing w:val="-6"/>
          <w:sz w:val="18"/>
          <w:szCs w:val="18"/>
          <w:lang w:val="en-GB"/>
        </w:rPr>
        <w:t>six-month</w:t>
      </w:r>
      <w:r w:rsidR="000055D2" w:rsidRPr="00864E36">
        <w:rPr>
          <w:rFonts w:ascii="Arial" w:eastAsia="Arial Unicode MS" w:hAnsi="Arial" w:cs="Arial"/>
          <w:color w:val="000000"/>
          <w:spacing w:val="-6"/>
          <w:sz w:val="18"/>
          <w:szCs w:val="18"/>
        </w:rPr>
        <w:t xml:space="preserve"> period ended </w:t>
      </w:r>
      <w:r w:rsidR="001B64A3" w:rsidRPr="001B64A3">
        <w:rPr>
          <w:rFonts w:ascii="Arial" w:eastAsia="Arial Unicode MS" w:hAnsi="Arial" w:cs="Arial"/>
          <w:color w:val="000000"/>
          <w:spacing w:val="-6"/>
          <w:sz w:val="18"/>
          <w:szCs w:val="18"/>
          <w:lang w:val="en-GB"/>
        </w:rPr>
        <w:t>30 June</w:t>
      </w:r>
      <w:r w:rsidR="000055D2" w:rsidRPr="00864E36">
        <w:rPr>
          <w:rFonts w:ascii="Arial" w:eastAsia="Arial Unicode MS" w:hAnsi="Arial" w:cs="Arial"/>
          <w:color w:val="000000"/>
          <w:spacing w:val="-6"/>
          <w:sz w:val="18"/>
          <w:szCs w:val="18"/>
          <w:lang w:val="en-GB"/>
        </w:rPr>
        <w:t xml:space="preserve"> </w:t>
      </w:r>
      <w:r w:rsidR="00CC417F" w:rsidRPr="00864E36">
        <w:rPr>
          <w:rFonts w:ascii="Arial" w:eastAsia="Arial Unicode MS" w:hAnsi="Arial" w:cs="Arial"/>
          <w:color w:val="000000"/>
          <w:spacing w:val="-6"/>
          <w:sz w:val="18"/>
          <w:szCs w:val="18"/>
          <w:lang w:val="en-GB"/>
        </w:rPr>
        <w:t>202</w:t>
      </w:r>
      <w:r w:rsidR="001A3A7E" w:rsidRPr="00864E36">
        <w:rPr>
          <w:rFonts w:ascii="Arial" w:eastAsia="Arial Unicode MS" w:hAnsi="Arial" w:cs="Arial"/>
          <w:color w:val="000000"/>
          <w:spacing w:val="-6"/>
          <w:sz w:val="18"/>
          <w:szCs w:val="18"/>
          <w:lang w:val="en-GB"/>
        </w:rPr>
        <w:t>5</w:t>
      </w:r>
      <w:r w:rsidRPr="00864E36">
        <w:rPr>
          <w:rFonts w:ascii="Arial" w:eastAsia="Arial Unicode MS" w:hAnsi="Arial" w:cs="Arial"/>
          <w:color w:val="000000"/>
          <w:sz w:val="18"/>
          <w:szCs w:val="18"/>
        </w:rPr>
        <w:t xml:space="preserve"> are as follows:</w:t>
      </w:r>
    </w:p>
    <w:p w14:paraId="0946F092" w14:textId="77777777" w:rsidR="00E13E8B" w:rsidRPr="00864E36" w:rsidRDefault="00E13E8B" w:rsidP="00E13E8B">
      <w:pPr>
        <w:spacing w:after="0" w:line="240" w:lineRule="auto"/>
        <w:jc w:val="both"/>
        <w:rPr>
          <w:rFonts w:ascii="Arial" w:eastAsia="Arial Unicode MS" w:hAnsi="Arial" w:cs="Arial"/>
          <w:color w:val="000000"/>
          <w:sz w:val="18"/>
          <w:szCs w:val="18"/>
        </w:rPr>
      </w:pPr>
    </w:p>
    <w:tbl>
      <w:tblPr>
        <w:tblW w:w="9423" w:type="dxa"/>
        <w:tblInd w:w="18" w:type="dxa"/>
        <w:tblLayout w:type="fixed"/>
        <w:tblLook w:val="0000" w:firstRow="0" w:lastRow="0" w:firstColumn="0" w:lastColumn="0" w:noHBand="0" w:noVBand="0"/>
      </w:tblPr>
      <w:tblGrid>
        <w:gridCol w:w="3810"/>
        <w:gridCol w:w="1417"/>
        <w:gridCol w:w="1418"/>
        <w:gridCol w:w="1417"/>
        <w:gridCol w:w="1361"/>
      </w:tblGrid>
      <w:tr w:rsidR="007E4712" w:rsidRPr="00864E36" w14:paraId="6E3F8621" w14:textId="77777777" w:rsidTr="00864E36">
        <w:trPr>
          <w:trHeight w:val="20"/>
        </w:trPr>
        <w:tc>
          <w:tcPr>
            <w:tcW w:w="3810" w:type="dxa"/>
            <w:vAlign w:val="bottom"/>
          </w:tcPr>
          <w:p w14:paraId="5987AD3A" w14:textId="77777777" w:rsidR="00E13E8B" w:rsidRPr="00864E36" w:rsidRDefault="00E13E8B" w:rsidP="00521BEA">
            <w:pPr>
              <w:spacing w:after="0" w:line="240" w:lineRule="auto"/>
              <w:ind w:left="-101"/>
              <w:jc w:val="both"/>
              <w:rPr>
                <w:rFonts w:ascii="Arial" w:hAnsi="Arial" w:cs="Arial"/>
                <w:b/>
                <w:bCs/>
                <w:color w:val="000000"/>
                <w:sz w:val="18"/>
                <w:szCs w:val="18"/>
              </w:rPr>
            </w:pPr>
          </w:p>
        </w:tc>
        <w:tc>
          <w:tcPr>
            <w:tcW w:w="2835" w:type="dxa"/>
            <w:gridSpan w:val="2"/>
            <w:vAlign w:val="center"/>
          </w:tcPr>
          <w:p w14:paraId="450D67CE" w14:textId="77777777" w:rsidR="00E13E8B" w:rsidRPr="00864E36" w:rsidRDefault="00E13E8B" w:rsidP="00773059">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Consolidated</w:t>
            </w:r>
          </w:p>
        </w:tc>
        <w:tc>
          <w:tcPr>
            <w:tcW w:w="2778" w:type="dxa"/>
            <w:gridSpan w:val="2"/>
            <w:vAlign w:val="center"/>
          </w:tcPr>
          <w:p w14:paraId="2E542C98" w14:textId="77777777" w:rsidR="00E13E8B" w:rsidRPr="00864E36" w:rsidRDefault="00E13E8B" w:rsidP="00773059">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Separate</w:t>
            </w:r>
          </w:p>
        </w:tc>
      </w:tr>
      <w:tr w:rsidR="00A3609C" w:rsidRPr="00864E36" w14:paraId="5F932208" w14:textId="77777777" w:rsidTr="00864E36">
        <w:trPr>
          <w:trHeight w:val="20"/>
        </w:trPr>
        <w:tc>
          <w:tcPr>
            <w:tcW w:w="3810" w:type="dxa"/>
            <w:vAlign w:val="bottom"/>
          </w:tcPr>
          <w:p w14:paraId="160981B3" w14:textId="77777777" w:rsidR="00E13E8B" w:rsidRPr="00864E36" w:rsidRDefault="00E13E8B" w:rsidP="00521BEA">
            <w:pPr>
              <w:spacing w:after="0" w:line="240" w:lineRule="auto"/>
              <w:ind w:left="-101"/>
              <w:jc w:val="both"/>
              <w:rPr>
                <w:rFonts w:ascii="Arial" w:hAnsi="Arial" w:cs="Arial"/>
                <w:b/>
                <w:bCs/>
                <w:color w:val="000000"/>
                <w:sz w:val="18"/>
                <w:szCs w:val="18"/>
              </w:rPr>
            </w:pPr>
          </w:p>
        </w:tc>
        <w:tc>
          <w:tcPr>
            <w:tcW w:w="2835" w:type="dxa"/>
            <w:gridSpan w:val="2"/>
            <w:tcBorders>
              <w:bottom w:val="single" w:sz="4" w:space="0" w:color="auto"/>
            </w:tcBorders>
            <w:vAlign w:val="bottom"/>
          </w:tcPr>
          <w:p w14:paraId="05C15E1D" w14:textId="77777777" w:rsidR="00E13E8B" w:rsidRPr="00864E36" w:rsidRDefault="00E13E8B" w:rsidP="00773059">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c>
          <w:tcPr>
            <w:tcW w:w="2778" w:type="dxa"/>
            <w:gridSpan w:val="2"/>
            <w:tcBorders>
              <w:bottom w:val="single" w:sz="4" w:space="0" w:color="auto"/>
            </w:tcBorders>
            <w:vAlign w:val="bottom"/>
          </w:tcPr>
          <w:p w14:paraId="664426D8" w14:textId="77777777" w:rsidR="00E13E8B" w:rsidRPr="00864E36" w:rsidRDefault="00E13E8B" w:rsidP="00773059">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r>
      <w:tr w:rsidR="00A3609C" w:rsidRPr="00864E36" w14:paraId="15578F1D" w14:textId="77777777" w:rsidTr="00864E36">
        <w:trPr>
          <w:trHeight w:val="20"/>
        </w:trPr>
        <w:tc>
          <w:tcPr>
            <w:tcW w:w="3810" w:type="dxa"/>
            <w:vAlign w:val="bottom"/>
          </w:tcPr>
          <w:p w14:paraId="2A8D6686" w14:textId="77777777" w:rsidR="00E13E8B" w:rsidRPr="00864E36" w:rsidRDefault="00E13E8B" w:rsidP="00521BEA">
            <w:pPr>
              <w:spacing w:after="0" w:line="240" w:lineRule="auto"/>
              <w:ind w:left="-101"/>
              <w:jc w:val="both"/>
              <w:rPr>
                <w:rFonts w:ascii="Arial" w:hAnsi="Arial" w:cs="Arial"/>
                <w:b/>
                <w:bCs/>
                <w:color w:val="000000"/>
                <w:sz w:val="18"/>
                <w:szCs w:val="18"/>
              </w:rPr>
            </w:pPr>
          </w:p>
        </w:tc>
        <w:tc>
          <w:tcPr>
            <w:tcW w:w="1417" w:type="dxa"/>
            <w:tcBorders>
              <w:top w:val="single" w:sz="4" w:space="0" w:color="auto"/>
            </w:tcBorders>
            <w:vAlign w:val="bottom"/>
          </w:tcPr>
          <w:p w14:paraId="0DA2DF73" w14:textId="6C84EF3B" w:rsidR="00E13E8B" w:rsidRPr="00864E36" w:rsidRDefault="00E13E8B" w:rsidP="00E13E8B">
            <w:pPr>
              <w:spacing w:after="0" w:line="240" w:lineRule="auto"/>
              <w:ind w:left="-23" w:right="-72"/>
              <w:jc w:val="right"/>
              <w:rPr>
                <w:rFonts w:ascii="Arial" w:hAnsi="Arial" w:cs="Arial"/>
                <w:b/>
                <w:bCs/>
                <w:color w:val="000000"/>
                <w:sz w:val="18"/>
                <w:szCs w:val="18"/>
              </w:rPr>
            </w:pPr>
            <w:r w:rsidRPr="00864E36">
              <w:rPr>
                <w:rFonts w:ascii="Arial" w:hAnsi="Arial" w:cs="Arial"/>
                <w:b/>
                <w:bCs/>
                <w:color w:val="000000"/>
                <w:spacing w:val="-4"/>
                <w:sz w:val="18"/>
                <w:szCs w:val="18"/>
              </w:rPr>
              <w:t>Property,</w:t>
            </w:r>
          </w:p>
        </w:tc>
        <w:tc>
          <w:tcPr>
            <w:tcW w:w="1418" w:type="dxa"/>
            <w:tcBorders>
              <w:top w:val="single" w:sz="4" w:space="0" w:color="auto"/>
            </w:tcBorders>
            <w:vAlign w:val="bottom"/>
          </w:tcPr>
          <w:p w14:paraId="3C62FE2B" w14:textId="55F4A43E" w:rsidR="00E13E8B" w:rsidRPr="00864E36" w:rsidRDefault="00E13E8B" w:rsidP="00E13E8B">
            <w:pPr>
              <w:spacing w:after="0" w:line="240" w:lineRule="auto"/>
              <w:ind w:right="-72"/>
              <w:jc w:val="right"/>
              <w:rPr>
                <w:rFonts w:ascii="Arial" w:hAnsi="Arial" w:cs="Arial"/>
                <w:b/>
                <w:bCs/>
                <w:color w:val="000000"/>
                <w:sz w:val="18"/>
                <w:szCs w:val="18"/>
              </w:rPr>
            </w:pPr>
          </w:p>
        </w:tc>
        <w:tc>
          <w:tcPr>
            <w:tcW w:w="1417" w:type="dxa"/>
            <w:tcBorders>
              <w:top w:val="single" w:sz="4" w:space="0" w:color="auto"/>
            </w:tcBorders>
            <w:vAlign w:val="bottom"/>
          </w:tcPr>
          <w:p w14:paraId="3CBD84B9" w14:textId="30FB92AC" w:rsidR="00E13E8B" w:rsidRPr="00864E36" w:rsidRDefault="00E13E8B" w:rsidP="00E13E8B">
            <w:pPr>
              <w:spacing w:after="0" w:line="240" w:lineRule="auto"/>
              <w:ind w:left="-97" w:right="-72"/>
              <w:jc w:val="right"/>
              <w:rPr>
                <w:rFonts w:ascii="Arial" w:hAnsi="Arial" w:cs="Arial"/>
                <w:b/>
                <w:bCs/>
                <w:color w:val="000000"/>
                <w:sz w:val="18"/>
                <w:szCs w:val="18"/>
              </w:rPr>
            </w:pPr>
            <w:r w:rsidRPr="00864E36">
              <w:rPr>
                <w:rFonts w:ascii="Arial" w:hAnsi="Arial" w:cs="Arial"/>
                <w:b/>
                <w:bCs/>
                <w:color w:val="000000"/>
                <w:spacing w:val="-4"/>
                <w:sz w:val="18"/>
                <w:szCs w:val="18"/>
              </w:rPr>
              <w:t>Property,</w:t>
            </w:r>
          </w:p>
        </w:tc>
        <w:tc>
          <w:tcPr>
            <w:tcW w:w="1361" w:type="dxa"/>
            <w:tcBorders>
              <w:top w:val="single" w:sz="4" w:space="0" w:color="auto"/>
            </w:tcBorders>
            <w:vAlign w:val="bottom"/>
          </w:tcPr>
          <w:p w14:paraId="4D998386" w14:textId="336BF12D" w:rsidR="00E13E8B" w:rsidRPr="00864E36" w:rsidRDefault="00E13E8B" w:rsidP="00E13E8B">
            <w:pPr>
              <w:spacing w:after="0" w:line="240" w:lineRule="auto"/>
              <w:ind w:right="-72"/>
              <w:jc w:val="right"/>
              <w:rPr>
                <w:rFonts w:ascii="Arial" w:hAnsi="Arial" w:cs="Arial"/>
                <w:b/>
                <w:bCs/>
                <w:color w:val="000000"/>
                <w:sz w:val="18"/>
                <w:szCs w:val="18"/>
              </w:rPr>
            </w:pPr>
          </w:p>
        </w:tc>
      </w:tr>
      <w:tr w:rsidR="00A3609C" w:rsidRPr="00864E36" w14:paraId="42543628" w14:textId="77777777" w:rsidTr="00864E36">
        <w:trPr>
          <w:trHeight w:val="20"/>
        </w:trPr>
        <w:tc>
          <w:tcPr>
            <w:tcW w:w="3810" w:type="dxa"/>
            <w:vAlign w:val="bottom"/>
          </w:tcPr>
          <w:p w14:paraId="5B1A006F" w14:textId="77777777" w:rsidR="00E13E8B" w:rsidRPr="00864E36" w:rsidRDefault="00E13E8B" w:rsidP="00521BEA">
            <w:pPr>
              <w:spacing w:after="0" w:line="240" w:lineRule="auto"/>
              <w:ind w:left="-101"/>
              <w:jc w:val="both"/>
              <w:rPr>
                <w:rFonts w:ascii="Arial" w:hAnsi="Arial" w:cs="Arial"/>
                <w:b/>
                <w:bCs/>
                <w:color w:val="000000"/>
                <w:sz w:val="18"/>
                <w:szCs w:val="18"/>
              </w:rPr>
            </w:pPr>
          </w:p>
        </w:tc>
        <w:tc>
          <w:tcPr>
            <w:tcW w:w="1417" w:type="dxa"/>
            <w:vAlign w:val="bottom"/>
          </w:tcPr>
          <w:p w14:paraId="0F8F854F" w14:textId="3DA3D0E4" w:rsidR="00E13E8B" w:rsidRPr="00864E36" w:rsidRDefault="00E13E8B" w:rsidP="00E13E8B">
            <w:pPr>
              <w:spacing w:after="0" w:line="240" w:lineRule="auto"/>
              <w:ind w:right="-72"/>
              <w:jc w:val="right"/>
              <w:rPr>
                <w:rFonts w:ascii="Arial" w:hAnsi="Arial" w:cs="Arial"/>
                <w:b/>
                <w:bCs/>
                <w:color w:val="000000"/>
                <w:sz w:val="18"/>
                <w:szCs w:val="18"/>
              </w:rPr>
            </w:pPr>
            <w:r w:rsidRPr="00864E36">
              <w:rPr>
                <w:rFonts w:ascii="Arial" w:hAnsi="Arial" w:cs="Arial"/>
                <w:b/>
                <w:bCs/>
                <w:color w:val="000000"/>
                <w:spacing w:val="-4"/>
                <w:sz w:val="18"/>
                <w:szCs w:val="18"/>
              </w:rPr>
              <w:t>plant and</w:t>
            </w:r>
          </w:p>
        </w:tc>
        <w:tc>
          <w:tcPr>
            <w:tcW w:w="1418" w:type="dxa"/>
            <w:vAlign w:val="bottom"/>
          </w:tcPr>
          <w:p w14:paraId="0FF9D928" w14:textId="5929CD3E" w:rsidR="00E13E8B" w:rsidRPr="00864E36" w:rsidRDefault="00E13E8B" w:rsidP="00E13E8B">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rPr>
              <w:t>Right-of-use</w:t>
            </w:r>
          </w:p>
        </w:tc>
        <w:tc>
          <w:tcPr>
            <w:tcW w:w="1417" w:type="dxa"/>
            <w:vAlign w:val="bottom"/>
          </w:tcPr>
          <w:p w14:paraId="7F0C8282" w14:textId="3E3699FD" w:rsidR="00E13E8B" w:rsidRPr="00864E36" w:rsidRDefault="00E13E8B" w:rsidP="00E13E8B">
            <w:pPr>
              <w:spacing w:after="0" w:line="240" w:lineRule="auto"/>
              <w:ind w:right="-72"/>
              <w:jc w:val="right"/>
              <w:rPr>
                <w:rFonts w:ascii="Arial" w:hAnsi="Arial" w:cs="Arial"/>
                <w:b/>
                <w:bCs/>
                <w:color w:val="000000"/>
                <w:sz w:val="18"/>
                <w:szCs w:val="18"/>
              </w:rPr>
            </w:pPr>
            <w:r w:rsidRPr="00864E36">
              <w:rPr>
                <w:rFonts w:ascii="Arial" w:hAnsi="Arial" w:cs="Arial"/>
                <w:b/>
                <w:bCs/>
                <w:color w:val="000000"/>
                <w:spacing w:val="-4"/>
                <w:sz w:val="18"/>
                <w:szCs w:val="18"/>
              </w:rPr>
              <w:t>plant and</w:t>
            </w:r>
          </w:p>
        </w:tc>
        <w:tc>
          <w:tcPr>
            <w:tcW w:w="1361" w:type="dxa"/>
            <w:vAlign w:val="bottom"/>
          </w:tcPr>
          <w:p w14:paraId="1DF7B129" w14:textId="4FBE6004" w:rsidR="00E13E8B" w:rsidRPr="00864E36" w:rsidRDefault="00E13E8B" w:rsidP="00E13E8B">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rPr>
              <w:t>Right-of-use</w:t>
            </w:r>
          </w:p>
        </w:tc>
      </w:tr>
      <w:tr w:rsidR="00A3609C" w:rsidRPr="00864E36" w14:paraId="531D6515" w14:textId="77777777" w:rsidTr="00864E36">
        <w:trPr>
          <w:trHeight w:val="20"/>
        </w:trPr>
        <w:tc>
          <w:tcPr>
            <w:tcW w:w="3810" w:type="dxa"/>
            <w:vAlign w:val="bottom"/>
          </w:tcPr>
          <w:p w14:paraId="5F30F1C9" w14:textId="77777777" w:rsidR="00E13E8B" w:rsidRPr="00864E36" w:rsidRDefault="00E13E8B" w:rsidP="00521BEA">
            <w:pPr>
              <w:spacing w:after="0" w:line="240" w:lineRule="auto"/>
              <w:ind w:left="-101"/>
              <w:jc w:val="both"/>
              <w:rPr>
                <w:rFonts w:ascii="Arial" w:hAnsi="Arial" w:cs="Arial"/>
                <w:b/>
                <w:bCs/>
                <w:color w:val="000000"/>
                <w:sz w:val="18"/>
                <w:szCs w:val="18"/>
              </w:rPr>
            </w:pPr>
          </w:p>
        </w:tc>
        <w:tc>
          <w:tcPr>
            <w:tcW w:w="1417" w:type="dxa"/>
            <w:vAlign w:val="bottom"/>
          </w:tcPr>
          <w:p w14:paraId="73B891FE" w14:textId="7E93C824" w:rsidR="00E13E8B" w:rsidRPr="00864E36" w:rsidRDefault="00E13E8B" w:rsidP="00E13E8B">
            <w:pPr>
              <w:spacing w:after="0" w:line="240" w:lineRule="auto"/>
              <w:ind w:right="-72"/>
              <w:jc w:val="right"/>
              <w:rPr>
                <w:rFonts w:ascii="Arial" w:hAnsi="Arial" w:cs="Arial"/>
                <w:b/>
                <w:bCs/>
                <w:color w:val="000000"/>
                <w:sz w:val="18"/>
                <w:szCs w:val="18"/>
                <w:lang w:val="en-GB"/>
              </w:rPr>
            </w:pPr>
            <w:r w:rsidRPr="00864E36">
              <w:rPr>
                <w:rFonts w:ascii="Arial" w:hAnsi="Arial" w:cs="Arial"/>
                <w:b/>
                <w:bCs/>
                <w:color w:val="000000"/>
                <w:spacing w:val="-4"/>
                <w:sz w:val="18"/>
                <w:szCs w:val="18"/>
              </w:rPr>
              <w:t>equipment</w:t>
            </w:r>
          </w:p>
        </w:tc>
        <w:tc>
          <w:tcPr>
            <w:tcW w:w="1418" w:type="dxa"/>
            <w:vAlign w:val="bottom"/>
          </w:tcPr>
          <w:p w14:paraId="0AC5C5A6" w14:textId="749C8374" w:rsidR="00E13E8B" w:rsidRPr="00864E36" w:rsidRDefault="00E13E8B" w:rsidP="00E13E8B">
            <w:pPr>
              <w:spacing w:after="0" w:line="240" w:lineRule="auto"/>
              <w:ind w:right="-72"/>
              <w:jc w:val="right"/>
              <w:rPr>
                <w:rFonts w:ascii="Arial" w:hAnsi="Arial" w:cs="Arial"/>
                <w:b/>
                <w:bCs/>
                <w:color w:val="000000"/>
                <w:sz w:val="18"/>
                <w:szCs w:val="18"/>
                <w:lang w:val="en-GB"/>
              </w:rPr>
            </w:pPr>
            <w:r w:rsidRPr="00864E36">
              <w:rPr>
                <w:rFonts w:ascii="Arial" w:hAnsi="Arial" w:cs="Arial"/>
                <w:b/>
                <w:bCs/>
                <w:color w:val="000000"/>
                <w:sz w:val="18"/>
                <w:szCs w:val="18"/>
                <w:lang w:val="en-GB"/>
              </w:rPr>
              <w:t>assets</w:t>
            </w:r>
          </w:p>
        </w:tc>
        <w:tc>
          <w:tcPr>
            <w:tcW w:w="1417" w:type="dxa"/>
            <w:vAlign w:val="bottom"/>
          </w:tcPr>
          <w:p w14:paraId="603C14E5" w14:textId="557662E0" w:rsidR="00E13E8B" w:rsidRPr="00864E36" w:rsidRDefault="00E13E8B" w:rsidP="00E13E8B">
            <w:pPr>
              <w:spacing w:after="0" w:line="240" w:lineRule="auto"/>
              <w:ind w:right="-72"/>
              <w:jc w:val="right"/>
              <w:rPr>
                <w:rFonts w:ascii="Arial" w:hAnsi="Arial" w:cs="Arial"/>
                <w:b/>
                <w:bCs/>
                <w:color w:val="000000"/>
                <w:sz w:val="18"/>
                <w:szCs w:val="18"/>
                <w:lang w:val="en-GB"/>
              </w:rPr>
            </w:pPr>
            <w:r w:rsidRPr="00864E36">
              <w:rPr>
                <w:rFonts w:ascii="Arial" w:hAnsi="Arial" w:cs="Arial"/>
                <w:b/>
                <w:bCs/>
                <w:color w:val="000000"/>
                <w:spacing w:val="-4"/>
                <w:sz w:val="18"/>
                <w:szCs w:val="18"/>
              </w:rPr>
              <w:t>equipment</w:t>
            </w:r>
          </w:p>
        </w:tc>
        <w:tc>
          <w:tcPr>
            <w:tcW w:w="1361" w:type="dxa"/>
            <w:vAlign w:val="bottom"/>
          </w:tcPr>
          <w:p w14:paraId="7BFA79BE" w14:textId="39BC1B05" w:rsidR="00E13E8B" w:rsidRPr="00864E36" w:rsidRDefault="00E13E8B" w:rsidP="00E13E8B">
            <w:pPr>
              <w:spacing w:after="0" w:line="240" w:lineRule="auto"/>
              <w:ind w:right="-72"/>
              <w:jc w:val="right"/>
              <w:rPr>
                <w:rFonts w:ascii="Arial" w:hAnsi="Arial" w:cs="Arial"/>
                <w:b/>
                <w:bCs/>
                <w:color w:val="000000"/>
                <w:sz w:val="18"/>
                <w:szCs w:val="18"/>
                <w:lang w:val="en-GB"/>
              </w:rPr>
            </w:pPr>
            <w:r w:rsidRPr="00864E36">
              <w:rPr>
                <w:rFonts w:ascii="Arial" w:hAnsi="Arial" w:cs="Arial"/>
                <w:b/>
                <w:bCs/>
                <w:color w:val="000000"/>
                <w:sz w:val="18"/>
                <w:szCs w:val="18"/>
                <w:lang w:val="en-GB"/>
              </w:rPr>
              <w:t>assets</w:t>
            </w:r>
          </w:p>
        </w:tc>
      </w:tr>
      <w:tr w:rsidR="00A3609C" w:rsidRPr="00864E36" w14:paraId="54EB1820" w14:textId="77777777" w:rsidTr="00864E36">
        <w:trPr>
          <w:trHeight w:val="20"/>
        </w:trPr>
        <w:tc>
          <w:tcPr>
            <w:tcW w:w="3810" w:type="dxa"/>
            <w:vAlign w:val="bottom"/>
          </w:tcPr>
          <w:p w14:paraId="33AE6237" w14:textId="77777777" w:rsidR="00E13E8B" w:rsidRPr="00864E36" w:rsidRDefault="00E13E8B" w:rsidP="00521BEA">
            <w:pPr>
              <w:spacing w:after="0" w:line="240" w:lineRule="auto"/>
              <w:ind w:left="-101"/>
              <w:jc w:val="both"/>
              <w:rPr>
                <w:rFonts w:ascii="Arial" w:hAnsi="Arial" w:cs="Arial"/>
                <w:color w:val="000000"/>
                <w:sz w:val="18"/>
                <w:szCs w:val="18"/>
              </w:rPr>
            </w:pPr>
          </w:p>
        </w:tc>
        <w:tc>
          <w:tcPr>
            <w:tcW w:w="1417" w:type="dxa"/>
            <w:tcBorders>
              <w:bottom w:val="single" w:sz="4" w:space="0" w:color="auto"/>
            </w:tcBorders>
            <w:vAlign w:val="bottom"/>
          </w:tcPr>
          <w:p w14:paraId="43FAAEF9" w14:textId="77777777" w:rsidR="00E13E8B" w:rsidRPr="00864E36" w:rsidRDefault="00E13E8B" w:rsidP="00773059">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18" w:type="dxa"/>
            <w:tcBorders>
              <w:bottom w:val="single" w:sz="4" w:space="0" w:color="auto"/>
            </w:tcBorders>
            <w:vAlign w:val="bottom"/>
          </w:tcPr>
          <w:p w14:paraId="03175BE1" w14:textId="77777777" w:rsidR="00E13E8B" w:rsidRPr="00864E36" w:rsidRDefault="00E13E8B" w:rsidP="00773059">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17" w:type="dxa"/>
            <w:tcBorders>
              <w:bottom w:val="single" w:sz="4" w:space="0" w:color="auto"/>
            </w:tcBorders>
            <w:vAlign w:val="bottom"/>
          </w:tcPr>
          <w:p w14:paraId="322C7CEA" w14:textId="77777777" w:rsidR="00E13E8B" w:rsidRPr="00864E36" w:rsidRDefault="00E13E8B" w:rsidP="00773059">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361" w:type="dxa"/>
            <w:tcBorders>
              <w:bottom w:val="single" w:sz="4" w:space="0" w:color="auto"/>
            </w:tcBorders>
            <w:vAlign w:val="bottom"/>
          </w:tcPr>
          <w:p w14:paraId="6FC0DCFF" w14:textId="77777777" w:rsidR="00E13E8B" w:rsidRPr="00864E36" w:rsidRDefault="00E13E8B" w:rsidP="00773059">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r>
      <w:tr w:rsidR="00A3609C" w:rsidRPr="00864E36" w14:paraId="03F1F592" w14:textId="77777777" w:rsidTr="00864E36">
        <w:trPr>
          <w:trHeight w:val="20"/>
        </w:trPr>
        <w:tc>
          <w:tcPr>
            <w:tcW w:w="3810" w:type="dxa"/>
          </w:tcPr>
          <w:p w14:paraId="1BAC4195" w14:textId="77777777" w:rsidR="00110A98" w:rsidRPr="00864E36" w:rsidRDefault="00110A98" w:rsidP="00521BEA">
            <w:pPr>
              <w:spacing w:after="0" w:line="240" w:lineRule="auto"/>
              <w:ind w:left="-101" w:right="-98"/>
              <w:rPr>
                <w:rFonts w:ascii="Arial" w:eastAsia="Arial Unicode MS" w:hAnsi="Arial" w:cs="Arial"/>
                <w:color w:val="000000"/>
                <w:sz w:val="18"/>
                <w:szCs w:val="18"/>
                <w:lang w:bidi="th-TH"/>
              </w:rPr>
            </w:pPr>
          </w:p>
        </w:tc>
        <w:tc>
          <w:tcPr>
            <w:tcW w:w="1417" w:type="dxa"/>
            <w:tcBorders>
              <w:top w:val="single" w:sz="4" w:space="0" w:color="auto"/>
            </w:tcBorders>
          </w:tcPr>
          <w:p w14:paraId="3A5C9EFC" w14:textId="77777777" w:rsidR="00110A98" w:rsidRPr="00864E36" w:rsidRDefault="00110A98" w:rsidP="00110A98">
            <w:pPr>
              <w:tabs>
                <w:tab w:val="left" w:pos="6840"/>
              </w:tabs>
              <w:spacing w:after="0" w:line="240" w:lineRule="auto"/>
              <w:ind w:right="-72"/>
              <w:jc w:val="right"/>
              <w:rPr>
                <w:rFonts w:ascii="Arial" w:hAnsi="Arial" w:cs="Arial"/>
                <w:color w:val="000000"/>
                <w:sz w:val="18"/>
                <w:szCs w:val="18"/>
              </w:rPr>
            </w:pPr>
          </w:p>
        </w:tc>
        <w:tc>
          <w:tcPr>
            <w:tcW w:w="1418" w:type="dxa"/>
            <w:tcBorders>
              <w:top w:val="single" w:sz="4" w:space="0" w:color="auto"/>
            </w:tcBorders>
          </w:tcPr>
          <w:p w14:paraId="0E4C09AF" w14:textId="77777777" w:rsidR="00110A98" w:rsidRPr="00864E36" w:rsidRDefault="00110A98" w:rsidP="00110A98">
            <w:pPr>
              <w:tabs>
                <w:tab w:val="left" w:pos="6840"/>
              </w:tabs>
              <w:spacing w:after="0" w:line="240" w:lineRule="auto"/>
              <w:ind w:right="-72"/>
              <w:jc w:val="right"/>
              <w:rPr>
                <w:rFonts w:ascii="Arial" w:hAnsi="Arial" w:cs="Arial"/>
                <w:color w:val="000000"/>
                <w:sz w:val="18"/>
                <w:szCs w:val="18"/>
              </w:rPr>
            </w:pPr>
          </w:p>
        </w:tc>
        <w:tc>
          <w:tcPr>
            <w:tcW w:w="1417" w:type="dxa"/>
            <w:tcBorders>
              <w:top w:val="single" w:sz="4" w:space="0" w:color="auto"/>
            </w:tcBorders>
          </w:tcPr>
          <w:p w14:paraId="161C33C7" w14:textId="77777777" w:rsidR="00110A98" w:rsidRPr="00864E36" w:rsidRDefault="00110A98" w:rsidP="00110A98">
            <w:pPr>
              <w:tabs>
                <w:tab w:val="left" w:pos="6840"/>
              </w:tabs>
              <w:spacing w:after="0" w:line="240" w:lineRule="auto"/>
              <w:ind w:right="-72"/>
              <w:jc w:val="right"/>
              <w:rPr>
                <w:rFonts w:ascii="Arial" w:hAnsi="Arial" w:cs="Arial"/>
                <w:color w:val="000000"/>
                <w:sz w:val="18"/>
                <w:szCs w:val="18"/>
              </w:rPr>
            </w:pPr>
          </w:p>
        </w:tc>
        <w:tc>
          <w:tcPr>
            <w:tcW w:w="1361" w:type="dxa"/>
            <w:tcBorders>
              <w:top w:val="single" w:sz="4" w:space="0" w:color="auto"/>
            </w:tcBorders>
          </w:tcPr>
          <w:p w14:paraId="52FB0B6B" w14:textId="77777777" w:rsidR="00110A98" w:rsidRPr="00864E36" w:rsidRDefault="00110A98" w:rsidP="00110A98">
            <w:pPr>
              <w:tabs>
                <w:tab w:val="left" w:pos="6840"/>
              </w:tabs>
              <w:spacing w:after="0" w:line="240" w:lineRule="auto"/>
              <w:ind w:right="-72"/>
              <w:jc w:val="right"/>
              <w:rPr>
                <w:rFonts w:ascii="Arial" w:hAnsi="Arial" w:cs="Arial"/>
                <w:color w:val="000000"/>
                <w:sz w:val="18"/>
                <w:szCs w:val="18"/>
              </w:rPr>
            </w:pPr>
          </w:p>
        </w:tc>
      </w:tr>
      <w:tr w:rsidR="00940D69" w:rsidRPr="00864E36" w14:paraId="3FD7466F" w14:textId="77777777" w:rsidTr="00864E36">
        <w:trPr>
          <w:trHeight w:val="20"/>
        </w:trPr>
        <w:tc>
          <w:tcPr>
            <w:tcW w:w="3810" w:type="dxa"/>
            <w:vAlign w:val="bottom"/>
          </w:tcPr>
          <w:p w14:paraId="2C7FE541" w14:textId="798EE3B6" w:rsidR="00940D69" w:rsidRPr="00864E36" w:rsidRDefault="00940D69" w:rsidP="00940D69">
            <w:pPr>
              <w:spacing w:after="0" w:line="240" w:lineRule="auto"/>
              <w:ind w:left="-101" w:right="-98"/>
              <w:rPr>
                <w:rFonts w:ascii="Arial" w:hAnsi="Arial" w:cs="Arial"/>
                <w:color w:val="000000"/>
                <w:sz w:val="18"/>
                <w:szCs w:val="18"/>
                <w:lang w:bidi="th-TH"/>
              </w:rPr>
            </w:pPr>
            <w:r w:rsidRPr="00864E36">
              <w:rPr>
                <w:rFonts w:ascii="Arial" w:hAnsi="Arial" w:cs="Arial"/>
                <w:b/>
                <w:bCs/>
                <w:color w:val="000000"/>
                <w:sz w:val="18"/>
                <w:szCs w:val="18"/>
              </w:rPr>
              <w:t xml:space="preserve">Opening net book </w:t>
            </w:r>
            <w:r w:rsidR="00CB4C1C">
              <w:rPr>
                <w:rFonts w:ascii="Arial" w:hAnsi="Arial" w:cs="Arial"/>
                <w:b/>
                <w:bCs/>
                <w:color w:val="000000"/>
                <w:sz w:val="18"/>
                <w:szCs w:val="18"/>
              </w:rPr>
              <w:t>amount</w:t>
            </w:r>
          </w:p>
        </w:tc>
        <w:tc>
          <w:tcPr>
            <w:tcW w:w="1417" w:type="dxa"/>
            <w:vAlign w:val="bottom"/>
          </w:tcPr>
          <w:p w14:paraId="418AAA68" w14:textId="2A47717D" w:rsidR="00940D69" w:rsidRPr="00864E36" w:rsidRDefault="001764A6" w:rsidP="00931443">
            <w:pPr>
              <w:spacing w:after="0" w:line="240" w:lineRule="auto"/>
              <w:ind w:right="-72"/>
              <w:jc w:val="right"/>
              <w:rPr>
                <w:rFonts w:ascii="Arial" w:hAnsi="Arial" w:cs="Arial"/>
                <w:color w:val="000000"/>
                <w:sz w:val="18"/>
                <w:szCs w:val="18"/>
              </w:rPr>
            </w:pPr>
            <w:r w:rsidRPr="001764A6">
              <w:rPr>
                <w:rFonts w:ascii="Arial" w:hAnsi="Arial" w:cs="Arial"/>
                <w:color w:val="000000"/>
                <w:sz w:val="18"/>
                <w:szCs w:val="18"/>
              </w:rPr>
              <w:t>165,622,458</w:t>
            </w:r>
          </w:p>
        </w:tc>
        <w:tc>
          <w:tcPr>
            <w:tcW w:w="1418" w:type="dxa"/>
            <w:vAlign w:val="bottom"/>
          </w:tcPr>
          <w:p w14:paraId="7FB82FAB" w14:textId="316595F4" w:rsidR="00940D69" w:rsidRPr="00864E36" w:rsidRDefault="001764A6" w:rsidP="00940D69">
            <w:pPr>
              <w:tabs>
                <w:tab w:val="left" w:pos="6840"/>
              </w:tabs>
              <w:spacing w:after="0" w:line="240" w:lineRule="auto"/>
              <w:ind w:right="-72"/>
              <w:jc w:val="right"/>
              <w:rPr>
                <w:rFonts w:ascii="Arial" w:hAnsi="Arial" w:cs="Arial"/>
                <w:color w:val="000000"/>
                <w:sz w:val="18"/>
                <w:szCs w:val="18"/>
              </w:rPr>
            </w:pPr>
            <w:r w:rsidRPr="001764A6">
              <w:rPr>
                <w:rFonts w:ascii="Arial" w:hAnsi="Arial" w:cs="Arial"/>
                <w:color w:val="000000"/>
                <w:sz w:val="18"/>
                <w:szCs w:val="18"/>
              </w:rPr>
              <w:t>1,025,765</w:t>
            </w:r>
          </w:p>
        </w:tc>
        <w:tc>
          <w:tcPr>
            <w:tcW w:w="1417" w:type="dxa"/>
            <w:vAlign w:val="bottom"/>
          </w:tcPr>
          <w:p w14:paraId="5809B5CB" w14:textId="03F0C262" w:rsidR="00940D69" w:rsidRPr="00864E36" w:rsidRDefault="001764A6" w:rsidP="00940D69">
            <w:pPr>
              <w:tabs>
                <w:tab w:val="left" w:pos="6840"/>
              </w:tabs>
              <w:spacing w:after="0" w:line="240" w:lineRule="auto"/>
              <w:ind w:right="-72"/>
              <w:jc w:val="right"/>
              <w:rPr>
                <w:rFonts w:ascii="Arial" w:hAnsi="Arial" w:cs="Arial"/>
                <w:color w:val="000000"/>
                <w:sz w:val="18"/>
                <w:szCs w:val="18"/>
              </w:rPr>
            </w:pPr>
            <w:r w:rsidRPr="001764A6">
              <w:rPr>
                <w:rFonts w:ascii="Arial" w:hAnsi="Arial" w:cs="Arial"/>
                <w:color w:val="000000"/>
                <w:sz w:val="18"/>
                <w:szCs w:val="18"/>
              </w:rPr>
              <w:t>160,600,069</w:t>
            </w:r>
          </w:p>
        </w:tc>
        <w:tc>
          <w:tcPr>
            <w:tcW w:w="1361" w:type="dxa"/>
            <w:vAlign w:val="bottom"/>
          </w:tcPr>
          <w:p w14:paraId="0790248F" w14:textId="7F409029" w:rsidR="00940D69" w:rsidRPr="00864E36" w:rsidRDefault="001764A6" w:rsidP="00940D69">
            <w:pPr>
              <w:tabs>
                <w:tab w:val="left" w:pos="6840"/>
              </w:tabs>
              <w:spacing w:after="0" w:line="240" w:lineRule="auto"/>
              <w:ind w:right="-72"/>
              <w:jc w:val="right"/>
              <w:rPr>
                <w:rFonts w:ascii="Arial" w:hAnsi="Arial" w:cs="Arial"/>
                <w:color w:val="000000"/>
                <w:sz w:val="18"/>
                <w:szCs w:val="18"/>
              </w:rPr>
            </w:pPr>
            <w:r w:rsidRPr="001764A6">
              <w:rPr>
                <w:rFonts w:ascii="Arial" w:hAnsi="Arial" w:cs="Arial"/>
                <w:color w:val="000000"/>
                <w:sz w:val="18"/>
                <w:szCs w:val="18"/>
              </w:rPr>
              <w:t>1,039,493</w:t>
            </w:r>
          </w:p>
        </w:tc>
      </w:tr>
      <w:tr w:rsidR="00E471B6" w:rsidRPr="00864E36" w14:paraId="347327DA" w14:textId="77777777" w:rsidTr="00864E36">
        <w:trPr>
          <w:trHeight w:val="20"/>
        </w:trPr>
        <w:tc>
          <w:tcPr>
            <w:tcW w:w="3810" w:type="dxa"/>
            <w:vAlign w:val="bottom"/>
          </w:tcPr>
          <w:p w14:paraId="2E16E2A1" w14:textId="308D2E14" w:rsidR="00E471B6" w:rsidRPr="00864E36" w:rsidRDefault="00E471B6" w:rsidP="00E471B6">
            <w:pPr>
              <w:spacing w:after="0" w:line="240" w:lineRule="auto"/>
              <w:ind w:left="-101" w:right="-98"/>
              <w:rPr>
                <w:rFonts w:ascii="Arial" w:hAnsi="Arial" w:cs="Arial"/>
                <w:color w:val="000000"/>
                <w:sz w:val="18"/>
                <w:szCs w:val="18"/>
              </w:rPr>
            </w:pPr>
            <w:r w:rsidRPr="00864E36">
              <w:rPr>
                <w:rFonts w:ascii="Arial" w:hAnsi="Arial" w:cs="Arial"/>
                <w:color w:val="000000"/>
                <w:sz w:val="18"/>
                <w:szCs w:val="18"/>
              </w:rPr>
              <w:t>Additions</w:t>
            </w:r>
          </w:p>
        </w:tc>
        <w:tc>
          <w:tcPr>
            <w:tcW w:w="1417" w:type="dxa"/>
          </w:tcPr>
          <w:p w14:paraId="3F00F934" w14:textId="5685501C" w:rsidR="00E471B6" w:rsidRPr="00864E36" w:rsidRDefault="0093328C" w:rsidP="00E471B6">
            <w:pPr>
              <w:tabs>
                <w:tab w:val="left" w:pos="6840"/>
              </w:tabs>
              <w:spacing w:after="0" w:line="240" w:lineRule="auto"/>
              <w:ind w:right="-72"/>
              <w:jc w:val="right"/>
              <w:rPr>
                <w:rFonts w:ascii="Arial" w:hAnsi="Arial" w:cs="Arial"/>
                <w:color w:val="000000"/>
                <w:sz w:val="18"/>
                <w:szCs w:val="18"/>
              </w:rPr>
            </w:pPr>
            <w:r w:rsidRPr="0093328C">
              <w:rPr>
                <w:rFonts w:ascii="Arial" w:hAnsi="Arial" w:cs="Arial"/>
                <w:color w:val="000000"/>
                <w:sz w:val="18"/>
                <w:szCs w:val="18"/>
              </w:rPr>
              <w:t>77,779</w:t>
            </w:r>
          </w:p>
        </w:tc>
        <w:tc>
          <w:tcPr>
            <w:tcW w:w="1418" w:type="dxa"/>
          </w:tcPr>
          <w:p w14:paraId="23651B01" w14:textId="5B4C409B" w:rsidR="00E471B6" w:rsidRPr="00864E36" w:rsidRDefault="00FA6F71" w:rsidP="00E471B6">
            <w:pPr>
              <w:tabs>
                <w:tab w:val="left" w:pos="6840"/>
              </w:tabs>
              <w:spacing w:after="0" w:line="240" w:lineRule="auto"/>
              <w:ind w:right="-72"/>
              <w:jc w:val="right"/>
              <w:rPr>
                <w:rFonts w:ascii="Arial" w:hAnsi="Arial" w:cs="Arial"/>
                <w:color w:val="000000"/>
                <w:sz w:val="18"/>
                <w:szCs w:val="18"/>
              </w:rPr>
            </w:pPr>
            <w:r w:rsidRPr="00FA6F71">
              <w:rPr>
                <w:rFonts w:ascii="Arial" w:hAnsi="Arial" w:cs="Arial"/>
                <w:color w:val="000000"/>
                <w:sz w:val="18"/>
                <w:szCs w:val="18"/>
              </w:rPr>
              <w:t>401,017</w:t>
            </w:r>
          </w:p>
        </w:tc>
        <w:tc>
          <w:tcPr>
            <w:tcW w:w="1417" w:type="dxa"/>
          </w:tcPr>
          <w:p w14:paraId="78C9CA67" w14:textId="454C2DBF" w:rsidR="00E471B6" w:rsidRPr="00864E36" w:rsidRDefault="00301E2D" w:rsidP="00E471B6">
            <w:pPr>
              <w:tabs>
                <w:tab w:val="left" w:pos="6840"/>
              </w:tabs>
              <w:spacing w:after="0" w:line="240" w:lineRule="auto"/>
              <w:ind w:right="-72"/>
              <w:jc w:val="right"/>
              <w:rPr>
                <w:rFonts w:ascii="Arial" w:hAnsi="Arial" w:cs="Arial"/>
                <w:color w:val="000000"/>
                <w:sz w:val="18"/>
                <w:szCs w:val="18"/>
              </w:rPr>
            </w:pPr>
            <w:r w:rsidRPr="00301E2D">
              <w:rPr>
                <w:rFonts w:ascii="Arial" w:hAnsi="Arial" w:cs="Arial"/>
                <w:color w:val="000000"/>
                <w:sz w:val="18"/>
                <w:szCs w:val="18"/>
              </w:rPr>
              <w:t>52,099</w:t>
            </w:r>
          </w:p>
        </w:tc>
        <w:tc>
          <w:tcPr>
            <w:tcW w:w="1361" w:type="dxa"/>
          </w:tcPr>
          <w:p w14:paraId="7066D7D6" w14:textId="4094F57F" w:rsidR="00E471B6" w:rsidRPr="00864E36" w:rsidRDefault="00146C91" w:rsidP="007A2454">
            <w:pPr>
              <w:tabs>
                <w:tab w:val="left" w:pos="1188"/>
                <w:tab w:val="left" w:pos="6840"/>
              </w:tabs>
              <w:spacing w:after="0" w:line="240" w:lineRule="auto"/>
              <w:ind w:right="-72"/>
              <w:jc w:val="right"/>
              <w:rPr>
                <w:rFonts w:ascii="Arial" w:hAnsi="Arial" w:cs="Arial"/>
                <w:color w:val="000000"/>
                <w:sz w:val="18"/>
                <w:szCs w:val="18"/>
              </w:rPr>
            </w:pPr>
            <w:r w:rsidRPr="00146C91">
              <w:rPr>
                <w:rFonts w:ascii="Arial" w:hAnsi="Arial" w:cs="Arial"/>
                <w:color w:val="000000"/>
                <w:sz w:val="18"/>
                <w:szCs w:val="18"/>
              </w:rPr>
              <w:t>200,509</w:t>
            </w:r>
          </w:p>
        </w:tc>
      </w:tr>
      <w:tr w:rsidR="0031193C" w:rsidRPr="00864E36" w14:paraId="295FD698" w14:textId="77777777" w:rsidTr="00864E36">
        <w:trPr>
          <w:trHeight w:val="20"/>
        </w:trPr>
        <w:tc>
          <w:tcPr>
            <w:tcW w:w="3810" w:type="dxa"/>
            <w:vAlign w:val="bottom"/>
          </w:tcPr>
          <w:p w14:paraId="3A7A87E4" w14:textId="6DD7B829" w:rsidR="0031193C" w:rsidRPr="00864E36" w:rsidRDefault="00EF4EE6" w:rsidP="0031193C">
            <w:pPr>
              <w:spacing w:after="0" w:line="240" w:lineRule="auto"/>
              <w:ind w:left="-101" w:right="-98"/>
              <w:rPr>
                <w:rFonts w:ascii="Arial" w:eastAsia="Arial Unicode MS" w:hAnsi="Arial" w:cs="Arial"/>
                <w:color w:val="000000"/>
                <w:sz w:val="18"/>
                <w:szCs w:val="18"/>
                <w:lang w:bidi="th-TH"/>
              </w:rPr>
            </w:pPr>
            <w:r w:rsidRPr="00864E36">
              <w:rPr>
                <w:rFonts w:ascii="Arial" w:eastAsia="Arial Unicode MS" w:hAnsi="Arial" w:cs="Arial"/>
                <w:color w:val="000000"/>
                <w:sz w:val="18"/>
                <w:lang w:val="en-GB" w:bidi="th-TH"/>
              </w:rPr>
              <w:t>Transfer in (out)*</w:t>
            </w:r>
          </w:p>
        </w:tc>
        <w:tc>
          <w:tcPr>
            <w:tcW w:w="1417" w:type="dxa"/>
            <w:vAlign w:val="bottom"/>
          </w:tcPr>
          <w:p w14:paraId="09BC1A16" w14:textId="5171ECC3" w:rsidR="0031193C" w:rsidRPr="00864E36" w:rsidRDefault="00F112F4" w:rsidP="0031193C">
            <w:pPr>
              <w:tabs>
                <w:tab w:val="left" w:pos="6840"/>
              </w:tabs>
              <w:spacing w:after="0" w:line="240" w:lineRule="auto"/>
              <w:ind w:right="-72"/>
              <w:jc w:val="right"/>
              <w:rPr>
                <w:rFonts w:ascii="Arial" w:hAnsi="Arial" w:cs="Arial"/>
                <w:color w:val="000000"/>
                <w:sz w:val="18"/>
                <w:szCs w:val="18"/>
              </w:rPr>
            </w:pPr>
            <w:r w:rsidRPr="00F112F4">
              <w:rPr>
                <w:rFonts w:ascii="Arial" w:hAnsi="Arial" w:cs="Arial"/>
                <w:color w:val="000000"/>
                <w:sz w:val="18"/>
                <w:szCs w:val="18"/>
              </w:rPr>
              <w:t>1</w:t>
            </w:r>
          </w:p>
        </w:tc>
        <w:tc>
          <w:tcPr>
            <w:tcW w:w="1418" w:type="dxa"/>
            <w:vAlign w:val="bottom"/>
          </w:tcPr>
          <w:p w14:paraId="104172D2" w14:textId="590CDD46" w:rsidR="0031193C" w:rsidRPr="00864E36" w:rsidRDefault="00CE40C4" w:rsidP="0031193C">
            <w:pPr>
              <w:tabs>
                <w:tab w:val="left" w:pos="6840"/>
              </w:tabs>
              <w:spacing w:after="0" w:line="240" w:lineRule="auto"/>
              <w:ind w:right="-72"/>
              <w:jc w:val="right"/>
              <w:rPr>
                <w:rFonts w:ascii="Arial" w:hAnsi="Arial" w:cs="Arial"/>
                <w:color w:val="000000"/>
                <w:sz w:val="18"/>
                <w:szCs w:val="18"/>
              </w:rPr>
            </w:pPr>
            <w:r w:rsidRPr="00CE40C4">
              <w:rPr>
                <w:rFonts w:ascii="Arial" w:hAnsi="Arial" w:cs="Arial"/>
                <w:color w:val="000000"/>
                <w:sz w:val="18"/>
                <w:szCs w:val="18"/>
              </w:rPr>
              <w:t>(1)</w:t>
            </w:r>
          </w:p>
        </w:tc>
        <w:tc>
          <w:tcPr>
            <w:tcW w:w="1417" w:type="dxa"/>
            <w:vAlign w:val="bottom"/>
          </w:tcPr>
          <w:p w14:paraId="39DE97F0" w14:textId="10B43287" w:rsidR="0031193C" w:rsidRPr="00864E36" w:rsidRDefault="00301E2D" w:rsidP="0031193C">
            <w:pPr>
              <w:tabs>
                <w:tab w:val="left" w:pos="6840"/>
              </w:tabs>
              <w:spacing w:after="0" w:line="240" w:lineRule="auto"/>
              <w:ind w:right="-72"/>
              <w:jc w:val="right"/>
              <w:rPr>
                <w:rFonts w:ascii="Arial" w:hAnsi="Arial" w:cs="Arial"/>
                <w:color w:val="000000"/>
                <w:sz w:val="18"/>
                <w:szCs w:val="18"/>
              </w:rPr>
            </w:pPr>
            <w:r w:rsidRPr="00301E2D">
              <w:rPr>
                <w:rFonts w:ascii="Arial" w:hAnsi="Arial" w:cs="Arial"/>
                <w:color w:val="000000"/>
                <w:sz w:val="18"/>
                <w:szCs w:val="18"/>
              </w:rPr>
              <w:t>1</w:t>
            </w:r>
          </w:p>
        </w:tc>
        <w:tc>
          <w:tcPr>
            <w:tcW w:w="1361" w:type="dxa"/>
            <w:vAlign w:val="bottom"/>
          </w:tcPr>
          <w:p w14:paraId="2B77AE20" w14:textId="11C4B230" w:rsidR="0031193C" w:rsidRPr="00864E36" w:rsidRDefault="00476FA2" w:rsidP="0031193C">
            <w:pPr>
              <w:tabs>
                <w:tab w:val="left" w:pos="1200"/>
                <w:tab w:val="left" w:pos="6840"/>
              </w:tabs>
              <w:spacing w:after="0" w:line="240" w:lineRule="auto"/>
              <w:ind w:right="-72"/>
              <w:jc w:val="right"/>
              <w:rPr>
                <w:rFonts w:ascii="Arial" w:hAnsi="Arial" w:cs="Arial"/>
                <w:color w:val="000000"/>
                <w:sz w:val="18"/>
                <w:szCs w:val="18"/>
              </w:rPr>
            </w:pPr>
            <w:r w:rsidRPr="00476FA2">
              <w:rPr>
                <w:rFonts w:ascii="Arial" w:hAnsi="Arial" w:cs="Arial"/>
                <w:color w:val="000000"/>
                <w:sz w:val="18"/>
                <w:szCs w:val="18"/>
              </w:rPr>
              <w:t>(1)</w:t>
            </w:r>
          </w:p>
        </w:tc>
      </w:tr>
      <w:tr w:rsidR="000C3A61" w:rsidRPr="00864E36" w14:paraId="7C286100" w14:textId="77777777" w:rsidTr="00864E36">
        <w:trPr>
          <w:trHeight w:val="20"/>
        </w:trPr>
        <w:tc>
          <w:tcPr>
            <w:tcW w:w="3810" w:type="dxa"/>
            <w:vAlign w:val="bottom"/>
          </w:tcPr>
          <w:p w14:paraId="40851F2F" w14:textId="522FCFD2" w:rsidR="000C3A61" w:rsidRPr="00864E36" w:rsidRDefault="00EF4EE6" w:rsidP="0031193C">
            <w:pPr>
              <w:spacing w:after="0" w:line="240" w:lineRule="auto"/>
              <w:ind w:left="-101" w:right="-98"/>
              <w:rPr>
                <w:rFonts w:ascii="Arial" w:eastAsia="Arial Unicode MS" w:hAnsi="Arial" w:cs="Arial"/>
                <w:color w:val="000000"/>
                <w:sz w:val="18"/>
                <w:lang w:val="en-GB" w:bidi="th-TH"/>
              </w:rPr>
            </w:pPr>
            <w:r>
              <w:rPr>
                <w:rFonts w:ascii="Arial" w:eastAsia="Arial Unicode MS" w:hAnsi="Arial" w:cs="Arial"/>
                <w:color w:val="000000"/>
                <w:sz w:val="18"/>
                <w:lang w:val="en-GB" w:bidi="th-TH"/>
              </w:rPr>
              <w:t>Write-off</w:t>
            </w:r>
            <w:r w:rsidR="002651A6">
              <w:rPr>
                <w:rFonts w:ascii="Arial" w:eastAsia="Arial Unicode MS" w:hAnsi="Arial" w:cs="Arial"/>
                <w:color w:val="000000"/>
                <w:sz w:val="18"/>
                <w:lang w:val="en-GB" w:bidi="th-TH"/>
              </w:rPr>
              <w:t>s</w:t>
            </w:r>
            <w:r>
              <w:rPr>
                <w:rFonts w:ascii="Arial" w:eastAsia="Arial Unicode MS" w:hAnsi="Arial" w:cs="Arial"/>
                <w:color w:val="000000"/>
                <w:sz w:val="18"/>
                <w:lang w:val="en-GB" w:bidi="th-TH"/>
              </w:rPr>
              <w:t>, net</w:t>
            </w:r>
          </w:p>
        </w:tc>
        <w:tc>
          <w:tcPr>
            <w:tcW w:w="1417" w:type="dxa"/>
            <w:vAlign w:val="bottom"/>
          </w:tcPr>
          <w:p w14:paraId="4E0A328D" w14:textId="433E7874" w:rsidR="000C3A61" w:rsidRPr="00864E36" w:rsidRDefault="00B91146" w:rsidP="0031193C">
            <w:pPr>
              <w:tabs>
                <w:tab w:val="left" w:pos="6840"/>
              </w:tabs>
              <w:spacing w:after="0" w:line="240" w:lineRule="auto"/>
              <w:ind w:right="-72"/>
              <w:jc w:val="right"/>
              <w:rPr>
                <w:rFonts w:ascii="Arial" w:hAnsi="Arial" w:cs="Arial"/>
                <w:color w:val="000000"/>
                <w:sz w:val="18"/>
                <w:szCs w:val="18"/>
              </w:rPr>
            </w:pPr>
            <w:r w:rsidRPr="00B91146">
              <w:rPr>
                <w:rFonts w:ascii="Arial" w:hAnsi="Arial" w:cs="Arial"/>
                <w:color w:val="000000"/>
                <w:sz w:val="18"/>
                <w:szCs w:val="18"/>
              </w:rPr>
              <w:t>(1,756)</w:t>
            </w:r>
          </w:p>
        </w:tc>
        <w:tc>
          <w:tcPr>
            <w:tcW w:w="1418" w:type="dxa"/>
            <w:vAlign w:val="bottom"/>
          </w:tcPr>
          <w:p w14:paraId="78423B50" w14:textId="0F93F0F3" w:rsidR="000C3A61" w:rsidRPr="00864E36" w:rsidRDefault="00CE40C4" w:rsidP="0031193C">
            <w:pPr>
              <w:tabs>
                <w:tab w:val="left" w:pos="6840"/>
              </w:tabs>
              <w:spacing w:after="0" w:line="240" w:lineRule="auto"/>
              <w:ind w:right="-72"/>
              <w:jc w:val="right"/>
              <w:rPr>
                <w:rFonts w:ascii="Arial" w:hAnsi="Arial" w:cs="Arial"/>
                <w:color w:val="000000"/>
                <w:sz w:val="18"/>
                <w:szCs w:val="18"/>
              </w:rPr>
            </w:pPr>
            <w:r w:rsidRPr="00CE40C4">
              <w:rPr>
                <w:rFonts w:ascii="Arial" w:hAnsi="Arial" w:cs="Arial"/>
                <w:color w:val="000000"/>
                <w:sz w:val="18"/>
                <w:szCs w:val="18"/>
              </w:rPr>
              <w:t>(1)</w:t>
            </w:r>
          </w:p>
        </w:tc>
        <w:tc>
          <w:tcPr>
            <w:tcW w:w="1417" w:type="dxa"/>
            <w:vAlign w:val="bottom"/>
          </w:tcPr>
          <w:p w14:paraId="1FEA6214" w14:textId="1EA27A4B" w:rsidR="000C3A61" w:rsidRPr="00864E36" w:rsidRDefault="00B334C2" w:rsidP="0031193C">
            <w:pPr>
              <w:tabs>
                <w:tab w:val="left" w:pos="6840"/>
              </w:tabs>
              <w:spacing w:after="0" w:line="240" w:lineRule="auto"/>
              <w:ind w:right="-72"/>
              <w:jc w:val="right"/>
              <w:rPr>
                <w:rFonts w:ascii="Arial" w:hAnsi="Arial" w:cs="Arial"/>
                <w:color w:val="000000"/>
                <w:sz w:val="18"/>
                <w:szCs w:val="18"/>
              </w:rPr>
            </w:pPr>
            <w:r w:rsidRPr="00B334C2">
              <w:rPr>
                <w:rFonts w:ascii="Arial" w:hAnsi="Arial" w:cs="Arial"/>
                <w:color w:val="000000"/>
                <w:sz w:val="18"/>
                <w:szCs w:val="18"/>
              </w:rPr>
              <w:t>(1,756)</w:t>
            </w:r>
          </w:p>
        </w:tc>
        <w:tc>
          <w:tcPr>
            <w:tcW w:w="1361" w:type="dxa"/>
            <w:vAlign w:val="bottom"/>
          </w:tcPr>
          <w:p w14:paraId="7DC15009" w14:textId="514E54BC" w:rsidR="000C3A61" w:rsidRPr="00864E36" w:rsidRDefault="00476FA2" w:rsidP="0031193C">
            <w:pPr>
              <w:tabs>
                <w:tab w:val="left" w:pos="1200"/>
                <w:tab w:val="left" w:pos="6840"/>
              </w:tabs>
              <w:spacing w:after="0" w:line="240" w:lineRule="auto"/>
              <w:ind w:right="-72"/>
              <w:jc w:val="right"/>
              <w:rPr>
                <w:rFonts w:ascii="Arial" w:hAnsi="Arial" w:cs="Arial"/>
                <w:color w:val="000000"/>
                <w:sz w:val="18"/>
                <w:szCs w:val="18"/>
              </w:rPr>
            </w:pPr>
            <w:r w:rsidRPr="00476FA2">
              <w:rPr>
                <w:rFonts w:ascii="Arial" w:hAnsi="Arial" w:cs="Arial"/>
                <w:color w:val="000000"/>
                <w:sz w:val="18"/>
                <w:szCs w:val="18"/>
              </w:rPr>
              <w:t>(1)</w:t>
            </w:r>
          </w:p>
        </w:tc>
      </w:tr>
      <w:tr w:rsidR="00BA5A58" w:rsidRPr="00864E36" w14:paraId="1AABCB1B" w14:textId="77777777" w:rsidTr="00864E36">
        <w:trPr>
          <w:trHeight w:val="20"/>
        </w:trPr>
        <w:tc>
          <w:tcPr>
            <w:tcW w:w="3810" w:type="dxa"/>
            <w:vAlign w:val="bottom"/>
          </w:tcPr>
          <w:p w14:paraId="7E972B66" w14:textId="3B784B67" w:rsidR="00BA5A58" w:rsidRDefault="003466B4" w:rsidP="0031193C">
            <w:pPr>
              <w:spacing w:after="0" w:line="240" w:lineRule="auto"/>
              <w:ind w:left="-101" w:right="-98"/>
              <w:rPr>
                <w:rFonts w:ascii="Arial" w:eastAsia="Arial Unicode MS" w:hAnsi="Arial" w:cs="Arial"/>
                <w:color w:val="000000"/>
                <w:sz w:val="18"/>
                <w:lang w:val="en-GB" w:bidi="th-TH"/>
              </w:rPr>
            </w:pPr>
            <w:r w:rsidRPr="003466B4">
              <w:rPr>
                <w:rFonts w:ascii="Arial" w:eastAsia="Arial Unicode MS" w:hAnsi="Arial" w:cs="Arial"/>
                <w:color w:val="000000"/>
                <w:sz w:val="18"/>
                <w:lang w:val="en-GB" w:bidi="th-TH"/>
              </w:rPr>
              <w:t>Transfers from real estate development costs**</w:t>
            </w:r>
          </w:p>
        </w:tc>
        <w:tc>
          <w:tcPr>
            <w:tcW w:w="1417" w:type="dxa"/>
            <w:vAlign w:val="bottom"/>
          </w:tcPr>
          <w:p w14:paraId="0868D9F3" w14:textId="016B1A19" w:rsidR="00BA5A58" w:rsidRPr="00B91146" w:rsidRDefault="0071791A" w:rsidP="0031193C">
            <w:pPr>
              <w:tabs>
                <w:tab w:val="left" w:pos="6840"/>
              </w:tabs>
              <w:spacing w:after="0" w:line="240" w:lineRule="auto"/>
              <w:ind w:right="-72"/>
              <w:jc w:val="right"/>
              <w:rPr>
                <w:rFonts w:ascii="Arial" w:hAnsi="Arial" w:cs="Arial"/>
                <w:color w:val="000000"/>
                <w:sz w:val="18"/>
                <w:szCs w:val="18"/>
              </w:rPr>
            </w:pPr>
            <w:r w:rsidRPr="0071791A">
              <w:rPr>
                <w:rFonts w:ascii="Arial" w:hAnsi="Arial" w:cs="Arial"/>
                <w:color w:val="000000"/>
                <w:sz w:val="18"/>
                <w:szCs w:val="18"/>
              </w:rPr>
              <w:t>3,311,012</w:t>
            </w:r>
          </w:p>
        </w:tc>
        <w:tc>
          <w:tcPr>
            <w:tcW w:w="1418" w:type="dxa"/>
            <w:vAlign w:val="bottom"/>
          </w:tcPr>
          <w:p w14:paraId="397DF65A" w14:textId="257D07B8" w:rsidR="00BA5A58" w:rsidRPr="00CE40C4" w:rsidRDefault="00D171DB" w:rsidP="0031193C">
            <w:pPr>
              <w:tabs>
                <w:tab w:val="left" w:pos="6840"/>
              </w:tabs>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417" w:type="dxa"/>
            <w:vAlign w:val="bottom"/>
          </w:tcPr>
          <w:p w14:paraId="3060A194" w14:textId="489DF4AF" w:rsidR="00BA5A58" w:rsidRPr="00B334C2" w:rsidRDefault="00D171DB" w:rsidP="0031193C">
            <w:pPr>
              <w:tabs>
                <w:tab w:val="left" w:pos="6840"/>
              </w:tabs>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361" w:type="dxa"/>
            <w:vAlign w:val="bottom"/>
          </w:tcPr>
          <w:p w14:paraId="06237E2A" w14:textId="6EC0CB6B" w:rsidR="00BA5A58" w:rsidRPr="00476FA2" w:rsidRDefault="00D171DB" w:rsidP="0031193C">
            <w:pPr>
              <w:tabs>
                <w:tab w:val="left" w:pos="1200"/>
                <w:tab w:val="left" w:pos="6840"/>
              </w:tabs>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r>
      <w:tr w:rsidR="00E30BF4" w:rsidRPr="00864E36" w14:paraId="4AD455DF" w14:textId="77777777" w:rsidTr="003D6F73">
        <w:trPr>
          <w:trHeight w:val="20"/>
        </w:trPr>
        <w:tc>
          <w:tcPr>
            <w:tcW w:w="3810" w:type="dxa"/>
            <w:vAlign w:val="bottom"/>
          </w:tcPr>
          <w:p w14:paraId="5C857528" w14:textId="1081FD79" w:rsidR="00E30BF4" w:rsidRPr="00864E36" w:rsidRDefault="00E30BF4" w:rsidP="0031193C">
            <w:pPr>
              <w:spacing w:after="0" w:line="240" w:lineRule="auto"/>
              <w:ind w:left="-101" w:right="-98"/>
              <w:rPr>
                <w:rFonts w:ascii="Arial" w:eastAsia="Arial Unicode MS" w:hAnsi="Arial" w:cs="Arial"/>
                <w:color w:val="000000"/>
                <w:sz w:val="18"/>
                <w:szCs w:val="18"/>
                <w:lang w:bidi="th-TH"/>
              </w:rPr>
            </w:pPr>
            <w:r w:rsidRPr="00864E36">
              <w:rPr>
                <w:rFonts w:ascii="Arial" w:eastAsia="Arial Unicode MS" w:hAnsi="Arial" w:cs="Arial"/>
                <w:color w:val="000000"/>
                <w:sz w:val="18"/>
                <w:szCs w:val="18"/>
                <w:lang w:bidi="th-TH"/>
              </w:rPr>
              <w:t>Transfers to real estate development costs**</w:t>
            </w:r>
            <w:r w:rsidR="00BA5A58">
              <w:rPr>
                <w:rFonts w:ascii="Arial" w:eastAsia="Arial Unicode MS" w:hAnsi="Arial" w:cs="Arial"/>
                <w:color w:val="000000"/>
                <w:sz w:val="18"/>
                <w:szCs w:val="18"/>
                <w:lang w:bidi="th-TH"/>
              </w:rPr>
              <w:t>*</w:t>
            </w:r>
          </w:p>
        </w:tc>
        <w:tc>
          <w:tcPr>
            <w:tcW w:w="1417" w:type="dxa"/>
            <w:vAlign w:val="bottom"/>
          </w:tcPr>
          <w:p w14:paraId="06EC5E2B" w14:textId="1C535987" w:rsidR="00E30BF4" w:rsidRDefault="00FE1539" w:rsidP="0031193C">
            <w:pPr>
              <w:tabs>
                <w:tab w:val="left" w:pos="6840"/>
              </w:tabs>
              <w:spacing w:after="0" w:line="240" w:lineRule="auto"/>
              <w:ind w:right="-72"/>
              <w:jc w:val="right"/>
              <w:rPr>
                <w:rFonts w:ascii="Arial" w:hAnsi="Arial" w:cs="Arial"/>
                <w:color w:val="000000"/>
                <w:sz w:val="18"/>
                <w:szCs w:val="18"/>
              </w:rPr>
            </w:pPr>
            <w:r w:rsidRPr="00FE1539">
              <w:rPr>
                <w:rFonts w:ascii="Arial" w:hAnsi="Arial" w:cs="Arial"/>
                <w:color w:val="000000"/>
                <w:sz w:val="18"/>
                <w:szCs w:val="18"/>
              </w:rPr>
              <w:t>(15,901,603)</w:t>
            </w:r>
          </w:p>
        </w:tc>
        <w:tc>
          <w:tcPr>
            <w:tcW w:w="1418" w:type="dxa"/>
            <w:vAlign w:val="bottom"/>
          </w:tcPr>
          <w:p w14:paraId="34E55AE8" w14:textId="22D66D36" w:rsidR="00E30BF4" w:rsidRDefault="00C41E2A" w:rsidP="0031193C">
            <w:pPr>
              <w:tabs>
                <w:tab w:val="left" w:pos="6840"/>
              </w:tabs>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417" w:type="dxa"/>
            <w:vAlign w:val="bottom"/>
          </w:tcPr>
          <w:p w14:paraId="5DDD5477" w14:textId="5A4E96EF" w:rsidR="00E30BF4" w:rsidRDefault="004672DA" w:rsidP="0031193C">
            <w:pPr>
              <w:tabs>
                <w:tab w:val="left" w:pos="6840"/>
              </w:tabs>
              <w:spacing w:after="0" w:line="240" w:lineRule="auto"/>
              <w:ind w:right="-72"/>
              <w:jc w:val="right"/>
              <w:rPr>
                <w:rFonts w:ascii="Arial" w:hAnsi="Arial" w:cs="Arial"/>
                <w:color w:val="000000"/>
                <w:sz w:val="18"/>
                <w:szCs w:val="18"/>
              </w:rPr>
            </w:pPr>
            <w:r w:rsidRPr="004672DA">
              <w:rPr>
                <w:rFonts w:ascii="Arial" w:hAnsi="Arial" w:cs="Arial"/>
                <w:color w:val="000000"/>
                <w:sz w:val="18"/>
                <w:szCs w:val="18"/>
              </w:rPr>
              <w:t>(12,590,591)</w:t>
            </w:r>
          </w:p>
        </w:tc>
        <w:tc>
          <w:tcPr>
            <w:tcW w:w="1361" w:type="dxa"/>
            <w:vAlign w:val="bottom"/>
          </w:tcPr>
          <w:p w14:paraId="0EFE3F70" w14:textId="6A4F451F" w:rsidR="00E30BF4" w:rsidRDefault="00476FA2" w:rsidP="0031193C">
            <w:pPr>
              <w:tabs>
                <w:tab w:val="left" w:pos="6840"/>
              </w:tabs>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r>
      <w:tr w:rsidR="0031193C" w:rsidRPr="00864E36" w14:paraId="442C4C89" w14:textId="77777777" w:rsidTr="00864E36">
        <w:trPr>
          <w:trHeight w:val="20"/>
        </w:trPr>
        <w:tc>
          <w:tcPr>
            <w:tcW w:w="3810" w:type="dxa"/>
            <w:vAlign w:val="bottom"/>
          </w:tcPr>
          <w:p w14:paraId="2962AD5C" w14:textId="39C82AB6" w:rsidR="0031193C" w:rsidRPr="00864E36" w:rsidRDefault="0031193C" w:rsidP="0031193C">
            <w:pPr>
              <w:spacing w:after="0" w:line="240" w:lineRule="auto"/>
              <w:ind w:left="-101" w:right="-98"/>
              <w:rPr>
                <w:rFonts w:ascii="Arial" w:eastAsia="Arial Unicode MS" w:hAnsi="Arial" w:cs="Arial"/>
                <w:color w:val="000000"/>
                <w:sz w:val="18"/>
                <w:szCs w:val="18"/>
                <w:lang w:bidi="th-TH"/>
              </w:rPr>
            </w:pPr>
            <w:r w:rsidRPr="00864E36">
              <w:rPr>
                <w:rFonts w:ascii="Arial" w:eastAsia="Arial Unicode MS" w:hAnsi="Arial" w:cs="Arial"/>
                <w:color w:val="000000"/>
                <w:sz w:val="18"/>
                <w:szCs w:val="18"/>
                <w:lang w:bidi="th-TH"/>
              </w:rPr>
              <w:t>Depreciation charged</w:t>
            </w:r>
          </w:p>
        </w:tc>
        <w:tc>
          <w:tcPr>
            <w:tcW w:w="1417" w:type="dxa"/>
            <w:tcBorders>
              <w:bottom w:val="single" w:sz="4" w:space="0" w:color="auto"/>
            </w:tcBorders>
          </w:tcPr>
          <w:p w14:paraId="49A176CA" w14:textId="0CB5F9C7" w:rsidR="0031193C" w:rsidRPr="00864E36" w:rsidRDefault="00604394" w:rsidP="0031193C">
            <w:pPr>
              <w:tabs>
                <w:tab w:val="left" w:pos="6840"/>
              </w:tabs>
              <w:spacing w:after="0" w:line="240" w:lineRule="auto"/>
              <w:ind w:right="-72"/>
              <w:jc w:val="right"/>
              <w:rPr>
                <w:rFonts w:ascii="Arial" w:hAnsi="Arial" w:cs="Arial"/>
                <w:color w:val="000000"/>
                <w:sz w:val="18"/>
                <w:szCs w:val="18"/>
              </w:rPr>
            </w:pPr>
            <w:r w:rsidRPr="00604394">
              <w:rPr>
                <w:rFonts w:ascii="Arial" w:hAnsi="Arial" w:cs="Arial"/>
                <w:color w:val="000000"/>
                <w:sz w:val="18"/>
                <w:szCs w:val="18"/>
              </w:rPr>
              <w:t>(1,988,007)</w:t>
            </w:r>
          </w:p>
        </w:tc>
        <w:tc>
          <w:tcPr>
            <w:tcW w:w="1418" w:type="dxa"/>
            <w:tcBorders>
              <w:bottom w:val="single" w:sz="4" w:space="0" w:color="auto"/>
            </w:tcBorders>
          </w:tcPr>
          <w:p w14:paraId="52571174" w14:textId="2CA330AC" w:rsidR="0031193C" w:rsidRPr="00864E36" w:rsidRDefault="00585C4F" w:rsidP="0031193C">
            <w:pPr>
              <w:tabs>
                <w:tab w:val="left" w:pos="6840"/>
              </w:tabs>
              <w:spacing w:after="0" w:line="240" w:lineRule="auto"/>
              <w:ind w:right="-72"/>
              <w:jc w:val="right"/>
              <w:rPr>
                <w:rFonts w:ascii="Arial" w:hAnsi="Arial" w:cs="Arial"/>
                <w:color w:val="000000"/>
                <w:sz w:val="18"/>
                <w:szCs w:val="18"/>
              </w:rPr>
            </w:pPr>
            <w:r w:rsidRPr="00585C4F">
              <w:rPr>
                <w:rFonts w:ascii="Arial" w:hAnsi="Arial" w:cs="Arial"/>
                <w:color w:val="000000"/>
                <w:sz w:val="18"/>
                <w:szCs w:val="18"/>
              </w:rPr>
              <w:t>(396,77</w:t>
            </w:r>
            <w:r w:rsidR="00E806C0">
              <w:rPr>
                <w:rFonts w:ascii="Arial" w:hAnsi="Arial" w:cs="Arial"/>
                <w:color w:val="000000"/>
                <w:sz w:val="18"/>
                <w:szCs w:val="18"/>
              </w:rPr>
              <w:t>6</w:t>
            </w:r>
            <w:r w:rsidRPr="00585C4F">
              <w:rPr>
                <w:rFonts w:ascii="Arial" w:hAnsi="Arial" w:cs="Arial"/>
                <w:color w:val="000000"/>
                <w:sz w:val="18"/>
                <w:szCs w:val="18"/>
              </w:rPr>
              <w:t>)</w:t>
            </w:r>
          </w:p>
        </w:tc>
        <w:tc>
          <w:tcPr>
            <w:tcW w:w="1417" w:type="dxa"/>
            <w:tcBorders>
              <w:bottom w:val="single" w:sz="4" w:space="0" w:color="auto"/>
            </w:tcBorders>
          </w:tcPr>
          <w:p w14:paraId="71456275" w14:textId="4F2A09ED" w:rsidR="0031193C" w:rsidRPr="00864E36" w:rsidRDefault="00470DEC" w:rsidP="0031193C">
            <w:pPr>
              <w:tabs>
                <w:tab w:val="left" w:pos="6840"/>
              </w:tabs>
              <w:spacing w:after="0" w:line="240" w:lineRule="auto"/>
              <w:ind w:right="-72"/>
              <w:jc w:val="right"/>
              <w:rPr>
                <w:rFonts w:ascii="Arial" w:hAnsi="Arial" w:cs="Arial"/>
                <w:color w:val="000000"/>
                <w:sz w:val="18"/>
                <w:szCs w:val="18"/>
              </w:rPr>
            </w:pPr>
            <w:r w:rsidRPr="00470DEC">
              <w:rPr>
                <w:rFonts w:ascii="Arial" w:hAnsi="Arial" w:cs="Arial"/>
                <w:color w:val="000000"/>
                <w:sz w:val="18"/>
                <w:szCs w:val="18"/>
              </w:rPr>
              <w:t>(1,979,942)</w:t>
            </w:r>
          </w:p>
        </w:tc>
        <w:tc>
          <w:tcPr>
            <w:tcW w:w="1361" w:type="dxa"/>
            <w:tcBorders>
              <w:bottom w:val="single" w:sz="4" w:space="0" w:color="auto"/>
            </w:tcBorders>
          </w:tcPr>
          <w:p w14:paraId="0DDF221C" w14:textId="3B6E3FC6" w:rsidR="0031193C" w:rsidRPr="00864E36" w:rsidRDefault="00DE394D" w:rsidP="0031193C">
            <w:pPr>
              <w:tabs>
                <w:tab w:val="left" w:pos="6840"/>
              </w:tabs>
              <w:spacing w:after="0" w:line="240" w:lineRule="auto"/>
              <w:ind w:right="-72"/>
              <w:jc w:val="right"/>
              <w:rPr>
                <w:rFonts w:ascii="Arial" w:hAnsi="Arial" w:cs="Arial"/>
                <w:color w:val="000000"/>
                <w:sz w:val="18"/>
                <w:szCs w:val="18"/>
              </w:rPr>
            </w:pPr>
            <w:r w:rsidRPr="00DE394D">
              <w:rPr>
                <w:rFonts w:ascii="Arial" w:hAnsi="Arial" w:cs="Arial"/>
                <w:color w:val="000000"/>
                <w:sz w:val="18"/>
                <w:szCs w:val="18"/>
              </w:rPr>
              <w:t>(371,78</w:t>
            </w:r>
            <w:r w:rsidR="00E806C0">
              <w:rPr>
                <w:rFonts w:ascii="Arial" w:hAnsi="Arial" w:cs="Arial"/>
                <w:color w:val="000000"/>
                <w:sz w:val="18"/>
                <w:szCs w:val="18"/>
              </w:rPr>
              <w:t>0</w:t>
            </w:r>
            <w:r w:rsidRPr="00DE394D">
              <w:rPr>
                <w:rFonts w:ascii="Arial" w:hAnsi="Arial" w:cs="Arial"/>
                <w:color w:val="000000"/>
                <w:sz w:val="18"/>
                <w:szCs w:val="18"/>
              </w:rPr>
              <w:t>)</w:t>
            </w:r>
          </w:p>
        </w:tc>
      </w:tr>
      <w:tr w:rsidR="0031193C" w:rsidRPr="002215DB" w14:paraId="3C79C752" w14:textId="77777777" w:rsidTr="00864E36">
        <w:trPr>
          <w:trHeight w:val="20"/>
        </w:trPr>
        <w:tc>
          <w:tcPr>
            <w:tcW w:w="3810" w:type="dxa"/>
            <w:vAlign w:val="bottom"/>
          </w:tcPr>
          <w:p w14:paraId="7EC9844F" w14:textId="77777777" w:rsidR="0031193C" w:rsidRPr="002215DB" w:rsidRDefault="0031193C" w:rsidP="0031193C">
            <w:pPr>
              <w:spacing w:after="0" w:line="240" w:lineRule="auto"/>
              <w:ind w:left="-101" w:right="-98"/>
              <w:rPr>
                <w:rFonts w:ascii="Arial" w:eastAsia="Arial Unicode MS" w:hAnsi="Arial" w:cs="Arial"/>
                <w:color w:val="000000"/>
                <w:sz w:val="18"/>
                <w:szCs w:val="18"/>
                <w:lang w:bidi="th-TH"/>
              </w:rPr>
            </w:pPr>
          </w:p>
        </w:tc>
        <w:tc>
          <w:tcPr>
            <w:tcW w:w="1417" w:type="dxa"/>
            <w:tcBorders>
              <w:top w:val="single" w:sz="4" w:space="0" w:color="auto"/>
            </w:tcBorders>
            <w:vAlign w:val="bottom"/>
          </w:tcPr>
          <w:p w14:paraId="13E5B4F3" w14:textId="77777777" w:rsidR="0031193C" w:rsidRPr="002215DB" w:rsidRDefault="0031193C" w:rsidP="0031193C">
            <w:pPr>
              <w:tabs>
                <w:tab w:val="left" w:pos="6840"/>
              </w:tabs>
              <w:spacing w:after="0" w:line="240" w:lineRule="auto"/>
              <w:ind w:right="-72"/>
              <w:jc w:val="right"/>
              <w:rPr>
                <w:rFonts w:ascii="Arial" w:hAnsi="Arial" w:cs="Arial"/>
                <w:color w:val="000000"/>
                <w:sz w:val="18"/>
                <w:szCs w:val="18"/>
                <w:cs/>
                <w:lang w:val="en-GB" w:bidi="th-TH"/>
              </w:rPr>
            </w:pPr>
          </w:p>
        </w:tc>
        <w:tc>
          <w:tcPr>
            <w:tcW w:w="1418" w:type="dxa"/>
            <w:tcBorders>
              <w:top w:val="single" w:sz="4" w:space="0" w:color="auto"/>
            </w:tcBorders>
            <w:vAlign w:val="bottom"/>
          </w:tcPr>
          <w:p w14:paraId="6E5B97A1" w14:textId="77777777" w:rsidR="0031193C" w:rsidRPr="002215DB" w:rsidRDefault="0031193C" w:rsidP="0031193C">
            <w:pPr>
              <w:tabs>
                <w:tab w:val="left" w:pos="6840"/>
              </w:tabs>
              <w:spacing w:after="0" w:line="240" w:lineRule="auto"/>
              <w:ind w:right="-72"/>
              <w:jc w:val="right"/>
              <w:rPr>
                <w:rFonts w:ascii="Arial" w:hAnsi="Arial" w:cs="Arial"/>
                <w:color w:val="000000"/>
                <w:sz w:val="18"/>
                <w:szCs w:val="18"/>
              </w:rPr>
            </w:pPr>
          </w:p>
        </w:tc>
        <w:tc>
          <w:tcPr>
            <w:tcW w:w="1417" w:type="dxa"/>
            <w:tcBorders>
              <w:top w:val="single" w:sz="4" w:space="0" w:color="auto"/>
            </w:tcBorders>
            <w:vAlign w:val="bottom"/>
          </w:tcPr>
          <w:p w14:paraId="4AD4F506" w14:textId="77777777" w:rsidR="0031193C" w:rsidRPr="002215DB" w:rsidRDefault="0031193C" w:rsidP="0031193C">
            <w:pPr>
              <w:tabs>
                <w:tab w:val="left" w:pos="6840"/>
              </w:tabs>
              <w:spacing w:after="0" w:line="240" w:lineRule="auto"/>
              <w:ind w:right="-72"/>
              <w:jc w:val="right"/>
              <w:rPr>
                <w:rFonts w:ascii="Arial" w:hAnsi="Arial" w:cs="Arial"/>
                <w:color w:val="000000"/>
                <w:sz w:val="18"/>
                <w:szCs w:val="18"/>
              </w:rPr>
            </w:pPr>
          </w:p>
        </w:tc>
        <w:tc>
          <w:tcPr>
            <w:tcW w:w="1361" w:type="dxa"/>
            <w:tcBorders>
              <w:top w:val="single" w:sz="4" w:space="0" w:color="auto"/>
            </w:tcBorders>
            <w:vAlign w:val="bottom"/>
          </w:tcPr>
          <w:p w14:paraId="66C8B2A1" w14:textId="77777777" w:rsidR="0031193C" w:rsidRPr="002215DB" w:rsidRDefault="0031193C" w:rsidP="0031193C">
            <w:pPr>
              <w:tabs>
                <w:tab w:val="left" w:pos="6840"/>
              </w:tabs>
              <w:spacing w:after="0" w:line="240" w:lineRule="auto"/>
              <w:ind w:right="-72"/>
              <w:jc w:val="right"/>
              <w:rPr>
                <w:rFonts w:ascii="Arial" w:hAnsi="Arial" w:cs="Arial"/>
                <w:color w:val="000000"/>
                <w:sz w:val="18"/>
                <w:szCs w:val="18"/>
              </w:rPr>
            </w:pPr>
          </w:p>
        </w:tc>
      </w:tr>
      <w:tr w:rsidR="0031193C" w:rsidRPr="00864E36" w14:paraId="45413490" w14:textId="77777777" w:rsidTr="002F6A9D">
        <w:trPr>
          <w:trHeight w:val="20"/>
        </w:trPr>
        <w:tc>
          <w:tcPr>
            <w:tcW w:w="3810" w:type="dxa"/>
            <w:vAlign w:val="bottom"/>
          </w:tcPr>
          <w:p w14:paraId="1039465F" w14:textId="79F29987" w:rsidR="0031193C" w:rsidRPr="00864E36" w:rsidRDefault="0031193C" w:rsidP="0031193C">
            <w:pPr>
              <w:spacing w:after="0" w:line="240" w:lineRule="auto"/>
              <w:ind w:left="-101" w:right="-98"/>
              <w:rPr>
                <w:rFonts w:ascii="Arial" w:hAnsi="Arial" w:cs="Arial"/>
                <w:b/>
                <w:bCs/>
                <w:color w:val="000000"/>
                <w:sz w:val="18"/>
                <w:szCs w:val="18"/>
              </w:rPr>
            </w:pPr>
            <w:r w:rsidRPr="00864E36">
              <w:rPr>
                <w:rFonts w:ascii="Arial" w:hAnsi="Arial" w:cs="Arial"/>
                <w:b/>
                <w:bCs/>
                <w:color w:val="000000"/>
                <w:sz w:val="18"/>
                <w:szCs w:val="18"/>
              </w:rPr>
              <w:t xml:space="preserve">Closing net book </w:t>
            </w:r>
            <w:r w:rsidR="00CB4C1C">
              <w:rPr>
                <w:rFonts w:ascii="Arial" w:hAnsi="Arial" w:cs="Arial"/>
                <w:b/>
                <w:bCs/>
                <w:color w:val="000000"/>
                <w:sz w:val="18"/>
                <w:szCs w:val="18"/>
              </w:rPr>
              <w:t>amount</w:t>
            </w:r>
          </w:p>
        </w:tc>
        <w:tc>
          <w:tcPr>
            <w:tcW w:w="1417" w:type="dxa"/>
            <w:tcBorders>
              <w:bottom w:val="single" w:sz="4" w:space="0" w:color="auto"/>
            </w:tcBorders>
          </w:tcPr>
          <w:p w14:paraId="004D6333" w14:textId="50E30716" w:rsidR="0031193C" w:rsidRPr="00864E36" w:rsidRDefault="00604394" w:rsidP="0031193C">
            <w:pPr>
              <w:tabs>
                <w:tab w:val="left" w:pos="6840"/>
              </w:tabs>
              <w:spacing w:after="0" w:line="240" w:lineRule="auto"/>
              <w:ind w:right="-72"/>
              <w:jc w:val="right"/>
              <w:rPr>
                <w:rFonts w:ascii="Arial" w:hAnsi="Arial" w:cs="Arial"/>
                <w:color w:val="000000"/>
                <w:sz w:val="18"/>
                <w:szCs w:val="18"/>
              </w:rPr>
            </w:pPr>
            <w:r w:rsidRPr="00604394">
              <w:rPr>
                <w:rFonts w:ascii="Arial" w:hAnsi="Arial" w:cs="Arial"/>
                <w:color w:val="000000"/>
                <w:sz w:val="18"/>
                <w:szCs w:val="18"/>
              </w:rPr>
              <w:t>151,119,88</w:t>
            </w:r>
            <w:r w:rsidR="00E806C0">
              <w:rPr>
                <w:rFonts w:ascii="Arial" w:hAnsi="Arial" w:cs="Arial"/>
                <w:color w:val="000000"/>
                <w:sz w:val="18"/>
                <w:szCs w:val="18"/>
              </w:rPr>
              <w:t>4</w:t>
            </w:r>
          </w:p>
        </w:tc>
        <w:tc>
          <w:tcPr>
            <w:tcW w:w="1418" w:type="dxa"/>
            <w:tcBorders>
              <w:bottom w:val="single" w:sz="4" w:space="0" w:color="auto"/>
            </w:tcBorders>
          </w:tcPr>
          <w:p w14:paraId="33E34B98" w14:textId="7E1798AC" w:rsidR="0031193C" w:rsidRPr="00864E36" w:rsidRDefault="004E0F9E" w:rsidP="0031193C">
            <w:pPr>
              <w:tabs>
                <w:tab w:val="left" w:pos="6840"/>
              </w:tabs>
              <w:spacing w:after="0" w:line="240" w:lineRule="auto"/>
              <w:ind w:right="-72"/>
              <w:jc w:val="right"/>
              <w:rPr>
                <w:rFonts w:ascii="Arial" w:hAnsi="Arial" w:cs="Arial"/>
                <w:color w:val="000000"/>
                <w:sz w:val="18"/>
                <w:szCs w:val="18"/>
              </w:rPr>
            </w:pPr>
            <w:r w:rsidRPr="004E0F9E">
              <w:rPr>
                <w:rFonts w:ascii="Arial" w:hAnsi="Arial" w:cs="Arial"/>
                <w:color w:val="000000"/>
                <w:sz w:val="18"/>
                <w:szCs w:val="18"/>
              </w:rPr>
              <w:t>1,030,00</w:t>
            </w:r>
            <w:r w:rsidR="00EC291D">
              <w:rPr>
                <w:rFonts w:ascii="Arial" w:hAnsi="Arial" w:cs="Arial"/>
                <w:color w:val="000000"/>
                <w:sz w:val="18"/>
                <w:szCs w:val="18"/>
              </w:rPr>
              <w:t>4</w:t>
            </w:r>
          </w:p>
        </w:tc>
        <w:tc>
          <w:tcPr>
            <w:tcW w:w="1417" w:type="dxa"/>
            <w:tcBorders>
              <w:bottom w:val="single" w:sz="4" w:space="0" w:color="auto"/>
            </w:tcBorders>
          </w:tcPr>
          <w:p w14:paraId="31D7E0EC" w14:textId="2689C4D1" w:rsidR="0031193C" w:rsidRPr="00864E36" w:rsidRDefault="005A63D2" w:rsidP="0031193C">
            <w:pPr>
              <w:tabs>
                <w:tab w:val="left" w:pos="6840"/>
              </w:tabs>
              <w:spacing w:after="0" w:line="240" w:lineRule="auto"/>
              <w:ind w:right="-72"/>
              <w:jc w:val="right"/>
              <w:rPr>
                <w:rFonts w:ascii="Arial" w:hAnsi="Arial" w:cs="Arial"/>
                <w:color w:val="000000"/>
                <w:sz w:val="18"/>
                <w:szCs w:val="18"/>
              </w:rPr>
            </w:pPr>
            <w:r w:rsidRPr="005A63D2">
              <w:rPr>
                <w:rFonts w:ascii="Arial" w:hAnsi="Arial" w:cs="Arial"/>
                <w:color w:val="000000"/>
                <w:sz w:val="18"/>
                <w:szCs w:val="18"/>
              </w:rPr>
              <w:t>146,079,8</w:t>
            </w:r>
            <w:r w:rsidR="00E806C0">
              <w:rPr>
                <w:rFonts w:ascii="Arial" w:hAnsi="Arial" w:cs="Arial"/>
                <w:color w:val="000000"/>
                <w:sz w:val="18"/>
                <w:szCs w:val="18"/>
              </w:rPr>
              <w:t>80</w:t>
            </w:r>
          </w:p>
        </w:tc>
        <w:tc>
          <w:tcPr>
            <w:tcW w:w="1361" w:type="dxa"/>
            <w:tcBorders>
              <w:bottom w:val="single" w:sz="4" w:space="0" w:color="auto"/>
            </w:tcBorders>
          </w:tcPr>
          <w:p w14:paraId="41DC8E05" w14:textId="7A908210" w:rsidR="0031193C" w:rsidRPr="00864E36" w:rsidRDefault="00E427B6" w:rsidP="0031193C">
            <w:pPr>
              <w:tabs>
                <w:tab w:val="left" w:pos="6840"/>
              </w:tabs>
              <w:spacing w:after="0" w:line="240" w:lineRule="auto"/>
              <w:ind w:right="-72"/>
              <w:jc w:val="right"/>
              <w:rPr>
                <w:rFonts w:ascii="Arial" w:hAnsi="Arial" w:cs="Arial"/>
                <w:color w:val="000000"/>
                <w:sz w:val="18"/>
                <w:szCs w:val="18"/>
              </w:rPr>
            </w:pPr>
            <w:r w:rsidRPr="00E427B6">
              <w:rPr>
                <w:rFonts w:ascii="Arial" w:hAnsi="Arial" w:cs="Arial"/>
                <w:color w:val="000000"/>
                <w:sz w:val="18"/>
                <w:szCs w:val="18"/>
              </w:rPr>
              <w:t>868,2</w:t>
            </w:r>
            <w:r w:rsidR="00E806C0">
              <w:rPr>
                <w:rFonts w:ascii="Arial" w:hAnsi="Arial" w:cs="Arial"/>
                <w:color w:val="000000"/>
                <w:sz w:val="18"/>
                <w:szCs w:val="18"/>
              </w:rPr>
              <w:t>20</w:t>
            </w:r>
          </w:p>
        </w:tc>
      </w:tr>
    </w:tbl>
    <w:p w14:paraId="7BB63845" w14:textId="77777777" w:rsidR="000C3A61" w:rsidRPr="00864E36" w:rsidRDefault="000C3A61" w:rsidP="000C3A61">
      <w:pPr>
        <w:spacing w:after="0" w:line="240" w:lineRule="auto"/>
        <w:ind w:left="270" w:hanging="270"/>
        <w:jc w:val="both"/>
        <w:rPr>
          <w:rFonts w:ascii="Arial" w:eastAsia="Arial Unicode MS" w:hAnsi="Arial" w:cs="Arial"/>
          <w:color w:val="000000"/>
          <w:sz w:val="18"/>
          <w:szCs w:val="18"/>
          <w:lang w:bidi="th-TH"/>
        </w:rPr>
      </w:pPr>
    </w:p>
    <w:p w14:paraId="3C3634D1" w14:textId="0BF95B23" w:rsidR="00806A16" w:rsidRDefault="000C3A61" w:rsidP="005E0909">
      <w:pPr>
        <w:spacing w:after="0" w:line="240" w:lineRule="auto"/>
        <w:ind w:left="270" w:hanging="270"/>
        <w:jc w:val="both"/>
        <w:rPr>
          <w:rFonts w:ascii="Arial" w:eastAsia="Arial Unicode MS" w:hAnsi="Arial" w:cs="Arial"/>
          <w:color w:val="000000"/>
          <w:sz w:val="18"/>
          <w:szCs w:val="18"/>
          <w:lang w:val="en-GB" w:bidi="th-TH"/>
        </w:rPr>
      </w:pPr>
      <w:r w:rsidRPr="00864E36">
        <w:rPr>
          <w:rFonts w:ascii="Arial" w:eastAsia="Arial Unicode MS" w:hAnsi="Arial" w:cs="Arial"/>
          <w:color w:val="000000"/>
          <w:sz w:val="18"/>
          <w:szCs w:val="18"/>
          <w:lang w:bidi="th-TH"/>
        </w:rPr>
        <w:t>*</w:t>
      </w:r>
      <w:r w:rsidR="00BB0CFF" w:rsidRPr="00864E36">
        <w:rPr>
          <w:rFonts w:ascii="Arial" w:eastAsia="Arial Unicode MS" w:hAnsi="Arial" w:cs="Arial"/>
          <w:color w:val="000000"/>
          <w:sz w:val="18"/>
          <w:szCs w:val="18"/>
          <w:lang w:bidi="th-TH"/>
        </w:rPr>
        <w:tab/>
      </w:r>
      <w:r w:rsidRPr="00864E36">
        <w:rPr>
          <w:rFonts w:ascii="Arial" w:eastAsia="Arial Unicode MS" w:hAnsi="Arial" w:cs="Arial"/>
          <w:color w:val="000000"/>
          <w:sz w:val="18"/>
          <w:szCs w:val="18"/>
          <w:lang w:bidi="th-TH"/>
        </w:rPr>
        <w:t xml:space="preserve">The Group transferred the right-of-use assets to property, plant, and equipment </w:t>
      </w:r>
      <w:r w:rsidR="00EE3AED" w:rsidRPr="00864E36">
        <w:rPr>
          <w:rFonts w:ascii="Arial" w:eastAsia="Arial Unicode MS" w:hAnsi="Arial" w:cs="Arial"/>
          <w:color w:val="000000"/>
          <w:sz w:val="18"/>
          <w:szCs w:val="18"/>
          <w:lang w:bidi="th-TH"/>
        </w:rPr>
        <w:t>due to the dued lease contract.</w:t>
      </w:r>
    </w:p>
    <w:p w14:paraId="2895F931" w14:textId="6ABC6D8E" w:rsidR="00BA5A58" w:rsidRPr="00BA5A58" w:rsidRDefault="00BA5A58" w:rsidP="003C0C2F">
      <w:pPr>
        <w:spacing w:after="0" w:line="240" w:lineRule="auto"/>
        <w:ind w:left="270" w:hanging="270"/>
        <w:jc w:val="both"/>
        <w:rPr>
          <w:rFonts w:ascii="Arial" w:eastAsia="Arial Unicode MS" w:hAnsi="Arial"/>
          <w:color w:val="000000"/>
          <w:sz w:val="18"/>
          <w:szCs w:val="18"/>
          <w:lang w:val="en-GB" w:bidi="th-TH"/>
        </w:rPr>
      </w:pPr>
      <w:r>
        <w:rPr>
          <w:rFonts w:ascii="Arial" w:eastAsia="Arial Unicode MS" w:hAnsi="Arial"/>
          <w:color w:val="000000"/>
          <w:sz w:val="18"/>
          <w:szCs w:val="18"/>
          <w:lang w:val="en-GB" w:bidi="th-TH"/>
        </w:rPr>
        <w:t>**</w:t>
      </w:r>
      <w:r w:rsidR="0041239A">
        <w:rPr>
          <w:rFonts w:ascii="Arial" w:eastAsia="Arial Unicode MS" w:hAnsi="Arial"/>
          <w:color w:val="000000"/>
          <w:sz w:val="18"/>
          <w:szCs w:val="18"/>
          <w:lang w:val="en-GB" w:bidi="th-TH"/>
        </w:rPr>
        <w:t xml:space="preserve">  </w:t>
      </w:r>
      <w:r w:rsidR="0037709C" w:rsidRPr="0037709C">
        <w:rPr>
          <w:rFonts w:ascii="Arial" w:eastAsia="Arial Unicode MS" w:hAnsi="Arial"/>
          <w:color w:val="000000"/>
          <w:sz w:val="18"/>
          <w:szCs w:val="18"/>
          <w:lang w:val="en-GB" w:bidi="th-TH"/>
        </w:rPr>
        <w:t>The Group transferred the real estate development costs used for model houses to be part of property, plant and equipment.</w:t>
      </w:r>
    </w:p>
    <w:p w14:paraId="4DE41AFF" w14:textId="75DBE8E1" w:rsidR="003C0C2F" w:rsidRDefault="003C0C2F" w:rsidP="003C0C2F">
      <w:pPr>
        <w:spacing w:after="0" w:line="240" w:lineRule="auto"/>
        <w:ind w:left="270" w:hanging="270"/>
        <w:jc w:val="both"/>
        <w:rPr>
          <w:rFonts w:ascii="Arial" w:eastAsia="Arial Unicode MS" w:hAnsi="Arial" w:cs="Arial"/>
          <w:color w:val="000000"/>
          <w:sz w:val="18"/>
          <w:szCs w:val="18"/>
          <w:lang w:bidi="th-TH"/>
        </w:rPr>
      </w:pPr>
      <w:r w:rsidRPr="00864E36">
        <w:rPr>
          <w:rFonts w:ascii="Arial" w:eastAsia="Arial Unicode MS" w:hAnsi="Arial" w:cs="Arial"/>
          <w:color w:val="000000"/>
          <w:sz w:val="18"/>
          <w:szCs w:val="18"/>
          <w:lang w:bidi="th-TH"/>
        </w:rPr>
        <w:t>**</w:t>
      </w:r>
      <w:r w:rsidR="00BA5A58">
        <w:rPr>
          <w:rFonts w:ascii="Arial" w:eastAsia="Arial Unicode MS" w:hAnsi="Arial" w:cs="Arial"/>
          <w:color w:val="000000"/>
          <w:sz w:val="18"/>
          <w:szCs w:val="18"/>
          <w:lang w:bidi="th-TH"/>
        </w:rPr>
        <w:t>*</w:t>
      </w:r>
      <w:r w:rsidRPr="00864E36">
        <w:rPr>
          <w:rFonts w:ascii="Arial" w:eastAsia="Arial Unicode MS" w:hAnsi="Arial" w:cs="Arial"/>
          <w:color w:val="000000"/>
          <w:spacing w:val="-6"/>
          <w:sz w:val="18"/>
          <w:szCs w:val="18"/>
          <w:lang w:bidi="th-TH"/>
        </w:rPr>
        <w:tab/>
        <w:t>The Group transferred the model houses ready for sales from property, plant and equipment to real estate development costs.</w:t>
      </w:r>
    </w:p>
    <w:p w14:paraId="392F56B2" w14:textId="77777777" w:rsidR="003C0C2F" w:rsidRPr="00864E36" w:rsidRDefault="003C0C2F" w:rsidP="003C0C2F">
      <w:pPr>
        <w:spacing w:after="0" w:line="240" w:lineRule="auto"/>
        <w:ind w:left="270" w:hanging="270"/>
        <w:jc w:val="both"/>
        <w:rPr>
          <w:rFonts w:ascii="Arial" w:eastAsia="Arial Unicode MS" w:hAnsi="Arial" w:cs="Arial"/>
          <w:color w:val="000000"/>
          <w:sz w:val="18"/>
          <w:szCs w:val="18"/>
          <w:lang w:bidi="th-TH"/>
        </w:rPr>
      </w:pPr>
    </w:p>
    <w:p w14:paraId="3F44CB5B" w14:textId="77777777" w:rsidR="00EB058F" w:rsidRPr="00864E36" w:rsidRDefault="00EB058F" w:rsidP="00806A16">
      <w:pPr>
        <w:spacing w:after="0" w:line="240" w:lineRule="auto"/>
        <w:ind w:left="180" w:hanging="180"/>
        <w:jc w:val="both"/>
        <w:rPr>
          <w:rFonts w:ascii="Arial" w:eastAsia="Arial Unicode MS" w:hAnsi="Arial" w:cs="Arial"/>
          <w:color w:val="000000"/>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C802A4" w:rsidRPr="006E08BF" w14:paraId="120D2632" w14:textId="77777777" w:rsidTr="00864E36">
        <w:trPr>
          <w:trHeight w:val="386"/>
        </w:trPr>
        <w:tc>
          <w:tcPr>
            <w:tcW w:w="9464" w:type="dxa"/>
            <w:vAlign w:val="center"/>
            <w:hideMark/>
          </w:tcPr>
          <w:p w14:paraId="5755CFAE" w14:textId="2089231C" w:rsidR="00C802A4" w:rsidRPr="00864E36" w:rsidRDefault="00150D11" w:rsidP="006E08BF">
            <w:pPr>
              <w:tabs>
                <w:tab w:val="left" w:pos="432"/>
              </w:tabs>
              <w:ind w:left="432" w:hanging="541"/>
              <w:jc w:val="both"/>
              <w:rPr>
                <w:rFonts w:ascii="Arial" w:eastAsia="Arial Unicode MS" w:hAnsi="Arial" w:cs="Arial"/>
                <w:b/>
                <w:bCs/>
                <w:color w:val="000000"/>
                <w:sz w:val="18"/>
                <w:szCs w:val="18"/>
                <w:lang w:val="en-GB" w:bidi="th-TH"/>
              </w:rPr>
            </w:pPr>
            <w:r>
              <w:rPr>
                <w:rFonts w:ascii="Arial" w:eastAsia="Arial Unicode MS" w:hAnsi="Arial" w:cs="Arial"/>
                <w:b/>
                <w:bCs/>
                <w:color w:val="000000"/>
                <w:sz w:val="18"/>
                <w:szCs w:val="18"/>
                <w:lang w:val="en-GB" w:bidi="th-TH"/>
              </w:rPr>
              <w:t>8</w:t>
            </w:r>
            <w:r w:rsidR="00C802A4" w:rsidRPr="00864E36">
              <w:rPr>
                <w:rFonts w:ascii="Arial" w:eastAsia="Arial Unicode MS" w:hAnsi="Arial" w:cs="Arial"/>
                <w:b/>
                <w:bCs/>
                <w:color w:val="000000"/>
                <w:sz w:val="18"/>
                <w:szCs w:val="18"/>
                <w:lang w:val="en-GB" w:bidi="th-TH"/>
              </w:rPr>
              <w:tab/>
              <w:t>Trade and other</w:t>
            </w:r>
            <w:r w:rsidR="00A26827" w:rsidRPr="00864E36">
              <w:rPr>
                <w:rFonts w:ascii="Arial" w:eastAsia="Arial Unicode MS" w:hAnsi="Arial" w:cs="Arial"/>
                <w:b/>
                <w:bCs/>
                <w:color w:val="000000"/>
                <w:sz w:val="18"/>
                <w:szCs w:val="18"/>
                <w:lang w:val="en-GB" w:bidi="th-TH"/>
              </w:rPr>
              <w:t xml:space="preserve"> current</w:t>
            </w:r>
            <w:r w:rsidR="00C802A4" w:rsidRPr="00864E36">
              <w:rPr>
                <w:rFonts w:ascii="Arial" w:eastAsia="Arial Unicode MS" w:hAnsi="Arial" w:cs="Arial"/>
                <w:b/>
                <w:bCs/>
                <w:color w:val="000000"/>
                <w:sz w:val="18"/>
                <w:szCs w:val="18"/>
                <w:lang w:val="en-GB" w:bidi="th-TH"/>
              </w:rPr>
              <w:t xml:space="preserve"> payables</w:t>
            </w:r>
          </w:p>
        </w:tc>
      </w:tr>
    </w:tbl>
    <w:p w14:paraId="1C07E397" w14:textId="77777777" w:rsidR="00B91185" w:rsidRPr="00864E36" w:rsidRDefault="00B91185" w:rsidP="00B91185">
      <w:pPr>
        <w:spacing w:after="0" w:line="240" w:lineRule="auto"/>
        <w:jc w:val="both"/>
        <w:rPr>
          <w:rFonts w:ascii="Arial" w:eastAsia="Arial Unicode MS" w:hAnsi="Arial" w:cs="Arial"/>
          <w:b/>
          <w:bCs/>
          <w:color w:val="000000"/>
          <w:sz w:val="18"/>
          <w:szCs w:val="18"/>
        </w:rPr>
      </w:pPr>
    </w:p>
    <w:p w14:paraId="332A4551" w14:textId="34E6F9BF" w:rsidR="00B91185" w:rsidRPr="00864E36" w:rsidRDefault="00B91185" w:rsidP="00B91185">
      <w:pPr>
        <w:spacing w:after="0" w:line="240" w:lineRule="auto"/>
        <w:jc w:val="both"/>
        <w:rPr>
          <w:rFonts w:ascii="Arial" w:eastAsia="Arial Unicode MS" w:hAnsi="Arial" w:cs="Arial"/>
          <w:b/>
          <w:bCs/>
          <w:color w:val="000000"/>
          <w:sz w:val="18"/>
          <w:szCs w:val="18"/>
        </w:rPr>
      </w:pPr>
      <w:r w:rsidRPr="00864E36">
        <w:rPr>
          <w:rFonts w:ascii="Arial" w:eastAsia="Arial Unicode MS" w:hAnsi="Arial" w:cs="Arial"/>
          <w:b/>
          <w:bCs/>
          <w:color w:val="000000"/>
          <w:sz w:val="18"/>
          <w:szCs w:val="18"/>
        </w:rPr>
        <w:t>Consolidated financial information</w:t>
      </w:r>
    </w:p>
    <w:p w14:paraId="77B20CC3" w14:textId="77777777" w:rsidR="00B91185" w:rsidRPr="00864E36" w:rsidRDefault="00B91185" w:rsidP="00B91185">
      <w:pPr>
        <w:spacing w:after="0" w:line="240" w:lineRule="auto"/>
        <w:jc w:val="both"/>
        <w:rPr>
          <w:rFonts w:ascii="Arial" w:eastAsia="Arial Unicode MS" w:hAnsi="Arial" w:cs="Arial"/>
          <w:b/>
          <w:bCs/>
          <w:color w:val="000000"/>
          <w:sz w:val="18"/>
          <w:szCs w:val="18"/>
        </w:rPr>
      </w:pPr>
    </w:p>
    <w:p w14:paraId="33CBBDA0" w14:textId="3DF853D0" w:rsidR="00D93AB4" w:rsidRDefault="00601548" w:rsidP="00B91185">
      <w:pPr>
        <w:spacing w:after="0" w:line="240" w:lineRule="auto"/>
        <w:jc w:val="both"/>
        <w:rPr>
          <w:rFonts w:ascii="Arial" w:eastAsia="Arial Unicode MS" w:hAnsi="Arial" w:cs="Arial"/>
          <w:color w:val="000000"/>
          <w:sz w:val="18"/>
          <w:szCs w:val="18"/>
          <w:lang w:bidi="th-TH"/>
        </w:rPr>
      </w:pPr>
      <w:r w:rsidRPr="00601548">
        <w:rPr>
          <w:rFonts w:ascii="Arial" w:eastAsia="Arial Unicode MS" w:hAnsi="Arial" w:cs="Arial"/>
          <w:color w:val="000000"/>
          <w:sz w:val="18"/>
          <w:szCs w:val="18"/>
          <w:lang w:bidi="th-TH"/>
        </w:rPr>
        <w:t xml:space="preserve">As at 30 June 2025, the Group’s trade and other current payables decreased mainly from the </w:t>
      </w:r>
      <w:r w:rsidR="00D946AE">
        <w:rPr>
          <w:rFonts w:ascii="Arial" w:eastAsia="Arial Unicode MS" w:hAnsi="Arial" w:cs="Browallia New"/>
          <w:color w:val="000000"/>
          <w:sz w:val="18"/>
          <w:lang w:val="en-GB" w:bidi="th-TH"/>
        </w:rPr>
        <w:t>de</w:t>
      </w:r>
      <w:r w:rsidRPr="00601548">
        <w:rPr>
          <w:rFonts w:ascii="Arial" w:eastAsia="Arial Unicode MS" w:hAnsi="Arial" w:cs="Arial"/>
          <w:color w:val="000000"/>
          <w:sz w:val="18"/>
          <w:szCs w:val="18"/>
          <w:lang w:bidi="th-TH"/>
        </w:rPr>
        <w:t>crease of trade payables of Baht 1.87 million, the decrease of accrued construction expenses of Baht 15.36 million, the decrease of retention payable of Baht 3.14 million, and the decrease of accrued expenses of Baht 6.33 million.</w:t>
      </w:r>
    </w:p>
    <w:p w14:paraId="45611835" w14:textId="77777777" w:rsidR="00D0428F" w:rsidRDefault="00D0428F" w:rsidP="00B91185">
      <w:pPr>
        <w:spacing w:after="0" w:line="240" w:lineRule="auto"/>
        <w:jc w:val="both"/>
        <w:rPr>
          <w:rFonts w:ascii="Arial" w:eastAsia="Arial Unicode MS" w:hAnsi="Arial" w:cs="Arial"/>
          <w:b/>
          <w:bCs/>
          <w:color w:val="000000"/>
          <w:sz w:val="18"/>
          <w:szCs w:val="18"/>
        </w:rPr>
      </w:pPr>
    </w:p>
    <w:p w14:paraId="77E81E9C" w14:textId="77777777" w:rsidR="00B91185" w:rsidRPr="00864E36" w:rsidRDefault="00B91185" w:rsidP="00B91185">
      <w:pPr>
        <w:spacing w:after="0" w:line="240" w:lineRule="auto"/>
        <w:jc w:val="both"/>
        <w:rPr>
          <w:rFonts w:ascii="Arial" w:eastAsia="Arial Unicode MS" w:hAnsi="Arial" w:cs="Arial"/>
          <w:b/>
          <w:bCs/>
          <w:color w:val="000000"/>
          <w:sz w:val="18"/>
          <w:szCs w:val="18"/>
        </w:rPr>
      </w:pPr>
      <w:r w:rsidRPr="00864E36">
        <w:rPr>
          <w:rFonts w:ascii="Arial" w:eastAsia="Arial Unicode MS" w:hAnsi="Arial" w:cs="Arial"/>
          <w:b/>
          <w:bCs/>
          <w:color w:val="000000"/>
          <w:sz w:val="18"/>
          <w:szCs w:val="18"/>
        </w:rPr>
        <w:t>Separate financial information</w:t>
      </w:r>
    </w:p>
    <w:p w14:paraId="1EEB509E" w14:textId="77777777" w:rsidR="00B91185" w:rsidRPr="00864E36" w:rsidRDefault="00B91185" w:rsidP="00B91185">
      <w:pPr>
        <w:spacing w:after="0" w:line="240" w:lineRule="auto"/>
        <w:jc w:val="both"/>
        <w:rPr>
          <w:rFonts w:ascii="Arial" w:eastAsia="Arial Unicode MS" w:hAnsi="Arial" w:cs="Arial"/>
          <w:b/>
          <w:bCs/>
          <w:color w:val="000000"/>
          <w:sz w:val="18"/>
          <w:szCs w:val="18"/>
        </w:rPr>
      </w:pPr>
    </w:p>
    <w:p w14:paraId="798A16DF" w14:textId="77777777" w:rsidR="00DB65C4" w:rsidRDefault="00221B29" w:rsidP="00D93AB4">
      <w:pPr>
        <w:spacing w:after="0" w:line="240" w:lineRule="auto"/>
        <w:jc w:val="both"/>
        <w:rPr>
          <w:rFonts w:ascii="Arial" w:eastAsia="Arial Unicode MS" w:hAnsi="Arial" w:cs="Arial"/>
          <w:color w:val="000000"/>
          <w:sz w:val="18"/>
          <w:szCs w:val="18"/>
          <w:lang w:bidi="th-TH"/>
        </w:rPr>
      </w:pPr>
      <w:r w:rsidRPr="00221B29">
        <w:rPr>
          <w:rFonts w:ascii="Arial" w:eastAsia="Arial Unicode MS" w:hAnsi="Arial" w:cs="Arial"/>
          <w:color w:val="000000"/>
          <w:sz w:val="18"/>
          <w:szCs w:val="18"/>
          <w:lang w:bidi="th-TH"/>
        </w:rPr>
        <w:t>As at 30 June 2025, the Company’s trade and other payables decreased mainly from the decrease of trade payables of Baht 4.28 million, the increase of accrued construction expenses of Baht 10.59 million, the decrease of retention payable of Baht 3.22 million, and the decrease of accrued expenses of Baht 4.64 million.</w:t>
      </w:r>
    </w:p>
    <w:p w14:paraId="28AE1275" w14:textId="77777777" w:rsidR="00DB65C4" w:rsidRDefault="00DB65C4" w:rsidP="00D93AB4">
      <w:pPr>
        <w:spacing w:after="0" w:line="240" w:lineRule="auto"/>
        <w:jc w:val="both"/>
        <w:rPr>
          <w:rFonts w:ascii="Arial" w:eastAsia="Arial Unicode MS" w:hAnsi="Arial" w:cs="Arial"/>
          <w:color w:val="000000"/>
          <w:sz w:val="18"/>
          <w:szCs w:val="18"/>
          <w:lang w:bidi="th-TH"/>
        </w:rPr>
      </w:pPr>
    </w:p>
    <w:p w14:paraId="725D387A" w14:textId="79D54BD2" w:rsidR="00DB65C4" w:rsidRDefault="00DB65C4" w:rsidP="00DB65C4">
      <w:pPr>
        <w:spacing w:after="0" w:line="240" w:lineRule="auto"/>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06CAB240" w14:textId="77777777" w:rsidR="00D93AB4" w:rsidRPr="00864E36" w:rsidRDefault="00D93AB4" w:rsidP="00D93AB4">
      <w:pPr>
        <w:spacing w:after="0" w:line="240" w:lineRule="auto"/>
        <w:jc w:val="both"/>
        <w:rPr>
          <w:rFonts w:ascii="Arial" w:eastAsia="Arial Unicode MS" w:hAnsi="Arial" w:cs="Arial"/>
          <w:color w:val="000000"/>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F82355" w:rsidRPr="006E08BF" w14:paraId="7A609A66" w14:textId="77777777" w:rsidTr="00864E36">
        <w:trPr>
          <w:trHeight w:val="386"/>
        </w:trPr>
        <w:tc>
          <w:tcPr>
            <w:tcW w:w="9464" w:type="dxa"/>
            <w:vAlign w:val="center"/>
          </w:tcPr>
          <w:p w14:paraId="1BBE9B82" w14:textId="44CF6BBD" w:rsidR="00F82355" w:rsidRPr="00864E36" w:rsidRDefault="00150D11" w:rsidP="006E08BF">
            <w:pPr>
              <w:tabs>
                <w:tab w:val="left" w:pos="432"/>
              </w:tabs>
              <w:ind w:left="432" w:hanging="541"/>
              <w:jc w:val="both"/>
              <w:rPr>
                <w:rFonts w:ascii="Arial" w:eastAsia="Arial Unicode MS" w:hAnsi="Arial" w:cs="Arial"/>
                <w:b/>
                <w:bCs/>
                <w:color w:val="000000"/>
                <w:sz w:val="18"/>
                <w:szCs w:val="18"/>
                <w:cs/>
                <w:lang w:val="en-GB" w:bidi="th-TH"/>
              </w:rPr>
            </w:pPr>
            <w:r>
              <w:rPr>
                <w:rFonts w:ascii="Arial" w:eastAsia="Arial Unicode MS" w:hAnsi="Arial" w:cs="Arial"/>
                <w:b/>
                <w:bCs/>
                <w:color w:val="000000"/>
                <w:sz w:val="18"/>
                <w:szCs w:val="18"/>
                <w:lang w:val="en-GB" w:bidi="th-TH"/>
              </w:rPr>
              <w:t>9</w:t>
            </w:r>
            <w:r w:rsidR="00E72246" w:rsidRPr="00864E36">
              <w:rPr>
                <w:rFonts w:ascii="Arial" w:eastAsia="Arial Unicode MS" w:hAnsi="Arial" w:cs="Arial"/>
                <w:b/>
                <w:bCs/>
                <w:color w:val="000000"/>
                <w:sz w:val="18"/>
                <w:szCs w:val="18"/>
                <w:lang w:val="en-GB" w:bidi="th-TH"/>
              </w:rPr>
              <w:tab/>
            </w:r>
            <w:r w:rsidR="00805E70" w:rsidRPr="00864E36">
              <w:rPr>
                <w:rFonts w:ascii="Arial" w:eastAsia="Arial Unicode MS" w:hAnsi="Arial" w:cs="Arial"/>
                <w:b/>
                <w:bCs/>
                <w:color w:val="000000"/>
                <w:sz w:val="18"/>
                <w:szCs w:val="18"/>
                <w:lang w:val="en-GB" w:bidi="th-TH"/>
              </w:rPr>
              <w:t>Borrowings</w:t>
            </w:r>
          </w:p>
        </w:tc>
      </w:tr>
    </w:tbl>
    <w:p w14:paraId="52B0A1E3" w14:textId="0C1AEA83" w:rsidR="00F82355" w:rsidRPr="00864E36" w:rsidRDefault="00F82355" w:rsidP="006C18F4">
      <w:pPr>
        <w:spacing w:after="0" w:line="240" w:lineRule="auto"/>
        <w:jc w:val="both"/>
        <w:rPr>
          <w:rFonts w:ascii="Arial" w:eastAsia="Arial Unicode MS" w:hAnsi="Arial" w:cs="Arial"/>
          <w:color w:val="000000"/>
          <w:sz w:val="18"/>
          <w:szCs w:val="18"/>
          <w:lang w:bidi="th-TH"/>
        </w:rPr>
      </w:pPr>
    </w:p>
    <w:p w14:paraId="67CC736E" w14:textId="5B3CAB9E" w:rsidR="00E0328E" w:rsidRPr="00864E36" w:rsidRDefault="00230CAE" w:rsidP="00713E11">
      <w:pPr>
        <w:spacing w:after="0" w:line="220" w:lineRule="exact"/>
        <w:jc w:val="both"/>
        <w:rPr>
          <w:rFonts w:ascii="Arial" w:eastAsia="Arial Unicode MS" w:hAnsi="Arial" w:cs="Arial"/>
          <w:color w:val="000000"/>
          <w:spacing w:val="-4"/>
          <w:sz w:val="18"/>
          <w:szCs w:val="18"/>
          <w:lang w:bidi="th-TH"/>
        </w:rPr>
      </w:pPr>
      <w:r w:rsidRPr="00864E36">
        <w:rPr>
          <w:rFonts w:ascii="Arial" w:eastAsia="Arial Unicode MS" w:hAnsi="Arial" w:cs="Arial"/>
          <w:color w:val="000000"/>
          <w:spacing w:val="-4"/>
          <w:sz w:val="18"/>
          <w:szCs w:val="18"/>
          <w:lang w:bidi="th-TH"/>
        </w:rPr>
        <w:t>The Group has</w:t>
      </w:r>
      <w:r w:rsidR="00713E11" w:rsidRPr="00864E36">
        <w:rPr>
          <w:rFonts w:ascii="Arial" w:eastAsia="Arial Unicode MS" w:hAnsi="Arial" w:cs="Arial"/>
          <w:color w:val="000000"/>
          <w:spacing w:val="-4"/>
          <w:sz w:val="18"/>
          <w:szCs w:val="18"/>
          <w:lang w:bidi="th-TH"/>
        </w:rPr>
        <w:t xml:space="preserve"> secured liabilities (lease liabilities, debentures and long-term borrowings from financial institutions). The bank borrowings are secured over a part of the Group’s land with structures, investment property</w:t>
      </w:r>
      <w:r w:rsidR="00BF6C8E" w:rsidRPr="00864E36">
        <w:rPr>
          <w:rFonts w:ascii="Arial" w:eastAsia="Arial Unicode MS" w:hAnsi="Arial" w:cs="Arial"/>
          <w:color w:val="000000"/>
          <w:spacing w:val="-4"/>
          <w:sz w:val="18"/>
          <w:szCs w:val="18"/>
          <w:lang w:bidi="th-TH"/>
        </w:rPr>
        <w:t xml:space="preserve"> </w:t>
      </w:r>
      <w:r w:rsidR="00713E11" w:rsidRPr="00864E36">
        <w:rPr>
          <w:rFonts w:ascii="Arial" w:eastAsia="Arial Unicode MS" w:hAnsi="Arial" w:cs="Arial"/>
          <w:color w:val="000000"/>
          <w:spacing w:val="-4"/>
          <w:sz w:val="18"/>
          <w:szCs w:val="18"/>
          <w:lang w:bidi="th-TH"/>
        </w:rPr>
        <w:t xml:space="preserve">and real estate development costs. The debentures are secured over </w:t>
      </w:r>
      <w:r w:rsidR="00CD34A5" w:rsidRPr="00864E36">
        <w:rPr>
          <w:rFonts w:ascii="Arial" w:eastAsia="Arial Unicode MS" w:hAnsi="Arial" w:cs="Arial"/>
          <w:color w:val="000000"/>
          <w:spacing w:val="-4"/>
          <w:sz w:val="18"/>
          <w:szCs w:val="18"/>
          <w:lang w:bidi="th-TH"/>
        </w:rPr>
        <w:t>a part of the Group’s</w:t>
      </w:r>
      <w:r w:rsidR="00713E11" w:rsidRPr="00864E36">
        <w:rPr>
          <w:rFonts w:ascii="Arial" w:eastAsia="Arial Unicode MS" w:hAnsi="Arial" w:cs="Arial"/>
          <w:color w:val="000000"/>
          <w:spacing w:val="-4"/>
          <w:sz w:val="18"/>
          <w:szCs w:val="18"/>
          <w:lang w:bidi="th-TH"/>
        </w:rPr>
        <w:t xml:space="preserve"> land awaiting for development. Lease liabilities are effectively secured as the rights to the leased asset revert to the lessor in the event of default.</w:t>
      </w:r>
    </w:p>
    <w:p w14:paraId="43AB63F4" w14:textId="77777777" w:rsidR="00AA1B8A" w:rsidRPr="00864E36" w:rsidRDefault="00AA1B8A" w:rsidP="00AA1B8A">
      <w:pPr>
        <w:spacing w:after="0" w:line="220" w:lineRule="exact"/>
        <w:jc w:val="both"/>
        <w:rPr>
          <w:rFonts w:ascii="Arial" w:eastAsia="Arial Unicode MS" w:hAnsi="Arial" w:cs="Arial"/>
          <w:color w:val="000000"/>
          <w:spacing w:val="-4"/>
          <w:sz w:val="18"/>
          <w:szCs w:val="18"/>
          <w:lang w:bidi="th-TH"/>
        </w:rPr>
      </w:pPr>
    </w:p>
    <w:p w14:paraId="2126630E" w14:textId="161962CF" w:rsidR="00AA1B8A" w:rsidRDefault="00AA1B8A" w:rsidP="00AA1B8A">
      <w:pPr>
        <w:spacing w:after="0" w:line="220" w:lineRule="exact"/>
        <w:jc w:val="both"/>
        <w:rPr>
          <w:rFonts w:ascii="Arial" w:eastAsia="Arial Unicode MS" w:hAnsi="Arial" w:cs="Arial"/>
          <w:color w:val="000000"/>
          <w:spacing w:val="-4"/>
          <w:sz w:val="18"/>
          <w:szCs w:val="18"/>
          <w:lang w:bidi="th-TH"/>
        </w:rPr>
      </w:pPr>
      <w:r w:rsidRPr="00864E36">
        <w:rPr>
          <w:rFonts w:ascii="Arial" w:eastAsia="Arial Unicode MS" w:hAnsi="Arial" w:cs="Arial"/>
          <w:color w:val="000000"/>
          <w:spacing w:val="-4"/>
          <w:sz w:val="18"/>
          <w:szCs w:val="18"/>
          <w:lang w:bidi="th-TH"/>
        </w:rPr>
        <w:t xml:space="preserve">The movements of borrowings for the </w:t>
      </w:r>
      <w:r w:rsidR="001B64A3" w:rsidRPr="001B64A3">
        <w:rPr>
          <w:rFonts w:ascii="Arial" w:eastAsia="Arial Unicode MS" w:hAnsi="Arial" w:cs="Arial"/>
          <w:color w:val="000000"/>
          <w:spacing w:val="-4"/>
          <w:sz w:val="18"/>
          <w:szCs w:val="18"/>
          <w:lang w:val="en-GB" w:bidi="th-TH"/>
        </w:rPr>
        <w:t>six-month</w:t>
      </w:r>
      <w:r w:rsidRPr="00864E36">
        <w:rPr>
          <w:rFonts w:ascii="Arial" w:eastAsia="Arial Unicode MS" w:hAnsi="Arial" w:cs="Arial"/>
          <w:color w:val="000000"/>
          <w:spacing w:val="-4"/>
          <w:sz w:val="18"/>
          <w:szCs w:val="18"/>
          <w:lang w:bidi="th-TH"/>
        </w:rPr>
        <w:t xml:space="preserve"> period ended </w:t>
      </w:r>
      <w:r w:rsidR="001B64A3" w:rsidRPr="001B64A3">
        <w:rPr>
          <w:rFonts w:ascii="Arial" w:eastAsia="Arial Unicode MS" w:hAnsi="Arial" w:cs="Arial"/>
          <w:color w:val="000000"/>
          <w:spacing w:val="-4"/>
          <w:sz w:val="18"/>
          <w:szCs w:val="18"/>
          <w:lang w:val="en-GB" w:bidi="th-TH"/>
        </w:rPr>
        <w:t>30 June</w:t>
      </w:r>
      <w:r w:rsidRPr="00864E36">
        <w:rPr>
          <w:rFonts w:ascii="Arial" w:eastAsia="Arial Unicode MS" w:hAnsi="Arial" w:cs="Arial"/>
          <w:color w:val="000000"/>
          <w:spacing w:val="-4"/>
          <w:sz w:val="18"/>
          <w:szCs w:val="18"/>
          <w:lang w:val="en-GB" w:bidi="th-TH"/>
        </w:rPr>
        <w:t xml:space="preserve"> 2025 </w:t>
      </w:r>
      <w:r w:rsidRPr="00864E36">
        <w:rPr>
          <w:rFonts w:ascii="Arial" w:eastAsia="Arial Unicode MS" w:hAnsi="Arial" w:cs="Arial"/>
          <w:color w:val="000000"/>
          <w:spacing w:val="-4"/>
          <w:sz w:val="18"/>
          <w:szCs w:val="18"/>
          <w:lang w:bidi="th-TH"/>
        </w:rPr>
        <w:t>are as follows:</w:t>
      </w:r>
    </w:p>
    <w:p w14:paraId="489EB404" w14:textId="77777777" w:rsidR="00DB65C4" w:rsidRDefault="00DB65C4" w:rsidP="00AA1B8A">
      <w:pPr>
        <w:spacing w:after="0" w:line="220" w:lineRule="exact"/>
        <w:jc w:val="both"/>
        <w:rPr>
          <w:rFonts w:ascii="Arial" w:eastAsia="Arial Unicode MS" w:hAnsi="Arial" w:cs="Arial"/>
          <w:color w:val="000000"/>
          <w:spacing w:val="-4"/>
          <w:sz w:val="18"/>
          <w:szCs w:val="18"/>
          <w:lang w:bidi="th-TH"/>
        </w:rPr>
      </w:pPr>
    </w:p>
    <w:tbl>
      <w:tblPr>
        <w:tblW w:w="9430" w:type="dxa"/>
        <w:tblLayout w:type="fixed"/>
        <w:tblLook w:val="0000" w:firstRow="0" w:lastRow="0" w:firstColumn="0" w:lastColumn="0" w:noHBand="0" w:noVBand="0"/>
      </w:tblPr>
      <w:tblGrid>
        <w:gridCol w:w="3355"/>
        <w:gridCol w:w="1422"/>
        <w:gridCol w:w="1535"/>
        <w:gridCol w:w="1555"/>
        <w:gridCol w:w="1555"/>
        <w:gridCol w:w="8"/>
      </w:tblGrid>
      <w:tr w:rsidR="00DB65C4" w:rsidRPr="00DB65C4" w14:paraId="0C4EEFEF" w14:textId="77777777" w:rsidTr="008966C9">
        <w:trPr>
          <w:trHeight w:val="83"/>
        </w:trPr>
        <w:tc>
          <w:tcPr>
            <w:tcW w:w="3355" w:type="dxa"/>
          </w:tcPr>
          <w:p w14:paraId="1A3F205F" w14:textId="77777777" w:rsidR="00DB65C4" w:rsidRPr="00DB65C4" w:rsidRDefault="00DB65C4" w:rsidP="008966C9">
            <w:pPr>
              <w:spacing w:after="0" w:line="240" w:lineRule="auto"/>
              <w:ind w:left="37" w:hanging="142"/>
              <w:rPr>
                <w:rFonts w:ascii="Arial" w:eastAsia="Arial" w:hAnsi="Arial" w:cs="Arial"/>
                <w:b/>
                <w:color w:val="000000"/>
                <w:sz w:val="18"/>
                <w:szCs w:val="18"/>
                <w:lang w:val="en-GB" w:bidi="th-TH"/>
              </w:rPr>
            </w:pPr>
          </w:p>
        </w:tc>
        <w:tc>
          <w:tcPr>
            <w:tcW w:w="6075" w:type="dxa"/>
            <w:gridSpan w:val="5"/>
            <w:tcBorders>
              <w:bottom w:val="single" w:sz="4" w:space="0" w:color="auto"/>
            </w:tcBorders>
          </w:tcPr>
          <w:p w14:paraId="02C9A1C0" w14:textId="77777777" w:rsidR="00DB65C4" w:rsidRPr="00DB65C4" w:rsidRDefault="00DB65C4" w:rsidP="008966C9">
            <w:pPr>
              <w:spacing w:after="0" w:line="240" w:lineRule="auto"/>
              <w:ind w:left="-119" w:right="-72"/>
              <w:jc w:val="center"/>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Consolidated financial information</w:t>
            </w:r>
          </w:p>
        </w:tc>
      </w:tr>
      <w:tr w:rsidR="00DB65C4" w:rsidRPr="00DB65C4" w14:paraId="5D66CBB0" w14:textId="77777777" w:rsidTr="008966C9">
        <w:trPr>
          <w:gridAfter w:val="1"/>
          <w:wAfter w:w="8" w:type="dxa"/>
        </w:trPr>
        <w:tc>
          <w:tcPr>
            <w:tcW w:w="3355" w:type="dxa"/>
            <w:vAlign w:val="bottom"/>
          </w:tcPr>
          <w:p w14:paraId="4B576B9C" w14:textId="77777777" w:rsidR="00DB65C4" w:rsidRPr="00DB65C4" w:rsidRDefault="00DB65C4" w:rsidP="008966C9">
            <w:pPr>
              <w:spacing w:after="0" w:line="240" w:lineRule="auto"/>
              <w:ind w:left="37" w:hanging="142"/>
              <w:jc w:val="both"/>
              <w:rPr>
                <w:rFonts w:ascii="Arial" w:eastAsia="Arial" w:hAnsi="Arial" w:cs="Arial"/>
                <w:color w:val="000000"/>
                <w:sz w:val="18"/>
                <w:szCs w:val="18"/>
                <w:lang w:val="en-GB" w:bidi="th-TH"/>
              </w:rPr>
            </w:pPr>
          </w:p>
        </w:tc>
        <w:tc>
          <w:tcPr>
            <w:tcW w:w="1422" w:type="dxa"/>
            <w:tcBorders>
              <w:top w:val="single" w:sz="4" w:space="0" w:color="auto"/>
            </w:tcBorders>
          </w:tcPr>
          <w:p w14:paraId="73C80A97"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p>
          <w:p w14:paraId="5C4B25FC"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p>
          <w:p w14:paraId="49FD1A60"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Short-term</w:t>
            </w:r>
          </w:p>
          <w:p w14:paraId="0DE9A8F3"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debentures</w:t>
            </w:r>
          </w:p>
        </w:tc>
        <w:tc>
          <w:tcPr>
            <w:tcW w:w="1535" w:type="dxa"/>
            <w:vAlign w:val="bottom"/>
          </w:tcPr>
          <w:p w14:paraId="58031E1C"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Debentures</w:t>
            </w:r>
          </w:p>
        </w:tc>
        <w:tc>
          <w:tcPr>
            <w:tcW w:w="1555" w:type="dxa"/>
            <w:vAlign w:val="bottom"/>
          </w:tcPr>
          <w:p w14:paraId="0AA6FBFB" w14:textId="77777777" w:rsidR="00DB65C4" w:rsidRPr="00DB65C4" w:rsidRDefault="00DB65C4" w:rsidP="008966C9">
            <w:pPr>
              <w:spacing w:after="0" w:line="240" w:lineRule="auto"/>
              <w:ind w:right="-72"/>
              <w:jc w:val="right"/>
              <w:rPr>
                <w:rFonts w:ascii="Arial" w:eastAsia="Arial" w:hAnsi="Arial" w:cs="Arial"/>
                <w:b/>
                <w:bCs/>
                <w:color w:val="000000"/>
                <w:sz w:val="18"/>
                <w:szCs w:val="18"/>
                <w:lang w:val="en-GB" w:bidi="th-TH"/>
              </w:rPr>
            </w:pPr>
            <w:r w:rsidRPr="00DB65C4">
              <w:rPr>
                <w:rFonts w:ascii="Arial" w:eastAsia="Arial" w:hAnsi="Arial" w:cs="Arial"/>
                <w:b/>
                <w:color w:val="000000"/>
                <w:sz w:val="18"/>
                <w:szCs w:val="18"/>
                <w:lang w:val="en-GB" w:bidi="th-TH"/>
              </w:rPr>
              <w:t>Convertible debentures - liability portion</w:t>
            </w:r>
          </w:p>
        </w:tc>
        <w:tc>
          <w:tcPr>
            <w:tcW w:w="1555" w:type="dxa"/>
            <w:vAlign w:val="bottom"/>
          </w:tcPr>
          <w:p w14:paraId="431D7D90" w14:textId="77777777" w:rsidR="00DB65C4" w:rsidRPr="00DB65C4" w:rsidRDefault="00DB65C4" w:rsidP="008966C9">
            <w:pPr>
              <w:spacing w:after="0" w:line="240" w:lineRule="auto"/>
              <w:ind w:right="-72"/>
              <w:jc w:val="right"/>
              <w:rPr>
                <w:rFonts w:ascii="Arial" w:eastAsia="Arial" w:hAnsi="Arial" w:cs="Arial"/>
                <w:b/>
                <w:bCs/>
                <w:color w:val="000000"/>
                <w:sz w:val="18"/>
                <w:szCs w:val="18"/>
                <w:lang w:val="en-GB" w:bidi="th-TH"/>
              </w:rPr>
            </w:pPr>
            <w:r w:rsidRPr="00DB65C4">
              <w:rPr>
                <w:rFonts w:ascii="Arial" w:eastAsia="Arial" w:hAnsi="Arial" w:cs="Arial"/>
                <w:b/>
                <w:color w:val="000000"/>
                <w:sz w:val="18"/>
                <w:szCs w:val="18"/>
                <w:lang w:val="en-GB" w:bidi="th-TH"/>
              </w:rPr>
              <w:t>Long-term borrowings from financial institutions</w:t>
            </w:r>
          </w:p>
        </w:tc>
      </w:tr>
      <w:tr w:rsidR="00DB65C4" w:rsidRPr="00DB65C4" w14:paraId="13D04D77" w14:textId="77777777" w:rsidTr="008966C9">
        <w:trPr>
          <w:gridAfter w:val="1"/>
          <w:wAfter w:w="8" w:type="dxa"/>
        </w:trPr>
        <w:tc>
          <w:tcPr>
            <w:tcW w:w="3355" w:type="dxa"/>
            <w:vAlign w:val="bottom"/>
          </w:tcPr>
          <w:p w14:paraId="4BA0F8A0" w14:textId="77777777" w:rsidR="00DB65C4" w:rsidRPr="00DB65C4" w:rsidRDefault="00DB65C4" w:rsidP="008966C9">
            <w:pPr>
              <w:spacing w:after="0" w:line="240" w:lineRule="auto"/>
              <w:ind w:left="37" w:hanging="142"/>
              <w:jc w:val="both"/>
              <w:rPr>
                <w:rFonts w:ascii="Arial" w:eastAsia="Arial" w:hAnsi="Arial" w:cs="Arial"/>
                <w:color w:val="000000"/>
                <w:sz w:val="18"/>
                <w:szCs w:val="18"/>
                <w:lang w:val="en-GB" w:bidi="th-TH"/>
              </w:rPr>
            </w:pPr>
          </w:p>
        </w:tc>
        <w:tc>
          <w:tcPr>
            <w:tcW w:w="1422" w:type="dxa"/>
            <w:tcBorders>
              <w:bottom w:val="single" w:sz="4" w:space="0" w:color="auto"/>
            </w:tcBorders>
          </w:tcPr>
          <w:p w14:paraId="796EFC38"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Baht</w:t>
            </w:r>
          </w:p>
        </w:tc>
        <w:tc>
          <w:tcPr>
            <w:tcW w:w="1535" w:type="dxa"/>
            <w:tcBorders>
              <w:bottom w:val="single" w:sz="4" w:space="0" w:color="auto"/>
            </w:tcBorders>
            <w:vAlign w:val="bottom"/>
          </w:tcPr>
          <w:p w14:paraId="31CEF857"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Baht</w:t>
            </w:r>
          </w:p>
        </w:tc>
        <w:tc>
          <w:tcPr>
            <w:tcW w:w="1555" w:type="dxa"/>
            <w:tcBorders>
              <w:bottom w:val="single" w:sz="4" w:space="0" w:color="auto"/>
            </w:tcBorders>
            <w:vAlign w:val="bottom"/>
          </w:tcPr>
          <w:p w14:paraId="6C19EF27"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Baht</w:t>
            </w:r>
          </w:p>
        </w:tc>
        <w:tc>
          <w:tcPr>
            <w:tcW w:w="1555" w:type="dxa"/>
            <w:tcBorders>
              <w:bottom w:val="single" w:sz="4" w:space="0" w:color="auto"/>
            </w:tcBorders>
            <w:vAlign w:val="bottom"/>
          </w:tcPr>
          <w:p w14:paraId="39F8AB4C"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Baht</w:t>
            </w:r>
          </w:p>
        </w:tc>
      </w:tr>
      <w:tr w:rsidR="00DB65C4" w:rsidRPr="00DB65C4" w14:paraId="69D26095" w14:textId="77777777" w:rsidTr="008966C9">
        <w:trPr>
          <w:gridAfter w:val="1"/>
          <w:wAfter w:w="8" w:type="dxa"/>
        </w:trPr>
        <w:tc>
          <w:tcPr>
            <w:tcW w:w="3355" w:type="dxa"/>
            <w:vAlign w:val="bottom"/>
          </w:tcPr>
          <w:p w14:paraId="39389351"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w:hAnsi="Arial" w:cs="Arial"/>
                <w:color w:val="000000"/>
                <w:sz w:val="18"/>
                <w:szCs w:val="18"/>
                <w:lang w:val="en-GB" w:bidi="th-TH"/>
              </w:rPr>
            </w:pPr>
          </w:p>
        </w:tc>
        <w:tc>
          <w:tcPr>
            <w:tcW w:w="1422" w:type="dxa"/>
            <w:tcBorders>
              <w:top w:val="single" w:sz="4" w:space="0" w:color="auto"/>
            </w:tcBorders>
          </w:tcPr>
          <w:p w14:paraId="4A785009" w14:textId="77777777" w:rsidR="00DB65C4" w:rsidRPr="00DB65C4" w:rsidRDefault="00DB65C4" w:rsidP="008966C9">
            <w:pPr>
              <w:spacing w:after="0" w:line="240" w:lineRule="auto"/>
              <w:ind w:right="-72"/>
              <w:jc w:val="right"/>
              <w:rPr>
                <w:rFonts w:ascii="Arial" w:eastAsia="Arial" w:hAnsi="Arial" w:cs="Arial"/>
                <w:color w:val="000000"/>
                <w:sz w:val="18"/>
                <w:szCs w:val="18"/>
                <w:lang w:val="en-GB" w:bidi="th-TH"/>
              </w:rPr>
            </w:pPr>
          </w:p>
        </w:tc>
        <w:tc>
          <w:tcPr>
            <w:tcW w:w="1535" w:type="dxa"/>
            <w:tcBorders>
              <w:top w:val="single" w:sz="4" w:space="0" w:color="auto"/>
            </w:tcBorders>
          </w:tcPr>
          <w:p w14:paraId="04A3394C" w14:textId="77777777" w:rsidR="00DB65C4" w:rsidRPr="00DB65C4" w:rsidRDefault="00DB65C4" w:rsidP="008966C9">
            <w:pPr>
              <w:spacing w:after="0" w:line="240" w:lineRule="auto"/>
              <w:ind w:right="-72"/>
              <w:jc w:val="right"/>
              <w:rPr>
                <w:rFonts w:ascii="Arial" w:eastAsia="Arial" w:hAnsi="Arial" w:cs="Arial"/>
                <w:color w:val="000000"/>
                <w:sz w:val="18"/>
                <w:szCs w:val="18"/>
                <w:lang w:val="en-GB" w:bidi="th-TH"/>
              </w:rPr>
            </w:pPr>
          </w:p>
        </w:tc>
        <w:tc>
          <w:tcPr>
            <w:tcW w:w="1555" w:type="dxa"/>
            <w:tcBorders>
              <w:top w:val="single" w:sz="4" w:space="0" w:color="auto"/>
            </w:tcBorders>
            <w:vAlign w:val="bottom"/>
          </w:tcPr>
          <w:p w14:paraId="04D9CBCA" w14:textId="77777777" w:rsidR="00DB65C4" w:rsidRPr="00DB65C4" w:rsidRDefault="00DB65C4" w:rsidP="008966C9">
            <w:pPr>
              <w:spacing w:after="0" w:line="240" w:lineRule="auto"/>
              <w:ind w:right="-72"/>
              <w:jc w:val="right"/>
              <w:rPr>
                <w:rFonts w:ascii="Arial" w:eastAsia="Arial" w:hAnsi="Arial" w:cs="Arial"/>
                <w:color w:val="000000"/>
                <w:sz w:val="18"/>
                <w:szCs w:val="18"/>
                <w:lang w:val="en-GB" w:bidi="th-TH"/>
              </w:rPr>
            </w:pPr>
          </w:p>
        </w:tc>
        <w:tc>
          <w:tcPr>
            <w:tcW w:w="1555" w:type="dxa"/>
            <w:tcBorders>
              <w:top w:val="single" w:sz="4" w:space="0" w:color="auto"/>
            </w:tcBorders>
            <w:vAlign w:val="bottom"/>
          </w:tcPr>
          <w:p w14:paraId="326BBA2F" w14:textId="77777777" w:rsidR="00DB65C4" w:rsidRPr="00DB65C4" w:rsidRDefault="00DB65C4" w:rsidP="008966C9">
            <w:pPr>
              <w:spacing w:after="0" w:line="240" w:lineRule="auto"/>
              <w:ind w:right="-72"/>
              <w:jc w:val="right"/>
              <w:rPr>
                <w:rFonts w:ascii="Arial" w:eastAsia="Arial" w:hAnsi="Arial" w:cs="Arial"/>
                <w:color w:val="000000"/>
                <w:sz w:val="18"/>
                <w:szCs w:val="18"/>
                <w:lang w:val="en-GB" w:bidi="th-TH"/>
              </w:rPr>
            </w:pPr>
          </w:p>
        </w:tc>
      </w:tr>
      <w:tr w:rsidR="00DB65C4" w:rsidRPr="00DB65C4" w14:paraId="7B6BF6F0" w14:textId="77777777" w:rsidTr="008966C9">
        <w:trPr>
          <w:gridAfter w:val="1"/>
          <w:wAfter w:w="8" w:type="dxa"/>
        </w:trPr>
        <w:tc>
          <w:tcPr>
            <w:tcW w:w="3355" w:type="dxa"/>
          </w:tcPr>
          <w:p w14:paraId="46D02738"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w:hAnsi="Arial" w:cs="Arial"/>
                <w:color w:val="000000"/>
                <w:sz w:val="18"/>
                <w:szCs w:val="18"/>
                <w:lang w:val="en-GB" w:bidi="th-TH"/>
              </w:rPr>
            </w:pPr>
            <w:r w:rsidRPr="00DB65C4">
              <w:rPr>
                <w:rFonts w:ascii="Arial" w:eastAsia="Arial Unicode MS" w:hAnsi="Arial" w:cs="Arial"/>
                <w:color w:val="000000"/>
                <w:sz w:val="18"/>
                <w:szCs w:val="18"/>
                <w:lang w:bidi="th-TH"/>
              </w:rPr>
              <w:t>Opening net book amount</w:t>
            </w:r>
          </w:p>
        </w:tc>
        <w:tc>
          <w:tcPr>
            <w:tcW w:w="1422" w:type="dxa"/>
          </w:tcPr>
          <w:p w14:paraId="3A7D692F"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w:t>
            </w:r>
          </w:p>
        </w:tc>
        <w:tc>
          <w:tcPr>
            <w:tcW w:w="1535" w:type="dxa"/>
          </w:tcPr>
          <w:p w14:paraId="783901BE"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850,110,440</w:t>
            </w:r>
          </w:p>
        </w:tc>
        <w:tc>
          <w:tcPr>
            <w:tcW w:w="1555" w:type="dxa"/>
          </w:tcPr>
          <w:p w14:paraId="3E04D5C7"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w:t>
            </w:r>
          </w:p>
        </w:tc>
        <w:tc>
          <w:tcPr>
            <w:tcW w:w="1555" w:type="dxa"/>
            <w:vAlign w:val="bottom"/>
          </w:tcPr>
          <w:p w14:paraId="5A8A0197"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980,965,965</w:t>
            </w:r>
          </w:p>
        </w:tc>
      </w:tr>
      <w:tr w:rsidR="00DB65C4" w:rsidRPr="00DB65C4" w14:paraId="46D5A05A" w14:textId="77777777" w:rsidTr="008966C9">
        <w:trPr>
          <w:gridAfter w:val="1"/>
          <w:wAfter w:w="8" w:type="dxa"/>
        </w:trPr>
        <w:tc>
          <w:tcPr>
            <w:tcW w:w="3355" w:type="dxa"/>
          </w:tcPr>
          <w:p w14:paraId="77ED4367"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w:hAnsi="Arial" w:cs="Arial"/>
                <w:color w:val="000000"/>
                <w:sz w:val="18"/>
                <w:szCs w:val="18"/>
                <w:lang w:val="en-GB" w:bidi="th-TH"/>
              </w:rPr>
            </w:pPr>
            <w:r w:rsidRPr="00DB65C4">
              <w:rPr>
                <w:rFonts w:ascii="Arial" w:eastAsia="Arial Unicode MS" w:hAnsi="Arial" w:cs="Arial"/>
                <w:color w:val="000000"/>
                <w:sz w:val="18"/>
                <w:szCs w:val="18"/>
                <w:lang w:bidi="th-TH"/>
              </w:rPr>
              <w:t>Addition</w:t>
            </w:r>
          </w:p>
        </w:tc>
        <w:tc>
          <w:tcPr>
            <w:tcW w:w="1422" w:type="dxa"/>
          </w:tcPr>
          <w:p w14:paraId="643FCE1C" w14:textId="77777777" w:rsidR="00DB65C4" w:rsidRPr="00DB65C4" w:rsidRDefault="00DB65C4" w:rsidP="008966C9">
            <w:pPr>
              <w:tabs>
                <w:tab w:val="left" w:pos="1404"/>
              </w:tabs>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50,000,000</w:t>
            </w:r>
          </w:p>
        </w:tc>
        <w:tc>
          <w:tcPr>
            <w:tcW w:w="1535" w:type="dxa"/>
          </w:tcPr>
          <w:p w14:paraId="7ED30693" w14:textId="77777777" w:rsidR="00DB65C4" w:rsidRPr="00DB65C4" w:rsidRDefault="00DB65C4" w:rsidP="008966C9">
            <w:pPr>
              <w:tabs>
                <w:tab w:val="left" w:pos="1404"/>
              </w:tabs>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148,100,000</w:t>
            </w:r>
          </w:p>
        </w:tc>
        <w:tc>
          <w:tcPr>
            <w:tcW w:w="1555" w:type="dxa"/>
          </w:tcPr>
          <w:p w14:paraId="00B01FA8" w14:textId="77777777" w:rsidR="00DB65C4" w:rsidRPr="00DB65C4" w:rsidRDefault="00DB65C4" w:rsidP="008966C9">
            <w:pPr>
              <w:tabs>
                <w:tab w:val="left" w:pos="1404"/>
              </w:tabs>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69,496,000</w:t>
            </w:r>
          </w:p>
        </w:tc>
        <w:tc>
          <w:tcPr>
            <w:tcW w:w="1555" w:type="dxa"/>
          </w:tcPr>
          <w:p w14:paraId="7FBB1305"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78,965,794</w:t>
            </w:r>
          </w:p>
        </w:tc>
      </w:tr>
      <w:tr w:rsidR="00DB65C4" w:rsidRPr="00DB65C4" w14:paraId="334AD9A8" w14:textId="77777777" w:rsidTr="008966C9">
        <w:trPr>
          <w:gridAfter w:val="1"/>
          <w:wAfter w:w="8" w:type="dxa"/>
        </w:trPr>
        <w:tc>
          <w:tcPr>
            <w:tcW w:w="3355" w:type="dxa"/>
          </w:tcPr>
          <w:p w14:paraId="0C75738A"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Times New Roman" w:hAnsi="Arial" w:cs="Arial"/>
                <w:color w:val="000000"/>
                <w:sz w:val="18"/>
                <w:szCs w:val="18"/>
                <w:lang w:val="en-GB" w:bidi="th-TH"/>
              </w:rPr>
            </w:pPr>
            <w:r w:rsidRPr="00DB65C4">
              <w:rPr>
                <w:rFonts w:ascii="Arial" w:eastAsia="Arial Unicode MS" w:hAnsi="Arial" w:cs="Arial"/>
                <w:color w:val="000000"/>
                <w:sz w:val="18"/>
                <w:szCs w:val="18"/>
                <w:lang w:bidi="th-TH"/>
              </w:rPr>
              <w:t>Interest expense</w:t>
            </w:r>
          </w:p>
        </w:tc>
        <w:tc>
          <w:tcPr>
            <w:tcW w:w="1422" w:type="dxa"/>
          </w:tcPr>
          <w:p w14:paraId="10DE3C9E"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102,466</w:t>
            </w:r>
          </w:p>
        </w:tc>
        <w:tc>
          <w:tcPr>
            <w:tcW w:w="1535" w:type="dxa"/>
          </w:tcPr>
          <w:p w14:paraId="38C837D1"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31,409,976</w:t>
            </w:r>
          </w:p>
        </w:tc>
        <w:tc>
          <w:tcPr>
            <w:tcW w:w="1555" w:type="dxa"/>
          </w:tcPr>
          <w:p w14:paraId="74120C2A"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1,732,640</w:t>
            </w:r>
          </w:p>
        </w:tc>
        <w:tc>
          <w:tcPr>
            <w:tcW w:w="1555" w:type="dxa"/>
          </w:tcPr>
          <w:p w14:paraId="73698CC8"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25,641,162</w:t>
            </w:r>
          </w:p>
        </w:tc>
      </w:tr>
      <w:tr w:rsidR="00DB65C4" w:rsidRPr="00DB65C4" w14:paraId="6EF6DE98" w14:textId="77777777" w:rsidTr="008966C9">
        <w:trPr>
          <w:gridAfter w:val="1"/>
          <w:wAfter w:w="8" w:type="dxa"/>
        </w:trPr>
        <w:tc>
          <w:tcPr>
            <w:tcW w:w="3355" w:type="dxa"/>
          </w:tcPr>
          <w:p w14:paraId="598CC564"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Times New Roman" w:hAnsi="Arial" w:cs="Arial"/>
                <w:color w:val="000000"/>
                <w:sz w:val="18"/>
                <w:szCs w:val="18"/>
                <w:lang w:val="en-GB" w:bidi="th-TH"/>
              </w:rPr>
            </w:pPr>
            <w:r w:rsidRPr="00DB65C4">
              <w:rPr>
                <w:rFonts w:ascii="Arial" w:eastAsia="Arial Unicode MS" w:hAnsi="Arial" w:cs="Arial"/>
                <w:color w:val="000000"/>
                <w:sz w:val="18"/>
                <w:szCs w:val="18"/>
                <w:lang w:bidi="th-TH"/>
              </w:rPr>
              <w:t>Repayment</w:t>
            </w:r>
          </w:p>
        </w:tc>
        <w:tc>
          <w:tcPr>
            <w:tcW w:w="1422" w:type="dxa"/>
          </w:tcPr>
          <w:p w14:paraId="087D727C"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w:t>
            </w:r>
          </w:p>
        </w:tc>
        <w:tc>
          <w:tcPr>
            <w:tcW w:w="1535" w:type="dxa"/>
          </w:tcPr>
          <w:p w14:paraId="4F9DBAC4"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w:t>
            </w:r>
          </w:p>
        </w:tc>
        <w:tc>
          <w:tcPr>
            <w:tcW w:w="1555" w:type="dxa"/>
          </w:tcPr>
          <w:p w14:paraId="7112C21F"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w:t>
            </w:r>
          </w:p>
        </w:tc>
        <w:tc>
          <w:tcPr>
            <w:tcW w:w="1555" w:type="dxa"/>
          </w:tcPr>
          <w:p w14:paraId="77AE260E"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(241,098,710)</w:t>
            </w:r>
          </w:p>
        </w:tc>
      </w:tr>
      <w:tr w:rsidR="00DB65C4" w:rsidRPr="00DB65C4" w14:paraId="48F0A6C7" w14:textId="77777777" w:rsidTr="008966C9">
        <w:trPr>
          <w:gridAfter w:val="1"/>
          <w:wAfter w:w="8" w:type="dxa"/>
        </w:trPr>
        <w:tc>
          <w:tcPr>
            <w:tcW w:w="3355" w:type="dxa"/>
          </w:tcPr>
          <w:p w14:paraId="0FC662A2"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Cordia New" w:hAnsi="Arial" w:cs="Arial"/>
                <w:color w:val="000000"/>
                <w:sz w:val="18"/>
                <w:szCs w:val="18"/>
                <w:lang w:val="en-GB" w:bidi="th-TH"/>
              </w:rPr>
            </w:pPr>
            <w:r w:rsidRPr="00DB65C4">
              <w:rPr>
                <w:rFonts w:ascii="Arial" w:eastAsia="Arial Unicode MS" w:hAnsi="Arial" w:cs="Arial"/>
                <w:color w:val="000000"/>
                <w:sz w:val="18"/>
                <w:szCs w:val="18"/>
                <w:lang w:bidi="th-TH"/>
              </w:rPr>
              <w:t>Interest repayment</w:t>
            </w:r>
          </w:p>
        </w:tc>
        <w:tc>
          <w:tcPr>
            <w:tcW w:w="1422" w:type="dxa"/>
          </w:tcPr>
          <w:p w14:paraId="48C2AC9B"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w:t>
            </w:r>
          </w:p>
        </w:tc>
        <w:tc>
          <w:tcPr>
            <w:tcW w:w="1535" w:type="dxa"/>
          </w:tcPr>
          <w:p w14:paraId="6F648249"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(29,933,020)</w:t>
            </w:r>
          </w:p>
        </w:tc>
        <w:tc>
          <w:tcPr>
            <w:tcW w:w="1555" w:type="dxa"/>
          </w:tcPr>
          <w:p w14:paraId="7DE70B66"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(1,199,520)</w:t>
            </w:r>
          </w:p>
        </w:tc>
        <w:tc>
          <w:tcPr>
            <w:tcW w:w="1555" w:type="dxa"/>
          </w:tcPr>
          <w:p w14:paraId="23AD4304"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(25,725,327)</w:t>
            </w:r>
          </w:p>
        </w:tc>
      </w:tr>
      <w:tr w:rsidR="00DB65C4" w:rsidRPr="00DB65C4" w14:paraId="683EF05B" w14:textId="77777777" w:rsidTr="008966C9">
        <w:trPr>
          <w:gridAfter w:val="1"/>
          <w:wAfter w:w="8" w:type="dxa"/>
        </w:trPr>
        <w:tc>
          <w:tcPr>
            <w:tcW w:w="3355" w:type="dxa"/>
          </w:tcPr>
          <w:p w14:paraId="533AEE38"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w:hAnsi="Arial" w:cs="Arial"/>
                <w:color w:val="000000"/>
                <w:sz w:val="18"/>
                <w:szCs w:val="18"/>
                <w:lang w:bidi="th-TH"/>
              </w:rPr>
            </w:pPr>
            <w:r w:rsidRPr="00DB65C4">
              <w:rPr>
                <w:rFonts w:ascii="Arial" w:eastAsia="Arial Unicode MS" w:hAnsi="Arial" w:cs="Arial"/>
                <w:color w:val="000000"/>
                <w:sz w:val="18"/>
                <w:szCs w:val="18"/>
                <w:lang w:bidi="th-TH"/>
              </w:rPr>
              <w:t>Front-end fees / Debentures issue costs</w:t>
            </w:r>
          </w:p>
        </w:tc>
        <w:tc>
          <w:tcPr>
            <w:tcW w:w="1422" w:type="dxa"/>
          </w:tcPr>
          <w:p w14:paraId="16D1B097"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(1,243,250)</w:t>
            </w:r>
          </w:p>
        </w:tc>
        <w:tc>
          <w:tcPr>
            <w:tcW w:w="1535" w:type="dxa"/>
          </w:tcPr>
          <w:p w14:paraId="057046F5"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(2,595,695)</w:t>
            </w:r>
          </w:p>
        </w:tc>
        <w:tc>
          <w:tcPr>
            <w:tcW w:w="1555" w:type="dxa"/>
          </w:tcPr>
          <w:p w14:paraId="3F5EDE06"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(2,313,922)</w:t>
            </w:r>
          </w:p>
        </w:tc>
        <w:tc>
          <w:tcPr>
            <w:tcW w:w="1555" w:type="dxa"/>
          </w:tcPr>
          <w:p w14:paraId="35786EC9"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(121,241)</w:t>
            </w:r>
          </w:p>
        </w:tc>
      </w:tr>
      <w:tr w:rsidR="00DB65C4" w:rsidRPr="00DB65C4" w14:paraId="1E7C2AB6" w14:textId="77777777" w:rsidTr="008966C9">
        <w:trPr>
          <w:gridAfter w:val="1"/>
          <w:wAfter w:w="8" w:type="dxa"/>
        </w:trPr>
        <w:tc>
          <w:tcPr>
            <w:tcW w:w="3355" w:type="dxa"/>
          </w:tcPr>
          <w:p w14:paraId="5197BD02"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Unicode MS" w:hAnsi="Arial" w:cs="Arial"/>
                <w:color w:val="000000"/>
                <w:sz w:val="18"/>
                <w:szCs w:val="18"/>
                <w:lang w:bidi="th-TH"/>
              </w:rPr>
            </w:pPr>
            <w:r w:rsidRPr="00DB65C4">
              <w:rPr>
                <w:rFonts w:ascii="Arial" w:eastAsia="Arial Unicode MS" w:hAnsi="Arial" w:cs="Arial"/>
                <w:color w:val="000000"/>
                <w:sz w:val="18"/>
                <w:szCs w:val="18"/>
                <w:lang w:bidi="th-TH"/>
              </w:rPr>
              <w:t xml:space="preserve">Adjusted by using the effective </w:t>
            </w:r>
          </w:p>
          <w:p w14:paraId="453AC96C"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Unicode MS" w:hAnsi="Arial" w:cs="Arial"/>
                <w:color w:val="000000"/>
                <w:sz w:val="18"/>
                <w:szCs w:val="18"/>
                <w:lang w:bidi="th-TH"/>
              </w:rPr>
            </w:pPr>
            <w:r w:rsidRPr="00DB65C4">
              <w:rPr>
                <w:rFonts w:ascii="Arial" w:eastAsia="Arial Unicode MS" w:hAnsi="Arial" w:cs="Arial"/>
                <w:color w:val="000000"/>
                <w:sz w:val="18"/>
                <w:szCs w:val="18"/>
                <w:cs/>
                <w:lang w:bidi="th-TH"/>
              </w:rPr>
              <w:t xml:space="preserve">   </w:t>
            </w:r>
            <w:r w:rsidRPr="00DB65C4">
              <w:rPr>
                <w:rFonts w:ascii="Arial" w:eastAsia="Arial Unicode MS" w:hAnsi="Arial" w:cs="Arial"/>
                <w:color w:val="000000"/>
                <w:sz w:val="18"/>
                <w:szCs w:val="18"/>
                <w:lang w:bidi="th-TH"/>
              </w:rPr>
              <w:t>interest rate method</w:t>
            </w:r>
          </w:p>
        </w:tc>
        <w:tc>
          <w:tcPr>
            <w:tcW w:w="1422" w:type="dxa"/>
            <w:tcBorders>
              <w:bottom w:val="single" w:sz="4" w:space="0" w:color="auto"/>
            </w:tcBorders>
          </w:tcPr>
          <w:p w14:paraId="7B4E09F3"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p>
          <w:p w14:paraId="7BE0A7AF"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74,098</w:t>
            </w:r>
          </w:p>
        </w:tc>
        <w:tc>
          <w:tcPr>
            <w:tcW w:w="1535" w:type="dxa"/>
            <w:tcBorders>
              <w:bottom w:val="single" w:sz="4" w:space="0" w:color="auto"/>
            </w:tcBorders>
            <w:vAlign w:val="bottom"/>
          </w:tcPr>
          <w:p w14:paraId="748DE0E1"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3,405,560</w:t>
            </w:r>
          </w:p>
        </w:tc>
        <w:tc>
          <w:tcPr>
            <w:tcW w:w="1555" w:type="dxa"/>
            <w:tcBorders>
              <w:bottom w:val="single" w:sz="4" w:space="0" w:color="auto"/>
            </w:tcBorders>
            <w:vAlign w:val="bottom"/>
          </w:tcPr>
          <w:p w14:paraId="01F8FEC5"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318,616</w:t>
            </w:r>
          </w:p>
        </w:tc>
        <w:tc>
          <w:tcPr>
            <w:tcW w:w="1555" w:type="dxa"/>
            <w:tcBorders>
              <w:bottom w:val="single" w:sz="4" w:space="0" w:color="auto"/>
            </w:tcBorders>
            <w:vAlign w:val="bottom"/>
          </w:tcPr>
          <w:p w14:paraId="485275C0"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1,072,064</w:t>
            </w:r>
          </w:p>
        </w:tc>
      </w:tr>
      <w:tr w:rsidR="00DB65C4" w:rsidRPr="00DB65C4" w14:paraId="7D73781E" w14:textId="77777777" w:rsidTr="008966C9">
        <w:trPr>
          <w:gridAfter w:val="1"/>
          <w:wAfter w:w="8" w:type="dxa"/>
        </w:trPr>
        <w:tc>
          <w:tcPr>
            <w:tcW w:w="3355" w:type="dxa"/>
            <w:vAlign w:val="bottom"/>
          </w:tcPr>
          <w:p w14:paraId="1C7F3813"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w:hAnsi="Arial" w:cs="Arial"/>
                <w:color w:val="000000"/>
                <w:sz w:val="18"/>
                <w:szCs w:val="18"/>
                <w:lang w:val="en-GB" w:bidi="th-TH"/>
              </w:rPr>
            </w:pPr>
          </w:p>
        </w:tc>
        <w:tc>
          <w:tcPr>
            <w:tcW w:w="1422" w:type="dxa"/>
            <w:tcBorders>
              <w:top w:val="single" w:sz="4" w:space="0" w:color="auto"/>
            </w:tcBorders>
          </w:tcPr>
          <w:p w14:paraId="5796EDF8" w14:textId="77777777" w:rsidR="00DB65C4" w:rsidRPr="00DB65C4" w:rsidRDefault="00DB65C4" w:rsidP="008966C9">
            <w:pPr>
              <w:spacing w:after="0" w:line="240" w:lineRule="auto"/>
              <w:ind w:right="-72"/>
              <w:jc w:val="right"/>
              <w:rPr>
                <w:rFonts w:ascii="Arial" w:eastAsia="Arial" w:hAnsi="Arial" w:cs="Arial"/>
                <w:color w:val="000000"/>
                <w:sz w:val="18"/>
                <w:szCs w:val="18"/>
                <w:lang w:val="en-GB" w:bidi="th-TH"/>
              </w:rPr>
            </w:pPr>
          </w:p>
        </w:tc>
        <w:tc>
          <w:tcPr>
            <w:tcW w:w="1535" w:type="dxa"/>
            <w:tcBorders>
              <w:top w:val="single" w:sz="4" w:space="0" w:color="auto"/>
            </w:tcBorders>
          </w:tcPr>
          <w:p w14:paraId="54341E5B" w14:textId="77777777" w:rsidR="00DB65C4" w:rsidRPr="00DB65C4" w:rsidRDefault="00DB65C4" w:rsidP="008966C9">
            <w:pPr>
              <w:spacing w:after="0" w:line="240" w:lineRule="auto"/>
              <w:ind w:right="-72"/>
              <w:jc w:val="right"/>
              <w:rPr>
                <w:rFonts w:ascii="Arial" w:eastAsia="Arial" w:hAnsi="Arial" w:cs="Arial"/>
                <w:color w:val="000000"/>
                <w:sz w:val="18"/>
                <w:szCs w:val="18"/>
                <w:lang w:val="en-GB" w:bidi="th-TH"/>
              </w:rPr>
            </w:pPr>
          </w:p>
        </w:tc>
        <w:tc>
          <w:tcPr>
            <w:tcW w:w="1555" w:type="dxa"/>
            <w:tcBorders>
              <w:top w:val="single" w:sz="4" w:space="0" w:color="auto"/>
            </w:tcBorders>
            <w:vAlign w:val="bottom"/>
          </w:tcPr>
          <w:p w14:paraId="6E7D6C09" w14:textId="77777777" w:rsidR="00DB65C4" w:rsidRPr="00DB65C4" w:rsidRDefault="00DB65C4" w:rsidP="008966C9">
            <w:pPr>
              <w:spacing w:after="0" w:line="240" w:lineRule="auto"/>
              <w:ind w:right="-72"/>
              <w:jc w:val="right"/>
              <w:rPr>
                <w:rFonts w:ascii="Arial" w:eastAsia="Arial" w:hAnsi="Arial" w:cs="Arial"/>
                <w:color w:val="000000"/>
                <w:sz w:val="18"/>
                <w:szCs w:val="18"/>
                <w:lang w:val="en-GB" w:bidi="th-TH"/>
              </w:rPr>
            </w:pPr>
          </w:p>
        </w:tc>
        <w:tc>
          <w:tcPr>
            <w:tcW w:w="1555" w:type="dxa"/>
            <w:tcBorders>
              <w:top w:val="single" w:sz="4" w:space="0" w:color="auto"/>
            </w:tcBorders>
            <w:vAlign w:val="bottom"/>
          </w:tcPr>
          <w:p w14:paraId="5CA69373" w14:textId="77777777" w:rsidR="00DB65C4" w:rsidRPr="00DB65C4" w:rsidRDefault="00DB65C4" w:rsidP="008966C9">
            <w:pPr>
              <w:spacing w:after="0" w:line="240" w:lineRule="auto"/>
              <w:ind w:right="-72"/>
              <w:jc w:val="right"/>
              <w:rPr>
                <w:rFonts w:ascii="Arial" w:eastAsia="Arial" w:hAnsi="Arial" w:cs="Arial"/>
                <w:color w:val="000000"/>
                <w:sz w:val="18"/>
                <w:szCs w:val="18"/>
                <w:lang w:val="en-GB" w:bidi="th-TH"/>
              </w:rPr>
            </w:pPr>
          </w:p>
        </w:tc>
      </w:tr>
      <w:tr w:rsidR="00DB65C4" w:rsidRPr="00DB65C4" w14:paraId="1BD53926" w14:textId="77777777" w:rsidTr="008966C9">
        <w:trPr>
          <w:gridAfter w:val="1"/>
          <w:wAfter w:w="8" w:type="dxa"/>
        </w:trPr>
        <w:tc>
          <w:tcPr>
            <w:tcW w:w="3355" w:type="dxa"/>
            <w:vAlign w:val="bottom"/>
          </w:tcPr>
          <w:p w14:paraId="51D412D4"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w:hAnsi="Arial" w:cs="Arial"/>
                <w:color w:val="000000"/>
                <w:sz w:val="18"/>
                <w:szCs w:val="18"/>
                <w:lang w:val="en-GB" w:bidi="th-TH"/>
              </w:rPr>
            </w:pPr>
            <w:r w:rsidRPr="00DB65C4">
              <w:rPr>
                <w:rFonts w:ascii="Arial" w:eastAsia="Arial" w:hAnsi="Arial" w:cs="Arial"/>
                <w:color w:val="000000"/>
                <w:sz w:val="18"/>
                <w:szCs w:val="18"/>
                <w:lang w:val="en-GB" w:bidi="th-TH"/>
              </w:rPr>
              <w:t>Closing net book amount</w:t>
            </w:r>
          </w:p>
        </w:tc>
        <w:tc>
          <w:tcPr>
            <w:tcW w:w="1422" w:type="dxa"/>
            <w:tcBorders>
              <w:bottom w:val="single" w:sz="4" w:space="0" w:color="auto"/>
            </w:tcBorders>
          </w:tcPr>
          <w:p w14:paraId="4FE339A3"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48,933,314</w:t>
            </w:r>
          </w:p>
        </w:tc>
        <w:tc>
          <w:tcPr>
            <w:tcW w:w="1535" w:type="dxa"/>
            <w:tcBorders>
              <w:bottom w:val="single" w:sz="4" w:space="0" w:color="auto"/>
            </w:tcBorders>
          </w:tcPr>
          <w:p w14:paraId="5B270E43"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1,000,497,261</w:t>
            </w:r>
          </w:p>
        </w:tc>
        <w:tc>
          <w:tcPr>
            <w:tcW w:w="1555" w:type="dxa"/>
            <w:tcBorders>
              <w:bottom w:val="single" w:sz="4" w:space="0" w:color="auto"/>
            </w:tcBorders>
          </w:tcPr>
          <w:p w14:paraId="045AF756"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68,033,814</w:t>
            </w:r>
          </w:p>
        </w:tc>
        <w:tc>
          <w:tcPr>
            <w:tcW w:w="1555" w:type="dxa"/>
            <w:tcBorders>
              <w:bottom w:val="single" w:sz="4" w:space="0" w:color="auto"/>
            </w:tcBorders>
          </w:tcPr>
          <w:p w14:paraId="30CF4D4C"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819,699,707</w:t>
            </w:r>
          </w:p>
        </w:tc>
      </w:tr>
    </w:tbl>
    <w:p w14:paraId="695B5794" w14:textId="77777777" w:rsidR="00DB65C4" w:rsidRDefault="00DB65C4" w:rsidP="00AA1B8A">
      <w:pPr>
        <w:spacing w:after="0" w:line="220" w:lineRule="exact"/>
        <w:jc w:val="both"/>
        <w:rPr>
          <w:rFonts w:ascii="Arial" w:eastAsia="Arial Unicode MS" w:hAnsi="Arial" w:cs="Arial"/>
          <w:color w:val="000000"/>
          <w:spacing w:val="-4"/>
          <w:sz w:val="18"/>
          <w:szCs w:val="18"/>
          <w:lang w:bidi="th-TH"/>
        </w:rPr>
      </w:pPr>
    </w:p>
    <w:p w14:paraId="3E54FDE4" w14:textId="77777777" w:rsidR="00DB65C4" w:rsidRPr="00864E36" w:rsidRDefault="00DB65C4" w:rsidP="00AA1B8A">
      <w:pPr>
        <w:spacing w:after="0" w:line="220" w:lineRule="exact"/>
        <w:jc w:val="both"/>
        <w:rPr>
          <w:rFonts w:ascii="Arial" w:eastAsia="Arial Unicode MS" w:hAnsi="Arial" w:cs="Arial"/>
          <w:color w:val="000000"/>
          <w:spacing w:val="-4"/>
          <w:sz w:val="18"/>
          <w:szCs w:val="18"/>
          <w:lang w:bidi="th-TH"/>
        </w:rPr>
      </w:pPr>
    </w:p>
    <w:tbl>
      <w:tblPr>
        <w:tblW w:w="9488" w:type="dxa"/>
        <w:tblLayout w:type="fixed"/>
        <w:tblLook w:val="0000" w:firstRow="0" w:lastRow="0" w:firstColumn="0" w:lastColumn="0" w:noHBand="0" w:noVBand="0"/>
      </w:tblPr>
      <w:tblGrid>
        <w:gridCol w:w="3355"/>
        <w:gridCol w:w="1480"/>
        <w:gridCol w:w="1535"/>
        <w:gridCol w:w="1555"/>
        <w:gridCol w:w="1555"/>
        <w:gridCol w:w="8"/>
      </w:tblGrid>
      <w:tr w:rsidR="00DB65C4" w:rsidRPr="00864E36" w14:paraId="38BD1883" w14:textId="77777777" w:rsidTr="008966C9">
        <w:trPr>
          <w:trHeight w:val="83"/>
        </w:trPr>
        <w:tc>
          <w:tcPr>
            <w:tcW w:w="3355" w:type="dxa"/>
          </w:tcPr>
          <w:p w14:paraId="3D06DC0C" w14:textId="77777777" w:rsidR="00DB65C4" w:rsidRPr="00DB65C4" w:rsidRDefault="00DB65C4" w:rsidP="008966C9">
            <w:pPr>
              <w:spacing w:after="0" w:line="240" w:lineRule="auto"/>
              <w:ind w:left="37" w:hanging="142"/>
              <w:rPr>
                <w:rFonts w:ascii="Arial" w:eastAsia="Arial" w:hAnsi="Arial" w:cs="Arial"/>
                <w:b/>
                <w:color w:val="000000"/>
                <w:sz w:val="18"/>
                <w:szCs w:val="18"/>
                <w:lang w:val="en-GB" w:bidi="th-TH"/>
              </w:rPr>
            </w:pPr>
          </w:p>
        </w:tc>
        <w:tc>
          <w:tcPr>
            <w:tcW w:w="6133" w:type="dxa"/>
            <w:gridSpan w:val="5"/>
            <w:tcBorders>
              <w:bottom w:val="single" w:sz="4" w:space="0" w:color="auto"/>
            </w:tcBorders>
          </w:tcPr>
          <w:p w14:paraId="4B34841D" w14:textId="77777777" w:rsidR="00DB65C4" w:rsidRPr="00DB65C4" w:rsidRDefault="00DB65C4" w:rsidP="008966C9">
            <w:pPr>
              <w:spacing w:after="0" w:line="240" w:lineRule="auto"/>
              <w:ind w:left="-119" w:right="-72"/>
              <w:jc w:val="center"/>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Separate financial information</w:t>
            </w:r>
          </w:p>
        </w:tc>
      </w:tr>
      <w:tr w:rsidR="00DB65C4" w:rsidRPr="00DB65C4" w14:paraId="7F5AD01E" w14:textId="77777777" w:rsidTr="008966C9">
        <w:trPr>
          <w:gridAfter w:val="1"/>
          <w:wAfter w:w="8" w:type="dxa"/>
        </w:trPr>
        <w:tc>
          <w:tcPr>
            <w:tcW w:w="3355" w:type="dxa"/>
            <w:vAlign w:val="bottom"/>
          </w:tcPr>
          <w:p w14:paraId="49623A79" w14:textId="77777777" w:rsidR="00DB65C4" w:rsidRPr="00DB65C4" w:rsidRDefault="00DB65C4" w:rsidP="008966C9">
            <w:pPr>
              <w:spacing w:after="0" w:line="240" w:lineRule="auto"/>
              <w:ind w:left="37" w:hanging="142"/>
              <w:jc w:val="both"/>
              <w:rPr>
                <w:rFonts w:ascii="Arial" w:eastAsia="Arial" w:hAnsi="Arial" w:cs="Arial"/>
                <w:color w:val="000000"/>
                <w:sz w:val="18"/>
                <w:szCs w:val="18"/>
                <w:lang w:val="en-GB" w:bidi="th-TH"/>
              </w:rPr>
            </w:pPr>
          </w:p>
        </w:tc>
        <w:tc>
          <w:tcPr>
            <w:tcW w:w="1480" w:type="dxa"/>
            <w:tcBorders>
              <w:top w:val="single" w:sz="4" w:space="0" w:color="auto"/>
            </w:tcBorders>
          </w:tcPr>
          <w:p w14:paraId="586A087A"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p>
          <w:p w14:paraId="76D405F6"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p>
          <w:p w14:paraId="3EF59FCF"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Short-term</w:t>
            </w:r>
          </w:p>
          <w:p w14:paraId="7000A256" w14:textId="77777777" w:rsidR="00DB65C4" w:rsidRPr="00DB65C4" w:rsidRDefault="00DB65C4" w:rsidP="008966C9">
            <w:pPr>
              <w:spacing w:after="0" w:line="240" w:lineRule="auto"/>
              <w:ind w:left="-45" w:right="-72" w:hanging="74"/>
              <w:jc w:val="right"/>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debentures</w:t>
            </w:r>
          </w:p>
        </w:tc>
        <w:tc>
          <w:tcPr>
            <w:tcW w:w="1535" w:type="dxa"/>
            <w:vAlign w:val="bottom"/>
          </w:tcPr>
          <w:p w14:paraId="6360AAC9"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Debentures</w:t>
            </w:r>
          </w:p>
        </w:tc>
        <w:tc>
          <w:tcPr>
            <w:tcW w:w="1555" w:type="dxa"/>
            <w:vAlign w:val="bottom"/>
          </w:tcPr>
          <w:p w14:paraId="0E84D071" w14:textId="77777777" w:rsidR="00DB65C4" w:rsidRPr="00DB65C4" w:rsidRDefault="00DB65C4" w:rsidP="008966C9">
            <w:pPr>
              <w:spacing w:after="0" w:line="240" w:lineRule="auto"/>
              <w:ind w:right="-72"/>
              <w:jc w:val="right"/>
              <w:rPr>
                <w:rFonts w:ascii="Arial" w:eastAsia="Arial" w:hAnsi="Arial" w:cs="Arial"/>
                <w:b/>
                <w:bCs/>
                <w:color w:val="000000"/>
                <w:sz w:val="18"/>
                <w:szCs w:val="18"/>
                <w:lang w:val="en-GB" w:bidi="th-TH"/>
              </w:rPr>
            </w:pPr>
            <w:r w:rsidRPr="00DB65C4">
              <w:rPr>
                <w:rFonts w:ascii="Arial" w:eastAsia="Arial" w:hAnsi="Arial" w:cs="Arial"/>
                <w:b/>
                <w:color w:val="000000"/>
                <w:sz w:val="18"/>
                <w:szCs w:val="18"/>
                <w:lang w:val="en-GB" w:bidi="th-TH"/>
              </w:rPr>
              <w:t>Convertible debentures - liability portion</w:t>
            </w:r>
          </w:p>
        </w:tc>
        <w:tc>
          <w:tcPr>
            <w:tcW w:w="1555" w:type="dxa"/>
            <w:vAlign w:val="bottom"/>
          </w:tcPr>
          <w:p w14:paraId="183D365A" w14:textId="77777777" w:rsidR="00DB65C4" w:rsidRPr="00DB65C4" w:rsidRDefault="00DB65C4" w:rsidP="008966C9">
            <w:pPr>
              <w:spacing w:after="0" w:line="240" w:lineRule="auto"/>
              <w:ind w:right="-72"/>
              <w:jc w:val="right"/>
              <w:rPr>
                <w:rFonts w:ascii="Arial" w:eastAsia="Arial" w:hAnsi="Arial" w:cs="Arial"/>
                <w:b/>
                <w:bCs/>
                <w:color w:val="000000"/>
                <w:sz w:val="18"/>
                <w:szCs w:val="18"/>
                <w:lang w:val="en-GB" w:bidi="th-TH"/>
              </w:rPr>
            </w:pPr>
            <w:r w:rsidRPr="00DB65C4">
              <w:rPr>
                <w:rFonts w:ascii="Arial" w:eastAsia="Arial" w:hAnsi="Arial" w:cs="Arial"/>
                <w:b/>
                <w:color w:val="000000"/>
                <w:sz w:val="18"/>
                <w:szCs w:val="18"/>
                <w:lang w:val="en-GB" w:bidi="th-TH"/>
              </w:rPr>
              <w:t>Long-term borrowings from financial institutions</w:t>
            </w:r>
          </w:p>
        </w:tc>
      </w:tr>
      <w:tr w:rsidR="00DB65C4" w:rsidRPr="00DB65C4" w14:paraId="102C6E90" w14:textId="77777777" w:rsidTr="008966C9">
        <w:trPr>
          <w:gridAfter w:val="1"/>
          <w:wAfter w:w="8" w:type="dxa"/>
        </w:trPr>
        <w:tc>
          <w:tcPr>
            <w:tcW w:w="3355" w:type="dxa"/>
            <w:vAlign w:val="bottom"/>
          </w:tcPr>
          <w:p w14:paraId="59EEFC4B" w14:textId="77777777" w:rsidR="00DB65C4" w:rsidRPr="00DB65C4" w:rsidRDefault="00DB65C4" w:rsidP="008966C9">
            <w:pPr>
              <w:spacing w:after="0" w:line="240" w:lineRule="auto"/>
              <w:ind w:left="37" w:hanging="142"/>
              <w:jc w:val="both"/>
              <w:rPr>
                <w:rFonts w:ascii="Arial" w:eastAsia="Arial" w:hAnsi="Arial" w:cs="Arial"/>
                <w:color w:val="000000"/>
                <w:sz w:val="18"/>
                <w:szCs w:val="18"/>
                <w:lang w:val="en-GB" w:bidi="th-TH"/>
              </w:rPr>
            </w:pPr>
          </w:p>
        </w:tc>
        <w:tc>
          <w:tcPr>
            <w:tcW w:w="1480" w:type="dxa"/>
            <w:tcBorders>
              <w:bottom w:val="single" w:sz="4" w:space="0" w:color="auto"/>
            </w:tcBorders>
          </w:tcPr>
          <w:p w14:paraId="4051AA94" w14:textId="77777777" w:rsidR="00DB65C4" w:rsidRPr="00DB65C4" w:rsidRDefault="00DB65C4" w:rsidP="008966C9">
            <w:pPr>
              <w:spacing w:after="0" w:line="240" w:lineRule="auto"/>
              <w:ind w:left="-45" w:right="-72" w:hanging="74"/>
              <w:jc w:val="right"/>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Baht</w:t>
            </w:r>
          </w:p>
        </w:tc>
        <w:tc>
          <w:tcPr>
            <w:tcW w:w="1535" w:type="dxa"/>
            <w:tcBorders>
              <w:bottom w:val="single" w:sz="4" w:space="0" w:color="auto"/>
            </w:tcBorders>
            <w:vAlign w:val="bottom"/>
          </w:tcPr>
          <w:p w14:paraId="1809C7BC"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Baht</w:t>
            </w:r>
          </w:p>
        </w:tc>
        <w:tc>
          <w:tcPr>
            <w:tcW w:w="1555" w:type="dxa"/>
            <w:tcBorders>
              <w:bottom w:val="single" w:sz="4" w:space="0" w:color="auto"/>
            </w:tcBorders>
            <w:vAlign w:val="bottom"/>
          </w:tcPr>
          <w:p w14:paraId="4A403437"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Baht</w:t>
            </w:r>
          </w:p>
        </w:tc>
        <w:tc>
          <w:tcPr>
            <w:tcW w:w="1555" w:type="dxa"/>
            <w:tcBorders>
              <w:bottom w:val="single" w:sz="4" w:space="0" w:color="auto"/>
            </w:tcBorders>
            <w:vAlign w:val="bottom"/>
          </w:tcPr>
          <w:p w14:paraId="1C1FEF4F" w14:textId="77777777" w:rsidR="00DB65C4" w:rsidRPr="00DB65C4" w:rsidRDefault="00DB65C4" w:rsidP="008966C9">
            <w:pPr>
              <w:spacing w:after="0" w:line="240" w:lineRule="auto"/>
              <w:ind w:right="-72"/>
              <w:jc w:val="right"/>
              <w:rPr>
                <w:rFonts w:ascii="Arial" w:eastAsia="Arial" w:hAnsi="Arial" w:cs="Arial"/>
                <w:b/>
                <w:color w:val="000000"/>
                <w:sz w:val="18"/>
                <w:szCs w:val="18"/>
                <w:lang w:val="en-GB" w:bidi="th-TH"/>
              </w:rPr>
            </w:pPr>
            <w:r w:rsidRPr="00DB65C4">
              <w:rPr>
                <w:rFonts w:ascii="Arial" w:eastAsia="Arial" w:hAnsi="Arial" w:cs="Arial"/>
                <w:b/>
                <w:color w:val="000000"/>
                <w:sz w:val="18"/>
                <w:szCs w:val="18"/>
                <w:lang w:val="en-GB" w:bidi="th-TH"/>
              </w:rPr>
              <w:t>Baht</w:t>
            </w:r>
          </w:p>
        </w:tc>
      </w:tr>
      <w:tr w:rsidR="00DB65C4" w:rsidRPr="00DB65C4" w14:paraId="1B0BD57A" w14:textId="77777777" w:rsidTr="008966C9">
        <w:trPr>
          <w:gridAfter w:val="1"/>
          <w:wAfter w:w="8" w:type="dxa"/>
        </w:trPr>
        <w:tc>
          <w:tcPr>
            <w:tcW w:w="3355" w:type="dxa"/>
            <w:vAlign w:val="bottom"/>
          </w:tcPr>
          <w:p w14:paraId="139A3B05"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w:hAnsi="Arial" w:cs="Arial"/>
                <w:color w:val="000000"/>
                <w:sz w:val="18"/>
                <w:szCs w:val="18"/>
                <w:lang w:val="en-GB" w:bidi="th-TH"/>
              </w:rPr>
            </w:pPr>
          </w:p>
        </w:tc>
        <w:tc>
          <w:tcPr>
            <w:tcW w:w="1480" w:type="dxa"/>
            <w:tcBorders>
              <w:top w:val="single" w:sz="4" w:space="0" w:color="auto"/>
            </w:tcBorders>
          </w:tcPr>
          <w:p w14:paraId="1ED6E4D8" w14:textId="77777777" w:rsidR="00DB65C4" w:rsidRPr="00DB65C4" w:rsidRDefault="00DB65C4" w:rsidP="008966C9">
            <w:pPr>
              <w:spacing w:after="0" w:line="240" w:lineRule="auto"/>
              <w:ind w:left="-45" w:right="-72" w:hanging="74"/>
              <w:jc w:val="right"/>
              <w:rPr>
                <w:rFonts w:ascii="Arial" w:eastAsia="Arial" w:hAnsi="Arial" w:cs="Arial"/>
                <w:color w:val="000000"/>
                <w:sz w:val="18"/>
                <w:szCs w:val="18"/>
                <w:lang w:val="en-GB" w:bidi="th-TH"/>
              </w:rPr>
            </w:pPr>
          </w:p>
        </w:tc>
        <w:tc>
          <w:tcPr>
            <w:tcW w:w="1535" w:type="dxa"/>
            <w:tcBorders>
              <w:top w:val="single" w:sz="4" w:space="0" w:color="auto"/>
            </w:tcBorders>
          </w:tcPr>
          <w:p w14:paraId="3515E486" w14:textId="77777777" w:rsidR="00DB65C4" w:rsidRPr="00DB65C4" w:rsidRDefault="00DB65C4" w:rsidP="008966C9">
            <w:pPr>
              <w:spacing w:after="0" w:line="240" w:lineRule="auto"/>
              <w:ind w:right="-72"/>
              <w:jc w:val="right"/>
              <w:rPr>
                <w:rFonts w:ascii="Arial" w:eastAsia="Arial" w:hAnsi="Arial" w:cs="Arial"/>
                <w:color w:val="000000"/>
                <w:sz w:val="18"/>
                <w:szCs w:val="18"/>
                <w:lang w:val="en-GB" w:bidi="th-TH"/>
              </w:rPr>
            </w:pPr>
          </w:p>
        </w:tc>
        <w:tc>
          <w:tcPr>
            <w:tcW w:w="1555" w:type="dxa"/>
            <w:tcBorders>
              <w:top w:val="single" w:sz="4" w:space="0" w:color="auto"/>
            </w:tcBorders>
            <w:vAlign w:val="bottom"/>
          </w:tcPr>
          <w:p w14:paraId="23ECA90C" w14:textId="77777777" w:rsidR="00DB65C4" w:rsidRPr="00DB65C4" w:rsidRDefault="00DB65C4" w:rsidP="008966C9">
            <w:pPr>
              <w:spacing w:after="0" w:line="240" w:lineRule="auto"/>
              <w:ind w:right="-72"/>
              <w:jc w:val="right"/>
              <w:rPr>
                <w:rFonts w:ascii="Arial" w:eastAsia="Arial" w:hAnsi="Arial" w:cs="Arial"/>
                <w:color w:val="000000"/>
                <w:sz w:val="18"/>
                <w:szCs w:val="18"/>
                <w:lang w:val="en-GB" w:bidi="th-TH"/>
              </w:rPr>
            </w:pPr>
          </w:p>
        </w:tc>
        <w:tc>
          <w:tcPr>
            <w:tcW w:w="1555" w:type="dxa"/>
            <w:tcBorders>
              <w:top w:val="single" w:sz="4" w:space="0" w:color="auto"/>
            </w:tcBorders>
            <w:vAlign w:val="bottom"/>
          </w:tcPr>
          <w:p w14:paraId="491DE5F5" w14:textId="77777777" w:rsidR="00DB65C4" w:rsidRPr="00DB65C4" w:rsidRDefault="00DB65C4" w:rsidP="008966C9">
            <w:pPr>
              <w:spacing w:after="0" w:line="240" w:lineRule="auto"/>
              <w:ind w:right="-72"/>
              <w:jc w:val="right"/>
              <w:rPr>
                <w:rFonts w:ascii="Arial" w:eastAsia="Arial" w:hAnsi="Arial" w:cs="Arial"/>
                <w:color w:val="000000"/>
                <w:sz w:val="18"/>
                <w:szCs w:val="18"/>
                <w:lang w:val="en-GB" w:bidi="th-TH"/>
              </w:rPr>
            </w:pPr>
          </w:p>
        </w:tc>
      </w:tr>
      <w:tr w:rsidR="00DB65C4" w:rsidRPr="00DB65C4" w14:paraId="0679F298" w14:textId="77777777" w:rsidTr="008966C9">
        <w:trPr>
          <w:gridAfter w:val="1"/>
          <w:wAfter w:w="8" w:type="dxa"/>
        </w:trPr>
        <w:tc>
          <w:tcPr>
            <w:tcW w:w="3355" w:type="dxa"/>
          </w:tcPr>
          <w:p w14:paraId="30096B42"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w:hAnsi="Arial" w:cs="Arial"/>
                <w:color w:val="000000"/>
                <w:sz w:val="18"/>
                <w:szCs w:val="18"/>
                <w:lang w:val="en-GB" w:bidi="th-TH"/>
              </w:rPr>
            </w:pPr>
            <w:r w:rsidRPr="00DB65C4">
              <w:rPr>
                <w:rFonts w:ascii="Arial" w:eastAsia="Arial Unicode MS" w:hAnsi="Arial" w:cs="Arial"/>
                <w:color w:val="000000"/>
                <w:sz w:val="18"/>
                <w:szCs w:val="18"/>
                <w:lang w:bidi="th-TH"/>
              </w:rPr>
              <w:t>Opening net book amount</w:t>
            </w:r>
          </w:p>
        </w:tc>
        <w:tc>
          <w:tcPr>
            <w:tcW w:w="1480" w:type="dxa"/>
          </w:tcPr>
          <w:p w14:paraId="746496D2" w14:textId="77777777" w:rsidR="00DB65C4" w:rsidRPr="00DB65C4" w:rsidRDefault="00DB65C4" w:rsidP="008966C9">
            <w:pPr>
              <w:spacing w:after="0" w:line="240" w:lineRule="auto"/>
              <w:ind w:left="-45" w:right="-72" w:hanging="74"/>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w:t>
            </w:r>
          </w:p>
        </w:tc>
        <w:tc>
          <w:tcPr>
            <w:tcW w:w="1535" w:type="dxa"/>
          </w:tcPr>
          <w:p w14:paraId="51FAD9F1"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850,110,440</w:t>
            </w:r>
          </w:p>
        </w:tc>
        <w:tc>
          <w:tcPr>
            <w:tcW w:w="1555" w:type="dxa"/>
          </w:tcPr>
          <w:p w14:paraId="1F87E2DF"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w:t>
            </w:r>
          </w:p>
        </w:tc>
        <w:tc>
          <w:tcPr>
            <w:tcW w:w="1555" w:type="dxa"/>
            <w:vAlign w:val="bottom"/>
          </w:tcPr>
          <w:p w14:paraId="3B174334"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885,688,714</w:t>
            </w:r>
          </w:p>
        </w:tc>
      </w:tr>
      <w:tr w:rsidR="00DB65C4" w:rsidRPr="00DB65C4" w14:paraId="0E8ADA8A" w14:textId="77777777" w:rsidTr="008966C9">
        <w:trPr>
          <w:gridAfter w:val="1"/>
          <w:wAfter w:w="8" w:type="dxa"/>
        </w:trPr>
        <w:tc>
          <w:tcPr>
            <w:tcW w:w="3355" w:type="dxa"/>
          </w:tcPr>
          <w:p w14:paraId="0F5C5663"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w:hAnsi="Arial" w:cs="Arial"/>
                <w:color w:val="000000"/>
                <w:sz w:val="18"/>
                <w:szCs w:val="18"/>
                <w:lang w:val="en-GB" w:bidi="th-TH"/>
              </w:rPr>
            </w:pPr>
            <w:r w:rsidRPr="00DB65C4">
              <w:rPr>
                <w:rFonts w:ascii="Arial" w:eastAsia="Arial Unicode MS" w:hAnsi="Arial" w:cs="Arial"/>
                <w:color w:val="000000"/>
                <w:sz w:val="18"/>
                <w:szCs w:val="18"/>
                <w:lang w:bidi="th-TH"/>
              </w:rPr>
              <w:t>Addition</w:t>
            </w:r>
          </w:p>
        </w:tc>
        <w:tc>
          <w:tcPr>
            <w:tcW w:w="1480" w:type="dxa"/>
          </w:tcPr>
          <w:p w14:paraId="646ACB09" w14:textId="77777777" w:rsidR="00DB65C4" w:rsidRPr="00DB65C4" w:rsidRDefault="00DB65C4" w:rsidP="008966C9">
            <w:pPr>
              <w:tabs>
                <w:tab w:val="left" w:pos="1404"/>
              </w:tabs>
              <w:spacing w:after="0" w:line="240" w:lineRule="auto"/>
              <w:ind w:left="-45" w:right="-72" w:hanging="74"/>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50,000,000</w:t>
            </w:r>
          </w:p>
        </w:tc>
        <w:tc>
          <w:tcPr>
            <w:tcW w:w="1535" w:type="dxa"/>
          </w:tcPr>
          <w:p w14:paraId="6FFC0583" w14:textId="77777777" w:rsidR="00DB65C4" w:rsidRPr="00DB65C4" w:rsidRDefault="00DB65C4" w:rsidP="008966C9">
            <w:pPr>
              <w:tabs>
                <w:tab w:val="left" w:pos="1404"/>
              </w:tabs>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148,100,000</w:t>
            </w:r>
          </w:p>
        </w:tc>
        <w:tc>
          <w:tcPr>
            <w:tcW w:w="1555" w:type="dxa"/>
          </w:tcPr>
          <w:p w14:paraId="326C6C59" w14:textId="77777777" w:rsidR="00DB65C4" w:rsidRPr="00DB65C4" w:rsidRDefault="00DB65C4" w:rsidP="008966C9">
            <w:pPr>
              <w:tabs>
                <w:tab w:val="left" w:pos="1404"/>
              </w:tabs>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69,496,000</w:t>
            </w:r>
          </w:p>
        </w:tc>
        <w:tc>
          <w:tcPr>
            <w:tcW w:w="1555" w:type="dxa"/>
          </w:tcPr>
          <w:p w14:paraId="0485729E"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72,562,245</w:t>
            </w:r>
          </w:p>
        </w:tc>
      </w:tr>
      <w:tr w:rsidR="00DB65C4" w:rsidRPr="00DB65C4" w14:paraId="3369A292" w14:textId="77777777" w:rsidTr="008966C9">
        <w:trPr>
          <w:gridAfter w:val="1"/>
          <w:wAfter w:w="8" w:type="dxa"/>
        </w:trPr>
        <w:tc>
          <w:tcPr>
            <w:tcW w:w="3355" w:type="dxa"/>
          </w:tcPr>
          <w:p w14:paraId="7FEE8A04"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Times New Roman" w:hAnsi="Arial" w:cs="Arial"/>
                <w:color w:val="000000"/>
                <w:sz w:val="18"/>
                <w:szCs w:val="18"/>
                <w:lang w:val="en-GB" w:bidi="th-TH"/>
              </w:rPr>
            </w:pPr>
            <w:r w:rsidRPr="00DB65C4">
              <w:rPr>
                <w:rFonts w:ascii="Arial" w:eastAsia="Arial Unicode MS" w:hAnsi="Arial" w:cs="Arial"/>
                <w:color w:val="000000"/>
                <w:sz w:val="18"/>
                <w:szCs w:val="18"/>
                <w:lang w:bidi="th-TH"/>
              </w:rPr>
              <w:t>Interest expense</w:t>
            </w:r>
          </w:p>
        </w:tc>
        <w:tc>
          <w:tcPr>
            <w:tcW w:w="1480" w:type="dxa"/>
          </w:tcPr>
          <w:p w14:paraId="7D31A9E5" w14:textId="77777777" w:rsidR="00DB65C4" w:rsidRPr="00DB65C4" w:rsidRDefault="00DB65C4" w:rsidP="008966C9">
            <w:pPr>
              <w:spacing w:after="0" w:line="240" w:lineRule="auto"/>
              <w:ind w:left="-45" w:right="-72" w:hanging="74"/>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102,466</w:t>
            </w:r>
          </w:p>
        </w:tc>
        <w:tc>
          <w:tcPr>
            <w:tcW w:w="1535" w:type="dxa"/>
          </w:tcPr>
          <w:p w14:paraId="754FAC80"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31,409,976</w:t>
            </w:r>
          </w:p>
        </w:tc>
        <w:tc>
          <w:tcPr>
            <w:tcW w:w="1555" w:type="dxa"/>
          </w:tcPr>
          <w:p w14:paraId="0C99A383"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1,732,640</w:t>
            </w:r>
          </w:p>
        </w:tc>
        <w:tc>
          <w:tcPr>
            <w:tcW w:w="1555" w:type="dxa"/>
          </w:tcPr>
          <w:p w14:paraId="7D22998D"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22,872,563</w:t>
            </w:r>
          </w:p>
        </w:tc>
      </w:tr>
      <w:tr w:rsidR="00DB65C4" w:rsidRPr="00DB65C4" w14:paraId="66E9A62D" w14:textId="77777777" w:rsidTr="008966C9">
        <w:trPr>
          <w:gridAfter w:val="1"/>
          <w:wAfter w:w="8" w:type="dxa"/>
        </w:trPr>
        <w:tc>
          <w:tcPr>
            <w:tcW w:w="3355" w:type="dxa"/>
          </w:tcPr>
          <w:p w14:paraId="768E87B0"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Times New Roman" w:hAnsi="Arial" w:cs="Arial"/>
                <w:color w:val="000000"/>
                <w:sz w:val="18"/>
                <w:szCs w:val="18"/>
                <w:lang w:val="en-GB" w:bidi="th-TH"/>
              </w:rPr>
            </w:pPr>
            <w:r w:rsidRPr="00DB65C4">
              <w:rPr>
                <w:rFonts w:ascii="Arial" w:eastAsia="Arial Unicode MS" w:hAnsi="Arial" w:cs="Arial"/>
                <w:color w:val="000000"/>
                <w:sz w:val="18"/>
                <w:szCs w:val="18"/>
                <w:lang w:bidi="th-TH"/>
              </w:rPr>
              <w:t>Repayment</w:t>
            </w:r>
          </w:p>
        </w:tc>
        <w:tc>
          <w:tcPr>
            <w:tcW w:w="1480" w:type="dxa"/>
          </w:tcPr>
          <w:p w14:paraId="54F8642C" w14:textId="77777777" w:rsidR="00DB65C4" w:rsidRPr="00DB65C4" w:rsidRDefault="00DB65C4" w:rsidP="008966C9">
            <w:pPr>
              <w:spacing w:after="0" w:line="240" w:lineRule="auto"/>
              <w:ind w:left="-45" w:right="-72" w:hanging="74"/>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w:t>
            </w:r>
          </w:p>
        </w:tc>
        <w:tc>
          <w:tcPr>
            <w:tcW w:w="1535" w:type="dxa"/>
          </w:tcPr>
          <w:p w14:paraId="5827C1ED"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w:t>
            </w:r>
          </w:p>
        </w:tc>
        <w:tc>
          <w:tcPr>
            <w:tcW w:w="1555" w:type="dxa"/>
          </w:tcPr>
          <w:p w14:paraId="0847880E"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w:t>
            </w:r>
          </w:p>
        </w:tc>
        <w:tc>
          <w:tcPr>
            <w:tcW w:w="1555" w:type="dxa"/>
          </w:tcPr>
          <w:p w14:paraId="3B3B243A"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(232,287,110)</w:t>
            </w:r>
          </w:p>
        </w:tc>
      </w:tr>
      <w:tr w:rsidR="00DB65C4" w:rsidRPr="00DB65C4" w14:paraId="6B1CF645" w14:textId="77777777" w:rsidTr="008966C9">
        <w:trPr>
          <w:gridAfter w:val="1"/>
          <w:wAfter w:w="8" w:type="dxa"/>
        </w:trPr>
        <w:tc>
          <w:tcPr>
            <w:tcW w:w="3355" w:type="dxa"/>
          </w:tcPr>
          <w:p w14:paraId="2C98F5C6"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Cordia New" w:hAnsi="Arial" w:cs="Arial"/>
                <w:color w:val="000000"/>
                <w:sz w:val="18"/>
                <w:szCs w:val="18"/>
                <w:lang w:val="en-GB" w:bidi="th-TH"/>
              </w:rPr>
            </w:pPr>
            <w:r w:rsidRPr="00DB65C4">
              <w:rPr>
                <w:rFonts w:ascii="Arial" w:eastAsia="Arial Unicode MS" w:hAnsi="Arial" w:cs="Arial"/>
                <w:color w:val="000000"/>
                <w:sz w:val="18"/>
                <w:szCs w:val="18"/>
                <w:lang w:bidi="th-TH"/>
              </w:rPr>
              <w:t>Interest repayment</w:t>
            </w:r>
          </w:p>
        </w:tc>
        <w:tc>
          <w:tcPr>
            <w:tcW w:w="1480" w:type="dxa"/>
          </w:tcPr>
          <w:p w14:paraId="03197637" w14:textId="77777777" w:rsidR="00DB65C4" w:rsidRPr="00DB65C4" w:rsidRDefault="00DB65C4" w:rsidP="008966C9">
            <w:pPr>
              <w:spacing w:after="0" w:line="240" w:lineRule="auto"/>
              <w:ind w:left="-45" w:right="-72" w:hanging="74"/>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w:t>
            </w:r>
          </w:p>
        </w:tc>
        <w:tc>
          <w:tcPr>
            <w:tcW w:w="1535" w:type="dxa"/>
          </w:tcPr>
          <w:p w14:paraId="02D8C1D3"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(29,933,020)</w:t>
            </w:r>
          </w:p>
        </w:tc>
        <w:tc>
          <w:tcPr>
            <w:tcW w:w="1555" w:type="dxa"/>
          </w:tcPr>
          <w:p w14:paraId="509064B7"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(1,199,520)</w:t>
            </w:r>
          </w:p>
        </w:tc>
        <w:tc>
          <w:tcPr>
            <w:tcW w:w="1555" w:type="dxa"/>
          </w:tcPr>
          <w:p w14:paraId="4E749FA2"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(22,941,588)</w:t>
            </w:r>
          </w:p>
        </w:tc>
      </w:tr>
      <w:tr w:rsidR="00DB65C4" w:rsidRPr="00DB65C4" w14:paraId="1782BD5C" w14:textId="77777777" w:rsidTr="008966C9">
        <w:trPr>
          <w:gridAfter w:val="1"/>
          <w:wAfter w:w="8" w:type="dxa"/>
        </w:trPr>
        <w:tc>
          <w:tcPr>
            <w:tcW w:w="3355" w:type="dxa"/>
          </w:tcPr>
          <w:p w14:paraId="5120AEE6"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w:hAnsi="Arial" w:cs="Arial"/>
                <w:color w:val="000000"/>
                <w:sz w:val="18"/>
                <w:szCs w:val="18"/>
                <w:lang w:bidi="th-TH"/>
              </w:rPr>
            </w:pPr>
            <w:r w:rsidRPr="00DB65C4">
              <w:rPr>
                <w:rFonts w:ascii="Arial" w:eastAsia="Arial Unicode MS" w:hAnsi="Arial" w:cs="Arial"/>
                <w:color w:val="000000"/>
                <w:sz w:val="18"/>
                <w:szCs w:val="18"/>
                <w:lang w:bidi="th-TH"/>
              </w:rPr>
              <w:t>Front-end fees / Debentures issue costs</w:t>
            </w:r>
          </w:p>
        </w:tc>
        <w:tc>
          <w:tcPr>
            <w:tcW w:w="1480" w:type="dxa"/>
          </w:tcPr>
          <w:p w14:paraId="6DE294E1" w14:textId="77777777" w:rsidR="00DB65C4" w:rsidRPr="00DB65C4" w:rsidRDefault="00DB65C4" w:rsidP="008966C9">
            <w:pPr>
              <w:spacing w:after="0" w:line="240" w:lineRule="auto"/>
              <w:ind w:left="-45" w:right="-72" w:hanging="74"/>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(1,243,250)</w:t>
            </w:r>
          </w:p>
        </w:tc>
        <w:tc>
          <w:tcPr>
            <w:tcW w:w="1535" w:type="dxa"/>
          </w:tcPr>
          <w:p w14:paraId="28766816"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(2,595,695)</w:t>
            </w:r>
          </w:p>
        </w:tc>
        <w:tc>
          <w:tcPr>
            <w:tcW w:w="1555" w:type="dxa"/>
          </w:tcPr>
          <w:p w14:paraId="6183E0A4"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(2,313,922)</w:t>
            </w:r>
          </w:p>
        </w:tc>
        <w:tc>
          <w:tcPr>
            <w:tcW w:w="1555" w:type="dxa"/>
          </w:tcPr>
          <w:p w14:paraId="1B4DECD1"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(105,315)</w:t>
            </w:r>
          </w:p>
        </w:tc>
      </w:tr>
      <w:tr w:rsidR="00DB65C4" w:rsidRPr="00DB65C4" w14:paraId="1FF82553" w14:textId="77777777" w:rsidTr="008966C9">
        <w:trPr>
          <w:gridAfter w:val="1"/>
          <w:wAfter w:w="8" w:type="dxa"/>
        </w:trPr>
        <w:tc>
          <w:tcPr>
            <w:tcW w:w="3355" w:type="dxa"/>
          </w:tcPr>
          <w:p w14:paraId="0DA72514"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Unicode MS" w:hAnsi="Arial" w:cs="Arial"/>
                <w:color w:val="000000"/>
                <w:sz w:val="18"/>
                <w:szCs w:val="18"/>
                <w:lang w:bidi="th-TH"/>
              </w:rPr>
            </w:pPr>
            <w:r w:rsidRPr="00DB65C4">
              <w:rPr>
                <w:rFonts w:ascii="Arial" w:eastAsia="Arial Unicode MS" w:hAnsi="Arial" w:cs="Arial"/>
                <w:color w:val="000000"/>
                <w:sz w:val="18"/>
                <w:szCs w:val="18"/>
                <w:lang w:bidi="th-TH"/>
              </w:rPr>
              <w:t xml:space="preserve">Adjusted by using the effective </w:t>
            </w:r>
          </w:p>
          <w:p w14:paraId="60461BA6"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Unicode MS" w:hAnsi="Arial" w:cs="Arial"/>
                <w:color w:val="000000"/>
                <w:sz w:val="18"/>
                <w:szCs w:val="18"/>
                <w:lang w:bidi="th-TH"/>
              </w:rPr>
            </w:pPr>
            <w:r w:rsidRPr="00DB65C4">
              <w:rPr>
                <w:rFonts w:ascii="Arial" w:eastAsia="Arial Unicode MS" w:hAnsi="Arial" w:cs="Arial"/>
                <w:color w:val="000000"/>
                <w:sz w:val="18"/>
                <w:szCs w:val="18"/>
                <w:cs/>
                <w:lang w:bidi="th-TH"/>
              </w:rPr>
              <w:t xml:space="preserve">   </w:t>
            </w:r>
            <w:r w:rsidRPr="00DB65C4">
              <w:rPr>
                <w:rFonts w:ascii="Arial" w:eastAsia="Arial Unicode MS" w:hAnsi="Arial" w:cs="Arial"/>
                <w:color w:val="000000"/>
                <w:sz w:val="18"/>
                <w:szCs w:val="18"/>
                <w:lang w:bidi="th-TH"/>
              </w:rPr>
              <w:t>interest rate method</w:t>
            </w:r>
          </w:p>
        </w:tc>
        <w:tc>
          <w:tcPr>
            <w:tcW w:w="1480" w:type="dxa"/>
            <w:tcBorders>
              <w:bottom w:val="single" w:sz="4" w:space="0" w:color="auto"/>
            </w:tcBorders>
          </w:tcPr>
          <w:p w14:paraId="7C9F8FA9" w14:textId="77777777" w:rsidR="00DB65C4" w:rsidRPr="00DB65C4" w:rsidRDefault="00DB65C4" w:rsidP="008966C9">
            <w:pPr>
              <w:spacing w:after="0" w:line="240" w:lineRule="auto"/>
              <w:ind w:left="-45" w:right="-72" w:hanging="74"/>
              <w:jc w:val="right"/>
              <w:rPr>
                <w:rFonts w:ascii="Arial" w:eastAsia="Times New Roman" w:hAnsi="Arial" w:cs="Arial"/>
                <w:color w:val="000000"/>
                <w:sz w:val="18"/>
                <w:szCs w:val="18"/>
                <w:lang w:val="en-GB" w:bidi="th-TH"/>
              </w:rPr>
            </w:pPr>
          </w:p>
          <w:p w14:paraId="105736DD" w14:textId="77777777" w:rsidR="00DB65C4" w:rsidRPr="00DB65C4" w:rsidRDefault="00DB65C4" w:rsidP="008966C9">
            <w:pPr>
              <w:spacing w:after="0" w:line="240" w:lineRule="auto"/>
              <w:ind w:left="-45" w:right="-72" w:hanging="74"/>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74,098</w:t>
            </w:r>
          </w:p>
        </w:tc>
        <w:tc>
          <w:tcPr>
            <w:tcW w:w="1535" w:type="dxa"/>
            <w:tcBorders>
              <w:bottom w:val="single" w:sz="4" w:space="0" w:color="auto"/>
            </w:tcBorders>
            <w:vAlign w:val="bottom"/>
          </w:tcPr>
          <w:p w14:paraId="7CE0887C"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3,405,560</w:t>
            </w:r>
          </w:p>
        </w:tc>
        <w:tc>
          <w:tcPr>
            <w:tcW w:w="1555" w:type="dxa"/>
            <w:tcBorders>
              <w:bottom w:val="single" w:sz="4" w:space="0" w:color="auto"/>
            </w:tcBorders>
            <w:vAlign w:val="bottom"/>
          </w:tcPr>
          <w:p w14:paraId="4CE0F2D5"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318,616</w:t>
            </w:r>
          </w:p>
        </w:tc>
        <w:tc>
          <w:tcPr>
            <w:tcW w:w="1555" w:type="dxa"/>
            <w:tcBorders>
              <w:bottom w:val="single" w:sz="4" w:space="0" w:color="auto"/>
            </w:tcBorders>
            <w:vAlign w:val="bottom"/>
          </w:tcPr>
          <w:p w14:paraId="6CD0C3E5"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1,037,820</w:t>
            </w:r>
          </w:p>
        </w:tc>
      </w:tr>
      <w:tr w:rsidR="00DB65C4" w:rsidRPr="00DB65C4" w14:paraId="3ED3C997" w14:textId="77777777" w:rsidTr="008966C9">
        <w:trPr>
          <w:gridAfter w:val="1"/>
          <w:wAfter w:w="8" w:type="dxa"/>
        </w:trPr>
        <w:tc>
          <w:tcPr>
            <w:tcW w:w="3355" w:type="dxa"/>
            <w:vAlign w:val="bottom"/>
          </w:tcPr>
          <w:p w14:paraId="0DBCA1D2"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w:hAnsi="Arial" w:cs="Arial"/>
                <w:color w:val="000000"/>
                <w:sz w:val="18"/>
                <w:szCs w:val="18"/>
                <w:lang w:val="en-GB" w:bidi="th-TH"/>
              </w:rPr>
            </w:pPr>
          </w:p>
        </w:tc>
        <w:tc>
          <w:tcPr>
            <w:tcW w:w="1480" w:type="dxa"/>
            <w:tcBorders>
              <w:top w:val="single" w:sz="4" w:space="0" w:color="auto"/>
            </w:tcBorders>
          </w:tcPr>
          <w:p w14:paraId="18989F67" w14:textId="77777777" w:rsidR="00DB65C4" w:rsidRPr="00DB65C4" w:rsidRDefault="00DB65C4" w:rsidP="008966C9">
            <w:pPr>
              <w:spacing w:after="0" w:line="240" w:lineRule="auto"/>
              <w:ind w:left="-45" w:right="-72" w:hanging="74"/>
              <w:jc w:val="right"/>
              <w:rPr>
                <w:rFonts w:ascii="Arial" w:eastAsia="Arial" w:hAnsi="Arial" w:cs="Arial"/>
                <w:color w:val="000000"/>
                <w:sz w:val="18"/>
                <w:szCs w:val="18"/>
                <w:lang w:val="en-GB" w:bidi="th-TH"/>
              </w:rPr>
            </w:pPr>
          </w:p>
        </w:tc>
        <w:tc>
          <w:tcPr>
            <w:tcW w:w="1535" w:type="dxa"/>
            <w:tcBorders>
              <w:top w:val="single" w:sz="4" w:space="0" w:color="auto"/>
            </w:tcBorders>
          </w:tcPr>
          <w:p w14:paraId="3227E90B" w14:textId="77777777" w:rsidR="00DB65C4" w:rsidRPr="00DB65C4" w:rsidRDefault="00DB65C4" w:rsidP="008966C9">
            <w:pPr>
              <w:spacing w:after="0" w:line="240" w:lineRule="auto"/>
              <w:ind w:right="-72"/>
              <w:jc w:val="right"/>
              <w:rPr>
                <w:rFonts w:ascii="Arial" w:eastAsia="Arial" w:hAnsi="Arial" w:cs="Arial"/>
                <w:color w:val="000000"/>
                <w:sz w:val="18"/>
                <w:szCs w:val="18"/>
                <w:lang w:val="en-GB" w:bidi="th-TH"/>
              </w:rPr>
            </w:pPr>
          </w:p>
        </w:tc>
        <w:tc>
          <w:tcPr>
            <w:tcW w:w="1555" w:type="dxa"/>
            <w:tcBorders>
              <w:top w:val="single" w:sz="4" w:space="0" w:color="auto"/>
            </w:tcBorders>
            <w:vAlign w:val="bottom"/>
          </w:tcPr>
          <w:p w14:paraId="40240E6F" w14:textId="77777777" w:rsidR="00DB65C4" w:rsidRPr="00DB65C4" w:rsidRDefault="00DB65C4" w:rsidP="008966C9">
            <w:pPr>
              <w:spacing w:after="0" w:line="240" w:lineRule="auto"/>
              <w:ind w:right="-72"/>
              <w:jc w:val="right"/>
              <w:rPr>
                <w:rFonts w:ascii="Arial" w:eastAsia="Arial" w:hAnsi="Arial" w:cs="Arial"/>
                <w:color w:val="000000"/>
                <w:sz w:val="18"/>
                <w:szCs w:val="18"/>
                <w:lang w:val="en-GB" w:bidi="th-TH"/>
              </w:rPr>
            </w:pPr>
          </w:p>
        </w:tc>
        <w:tc>
          <w:tcPr>
            <w:tcW w:w="1555" w:type="dxa"/>
            <w:tcBorders>
              <w:top w:val="single" w:sz="4" w:space="0" w:color="auto"/>
            </w:tcBorders>
            <w:vAlign w:val="bottom"/>
          </w:tcPr>
          <w:p w14:paraId="424A7E15" w14:textId="77777777" w:rsidR="00DB65C4" w:rsidRPr="00DB65C4" w:rsidRDefault="00DB65C4" w:rsidP="008966C9">
            <w:pPr>
              <w:spacing w:after="0" w:line="240" w:lineRule="auto"/>
              <w:ind w:right="-72"/>
              <w:jc w:val="right"/>
              <w:rPr>
                <w:rFonts w:ascii="Arial" w:eastAsia="Arial" w:hAnsi="Arial" w:cs="Arial"/>
                <w:color w:val="000000"/>
                <w:sz w:val="18"/>
                <w:szCs w:val="18"/>
                <w:lang w:val="en-GB" w:bidi="th-TH"/>
              </w:rPr>
            </w:pPr>
          </w:p>
        </w:tc>
      </w:tr>
      <w:tr w:rsidR="00DB65C4" w:rsidRPr="00DB65C4" w14:paraId="07C01977" w14:textId="77777777" w:rsidTr="008966C9">
        <w:trPr>
          <w:gridAfter w:val="1"/>
          <w:wAfter w:w="8" w:type="dxa"/>
        </w:trPr>
        <w:tc>
          <w:tcPr>
            <w:tcW w:w="3355" w:type="dxa"/>
            <w:vAlign w:val="bottom"/>
          </w:tcPr>
          <w:p w14:paraId="5DE97727" w14:textId="77777777" w:rsidR="00DB65C4" w:rsidRPr="00DB65C4" w:rsidRDefault="00DB65C4" w:rsidP="008966C9">
            <w:pPr>
              <w:pBdr>
                <w:top w:val="nil"/>
                <w:left w:val="nil"/>
                <w:bottom w:val="nil"/>
                <w:right w:val="nil"/>
                <w:between w:val="nil"/>
              </w:pBdr>
              <w:spacing w:after="0" w:line="240" w:lineRule="auto"/>
              <w:ind w:left="37" w:right="-79" w:hanging="142"/>
              <w:rPr>
                <w:rFonts w:ascii="Arial" w:eastAsia="Arial" w:hAnsi="Arial" w:cs="Arial"/>
                <w:color w:val="000000"/>
                <w:sz w:val="18"/>
                <w:szCs w:val="18"/>
                <w:lang w:val="en-GB" w:bidi="th-TH"/>
              </w:rPr>
            </w:pPr>
            <w:r w:rsidRPr="00DB65C4">
              <w:rPr>
                <w:rFonts w:ascii="Arial" w:eastAsia="Arial" w:hAnsi="Arial" w:cs="Arial"/>
                <w:color w:val="000000"/>
                <w:sz w:val="18"/>
                <w:szCs w:val="18"/>
                <w:lang w:val="en-GB" w:bidi="th-TH"/>
              </w:rPr>
              <w:t>Closing net book amount</w:t>
            </w:r>
          </w:p>
        </w:tc>
        <w:tc>
          <w:tcPr>
            <w:tcW w:w="1480" w:type="dxa"/>
            <w:tcBorders>
              <w:bottom w:val="single" w:sz="4" w:space="0" w:color="auto"/>
            </w:tcBorders>
          </w:tcPr>
          <w:p w14:paraId="608CF014" w14:textId="77777777" w:rsidR="00DB65C4" w:rsidRPr="00DB65C4" w:rsidRDefault="00DB65C4" w:rsidP="008966C9">
            <w:pPr>
              <w:spacing w:after="0" w:line="240" w:lineRule="auto"/>
              <w:ind w:left="-45" w:right="-72" w:hanging="74"/>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48,933,314</w:t>
            </w:r>
          </w:p>
        </w:tc>
        <w:tc>
          <w:tcPr>
            <w:tcW w:w="1535" w:type="dxa"/>
            <w:tcBorders>
              <w:bottom w:val="single" w:sz="4" w:space="0" w:color="auto"/>
            </w:tcBorders>
          </w:tcPr>
          <w:p w14:paraId="19E31219"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1,000,497,261</w:t>
            </w:r>
          </w:p>
        </w:tc>
        <w:tc>
          <w:tcPr>
            <w:tcW w:w="1555" w:type="dxa"/>
            <w:tcBorders>
              <w:bottom w:val="single" w:sz="4" w:space="0" w:color="auto"/>
            </w:tcBorders>
          </w:tcPr>
          <w:p w14:paraId="373A12F6"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68,033,814</w:t>
            </w:r>
          </w:p>
        </w:tc>
        <w:tc>
          <w:tcPr>
            <w:tcW w:w="1555" w:type="dxa"/>
            <w:tcBorders>
              <w:bottom w:val="single" w:sz="4" w:space="0" w:color="auto"/>
            </w:tcBorders>
          </w:tcPr>
          <w:p w14:paraId="49F644F4" w14:textId="77777777" w:rsidR="00DB65C4" w:rsidRPr="00DB65C4" w:rsidRDefault="00DB65C4" w:rsidP="008966C9">
            <w:pPr>
              <w:spacing w:after="0" w:line="240" w:lineRule="auto"/>
              <w:ind w:right="-72"/>
              <w:jc w:val="right"/>
              <w:rPr>
                <w:rFonts w:ascii="Arial" w:eastAsia="Times New Roman" w:hAnsi="Arial" w:cs="Arial"/>
                <w:color w:val="000000"/>
                <w:sz w:val="18"/>
                <w:szCs w:val="18"/>
                <w:lang w:val="en-GB" w:bidi="th-TH"/>
              </w:rPr>
            </w:pPr>
            <w:r w:rsidRPr="00DB65C4">
              <w:rPr>
                <w:rFonts w:ascii="Arial" w:eastAsia="Times New Roman" w:hAnsi="Arial" w:cs="Arial"/>
                <w:color w:val="000000"/>
                <w:sz w:val="18"/>
                <w:szCs w:val="18"/>
                <w:lang w:val="en-GB" w:bidi="th-TH"/>
              </w:rPr>
              <w:t>726,827,329</w:t>
            </w:r>
          </w:p>
        </w:tc>
      </w:tr>
    </w:tbl>
    <w:p w14:paraId="62BE901C" w14:textId="77777777" w:rsidR="00AA1B8A" w:rsidRDefault="00AA1B8A" w:rsidP="0055580B">
      <w:pPr>
        <w:spacing w:after="0" w:line="220" w:lineRule="exact"/>
        <w:jc w:val="both"/>
        <w:rPr>
          <w:rFonts w:ascii="Arial" w:eastAsia="Arial Unicode MS" w:hAnsi="Arial" w:cs="Arial"/>
          <w:spacing w:val="-2"/>
          <w:sz w:val="18"/>
          <w:szCs w:val="18"/>
          <w:lang w:bidi="th-TH"/>
        </w:rPr>
      </w:pPr>
    </w:p>
    <w:p w14:paraId="190FDD74" w14:textId="6FF18BDE" w:rsidR="004555FD" w:rsidRPr="00864E36" w:rsidRDefault="004555FD" w:rsidP="004555FD">
      <w:pPr>
        <w:spacing w:after="0" w:line="240" w:lineRule="auto"/>
        <w:rPr>
          <w:rFonts w:ascii="Arial" w:eastAsia="Arial" w:hAnsi="Arial" w:cs="Arial"/>
          <w:color w:val="000000"/>
          <w:sz w:val="18"/>
          <w:szCs w:val="18"/>
        </w:rPr>
      </w:pPr>
      <w:r w:rsidRPr="00864E36">
        <w:rPr>
          <w:rFonts w:ascii="Arial" w:eastAsia="Arial" w:hAnsi="Arial" w:cs="Arial"/>
          <w:color w:val="000000"/>
          <w:sz w:val="18"/>
          <w:szCs w:val="18"/>
        </w:rPr>
        <w:t>During the period, the Company issued</w:t>
      </w:r>
      <w:r w:rsidR="00EF0E8D">
        <w:rPr>
          <w:rFonts w:ascii="Arial" w:eastAsia="Arial" w:hAnsi="Arial" w:hint="cs"/>
          <w:color w:val="000000"/>
          <w:sz w:val="18"/>
          <w:cs/>
          <w:lang w:bidi="th-TH"/>
        </w:rPr>
        <w:t xml:space="preserve"> </w:t>
      </w:r>
      <w:r w:rsidR="00EF0E8D">
        <w:rPr>
          <w:rFonts w:ascii="Arial" w:eastAsia="Arial" w:hAnsi="Arial"/>
          <w:color w:val="000000"/>
          <w:sz w:val="18"/>
          <w:lang w:val="en-GB" w:bidi="th-TH"/>
        </w:rPr>
        <w:t xml:space="preserve">short-term debentures, </w:t>
      </w:r>
      <w:r w:rsidR="001F0173">
        <w:rPr>
          <w:rFonts w:ascii="Arial" w:eastAsia="Arial" w:hAnsi="Arial"/>
          <w:color w:val="000000"/>
          <w:sz w:val="18"/>
          <w:lang w:val="en-GB" w:bidi="th-TH"/>
        </w:rPr>
        <w:t xml:space="preserve">debentures, and </w:t>
      </w:r>
      <w:r w:rsidRPr="00864E36">
        <w:rPr>
          <w:rFonts w:ascii="Arial" w:eastAsia="Arial" w:hAnsi="Arial" w:cs="Arial"/>
          <w:color w:val="000000"/>
          <w:sz w:val="18"/>
          <w:szCs w:val="18"/>
        </w:rPr>
        <w:t xml:space="preserve"> </w:t>
      </w:r>
      <w:r w:rsidR="00B0758F">
        <w:rPr>
          <w:rFonts w:ascii="Arial" w:eastAsia="Arial" w:hAnsi="Arial" w:cs="Arial"/>
          <w:color w:val="000000"/>
          <w:sz w:val="18"/>
          <w:szCs w:val="18"/>
        </w:rPr>
        <w:t xml:space="preserve">convertible </w:t>
      </w:r>
      <w:r w:rsidRPr="00864E36">
        <w:rPr>
          <w:rFonts w:ascii="Arial" w:eastAsia="Arial" w:hAnsi="Arial" w:cs="Arial"/>
          <w:color w:val="000000"/>
          <w:sz w:val="18"/>
          <w:szCs w:val="18"/>
        </w:rPr>
        <w:t>debenture as follows</w:t>
      </w:r>
      <w:r w:rsidRPr="00864E36">
        <w:rPr>
          <w:rFonts w:ascii="Arial" w:eastAsia="Arial" w:hAnsi="Arial" w:cs="Arial"/>
          <w:color w:val="000000"/>
          <w:sz w:val="18"/>
          <w:szCs w:val="18"/>
          <w:cs/>
          <w:lang w:bidi="th-TH"/>
        </w:rPr>
        <w:t>:</w:t>
      </w:r>
    </w:p>
    <w:p w14:paraId="10AF643D" w14:textId="77777777" w:rsidR="004555FD" w:rsidRPr="00864E36" w:rsidRDefault="004555FD" w:rsidP="004555FD">
      <w:pPr>
        <w:spacing w:after="0" w:line="240" w:lineRule="auto"/>
        <w:rPr>
          <w:rFonts w:ascii="Arial" w:eastAsia="Arial" w:hAnsi="Arial" w:cs="Arial"/>
          <w:color w:val="000000"/>
          <w:sz w:val="18"/>
          <w:szCs w:val="18"/>
        </w:rPr>
      </w:pPr>
    </w:p>
    <w:tbl>
      <w:tblPr>
        <w:tblW w:w="9450" w:type="dxa"/>
        <w:tblLayout w:type="fixed"/>
        <w:tblLook w:val="04A0" w:firstRow="1" w:lastRow="0" w:firstColumn="1" w:lastColumn="0" w:noHBand="0" w:noVBand="1"/>
      </w:tblPr>
      <w:tblGrid>
        <w:gridCol w:w="1985"/>
        <w:gridCol w:w="805"/>
        <w:gridCol w:w="992"/>
        <w:gridCol w:w="1276"/>
        <w:gridCol w:w="1131"/>
        <w:gridCol w:w="1017"/>
        <w:gridCol w:w="1158"/>
        <w:gridCol w:w="1086"/>
      </w:tblGrid>
      <w:tr w:rsidR="004555FD" w:rsidRPr="00864E36" w14:paraId="4641C0C3" w14:textId="77777777" w:rsidTr="00E52E42">
        <w:tc>
          <w:tcPr>
            <w:tcW w:w="1985" w:type="dxa"/>
            <w:tcBorders>
              <w:left w:val="nil"/>
              <w:bottom w:val="single" w:sz="4" w:space="0" w:color="auto"/>
              <w:right w:val="nil"/>
            </w:tcBorders>
            <w:vAlign w:val="bottom"/>
            <w:hideMark/>
          </w:tcPr>
          <w:p w14:paraId="33A53B5F" w14:textId="77777777" w:rsidR="004555FD" w:rsidRPr="00B34094" w:rsidRDefault="004555FD">
            <w:pPr>
              <w:spacing w:after="0" w:line="240" w:lineRule="auto"/>
              <w:ind w:left="-101"/>
              <w:jc w:val="center"/>
              <w:rPr>
                <w:rFonts w:eastAsia="Arial" w:cstheme="minorHAnsi"/>
                <w:b/>
                <w:bCs/>
                <w:color w:val="000000"/>
                <w:sz w:val="18"/>
                <w:szCs w:val="18"/>
              </w:rPr>
            </w:pPr>
            <w:r w:rsidRPr="00B34094">
              <w:rPr>
                <w:rFonts w:eastAsia="Arial" w:cstheme="minorHAnsi"/>
                <w:b/>
                <w:bCs/>
                <w:color w:val="000000"/>
                <w:sz w:val="18"/>
                <w:szCs w:val="18"/>
              </w:rPr>
              <w:t>Debentures</w:t>
            </w:r>
          </w:p>
        </w:tc>
        <w:tc>
          <w:tcPr>
            <w:tcW w:w="805" w:type="dxa"/>
            <w:tcBorders>
              <w:left w:val="nil"/>
              <w:bottom w:val="single" w:sz="4" w:space="0" w:color="auto"/>
              <w:right w:val="nil"/>
            </w:tcBorders>
            <w:vAlign w:val="bottom"/>
            <w:hideMark/>
          </w:tcPr>
          <w:p w14:paraId="64E382BA" w14:textId="77777777" w:rsidR="004555FD" w:rsidRPr="00B34094" w:rsidRDefault="004555FD">
            <w:pPr>
              <w:spacing w:after="0" w:line="240" w:lineRule="auto"/>
              <w:ind w:left="-40" w:right="-72"/>
              <w:jc w:val="right"/>
              <w:rPr>
                <w:rFonts w:eastAsia="Arial" w:cstheme="minorHAnsi"/>
                <w:b/>
                <w:bCs/>
                <w:color w:val="000000"/>
                <w:sz w:val="18"/>
                <w:szCs w:val="18"/>
              </w:rPr>
            </w:pPr>
            <w:r w:rsidRPr="00B34094">
              <w:rPr>
                <w:rFonts w:eastAsia="Arial" w:cstheme="minorHAnsi"/>
                <w:b/>
                <w:bCs/>
                <w:color w:val="000000"/>
                <w:sz w:val="18"/>
                <w:szCs w:val="18"/>
              </w:rPr>
              <w:t>Units</w:t>
            </w:r>
          </w:p>
        </w:tc>
        <w:tc>
          <w:tcPr>
            <w:tcW w:w="992" w:type="dxa"/>
            <w:tcBorders>
              <w:left w:val="nil"/>
              <w:bottom w:val="single" w:sz="4" w:space="0" w:color="auto"/>
              <w:right w:val="nil"/>
            </w:tcBorders>
            <w:vAlign w:val="bottom"/>
            <w:hideMark/>
          </w:tcPr>
          <w:p w14:paraId="071B03E6" w14:textId="77777777" w:rsidR="004555FD" w:rsidRPr="00B34094" w:rsidRDefault="004555FD">
            <w:pPr>
              <w:spacing w:after="0" w:line="240" w:lineRule="auto"/>
              <w:ind w:right="-107"/>
              <w:jc w:val="right"/>
              <w:rPr>
                <w:rFonts w:eastAsia="Arial" w:cstheme="minorHAnsi"/>
                <w:b/>
                <w:bCs/>
                <w:color w:val="000000"/>
                <w:sz w:val="18"/>
                <w:szCs w:val="18"/>
              </w:rPr>
            </w:pPr>
            <w:r w:rsidRPr="00B34094">
              <w:rPr>
                <w:rFonts w:eastAsia="Arial" w:cstheme="minorHAnsi"/>
                <w:b/>
                <w:bCs/>
                <w:color w:val="000000"/>
                <w:sz w:val="18"/>
                <w:szCs w:val="18"/>
              </w:rPr>
              <w:t>Par Value (Baht)</w:t>
            </w:r>
          </w:p>
        </w:tc>
        <w:tc>
          <w:tcPr>
            <w:tcW w:w="1276" w:type="dxa"/>
            <w:tcBorders>
              <w:left w:val="nil"/>
              <w:bottom w:val="single" w:sz="4" w:space="0" w:color="auto"/>
              <w:right w:val="nil"/>
            </w:tcBorders>
            <w:vAlign w:val="bottom"/>
            <w:hideMark/>
          </w:tcPr>
          <w:p w14:paraId="3271385E" w14:textId="77777777" w:rsidR="004555FD" w:rsidRPr="00B34094" w:rsidRDefault="004555FD">
            <w:pPr>
              <w:spacing w:after="0" w:line="240" w:lineRule="auto"/>
              <w:ind w:left="-170" w:right="-107"/>
              <w:jc w:val="right"/>
              <w:rPr>
                <w:rFonts w:eastAsia="Arial" w:cstheme="minorHAnsi"/>
                <w:b/>
                <w:bCs/>
                <w:color w:val="000000"/>
                <w:sz w:val="18"/>
                <w:szCs w:val="18"/>
              </w:rPr>
            </w:pPr>
            <w:r w:rsidRPr="00B34094">
              <w:rPr>
                <w:rFonts w:eastAsia="Arial" w:cstheme="minorHAnsi"/>
                <w:b/>
                <w:bCs/>
                <w:color w:val="000000"/>
                <w:sz w:val="18"/>
                <w:szCs w:val="18"/>
              </w:rPr>
              <w:t>Total Value      (Million Baht)</w:t>
            </w:r>
          </w:p>
        </w:tc>
        <w:tc>
          <w:tcPr>
            <w:tcW w:w="1131" w:type="dxa"/>
            <w:tcBorders>
              <w:left w:val="nil"/>
              <w:bottom w:val="single" w:sz="4" w:space="0" w:color="auto"/>
              <w:right w:val="nil"/>
            </w:tcBorders>
            <w:vAlign w:val="bottom"/>
            <w:hideMark/>
          </w:tcPr>
          <w:p w14:paraId="3C8C2F43" w14:textId="77777777" w:rsidR="004555FD" w:rsidRPr="00B34094" w:rsidRDefault="004555FD">
            <w:pPr>
              <w:spacing w:after="0" w:line="240" w:lineRule="auto"/>
              <w:ind w:left="-40" w:right="-72"/>
              <w:jc w:val="right"/>
              <w:rPr>
                <w:rFonts w:eastAsia="Arial" w:cstheme="minorHAnsi"/>
                <w:b/>
                <w:bCs/>
                <w:color w:val="000000"/>
                <w:sz w:val="18"/>
                <w:szCs w:val="18"/>
              </w:rPr>
            </w:pPr>
            <w:r w:rsidRPr="00B34094">
              <w:rPr>
                <w:rFonts w:eastAsia="Arial" w:cstheme="minorHAnsi"/>
                <w:b/>
                <w:bCs/>
                <w:color w:val="000000"/>
                <w:sz w:val="18"/>
                <w:szCs w:val="18"/>
              </w:rPr>
              <w:t>Issued date</w:t>
            </w:r>
          </w:p>
        </w:tc>
        <w:tc>
          <w:tcPr>
            <w:tcW w:w="1017" w:type="dxa"/>
            <w:tcBorders>
              <w:left w:val="nil"/>
              <w:bottom w:val="single" w:sz="4" w:space="0" w:color="auto"/>
              <w:right w:val="nil"/>
            </w:tcBorders>
            <w:vAlign w:val="bottom"/>
            <w:hideMark/>
          </w:tcPr>
          <w:p w14:paraId="68FDF142" w14:textId="77777777" w:rsidR="004555FD" w:rsidRPr="00B34094" w:rsidRDefault="004555FD">
            <w:pPr>
              <w:spacing w:after="0" w:line="240" w:lineRule="auto"/>
              <w:ind w:left="-40" w:right="-72" w:hanging="71"/>
              <w:jc w:val="right"/>
              <w:rPr>
                <w:rFonts w:eastAsia="Arial" w:cstheme="minorHAnsi"/>
                <w:b/>
                <w:bCs/>
                <w:color w:val="000000"/>
                <w:sz w:val="18"/>
                <w:szCs w:val="18"/>
              </w:rPr>
            </w:pPr>
            <w:r w:rsidRPr="00B34094">
              <w:rPr>
                <w:rFonts w:eastAsia="Arial" w:cstheme="minorHAnsi"/>
                <w:b/>
                <w:bCs/>
                <w:color w:val="000000"/>
                <w:sz w:val="18"/>
                <w:szCs w:val="18"/>
              </w:rPr>
              <w:t>Term</w:t>
            </w:r>
          </w:p>
        </w:tc>
        <w:tc>
          <w:tcPr>
            <w:tcW w:w="1158" w:type="dxa"/>
            <w:tcBorders>
              <w:left w:val="nil"/>
              <w:bottom w:val="single" w:sz="4" w:space="0" w:color="auto"/>
              <w:right w:val="nil"/>
            </w:tcBorders>
            <w:vAlign w:val="bottom"/>
            <w:hideMark/>
          </w:tcPr>
          <w:p w14:paraId="711D5B99" w14:textId="77777777" w:rsidR="004555FD" w:rsidRPr="00B34094" w:rsidRDefault="004555FD">
            <w:pPr>
              <w:spacing w:after="0" w:line="240" w:lineRule="auto"/>
              <w:ind w:right="-72"/>
              <w:jc w:val="right"/>
              <w:rPr>
                <w:rFonts w:eastAsia="Arial" w:cstheme="minorHAnsi"/>
                <w:b/>
                <w:bCs/>
                <w:color w:val="000000"/>
                <w:sz w:val="18"/>
                <w:szCs w:val="18"/>
              </w:rPr>
            </w:pPr>
            <w:r w:rsidRPr="00B34094">
              <w:rPr>
                <w:rFonts w:eastAsia="Arial" w:cstheme="minorHAnsi"/>
                <w:b/>
                <w:bCs/>
                <w:color w:val="000000"/>
                <w:sz w:val="18"/>
                <w:szCs w:val="18"/>
              </w:rPr>
              <w:t>Maturity</w:t>
            </w:r>
          </w:p>
          <w:p w14:paraId="0E4FE8A2" w14:textId="77777777" w:rsidR="004555FD" w:rsidRPr="00B34094" w:rsidRDefault="004555FD">
            <w:pPr>
              <w:spacing w:after="0" w:line="240" w:lineRule="auto"/>
              <w:ind w:right="-72"/>
              <w:jc w:val="right"/>
              <w:rPr>
                <w:rFonts w:eastAsia="Arial" w:cstheme="minorHAnsi"/>
                <w:b/>
                <w:bCs/>
                <w:color w:val="000000"/>
                <w:sz w:val="18"/>
                <w:szCs w:val="18"/>
              </w:rPr>
            </w:pPr>
            <w:r w:rsidRPr="00B34094">
              <w:rPr>
                <w:rFonts w:eastAsia="Arial" w:cstheme="minorHAnsi"/>
                <w:b/>
                <w:bCs/>
                <w:color w:val="000000"/>
                <w:sz w:val="18"/>
                <w:szCs w:val="18"/>
              </w:rPr>
              <w:t>date</w:t>
            </w:r>
          </w:p>
        </w:tc>
        <w:tc>
          <w:tcPr>
            <w:tcW w:w="1086" w:type="dxa"/>
            <w:tcBorders>
              <w:left w:val="nil"/>
              <w:bottom w:val="single" w:sz="4" w:space="0" w:color="auto"/>
              <w:right w:val="nil"/>
            </w:tcBorders>
            <w:vAlign w:val="bottom"/>
            <w:hideMark/>
          </w:tcPr>
          <w:p w14:paraId="2A9C3FA2" w14:textId="77777777" w:rsidR="004555FD" w:rsidRPr="00B34094" w:rsidRDefault="004555FD">
            <w:pPr>
              <w:spacing w:after="0" w:line="240" w:lineRule="auto"/>
              <w:ind w:left="-40" w:right="-72"/>
              <w:jc w:val="right"/>
              <w:rPr>
                <w:rFonts w:eastAsia="Arial" w:cstheme="minorHAnsi"/>
                <w:b/>
                <w:bCs/>
                <w:color w:val="000000"/>
                <w:spacing w:val="-4"/>
                <w:sz w:val="18"/>
                <w:szCs w:val="18"/>
              </w:rPr>
            </w:pPr>
            <w:r w:rsidRPr="00B34094">
              <w:rPr>
                <w:rFonts w:eastAsia="Arial" w:cstheme="minorHAnsi"/>
                <w:b/>
                <w:bCs/>
                <w:color w:val="000000"/>
                <w:sz w:val="18"/>
                <w:szCs w:val="18"/>
              </w:rPr>
              <w:t>Interest rate</w:t>
            </w:r>
            <w:r w:rsidRPr="00B34094">
              <w:rPr>
                <w:rFonts w:eastAsia="Arial" w:cstheme="minorHAnsi"/>
                <w:b/>
                <w:bCs/>
                <w:color w:val="000000"/>
                <w:spacing w:val="-4"/>
                <w:sz w:val="18"/>
                <w:szCs w:val="18"/>
                <w:rtl/>
              </w:rPr>
              <w:t xml:space="preserve"> </w:t>
            </w:r>
          </w:p>
          <w:p w14:paraId="4741E6D8" w14:textId="77777777" w:rsidR="004555FD" w:rsidRPr="00B34094" w:rsidRDefault="004555FD">
            <w:pPr>
              <w:spacing w:after="0" w:line="240" w:lineRule="auto"/>
              <w:ind w:left="-40" w:right="-72"/>
              <w:jc w:val="right"/>
              <w:rPr>
                <w:rFonts w:eastAsia="Arial" w:cstheme="minorHAnsi"/>
                <w:b/>
                <w:bCs/>
                <w:color w:val="000000"/>
                <w:spacing w:val="-4"/>
                <w:sz w:val="18"/>
                <w:szCs w:val="18"/>
              </w:rPr>
            </w:pPr>
            <w:r w:rsidRPr="00B34094">
              <w:rPr>
                <w:rFonts w:eastAsia="Arial" w:cstheme="minorHAnsi"/>
                <w:b/>
                <w:bCs/>
                <w:color w:val="000000"/>
                <w:spacing w:val="-4"/>
                <w:sz w:val="18"/>
                <w:szCs w:val="18"/>
                <w:rtl/>
              </w:rPr>
              <w:t>(%)</w:t>
            </w:r>
          </w:p>
        </w:tc>
      </w:tr>
      <w:tr w:rsidR="004555FD" w:rsidRPr="00864E36" w14:paraId="0416F613" w14:textId="77777777" w:rsidTr="00E52E42">
        <w:tc>
          <w:tcPr>
            <w:tcW w:w="1985" w:type="dxa"/>
            <w:tcBorders>
              <w:top w:val="single" w:sz="4" w:space="0" w:color="auto"/>
              <w:left w:val="nil"/>
              <w:right w:val="nil"/>
            </w:tcBorders>
          </w:tcPr>
          <w:p w14:paraId="638CDFF0" w14:textId="77777777" w:rsidR="004555FD" w:rsidRPr="00B34094" w:rsidRDefault="004555FD">
            <w:pPr>
              <w:spacing w:after="0" w:line="240" w:lineRule="auto"/>
              <w:ind w:left="37" w:right="-245" w:hanging="138"/>
              <w:rPr>
                <w:rFonts w:eastAsia="Arial" w:cstheme="minorHAnsi"/>
                <w:color w:val="000000"/>
                <w:sz w:val="18"/>
                <w:szCs w:val="18"/>
              </w:rPr>
            </w:pPr>
          </w:p>
        </w:tc>
        <w:tc>
          <w:tcPr>
            <w:tcW w:w="805" w:type="dxa"/>
            <w:tcBorders>
              <w:top w:val="single" w:sz="4" w:space="0" w:color="auto"/>
              <w:left w:val="nil"/>
              <w:right w:val="nil"/>
            </w:tcBorders>
            <w:vAlign w:val="bottom"/>
          </w:tcPr>
          <w:p w14:paraId="2E77F7FE" w14:textId="77777777" w:rsidR="004555FD" w:rsidRPr="00B34094" w:rsidRDefault="004555FD">
            <w:pPr>
              <w:spacing w:after="0" w:line="240" w:lineRule="auto"/>
              <w:ind w:left="-40" w:right="-72" w:hanging="67"/>
              <w:jc w:val="right"/>
              <w:rPr>
                <w:rFonts w:eastAsia="Arial" w:cstheme="minorHAnsi"/>
                <w:color w:val="000000"/>
                <w:sz w:val="18"/>
                <w:szCs w:val="18"/>
              </w:rPr>
            </w:pPr>
          </w:p>
        </w:tc>
        <w:tc>
          <w:tcPr>
            <w:tcW w:w="992" w:type="dxa"/>
            <w:tcBorders>
              <w:top w:val="single" w:sz="4" w:space="0" w:color="auto"/>
              <w:left w:val="nil"/>
              <w:right w:val="nil"/>
            </w:tcBorders>
            <w:vAlign w:val="bottom"/>
          </w:tcPr>
          <w:p w14:paraId="4B71A423" w14:textId="77777777" w:rsidR="004555FD" w:rsidRPr="00B34094" w:rsidRDefault="004555FD">
            <w:pPr>
              <w:spacing w:after="0" w:line="240" w:lineRule="auto"/>
              <w:ind w:left="-40" w:right="-72"/>
              <w:jc w:val="right"/>
              <w:rPr>
                <w:rFonts w:eastAsia="Arial" w:cstheme="minorHAnsi"/>
                <w:color w:val="000000"/>
                <w:sz w:val="18"/>
                <w:szCs w:val="18"/>
              </w:rPr>
            </w:pPr>
          </w:p>
        </w:tc>
        <w:tc>
          <w:tcPr>
            <w:tcW w:w="1276" w:type="dxa"/>
            <w:tcBorders>
              <w:top w:val="single" w:sz="4" w:space="0" w:color="auto"/>
              <w:left w:val="nil"/>
              <w:right w:val="nil"/>
            </w:tcBorders>
            <w:vAlign w:val="bottom"/>
          </w:tcPr>
          <w:p w14:paraId="61B2BCE3" w14:textId="77777777" w:rsidR="004555FD" w:rsidRPr="00B34094" w:rsidRDefault="004555FD">
            <w:pPr>
              <w:spacing w:after="0" w:line="240" w:lineRule="auto"/>
              <w:ind w:left="-40" w:right="-72"/>
              <w:jc w:val="right"/>
              <w:rPr>
                <w:rFonts w:eastAsia="Arial" w:cstheme="minorHAnsi"/>
                <w:color w:val="000000"/>
                <w:sz w:val="18"/>
                <w:szCs w:val="18"/>
              </w:rPr>
            </w:pPr>
          </w:p>
        </w:tc>
        <w:tc>
          <w:tcPr>
            <w:tcW w:w="1131" w:type="dxa"/>
            <w:tcBorders>
              <w:top w:val="single" w:sz="4" w:space="0" w:color="auto"/>
              <w:left w:val="nil"/>
              <w:right w:val="nil"/>
            </w:tcBorders>
            <w:vAlign w:val="bottom"/>
          </w:tcPr>
          <w:p w14:paraId="21053911" w14:textId="77777777" w:rsidR="004555FD" w:rsidRPr="00B34094" w:rsidRDefault="004555FD">
            <w:pPr>
              <w:spacing w:after="0" w:line="240" w:lineRule="auto"/>
              <w:ind w:left="-40" w:right="-72"/>
              <w:jc w:val="right"/>
              <w:rPr>
                <w:rFonts w:eastAsia="Arial" w:cstheme="minorHAnsi"/>
                <w:color w:val="000000"/>
                <w:sz w:val="18"/>
                <w:szCs w:val="18"/>
              </w:rPr>
            </w:pPr>
          </w:p>
        </w:tc>
        <w:tc>
          <w:tcPr>
            <w:tcW w:w="1017" w:type="dxa"/>
            <w:tcBorders>
              <w:top w:val="single" w:sz="4" w:space="0" w:color="auto"/>
              <w:left w:val="nil"/>
              <w:right w:val="nil"/>
            </w:tcBorders>
            <w:vAlign w:val="bottom"/>
          </w:tcPr>
          <w:p w14:paraId="606B0A87" w14:textId="77777777" w:rsidR="004555FD" w:rsidRPr="00B34094" w:rsidRDefault="004555FD">
            <w:pPr>
              <w:spacing w:after="0" w:line="240" w:lineRule="auto"/>
              <w:ind w:left="-40" w:right="-72"/>
              <w:jc w:val="right"/>
              <w:rPr>
                <w:rFonts w:eastAsia="Arial" w:cstheme="minorHAnsi"/>
                <w:color w:val="000000"/>
                <w:sz w:val="18"/>
                <w:szCs w:val="18"/>
              </w:rPr>
            </w:pPr>
          </w:p>
        </w:tc>
        <w:tc>
          <w:tcPr>
            <w:tcW w:w="1158" w:type="dxa"/>
            <w:tcBorders>
              <w:top w:val="single" w:sz="4" w:space="0" w:color="auto"/>
              <w:left w:val="nil"/>
              <w:right w:val="nil"/>
            </w:tcBorders>
            <w:vAlign w:val="bottom"/>
          </w:tcPr>
          <w:p w14:paraId="057FD695" w14:textId="77777777" w:rsidR="004555FD" w:rsidRPr="00B34094" w:rsidRDefault="004555FD">
            <w:pPr>
              <w:spacing w:after="0" w:line="240" w:lineRule="auto"/>
              <w:ind w:left="-40" w:right="-72"/>
              <w:jc w:val="right"/>
              <w:rPr>
                <w:rFonts w:eastAsia="Arial" w:cstheme="minorHAnsi"/>
                <w:color w:val="000000"/>
                <w:sz w:val="18"/>
                <w:szCs w:val="18"/>
              </w:rPr>
            </w:pPr>
          </w:p>
        </w:tc>
        <w:tc>
          <w:tcPr>
            <w:tcW w:w="1086" w:type="dxa"/>
            <w:tcBorders>
              <w:top w:val="single" w:sz="4" w:space="0" w:color="auto"/>
              <w:left w:val="nil"/>
              <w:right w:val="nil"/>
            </w:tcBorders>
            <w:vAlign w:val="bottom"/>
          </w:tcPr>
          <w:p w14:paraId="1457B712" w14:textId="77777777" w:rsidR="004555FD" w:rsidRPr="00B34094" w:rsidRDefault="004555FD">
            <w:pPr>
              <w:spacing w:after="0" w:line="240" w:lineRule="auto"/>
              <w:ind w:left="-40" w:right="-72"/>
              <w:jc w:val="right"/>
              <w:rPr>
                <w:rFonts w:eastAsia="Arial" w:cstheme="minorHAnsi"/>
                <w:color w:val="000000"/>
                <w:sz w:val="18"/>
                <w:szCs w:val="18"/>
              </w:rPr>
            </w:pPr>
          </w:p>
        </w:tc>
      </w:tr>
      <w:tr w:rsidR="004555FD" w:rsidRPr="00864E36" w14:paraId="5DCEDCF1" w14:textId="77777777" w:rsidTr="00E52E42">
        <w:tc>
          <w:tcPr>
            <w:tcW w:w="1985" w:type="dxa"/>
            <w:hideMark/>
          </w:tcPr>
          <w:p w14:paraId="7FEAE3C8" w14:textId="79C80844" w:rsidR="004555FD" w:rsidRPr="00B34094" w:rsidRDefault="004555FD">
            <w:pPr>
              <w:spacing w:after="0" w:line="240" w:lineRule="auto"/>
              <w:ind w:left="37" w:right="-245" w:hanging="138"/>
              <w:rPr>
                <w:rFonts w:eastAsia="Arial" w:cstheme="minorHAnsi"/>
                <w:color w:val="000000"/>
                <w:sz w:val="18"/>
                <w:szCs w:val="18"/>
                <w:lang w:val="en-GB" w:bidi="th-TH"/>
              </w:rPr>
            </w:pPr>
            <w:r w:rsidRPr="00B34094">
              <w:rPr>
                <w:rFonts w:eastAsia="Arial" w:cstheme="minorHAnsi"/>
                <w:color w:val="000000"/>
                <w:sz w:val="18"/>
                <w:szCs w:val="18"/>
              </w:rPr>
              <w:t>Convertible debentures No.1/202</w:t>
            </w:r>
            <w:r w:rsidRPr="00B34094">
              <w:rPr>
                <w:rFonts w:eastAsia="Arial" w:cstheme="minorHAnsi"/>
                <w:color w:val="000000"/>
                <w:sz w:val="18"/>
                <w:szCs w:val="18"/>
                <w:lang w:val="en-GB" w:bidi="th-TH"/>
              </w:rPr>
              <w:t>5</w:t>
            </w:r>
          </w:p>
        </w:tc>
        <w:tc>
          <w:tcPr>
            <w:tcW w:w="805" w:type="dxa"/>
            <w:vAlign w:val="bottom"/>
            <w:hideMark/>
          </w:tcPr>
          <w:p w14:paraId="7131684A" w14:textId="549EF839" w:rsidR="004555FD" w:rsidRPr="00B34094" w:rsidRDefault="004555FD">
            <w:pPr>
              <w:spacing w:after="0" w:line="240" w:lineRule="auto"/>
              <w:ind w:left="-40" w:right="-72" w:hanging="67"/>
              <w:jc w:val="right"/>
              <w:rPr>
                <w:rFonts w:eastAsia="Arial" w:cstheme="minorHAnsi"/>
                <w:color w:val="000000"/>
                <w:sz w:val="18"/>
                <w:szCs w:val="18"/>
              </w:rPr>
            </w:pPr>
            <w:r w:rsidRPr="00B34094">
              <w:rPr>
                <w:rFonts w:eastAsia="Arial" w:cstheme="minorHAnsi"/>
                <w:color w:val="000000"/>
                <w:sz w:val="18"/>
                <w:szCs w:val="18"/>
              </w:rPr>
              <w:t>69,</w:t>
            </w:r>
            <w:r w:rsidR="00E709DD" w:rsidRPr="00B34094">
              <w:rPr>
                <w:rFonts w:eastAsia="Arial" w:cstheme="minorHAnsi"/>
                <w:color w:val="000000"/>
                <w:sz w:val="18"/>
                <w:szCs w:val="18"/>
              </w:rPr>
              <w:t>496</w:t>
            </w:r>
          </w:p>
        </w:tc>
        <w:tc>
          <w:tcPr>
            <w:tcW w:w="992" w:type="dxa"/>
            <w:vAlign w:val="bottom"/>
            <w:hideMark/>
          </w:tcPr>
          <w:p w14:paraId="0F7AC9CF" w14:textId="77777777" w:rsidR="004555FD" w:rsidRPr="00B34094" w:rsidRDefault="004555FD">
            <w:pPr>
              <w:spacing w:after="0" w:line="240" w:lineRule="auto"/>
              <w:ind w:left="-40" w:right="-72"/>
              <w:jc w:val="right"/>
              <w:rPr>
                <w:rFonts w:eastAsia="Arial" w:cstheme="minorHAnsi"/>
                <w:color w:val="000000"/>
                <w:sz w:val="18"/>
                <w:szCs w:val="18"/>
              </w:rPr>
            </w:pPr>
            <w:r w:rsidRPr="00B34094">
              <w:rPr>
                <w:rFonts w:eastAsia="Arial" w:cstheme="minorHAnsi"/>
                <w:color w:val="000000"/>
                <w:sz w:val="18"/>
                <w:szCs w:val="18"/>
              </w:rPr>
              <w:t>1,000.00</w:t>
            </w:r>
          </w:p>
        </w:tc>
        <w:tc>
          <w:tcPr>
            <w:tcW w:w="1276" w:type="dxa"/>
            <w:vAlign w:val="bottom"/>
            <w:hideMark/>
          </w:tcPr>
          <w:p w14:paraId="749CC577" w14:textId="110D8DD5" w:rsidR="004555FD" w:rsidRPr="00B34094" w:rsidRDefault="004555FD">
            <w:pPr>
              <w:spacing w:after="0" w:line="240" w:lineRule="auto"/>
              <w:ind w:left="-40" w:right="-72"/>
              <w:jc w:val="right"/>
              <w:rPr>
                <w:rFonts w:eastAsia="Arial" w:cstheme="minorHAnsi"/>
                <w:color w:val="000000"/>
                <w:sz w:val="18"/>
                <w:szCs w:val="18"/>
              </w:rPr>
            </w:pPr>
            <w:r w:rsidRPr="00B34094">
              <w:rPr>
                <w:rFonts w:eastAsia="Arial" w:cstheme="minorHAnsi"/>
                <w:color w:val="000000"/>
                <w:sz w:val="18"/>
                <w:szCs w:val="18"/>
              </w:rPr>
              <w:t>69.50</w:t>
            </w:r>
          </w:p>
        </w:tc>
        <w:tc>
          <w:tcPr>
            <w:tcW w:w="1131" w:type="dxa"/>
            <w:vAlign w:val="bottom"/>
            <w:hideMark/>
          </w:tcPr>
          <w:p w14:paraId="3D505A12" w14:textId="58ECFBF9" w:rsidR="004555FD" w:rsidRPr="00B34094" w:rsidRDefault="00D9413A">
            <w:pPr>
              <w:spacing w:after="0" w:line="240" w:lineRule="auto"/>
              <w:ind w:left="-40" w:right="-72"/>
              <w:jc w:val="right"/>
              <w:rPr>
                <w:rFonts w:eastAsia="Arial" w:cstheme="minorHAnsi"/>
                <w:color w:val="000000"/>
                <w:sz w:val="18"/>
                <w:szCs w:val="18"/>
              </w:rPr>
            </w:pPr>
            <w:r w:rsidRPr="00B34094">
              <w:rPr>
                <w:rFonts w:eastAsia="Arial" w:cstheme="minorHAnsi"/>
                <w:color w:val="000000"/>
                <w:sz w:val="18"/>
                <w:szCs w:val="18"/>
              </w:rPr>
              <w:t>21 February</w:t>
            </w:r>
            <w:r w:rsidR="004555FD" w:rsidRPr="00B34094">
              <w:rPr>
                <w:rFonts w:eastAsia="Arial" w:cstheme="minorHAnsi"/>
                <w:color w:val="000000"/>
                <w:sz w:val="18"/>
                <w:szCs w:val="18"/>
              </w:rPr>
              <w:t xml:space="preserve"> 202</w:t>
            </w:r>
            <w:r w:rsidR="00573835" w:rsidRPr="00B34094">
              <w:rPr>
                <w:rFonts w:eastAsia="Arial" w:cstheme="minorHAnsi"/>
                <w:color w:val="000000"/>
                <w:sz w:val="18"/>
                <w:szCs w:val="18"/>
              </w:rPr>
              <w:t>5</w:t>
            </w:r>
          </w:p>
        </w:tc>
        <w:tc>
          <w:tcPr>
            <w:tcW w:w="1017" w:type="dxa"/>
            <w:vAlign w:val="bottom"/>
            <w:hideMark/>
          </w:tcPr>
          <w:p w14:paraId="4E9C377C" w14:textId="77777777" w:rsidR="004555FD" w:rsidRPr="00B34094" w:rsidRDefault="004555FD">
            <w:pPr>
              <w:spacing w:after="0" w:line="240" w:lineRule="auto"/>
              <w:ind w:left="-40" w:right="-72"/>
              <w:jc w:val="right"/>
              <w:rPr>
                <w:rFonts w:eastAsia="Arial" w:cstheme="minorHAnsi"/>
                <w:color w:val="000000"/>
                <w:sz w:val="18"/>
                <w:szCs w:val="18"/>
              </w:rPr>
            </w:pPr>
            <w:r w:rsidRPr="00B34094">
              <w:rPr>
                <w:rFonts w:eastAsia="Arial" w:cstheme="minorHAnsi"/>
                <w:color w:val="000000"/>
                <w:sz w:val="18"/>
                <w:szCs w:val="18"/>
              </w:rPr>
              <w:t xml:space="preserve">2 years </w:t>
            </w:r>
          </w:p>
          <w:p w14:paraId="5A096CCF" w14:textId="77777777" w:rsidR="004555FD" w:rsidRPr="00B34094" w:rsidRDefault="004555FD">
            <w:pPr>
              <w:spacing w:after="0" w:line="240" w:lineRule="auto"/>
              <w:ind w:left="-40" w:right="-72"/>
              <w:jc w:val="right"/>
              <w:rPr>
                <w:rFonts w:eastAsia="Arial" w:cstheme="minorHAnsi"/>
                <w:color w:val="000000"/>
                <w:sz w:val="18"/>
                <w:szCs w:val="18"/>
              </w:rPr>
            </w:pPr>
            <w:r w:rsidRPr="00B34094">
              <w:rPr>
                <w:rFonts w:eastAsia="Arial" w:cstheme="minorHAnsi"/>
                <w:color w:val="000000"/>
                <w:sz w:val="18"/>
                <w:szCs w:val="18"/>
              </w:rPr>
              <w:t>3 months</w:t>
            </w:r>
          </w:p>
        </w:tc>
        <w:tc>
          <w:tcPr>
            <w:tcW w:w="1158" w:type="dxa"/>
            <w:vAlign w:val="bottom"/>
          </w:tcPr>
          <w:p w14:paraId="54E8A89C" w14:textId="77777777" w:rsidR="007056BA" w:rsidRPr="00B34094" w:rsidRDefault="007056BA">
            <w:pPr>
              <w:spacing w:after="0" w:line="240" w:lineRule="auto"/>
              <w:ind w:left="-102" w:right="-72"/>
              <w:jc w:val="right"/>
              <w:rPr>
                <w:rFonts w:eastAsia="Arial" w:cstheme="minorHAnsi"/>
                <w:color w:val="000000"/>
                <w:sz w:val="18"/>
                <w:szCs w:val="18"/>
              </w:rPr>
            </w:pPr>
            <w:r w:rsidRPr="00B34094">
              <w:rPr>
                <w:rFonts w:eastAsia="Arial" w:cstheme="minorHAnsi"/>
                <w:color w:val="000000"/>
                <w:sz w:val="18"/>
                <w:szCs w:val="18"/>
              </w:rPr>
              <w:t>21</w:t>
            </w:r>
            <w:r w:rsidR="004555FD" w:rsidRPr="00B34094">
              <w:rPr>
                <w:rFonts w:eastAsia="Arial" w:cstheme="minorHAnsi"/>
                <w:color w:val="000000"/>
                <w:sz w:val="18"/>
                <w:szCs w:val="18"/>
              </w:rPr>
              <w:t xml:space="preserve"> </w:t>
            </w:r>
            <w:r w:rsidRPr="00B34094">
              <w:rPr>
                <w:rFonts w:eastAsia="Arial" w:cstheme="minorHAnsi"/>
                <w:color w:val="000000"/>
                <w:sz w:val="18"/>
                <w:szCs w:val="18"/>
              </w:rPr>
              <w:t>May</w:t>
            </w:r>
          </w:p>
          <w:p w14:paraId="36A01618" w14:textId="1DA51842" w:rsidR="004555FD" w:rsidRPr="00B34094" w:rsidRDefault="004555FD">
            <w:pPr>
              <w:spacing w:after="0" w:line="240" w:lineRule="auto"/>
              <w:ind w:left="-102" w:right="-72"/>
              <w:jc w:val="right"/>
              <w:rPr>
                <w:rFonts w:eastAsia="Arial" w:cstheme="minorHAnsi"/>
                <w:color w:val="000000"/>
                <w:sz w:val="18"/>
                <w:szCs w:val="18"/>
              </w:rPr>
            </w:pPr>
            <w:r w:rsidRPr="00B34094">
              <w:rPr>
                <w:rFonts w:eastAsia="Arial" w:cstheme="minorHAnsi"/>
                <w:color w:val="000000"/>
                <w:sz w:val="18"/>
                <w:szCs w:val="18"/>
              </w:rPr>
              <w:t xml:space="preserve"> 202</w:t>
            </w:r>
            <w:r w:rsidR="007056BA" w:rsidRPr="00B34094">
              <w:rPr>
                <w:rFonts w:eastAsia="Arial" w:cstheme="minorHAnsi"/>
                <w:color w:val="000000"/>
                <w:sz w:val="18"/>
                <w:szCs w:val="18"/>
              </w:rPr>
              <w:t>7</w:t>
            </w:r>
          </w:p>
        </w:tc>
        <w:tc>
          <w:tcPr>
            <w:tcW w:w="1086" w:type="dxa"/>
            <w:vAlign w:val="bottom"/>
            <w:hideMark/>
          </w:tcPr>
          <w:p w14:paraId="367C68D7" w14:textId="5EC71ECB" w:rsidR="004555FD" w:rsidRPr="00B34094" w:rsidRDefault="004555FD">
            <w:pPr>
              <w:spacing w:after="0" w:line="240" w:lineRule="auto"/>
              <w:ind w:left="-40" w:right="-72"/>
              <w:jc w:val="right"/>
              <w:rPr>
                <w:rFonts w:eastAsia="Arial" w:cstheme="minorHAnsi"/>
                <w:color w:val="000000"/>
                <w:sz w:val="18"/>
                <w:szCs w:val="18"/>
              </w:rPr>
            </w:pPr>
            <w:r w:rsidRPr="00B34094">
              <w:rPr>
                <w:rFonts w:eastAsia="Arial" w:cstheme="minorHAnsi"/>
                <w:color w:val="000000"/>
                <w:sz w:val="18"/>
                <w:szCs w:val="18"/>
              </w:rPr>
              <w:t>7.</w:t>
            </w:r>
            <w:r w:rsidR="007056BA" w:rsidRPr="00B34094">
              <w:rPr>
                <w:rFonts w:eastAsia="Arial" w:cstheme="minorHAnsi"/>
                <w:color w:val="000000"/>
                <w:sz w:val="18"/>
                <w:szCs w:val="18"/>
              </w:rPr>
              <w:t>0</w:t>
            </w:r>
            <w:r w:rsidRPr="00B34094">
              <w:rPr>
                <w:rFonts w:eastAsia="Arial" w:cstheme="minorHAnsi"/>
                <w:color w:val="000000"/>
                <w:sz w:val="18"/>
                <w:szCs w:val="18"/>
              </w:rPr>
              <w:t>0</w:t>
            </w:r>
          </w:p>
        </w:tc>
      </w:tr>
      <w:tr w:rsidR="005B495D" w:rsidRPr="00864E36" w14:paraId="7ED323A2" w14:textId="77777777" w:rsidTr="00E52E42">
        <w:tc>
          <w:tcPr>
            <w:tcW w:w="1985" w:type="dxa"/>
          </w:tcPr>
          <w:p w14:paraId="11E5A4CB" w14:textId="33743244" w:rsidR="005B495D" w:rsidRPr="005B495D" w:rsidRDefault="005B495D" w:rsidP="005B495D">
            <w:pPr>
              <w:spacing w:after="0" w:line="240" w:lineRule="auto"/>
              <w:ind w:left="37" w:right="-245" w:hanging="138"/>
              <w:rPr>
                <w:rFonts w:eastAsia="Arial" w:cstheme="minorHAnsi"/>
                <w:color w:val="000000"/>
                <w:sz w:val="18"/>
                <w:szCs w:val="18"/>
              </w:rPr>
            </w:pPr>
            <w:r w:rsidRPr="005B495D">
              <w:rPr>
                <w:rFonts w:eastAsia="Arial" w:cstheme="minorHAnsi"/>
                <w:color w:val="000000"/>
                <w:sz w:val="18"/>
                <w:szCs w:val="18"/>
              </w:rPr>
              <w:t>Unsecured debentures</w:t>
            </w:r>
          </w:p>
          <w:p w14:paraId="2C4BC103" w14:textId="31EFB908" w:rsidR="005B495D" w:rsidRPr="00B34094" w:rsidRDefault="005B495D" w:rsidP="005B495D">
            <w:pPr>
              <w:spacing w:after="0" w:line="240" w:lineRule="auto"/>
              <w:ind w:left="37" w:right="-245" w:hanging="138"/>
              <w:rPr>
                <w:rFonts w:eastAsia="Arial" w:cstheme="minorHAnsi"/>
                <w:color w:val="000000"/>
                <w:sz w:val="18"/>
                <w:szCs w:val="18"/>
              </w:rPr>
            </w:pPr>
            <w:r w:rsidRPr="005B495D">
              <w:rPr>
                <w:rFonts w:eastAsia="Arial" w:cstheme="minorHAnsi"/>
                <w:color w:val="000000"/>
                <w:sz w:val="18"/>
                <w:szCs w:val="18"/>
              </w:rPr>
              <w:t xml:space="preserve">  No.1/2025</w:t>
            </w:r>
          </w:p>
        </w:tc>
        <w:tc>
          <w:tcPr>
            <w:tcW w:w="805" w:type="dxa"/>
            <w:vAlign w:val="bottom"/>
          </w:tcPr>
          <w:p w14:paraId="71384EE1" w14:textId="189CFEF8" w:rsidR="005B495D" w:rsidRPr="00B34094" w:rsidRDefault="005B495D">
            <w:pPr>
              <w:spacing w:after="0" w:line="240" w:lineRule="auto"/>
              <w:ind w:left="-40" w:right="-72" w:hanging="67"/>
              <w:jc w:val="right"/>
              <w:rPr>
                <w:rFonts w:eastAsia="Arial" w:cstheme="minorHAnsi"/>
                <w:color w:val="000000"/>
                <w:sz w:val="18"/>
                <w:szCs w:val="18"/>
              </w:rPr>
            </w:pPr>
            <w:r>
              <w:rPr>
                <w:rFonts w:eastAsia="Arial" w:cstheme="minorHAnsi"/>
                <w:color w:val="000000"/>
                <w:sz w:val="18"/>
                <w:szCs w:val="18"/>
              </w:rPr>
              <w:t>148,100</w:t>
            </w:r>
          </w:p>
        </w:tc>
        <w:tc>
          <w:tcPr>
            <w:tcW w:w="992" w:type="dxa"/>
            <w:vAlign w:val="bottom"/>
          </w:tcPr>
          <w:p w14:paraId="1836EFD2" w14:textId="3215D4F9" w:rsidR="005B495D" w:rsidRPr="00B34094" w:rsidRDefault="005B495D">
            <w:pPr>
              <w:spacing w:after="0" w:line="240" w:lineRule="auto"/>
              <w:ind w:left="-40" w:right="-72"/>
              <w:jc w:val="right"/>
              <w:rPr>
                <w:rFonts w:eastAsia="Arial" w:cstheme="minorHAnsi"/>
                <w:color w:val="000000"/>
                <w:sz w:val="18"/>
                <w:szCs w:val="18"/>
              </w:rPr>
            </w:pPr>
            <w:r>
              <w:rPr>
                <w:rFonts w:eastAsia="Arial" w:cstheme="minorHAnsi"/>
                <w:color w:val="000000"/>
                <w:sz w:val="18"/>
                <w:szCs w:val="18"/>
              </w:rPr>
              <w:t>1,000.00</w:t>
            </w:r>
          </w:p>
        </w:tc>
        <w:tc>
          <w:tcPr>
            <w:tcW w:w="1276" w:type="dxa"/>
            <w:vAlign w:val="bottom"/>
          </w:tcPr>
          <w:p w14:paraId="0E9B1C4A" w14:textId="3F4F7C92" w:rsidR="005B495D" w:rsidRPr="00B34094" w:rsidRDefault="005B495D">
            <w:pPr>
              <w:spacing w:after="0" w:line="240" w:lineRule="auto"/>
              <w:ind w:left="-40" w:right="-72"/>
              <w:jc w:val="right"/>
              <w:rPr>
                <w:rFonts w:eastAsia="Arial" w:cstheme="minorHAnsi"/>
                <w:color w:val="000000"/>
                <w:sz w:val="18"/>
                <w:szCs w:val="18"/>
              </w:rPr>
            </w:pPr>
            <w:r>
              <w:rPr>
                <w:rFonts w:eastAsia="Arial" w:cstheme="minorHAnsi"/>
                <w:color w:val="000000"/>
                <w:sz w:val="18"/>
                <w:szCs w:val="18"/>
              </w:rPr>
              <w:t>148.10</w:t>
            </w:r>
          </w:p>
        </w:tc>
        <w:tc>
          <w:tcPr>
            <w:tcW w:w="1131" w:type="dxa"/>
            <w:vAlign w:val="bottom"/>
          </w:tcPr>
          <w:p w14:paraId="40ED04D0" w14:textId="77777777" w:rsidR="005B495D" w:rsidRDefault="005B495D">
            <w:pPr>
              <w:spacing w:after="0" w:line="240" w:lineRule="auto"/>
              <w:ind w:left="-40" w:right="-72"/>
              <w:jc w:val="right"/>
              <w:rPr>
                <w:rFonts w:eastAsia="Arial" w:cstheme="minorHAnsi"/>
                <w:color w:val="000000"/>
                <w:sz w:val="18"/>
                <w:szCs w:val="18"/>
              </w:rPr>
            </w:pPr>
            <w:r>
              <w:rPr>
                <w:rFonts w:eastAsia="Arial" w:cstheme="minorHAnsi"/>
                <w:color w:val="000000"/>
                <w:sz w:val="18"/>
                <w:szCs w:val="18"/>
              </w:rPr>
              <w:t>9 May</w:t>
            </w:r>
          </w:p>
          <w:p w14:paraId="6F9903EB" w14:textId="0C5F4C55" w:rsidR="005B495D" w:rsidRPr="00B34094" w:rsidRDefault="005B495D">
            <w:pPr>
              <w:spacing w:after="0" w:line="240" w:lineRule="auto"/>
              <w:ind w:left="-40" w:right="-72"/>
              <w:jc w:val="right"/>
              <w:rPr>
                <w:rFonts w:eastAsia="Arial" w:cstheme="minorHAnsi"/>
                <w:color w:val="000000"/>
                <w:sz w:val="18"/>
                <w:szCs w:val="18"/>
              </w:rPr>
            </w:pPr>
            <w:r>
              <w:rPr>
                <w:rFonts w:eastAsia="Arial" w:cstheme="minorHAnsi"/>
                <w:color w:val="000000"/>
                <w:sz w:val="18"/>
                <w:szCs w:val="18"/>
              </w:rPr>
              <w:t>2025</w:t>
            </w:r>
          </w:p>
        </w:tc>
        <w:tc>
          <w:tcPr>
            <w:tcW w:w="1017" w:type="dxa"/>
            <w:vAlign w:val="bottom"/>
          </w:tcPr>
          <w:p w14:paraId="5C3841AF" w14:textId="2BBC8979" w:rsidR="005B495D" w:rsidRPr="00B34094" w:rsidRDefault="005B495D">
            <w:pPr>
              <w:spacing w:after="0" w:line="240" w:lineRule="auto"/>
              <w:ind w:left="-40" w:right="-72"/>
              <w:jc w:val="right"/>
              <w:rPr>
                <w:rFonts w:eastAsia="Arial" w:cstheme="minorHAnsi"/>
                <w:color w:val="000000"/>
                <w:sz w:val="18"/>
                <w:szCs w:val="18"/>
              </w:rPr>
            </w:pPr>
            <w:r>
              <w:rPr>
                <w:rFonts w:eastAsia="Arial" w:cstheme="minorHAnsi"/>
                <w:color w:val="000000"/>
                <w:sz w:val="18"/>
                <w:szCs w:val="18"/>
              </w:rPr>
              <w:t>2 years</w:t>
            </w:r>
          </w:p>
        </w:tc>
        <w:tc>
          <w:tcPr>
            <w:tcW w:w="1158" w:type="dxa"/>
            <w:vAlign w:val="bottom"/>
          </w:tcPr>
          <w:p w14:paraId="11072F76" w14:textId="77777777" w:rsidR="005B495D" w:rsidRDefault="005B495D">
            <w:pPr>
              <w:spacing w:after="0" w:line="240" w:lineRule="auto"/>
              <w:ind w:left="-102" w:right="-72"/>
              <w:jc w:val="right"/>
              <w:rPr>
                <w:rFonts w:eastAsia="Arial" w:cstheme="minorHAnsi"/>
                <w:color w:val="000000"/>
                <w:sz w:val="18"/>
                <w:szCs w:val="18"/>
              </w:rPr>
            </w:pPr>
            <w:r>
              <w:rPr>
                <w:rFonts w:eastAsia="Arial" w:cstheme="minorHAnsi"/>
                <w:color w:val="000000"/>
                <w:sz w:val="18"/>
                <w:szCs w:val="18"/>
              </w:rPr>
              <w:t xml:space="preserve">9 May </w:t>
            </w:r>
          </w:p>
          <w:p w14:paraId="753CC564" w14:textId="719C376C" w:rsidR="005B495D" w:rsidRPr="00B34094" w:rsidRDefault="005B495D">
            <w:pPr>
              <w:spacing w:after="0" w:line="240" w:lineRule="auto"/>
              <w:ind w:left="-102" w:right="-72"/>
              <w:jc w:val="right"/>
              <w:rPr>
                <w:rFonts w:eastAsia="Arial" w:cstheme="minorHAnsi"/>
                <w:color w:val="000000"/>
                <w:sz w:val="18"/>
                <w:szCs w:val="18"/>
              </w:rPr>
            </w:pPr>
            <w:r>
              <w:rPr>
                <w:rFonts w:eastAsia="Arial" w:cstheme="minorHAnsi"/>
                <w:color w:val="000000"/>
                <w:sz w:val="18"/>
                <w:szCs w:val="18"/>
              </w:rPr>
              <w:t>2027</w:t>
            </w:r>
          </w:p>
        </w:tc>
        <w:tc>
          <w:tcPr>
            <w:tcW w:w="1086" w:type="dxa"/>
            <w:vAlign w:val="bottom"/>
          </w:tcPr>
          <w:p w14:paraId="376D7FF8" w14:textId="293928B3" w:rsidR="005B495D" w:rsidRPr="00B34094" w:rsidRDefault="002B37D7">
            <w:pPr>
              <w:spacing w:after="0" w:line="240" w:lineRule="auto"/>
              <w:ind w:left="-40" w:right="-72"/>
              <w:jc w:val="right"/>
              <w:rPr>
                <w:rFonts w:eastAsia="Arial" w:cstheme="minorHAnsi"/>
                <w:color w:val="000000"/>
                <w:sz w:val="18"/>
                <w:szCs w:val="18"/>
              </w:rPr>
            </w:pPr>
            <w:r>
              <w:rPr>
                <w:rFonts w:eastAsia="Arial" w:cstheme="minorHAnsi"/>
                <w:color w:val="000000"/>
                <w:sz w:val="18"/>
                <w:szCs w:val="18"/>
              </w:rPr>
              <w:t>7.40</w:t>
            </w:r>
          </w:p>
        </w:tc>
      </w:tr>
      <w:tr w:rsidR="00E33301" w:rsidRPr="00864E36" w14:paraId="33F3B99C" w14:textId="77777777" w:rsidTr="00E52E42">
        <w:tc>
          <w:tcPr>
            <w:tcW w:w="1985" w:type="dxa"/>
          </w:tcPr>
          <w:p w14:paraId="21A1D3E6" w14:textId="77777777" w:rsidR="00E33301" w:rsidRDefault="00E33301">
            <w:pPr>
              <w:spacing w:after="0" w:line="240" w:lineRule="auto"/>
              <w:ind w:left="37" w:right="-245" w:hanging="138"/>
              <w:rPr>
                <w:rFonts w:eastAsia="Arial" w:cstheme="minorHAnsi"/>
                <w:color w:val="000000"/>
                <w:sz w:val="18"/>
                <w:szCs w:val="18"/>
              </w:rPr>
            </w:pPr>
            <w:r>
              <w:rPr>
                <w:rFonts w:eastAsia="Arial" w:cstheme="minorHAnsi"/>
                <w:color w:val="000000"/>
                <w:sz w:val="18"/>
                <w:szCs w:val="18"/>
              </w:rPr>
              <w:t>Short-term debentures</w:t>
            </w:r>
          </w:p>
          <w:p w14:paraId="5597475D" w14:textId="23E0CEE0" w:rsidR="00E33301" w:rsidRPr="00B34094" w:rsidRDefault="00E33301">
            <w:pPr>
              <w:spacing w:after="0" w:line="240" w:lineRule="auto"/>
              <w:ind w:left="37" w:right="-245" w:hanging="138"/>
              <w:rPr>
                <w:rFonts w:eastAsia="Arial" w:cstheme="minorHAnsi"/>
                <w:color w:val="000000"/>
                <w:sz w:val="18"/>
                <w:szCs w:val="18"/>
              </w:rPr>
            </w:pPr>
            <w:r>
              <w:rPr>
                <w:rFonts w:eastAsia="Arial" w:cstheme="minorHAnsi"/>
                <w:color w:val="000000"/>
                <w:sz w:val="18"/>
                <w:szCs w:val="18"/>
              </w:rPr>
              <w:t xml:space="preserve">  No. 1/2025</w:t>
            </w:r>
          </w:p>
        </w:tc>
        <w:tc>
          <w:tcPr>
            <w:tcW w:w="805" w:type="dxa"/>
            <w:vAlign w:val="bottom"/>
          </w:tcPr>
          <w:p w14:paraId="279991A1" w14:textId="3EE3C725" w:rsidR="00E33301" w:rsidRPr="00B34094" w:rsidRDefault="00E33301">
            <w:pPr>
              <w:spacing w:after="0" w:line="240" w:lineRule="auto"/>
              <w:ind w:left="-40" w:right="-72" w:hanging="67"/>
              <w:jc w:val="right"/>
              <w:rPr>
                <w:rFonts w:eastAsia="Arial" w:cstheme="minorHAnsi"/>
                <w:color w:val="000000"/>
                <w:sz w:val="18"/>
                <w:szCs w:val="18"/>
              </w:rPr>
            </w:pPr>
            <w:r>
              <w:rPr>
                <w:rFonts w:eastAsia="Arial" w:cstheme="minorHAnsi"/>
                <w:color w:val="000000"/>
                <w:sz w:val="18"/>
                <w:szCs w:val="18"/>
              </w:rPr>
              <w:t>50,000</w:t>
            </w:r>
          </w:p>
        </w:tc>
        <w:tc>
          <w:tcPr>
            <w:tcW w:w="992" w:type="dxa"/>
            <w:vAlign w:val="bottom"/>
          </w:tcPr>
          <w:p w14:paraId="497494F8" w14:textId="3DC6FD29" w:rsidR="00E33301" w:rsidRPr="00B34094" w:rsidRDefault="00E33301">
            <w:pPr>
              <w:spacing w:after="0" w:line="240" w:lineRule="auto"/>
              <w:ind w:left="-40" w:right="-72"/>
              <w:jc w:val="right"/>
              <w:rPr>
                <w:rFonts w:eastAsia="Arial" w:cstheme="minorHAnsi"/>
                <w:color w:val="000000"/>
                <w:sz w:val="18"/>
                <w:szCs w:val="18"/>
              </w:rPr>
            </w:pPr>
            <w:r>
              <w:rPr>
                <w:rFonts w:eastAsia="Arial" w:cstheme="minorHAnsi"/>
                <w:color w:val="000000"/>
                <w:sz w:val="18"/>
                <w:szCs w:val="18"/>
              </w:rPr>
              <w:t>1,000.00</w:t>
            </w:r>
          </w:p>
        </w:tc>
        <w:tc>
          <w:tcPr>
            <w:tcW w:w="1276" w:type="dxa"/>
            <w:vAlign w:val="bottom"/>
          </w:tcPr>
          <w:p w14:paraId="1883D2E0" w14:textId="1A2640B1" w:rsidR="00E33301" w:rsidRPr="00B34094" w:rsidRDefault="00EA6D86">
            <w:pPr>
              <w:spacing w:after="0" w:line="240" w:lineRule="auto"/>
              <w:ind w:left="-40" w:right="-72"/>
              <w:jc w:val="right"/>
              <w:rPr>
                <w:rFonts w:eastAsia="Arial" w:cstheme="minorHAnsi"/>
                <w:color w:val="000000"/>
                <w:sz w:val="18"/>
                <w:szCs w:val="18"/>
              </w:rPr>
            </w:pPr>
            <w:r>
              <w:rPr>
                <w:rFonts w:eastAsia="Arial" w:cstheme="minorHAnsi"/>
                <w:color w:val="000000"/>
                <w:sz w:val="18"/>
                <w:szCs w:val="18"/>
              </w:rPr>
              <w:t>50.00</w:t>
            </w:r>
          </w:p>
        </w:tc>
        <w:tc>
          <w:tcPr>
            <w:tcW w:w="1131" w:type="dxa"/>
            <w:vAlign w:val="bottom"/>
          </w:tcPr>
          <w:p w14:paraId="041F40A7" w14:textId="77777777" w:rsidR="00E33301" w:rsidRDefault="0098269F">
            <w:pPr>
              <w:spacing w:after="0" w:line="240" w:lineRule="auto"/>
              <w:ind w:left="-40" w:right="-72"/>
              <w:jc w:val="right"/>
              <w:rPr>
                <w:rFonts w:eastAsia="Arial" w:cstheme="minorHAnsi"/>
                <w:color w:val="000000"/>
                <w:sz w:val="18"/>
                <w:szCs w:val="18"/>
              </w:rPr>
            </w:pPr>
            <w:r>
              <w:rPr>
                <w:rFonts w:eastAsia="Arial" w:cstheme="minorHAnsi"/>
                <w:color w:val="000000"/>
                <w:sz w:val="18"/>
                <w:szCs w:val="18"/>
              </w:rPr>
              <w:t>19 June</w:t>
            </w:r>
          </w:p>
          <w:p w14:paraId="143D9A9E" w14:textId="35FBD27D" w:rsidR="0098269F" w:rsidRPr="00B34094" w:rsidRDefault="0098269F">
            <w:pPr>
              <w:spacing w:after="0" w:line="240" w:lineRule="auto"/>
              <w:ind w:left="-40" w:right="-72"/>
              <w:jc w:val="right"/>
              <w:rPr>
                <w:rFonts w:eastAsia="Arial" w:cstheme="minorHAnsi"/>
                <w:color w:val="000000"/>
                <w:sz w:val="18"/>
                <w:szCs w:val="18"/>
              </w:rPr>
            </w:pPr>
            <w:r>
              <w:rPr>
                <w:rFonts w:eastAsia="Arial" w:cstheme="minorHAnsi"/>
                <w:color w:val="000000"/>
                <w:sz w:val="18"/>
                <w:szCs w:val="18"/>
              </w:rPr>
              <w:t>2025</w:t>
            </w:r>
          </w:p>
        </w:tc>
        <w:tc>
          <w:tcPr>
            <w:tcW w:w="1017" w:type="dxa"/>
            <w:vAlign w:val="bottom"/>
          </w:tcPr>
          <w:p w14:paraId="1A615E91" w14:textId="651078CF" w:rsidR="00E33301" w:rsidRPr="00B34094" w:rsidRDefault="0098269F">
            <w:pPr>
              <w:spacing w:after="0" w:line="240" w:lineRule="auto"/>
              <w:ind w:left="-40" w:right="-72"/>
              <w:jc w:val="right"/>
              <w:rPr>
                <w:rFonts w:eastAsia="Arial" w:cstheme="minorHAnsi"/>
                <w:color w:val="000000"/>
                <w:sz w:val="18"/>
                <w:szCs w:val="18"/>
              </w:rPr>
            </w:pPr>
            <w:r>
              <w:rPr>
                <w:rFonts w:eastAsia="Arial" w:cstheme="minorHAnsi"/>
                <w:color w:val="000000"/>
                <w:sz w:val="18"/>
                <w:szCs w:val="18"/>
              </w:rPr>
              <w:t>180 days</w:t>
            </w:r>
          </w:p>
        </w:tc>
        <w:tc>
          <w:tcPr>
            <w:tcW w:w="1158" w:type="dxa"/>
            <w:vAlign w:val="bottom"/>
          </w:tcPr>
          <w:p w14:paraId="247598E0" w14:textId="556CA0F3" w:rsidR="00E33301" w:rsidRPr="00B34094" w:rsidRDefault="0098269F">
            <w:pPr>
              <w:spacing w:after="0" w:line="240" w:lineRule="auto"/>
              <w:ind w:left="-102" w:right="-72"/>
              <w:jc w:val="right"/>
              <w:rPr>
                <w:rFonts w:eastAsia="Arial" w:cstheme="minorHAnsi"/>
                <w:color w:val="000000"/>
                <w:sz w:val="18"/>
                <w:szCs w:val="18"/>
              </w:rPr>
            </w:pPr>
            <w:r>
              <w:rPr>
                <w:rFonts w:eastAsia="Arial" w:cstheme="minorHAnsi"/>
                <w:color w:val="000000"/>
                <w:sz w:val="18"/>
                <w:szCs w:val="18"/>
              </w:rPr>
              <w:t>16 December 2025</w:t>
            </w:r>
          </w:p>
        </w:tc>
        <w:tc>
          <w:tcPr>
            <w:tcW w:w="1086" w:type="dxa"/>
            <w:vAlign w:val="bottom"/>
          </w:tcPr>
          <w:p w14:paraId="4E7685B1" w14:textId="5BCC7F11" w:rsidR="00E33301" w:rsidRPr="00B34094" w:rsidRDefault="0098269F">
            <w:pPr>
              <w:spacing w:after="0" w:line="240" w:lineRule="auto"/>
              <w:ind w:left="-40" w:right="-72"/>
              <w:jc w:val="right"/>
              <w:rPr>
                <w:rFonts w:eastAsia="Arial" w:cstheme="minorHAnsi"/>
                <w:color w:val="000000"/>
                <w:sz w:val="18"/>
                <w:szCs w:val="18"/>
              </w:rPr>
            </w:pPr>
            <w:r>
              <w:rPr>
                <w:rFonts w:eastAsia="Arial" w:cstheme="minorHAnsi"/>
                <w:color w:val="000000"/>
                <w:sz w:val="18"/>
                <w:szCs w:val="18"/>
              </w:rPr>
              <w:t>6.80</w:t>
            </w:r>
          </w:p>
        </w:tc>
      </w:tr>
      <w:tr w:rsidR="005C5B4F" w:rsidRPr="00864E36" w14:paraId="3BFA7C91" w14:textId="77777777" w:rsidTr="00E52E42">
        <w:tc>
          <w:tcPr>
            <w:tcW w:w="1985" w:type="dxa"/>
          </w:tcPr>
          <w:p w14:paraId="304BAA5B" w14:textId="77777777" w:rsidR="005C5B4F" w:rsidRDefault="005C5B4F">
            <w:pPr>
              <w:spacing w:after="0" w:line="240" w:lineRule="auto"/>
              <w:ind w:left="37" w:right="-245" w:hanging="138"/>
              <w:rPr>
                <w:rFonts w:eastAsia="Arial" w:cstheme="minorHAnsi"/>
                <w:color w:val="000000"/>
                <w:sz w:val="18"/>
                <w:szCs w:val="18"/>
              </w:rPr>
            </w:pPr>
          </w:p>
        </w:tc>
        <w:tc>
          <w:tcPr>
            <w:tcW w:w="805" w:type="dxa"/>
            <w:vAlign w:val="bottom"/>
          </w:tcPr>
          <w:p w14:paraId="61D33C0C" w14:textId="77777777" w:rsidR="005C5B4F" w:rsidRDefault="005C5B4F" w:rsidP="005C5B4F">
            <w:pPr>
              <w:spacing w:after="0" w:line="240" w:lineRule="auto"/>
              <w:ind w:right="-72"/>
              <w:rPr>
                <w:rFonts w:eastAsia="Arial" w:cstheme="minorHAnsi"/>
                <w:color w:val="000000"/>
                <w:sz w:val="18"/>
                <w:szCs w:val="18"/>
              </w:rPr>
            </w:pPr>
          </w:p>
        </w:tc>
        <w:tc>
          <w:tcPr>
            <w:tcW w:w="992" w:type="dxa"/>
            <w:vAlign w:val="bottom"/>
          </w:tcPr>
          <w:p w14:paraId="7FB39423" w14:textId="77777777" w:rsidR="005C5B4F" w:rsidRDefault="005C5B4F">
            <w:pPr>
              <w:spacing w:after="0" w:line="240" w:lineRule="auto"/>
              <w:ind w:left="-40" w:right="-72"/>
              <w:jc w:val="right"/>
              <w:rPr>
                <w:rFonts w:eastAsia="Arial" w:cstheme="minorHAnsi"/>
                <w:color w:val="000000"/>
                <w:sz w:val="18"/>
                <w:szCs w:val="18"/>
              </w:rPr>
            </w:pPr>
          </w:p>
        </w:tc>
        <w:tc>
          <w:tcPr>
            <w:tcW w:w="1276" w:type="dxa"/>
            <w:vAlign w:val="bottom"/>
          </w:tcPr>
          <w:p w14:paraId="2747059E" w14:textId="77777777" w:rsidR="005C5B4F" w:rsidRDefault="005C5B4F">
            <w:pPr>
              <w:spacing w:after="0" w:line="240" w:lineRule="auto"/>
              <w:ind w:left="-40" w:right="-72"/>
              <w:jc w:val="right"/>
              <w:rPr>
                <w:rFonts w:eastAsia="Arial" w:cstheme="minorHAnsi"/>
                <w:color w:val="000000"/>
                <w:sz w:val="18"/>
                <w:szCs w:val="18"/>
              </w:rPr>
            </w:pPr>
          </w:p>
        </w:tc>
        <w:tc>
          <w:tcPr>
            <w:tcW w:w="1131" w:type="dxa"/>
            <w:vAlign w:val="bottom"/>
          </w:tcPr>
          <w:p w14:paraId="6AAF3E76" w14:textId="77777777" w:rsidR="005C5B4F" w:rsidRDefault="005C5B4F">
            <w:pPr>
              <w:spacing w:after="0" w:line="240" w:lineRule="auto"/>
              <w:ind w:left="-40" w:right="-72"/>
              <w:jc w:val="right"/>
              <w:rPr>
                <w:rFonts w:eastAsia="Arial" w:cstheme="minorHAnsi"/>
                <w:color w:val="000000"/>
                <w:sz w:val="18"/>
                <w:szCs w:val="18"/>
              </w:rPr>
            </w:pPr>
          </w:p>
        </w:tc>
        <w:tc>
          <w:tcPr>
            <w:tcW w:w="1017" w:type="dxa"/>
            <w:vAlign w:val="bottom"/>
          </w:tcPr>
          <w:p w14:paraId="5FFC1A52" w14:textId="77777777" w:rsidR="005C5B4F" w:rsidRDefault="005C5B4F">
            <w:pPr>
              <w:spacing w:after="0" w:line="240" w:lineRule="auto"/>
              <w:ind w:left="-40" w:right="-72"/>
              <w:jc w:val="right"/>
              <w:rPr>
                <w:rFonts w:eastAsia="Arial" w:cstheme="minorHAnsi"/>
                <w:color w:val="000000"/>
                <w:sz w:val="18"/>
                <w:szCs w:val="18"/>
              </w:rPr>
            </w:pPr>
          </w:p>
        </w:tc>
        <w:tc>
          <w:tcPr>
            <w:tcW w:w="1158" w:type="dxa"/>
            <w:vAlign w:val="bottom"/>
          </w:tcPr>
          <w:p w14:paraId="658A9361" w14:textId="77777777" w:rsidR="005C5B4F" w:rsidRDefault="005C5B4F">
            <w:pPr>
              <w:spacing w:after="0" w:line="240" w:lineRule="auto"/>
              <w:ind w:left="-102" w:right="-72"/>
              <w:jc w:val="right"/>
              <w:rPr>
                <w:rFonts w:eastAsia="Arial" w:cstheme="minorHAnsi"/>
                <w:color w:val="000000"/>
                <w:sz w:val="18"/>
                <w:szCs w:val="18"/>
              </w:rPr>
            </w:pPr>
          </w:p>
        </w:tc>
        <w:tc>
          <w:tcPr>
            <w:tcW w:w="1086" w:type="dxa"/>
            <w:vAlign w:val="bottom"/>
          </w:tcPr>
          <w:p w14:paraId="1044D70B" w14:textId="77777777" w:rsidR="005C5B4F" w:rsidRDefault="005C5B4F">
            <w:pPr>
              <w:spacing w:after="0" w:line="240" w:lineRule="auto"/>
              <w:ind w:left="-40" w:right="-72"/>
              <w:jc w:val="right"/>
              <w:rPr>
                <w:rFonts w:eastAsia="Arial" w:cstheme="minorHAnsi"/>
                <w:color w:val="000000"/>
                <w:sz w:val="18"/>
                <w:szCs w:val="18"/>
              </w:rPr>
            </w:pPr>
          </w:p>
        </w:tc>
      </w:tr>
    </w:tbl>
    <w:p w14:paraId="4DA67291" w14:textId="77777777" w:rsidR="008E7E56" w:rsidRDefault="008E7E56" w:rsidP="00E516A6">
      <w:pPr>
        <w:spacing w:after="0" w:line="240" w:lineRule="auto"/>
        <w:jc w:val="thaiDistribute"/>
        <w:rPr>
          <w:rFonts w:ascii="Arial" w:eastAsia="Arial" w:hAnsi="Arial" w:cs="Arial"/>
          <w:color w:val="000000"/>
          <w:spacing w:val="-4"/>
          <w:sz w:val="18"/>
          <w:szCs w:val="18"/>
        </w:rPr>
      </w:pPr>
    </w:p>
    <w:p w14:paraId="040145FD" w14:textId="77777777" w:rsidR="00E516A6" w:rsidRPr="00864E36" w:rsidRDefault="00E516A6" w:rsidP="00E516A6">
      <w:pPr>
        <w:spacing w:after="0" w:line="240" w:lineRule="auto"/>
        <w:jc w:val="thaiDistribute"/>
        <w:rPr>
          <w:rFonts w:ascii="Arial" w:eastAsia="Arial" w:hAnsi="Arial" w:cs="Arial"/>
          <w:color w:val="000000"/>
          <w:spacing w:val="-4"/>
          <w:sz w:val="18"/>
          <w:szCs w:val="18"/>
        </w:rPr>
      </w:pPr>
      <w:r w:rsidRPr="00864E36">
        <w:rPr>
          <w:rFonts w:ascii="Arial" w:eastAsia="Arial" w:hAnsi="Arial" w:cs="Arial"/>
          <w:color w:val="000000"/>
          <w:spacing w:val="-4"/>
          <w:sz w:val="18"/>
          <w:szCs w:val="18"/>
        </w:rPr>
        <w:t>The terms and conditions of debentures contain certain procedures and conditions which require</w:t>
      </w:r>
      <w:r w:rsidRPr="00864E36">
        <w:rPr>
          <w:rFonts w:ascii="Arial" w:eastAsia="Arial" w:hAnsi="Arial" w:cs="Arial"/>
          <w:color w:val="000000"/>
          <w:spacing w:val="-4"/>
          <w:sz w:val="18"/>
          <w:szCs w:val="18"/>
          <w:rtl/>
        </w:rPr>
        <w:t xml:space="preserve"> </w:t>
      </w:r>
      <w:r w:rsidRPr="00864E36">
        <w:rPr>
          <w:rFonts w:ascii="Arial" w:eastAsia="Arial" w:hAnsi="Arial" w:cs="Arial"/>
          <w:color w:val="000000"/>
          <w:spacing w:val="-4"/>
          <w:sz w:val="18"/>
          <w:szCs w:val="18"/>
        </w:rPr>
        <w:t>the Company to comply wit</w:t>
      </w:r>
      <w:r w:rsidRPr="00864E36">
        <w:rPr>
          <w:rFonts w:ascii="Arial" w:eastAsia="Arial" w:hAnsi="Arial" w:cs="Arial"/>
          <w:color w:val="000000"/>
          <w:spacing w:val="-4"/>
          <w:sz w:val="18"/>
          <w:szCs w:val="18"/>
          <w:lang w:bidi="th-TH"/>
        </w:rPr>
        <w:t>h</w:t>
      </w:r>
      <w:r w:rsidRPr="00864E36">
        <w:rPr>
          <w:rFonts w:ascii="Arial" w:eastAsia="Arial" w:hAnsi="Arial" w:cs="Arial"/>
          <w:color w:val="000000"/>
          <w:spacing w:val="-4"/>
          <w:sz w:val="18"/>
          <w:szCs w:val="18"/>
        </w:rPr>
        <w:t>; for example, maintaining debt to equity ratio at the level as specified in the contracts.</w:t>
      </w:r>
    </w:p>
    <w:p w14:paraId="613D3403" w14:textId="3D93EC46" w:rsidR="00516778" w:rsidRDefault="00516778" w:rsidP="0055580B">
      <w:pPr>
        <w:spacing w:after="0" w:line="220" w:lineRule="exact"/>
        <w:jc w:val="both"/>
        <w:rPr>
          <w:rFonts w:ascii="Arial" w:eastAsia="Arial Unicode MS" w:hAnsi="Arial" w:cs="Arial"/>
          <w:sz w:val="18"/>
          <w:szCs w:val="18"/>
          <w:lang w:bidi="th-TH"/>
        </w:rPr>
      </w:pPr>
      <w:r>
        <w:rPr>
          <w:rFonts w:ascii="Arial" w:eastAsia="Arial Unicode MS" w:hAnsi="Arial" w:cs="Arial"/>
          <w:sz w:val="18"/>
          <w:szCs w:val="18"/>
          <w:lang w:bidi="th-TH"/>
        </w:rPr>
        <w:br w:type="page"/>
      </w:r>
    </w:p>
    <w:p w14:paraId="6EDC1BF5" w14:textId="77777777" w:rsidR="00E516A6" w:rsidRDefault="00E516A6" w:rsidP="0055580B">
      <w:pPr>
        <w:spacing w:after="0" w:line="220" w:lineRule="exact"/>
        <w:jc w:val="both"/>
        <w:rPr>
          <w:rFonts w:ascii="Arial" w:eastAsia="Arial Unicode MS" w:hAnsi="Arial" w:cs="Arial"/>
          <w:sz w:val="18"/>
          <w:szCs w:val="18"/>
          <w:lang w:bidi="th-TH"/>
        </w:rPr>
      </w:pPr>
    </w:p>
    <w:p w14:paraId="623EFC10" w14:textId="3E9A3C37" w:rsidR="00B86DA5" w:rsidRPr="00864E36" w:rsidRDefault="00BF7620" w:rsidP="007E3D0F">
      <w:pPr>
        <w:spacing w:after="0" w:line="240" w:lineRule="auto"/>
        <w:jc w:val="both"/>
        <w:rPr>
          <w:rFonts w:ascii="Arial" w:eastAsia="Arial Unicode MS" w:hAnsi="Arial" w:cs="Arial"/>
          <w:color w:val="000000"/>
          <w:spacing w:val="-2"/>
          <w:sz w:val="18"/>
          <w:szCs w:val="18"/>
          <w:lang w:bidi="th-TH"/>
        </w:rPr>
      </w:pPr>
      <w:r w:rsidRPr="00864E36">
        <w:rPr>
          <w:rFonts w:ascii="Arial" w:eastAsia="Arial Unicode MS" w:hAnsi="Arial" w:cs="Arial"/>
          <w:color w:val="000000"/>
          <w:spacing w:val="-2"/>
          <w:sz w:val="18"/>
          <w:szCs w:val="18"/>
          <w:lang w:bidi="th-TH"/>
        </w:rPr>
        <w:t xml:space="preserve">The </w:t>
      </w:r>
      <w:r w:rsidR="00FF73F2" w:rsidRPr="00864E36">
        <w:rPr>
          <w:rFonts w:ascii="Arial" w:eastAsia="Arial Unicode MS" w:hAnsi="Arial" w:cs="Arial"/>
          <w:color w:val="000000"/>
          <w:spacing w:val="-2"/>
          <w:sz w:val="18"/>
          <w:szCs w:val="18"/>
          <w:lang w:val="en-GB" w:bidi="th-TH"/>
        </w:rPr>
        <w:t>payment due</w:t>
      </w:r>
      <w:r w:rsidRPr="00864E36">
        <w:rPr>
          <w:rFonts w:ascii="Arial" w:eastAsia="Arial Unicode MS" w:hAnsi="Arial" w:cs="Arial"/>
          <w:color w:val="000000"/>
          <w:spacing w:val="-2"/>
          <w:sz w:val="18"/>
          <w:szCs w:val="18"/>
          <w:lang w:val="en-GB" w:bidi="th-TH"/>
        </w:rPr>
        <w:t xml:space="preserve"> </w:t>
      </w:r>
      <w:r w:rsidR="007336D9" w:rsidRPr="00864E36">
        <w:rPr>
          <w:rFonts w:ascii="Arial" w:eastAsia="Arial Unicode MS" w:hAnsi="Arial" w:cs="Arial"/>
          <w:color w:val="000000"/>
          <w:spacing w:val="-2"/>
          <w:sz w:val="18"/>
          <w:szCs w:val="18"/>
          <w:lang w:bidi="th-TH"/>
        </w:rPr>
        <w:t>of long-term borrowings are as follow</w:t>
      </w:r>
      <w:r w:rsidR="00E85D9D" w:rsidRPr="00864E36">
        <w:rPr>
          <w:rFonts w:ascii="Arial" w:eastAsia="Arial Unicode MS" w:hAnsi="Arial" w:cs="Arial"/>
          <w:color w:val="000000"/>
          <w:spacing w:val="-2"/>
          <w:sz w:val="18"/>
          <w:szCs w:val="18"/>
          <w:lang w:val="en-GB" w:bidi="th-TH"/>
        </w:rPr>
        <w:t>s</w:t>
      </w:r>
      <w:r w:rsidR="007336D9" w:rsidRPr="00864E36">
        <w:rPr>
          <w:rFonts w:ascii="Arial" w:eastAsia="Arial Unicode MS" w:hAnsi="Arial" w:cs="Arial"/>
          <w:color w:val="000000"/>
          <w:spacing w:val="-2"/>
          <w:sz w:val="18"/>
          <w:szCs w:val="18"/>
          <w:lang w:bidi="th-TH"/>
        </w:rPr>
        <w:t>:</w:t>
      </w:r>
    </w:p>
    <w:p w14:paraId="3DF71B16" w14:textId="77777777" w:rsidR="00D87F49" w:rsidRPr="00864E36" w:rsidRDefault="00D87F49" w:rsidP="007E3D0F">
      <w:pPr>
        <w:spacing w:after="0" w:line="240" w:lineRule="auto"/>
        <w:jc w:val="both"/>
        <w:rPr>
          <w:rFonts w:ascii="Arial" w:eastAsia="Arial Unicode MS" w:hAnsi="Arial" w:cs="Arial"/>
          <w:color w:val="000000"/>
          <w:spacing w:val="-2"/>
          <w:sz w:val="18"/>
          <w:szCs w:val="18"/>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7E4712" w:rsidRPr="00864E36" w14:paraId="78D9E659" w14:textId="77777777" w:rsidTr="00864E36">
        <w:trPr>
          <w:trHeight w:val="21"/>
        </w:trPr>
        <w:tc>
          <w:tcPr>
            <w:tcW w:w="3672" w:type="dxa"/>
            <w:vAlign w:val="bottom"/>
          </w:tcPr>
          <w:p w14:paraId="302D9391" w14:textId="77777777" w:rsidR="00CC417F" w:rsidRPr="00864E36" w:rsidRDefault="00CC417F" w:rsidP="00CC417F">
            <w:pPr>
              <w:spacing w:after="0" w:line="240" w:lineRule="auto"/>
              <w:ind w:left="-101" w:right="-101"/>
              <w:jc w:val="both"/>
              <w:rPr>
                <w:rFonts w:ascii="Arial" w:hAnsi="Arial" w:cs="Arial"/>
                <w:b/>
                <w:bCs/>
                <w:color w:val="000000"/>
                <w:sz w:val="18"/>
                <w:szCs w:val="18"/>
              </w:rPr>
            </w:pPr>
          </w:p>
        </w:tc>
        <w:tc>
          <w:tcPr>
            <w:tcW w:w="2880" w:type="dxa"/>
            <w:gridSpan w:val="2"/>
            <w:vAlign w:val="bottom"/>
          </w:tcPr>
          <w:p w14:paraId="2976EDAF" w14:textId="3E960BFA" w:rsidR="00CC417F" w:rsidRPr="00864E36" w:rsidRDefault="00CC417F" w:rsidP="00CC417F">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Consolidated</w:t>
            </w:r>
          </w:p>
        </w:tc>
        <w:tc>
          <w:tcPr>
            <w:tcW w:w="2880" w:type="dxa"/>
            <w:gridSpan w:val="2"/>
            <w:vAlign w:val="bottom"/>
          </w:tcPr>
          <w:p w14:paraId="3FE09E26" w14:textId="1D565522" w:rsidR="00CC417F" w:rsidRPr="00864E36" w:rsidRDefault="00CC417F" w:rsidP="00CC417F">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Separate</w:t>
            </w:r>
          </w:p>
        </w:tc>
      </w:tr>
      <w:tr w:rsidR="007E4712" w:rsidRPr="00864E36" w14:paraId="541C6591" w14:textId="77777777" w:rsidTr="00864E36">
        <w:trPr>
          <w:trHeight w:val="21"/>
        </w:trPr>
        <w:tc>
          <w:tcPr>
            <w:tcW w:w="3672" w:type="dxa"/>
            <w:tcBorders>
              <w:bottom w:val="single" w:sz="4" w:space="0" w:color="FFFFFF" w:themeColor="background1"/>
            </w:tcBorders>
            <w:vAlign w:val="bottom"/>
          </w:tcPr>
          <w:p w14:paraId="0BCCF207" w14:textId="77777777" w:rsidR="00CC417F" w:rsidRPr="00864E36" w:rsidRDefault="00CC417F" w:rsidP="00CC417F">
            <w:pPr>
              <w:spacing w:after="0" w:line="240" w:lineRule="auto"/>
              <w:ind w:left="-101" w:right="-101"/>
              <w:jc w:val="both"/>
              <w:rPr>
                <w:rFonts w:ascii="Arial" w:hAnsi="Arial" w:cs="Arial"/>
                <w:b/>
                <w:bCs/>
                <w:color w:val="000000"/>
                <w:sz w:val="18"/>
                <w:szCs w:val="18"/>
              </w:rPr>
            </w:pPr>
          </w:p>
        </w:tc>
        <w:tc>
          <w:tcPr>
            <w:tcW w:w="2880" w:type="dxa"/>
            <w:gridSpan w:val="2"/>
            <w:vAlign w:val="bottom"/>
          </w:tcPr>
          <w:p w14:paraId="1C289C15" w14:textId="140CAEA1" w:rsidR="00CC417F" w:rsidRPr="00864E36" w:rsidRDefault="00CC417F" w:rsidP="00CC417F">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financial information</w:t>
            </w:r>
          </w:p>
        </w:tc>
        <w:tc>
          <w:tcPr>
            <w:tcW w:w="2880" w:type="dxa"/>
            <w:gridSpan w:val="2"/>
            <w:vAlign w:val="bottom"/>
          </w:tcPr>
          <w:p w14:paraId="48392A66" w14:textId="45940F95" w:rsidR="00CC417F" w:rsidRPr="00864E36" w:rsidRDefault="00CC417F" w:rsidP="00CC417F">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financial information</w:t>
            </w:r>
          </w:p>
        </w:tc>
      </w:tr>
      <w:tr w:rsidR="00A93D75" w:rsidRPr="00864E36" w14:paraId="68A7957D" w14:textId="77777777" w:rsidTr="00864E36">
        <w:trPr>
          <w:trHeight w:val="21"/>
        </w:trPr>
        <w:tc>
          <w:tcPr>
            <w:tcW w:w="3672" w:type="dxa"/>
            <w:tcBorders>
              <w:top w:val="single" w:sz="4" w:space="0" w:color="FFFFFF" w:themeColor="background1"/>
              <w:bottom w:val="single" w:sz="4" w:space="0" w:color="FFFFFF" w:themeColor="background1"/>
            </w:tcBorders>
            <w:vAlign w:val="bottom"/>
          </w:tcPr>
          <w:p w14:paraId="3DFEB8F9" w14:textId="77777777" w:rsidR="00A93D75" w:rsidRPr="00864E36" w:rsidRDefault="00A93D75" w:rsidP="00A93D75">
            <w:pPr>
              <w:spacing w:after="0" w:line="240" w:lineRule="auto"/>
              <w:ind w:left="-101" w:right="-101"/>
              <w:jc w:val="both"/>
              <w:rPr>
                <w:rFonts w:ascii="Arial" w:hAnsi="Arial" w:cs="Arial"/>
                <w:b/>
                <w:bCs/>
                <w:color w:val="000000"/>
                <w:sz w:val="18"/>
                <w:szCs w:val="18"/>
              </w:rPr>
            </w:pPr>
          </w:p>
        </w:tc>
        <w:tc>
          <w:tcPr>
            <w:tcW w:w="1440" w:type="dxa"/>
            <w:tcBorders>
              <w:top w:val="single" w:sz="4" w:space="0" w:color="auto"/>
            </w:tcBorders>
            <w:vAlign w:val="bottom"/>
          </w:tcPr>
          <w:p w14:paraId="700AEEF6" w14:textId="12EB16EF" w:rsidR="00A93D75" w:rsidRPr="00864E36" w:rsidRDefault="001B64A3" w:rsidP="00A93D75">
            <w:pPr>
              <w:spacing w:after="0" w:line="240" w:lineRule="auto"/>
              <w:ind w:right="-72"/>
              <w:jc w:val="right"/>
              <w:rPr>
                <w:rFonts w:ascii="Arial" w:hAnsi="Arial" w:cs="Arial"/>
                <w:b/>
                <w:bCs/>
                <w:color w:val="000000"/>
                <w:sz w:val="18"/>
                <w:szCs w:val="18"/>
                <w:lang w:val="en-GB"/>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tcPr>
          <w:p w14:paraId="6E7E50A5" w14:textId="540058FB" w:rsidR="00A93D75" w:rsidRPr="00864E36" w:rsidRDefault="00A93D75" w:rsidP="00A93D75">
            <w:pPr>
              <w:spacing w:after="0" w:line="240" w:lineRule="auto"/>
              <w:ind w:right="-72"/>
              <w:jc w:val="right"/>
              <w:rPr>
                <w:rFonts w:ascii="Arial" w:hAnsi="Arial" w:cs="Arial"/>
                <w:b/>
                <w:bCs/>
                <w:color w:val="000000"/>
                <w:sz w:val="18"/>
                <w:szCs w:val="18"/>
                <w:lang w:val="en-GB"/>
              </w:rPr>
            </w:pPr>
            <w:r w:rsidRPr="00864E36">
              <w:rPr>
                <w:rFonts w:ascii="Arial" w:hAnsi="Arial" w:cs="Arial"/>
                <w:b/>
                <w:bCs/>
                <w:color w:val="000000"/>
                <w:sz w:val="18"/>
                <w:szCs w:val="18"/>
                <w:lang w:val="en-GB"/>
              </w:rPr>
              <w:t>31</w:t>
            </w:r>
            <w:r w:rsidRPr="00864E36">
              <w:rPr>
                <w:rFonts w:ascii="Arial" w:hAnsi="Arial" w:cs="Arial"/>
                <w:b/>
                <w:bCs/>
                <w:color w:val="000000"/>
                <w:sz w:val="18"/>
                <w:szCs w:val="18"/>
                <w:rtl/>
                <w:cs/>
              </w:rPr>
              <w:t xml:space="preserve"> </w:t>
            </w:r>
            <w:r w:rsidRPr="00864E36">
              <w:rPr>
                <w:rFonts w:ascii="Arial" w:hAnsi="Arial" w:cs="Arial"/>
                <w:b/>
                <w:bCs/>
                <w:color w:val="000000"/>
                <w:sz w:val="18"/>
                <w:szCs w:val="18"/>
              </w:rPr>
              <w:t>December</w:t>
            </w:r>
          </w:p>
        </w:tc>
        <w:tc>
          <w:tcPr>
            <w:tcW w:w="1440" w:type="dxa"/>
            <w:tcBorders>
              <w:top w:val="single" w:sz="4" w:space="0" w:color="auto"/>
            </w:tcBorders>
            <w:vAlign w:val="bottom"/>
          </w:tcPr>
          <w:p w14:paraId="7EE8BEC0" w14:textId="05FF94AC" w:rsidR="00A93D75" w:rsidRPr="00864E36" w:rsidRDefault="001B64A3" w:rsidP="00A93D75">
            <w:pPr>
              <w:spacing w:after="0" w:line="240" w:lineRule="auto"/>
              <w:ind w:right="-72"/>
              <w:jc w:val="right"/>
              <w:rPr>
                <w:rFonts w:ascii="Arial" w:hAnsi="Arial" w:cs="Arial"/>
                <w:b/>
                <w:bCs/>
                <w:color w:val="000000"/>
                <w:sz w:val="18"/>
                <w:szCs w:val="18"/>
                <w:lang w:val="en-GB"/>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tcPr>
          <w:p w14:paraId="41EAD2D9" w14:textId="592FD4FF" w:rsidR="00A93D75" w:rsidRPr="00864E36" w:rsidRDefault="00A93D75" w:rsidP="00A93D75">
            <w:pPr>
              <w:spacing w:after="0" w:line="240" w:lineRule="auto"/>
              <w:ind w:right="-72"/>
              <w:jc w:val="right"/>
              <w:rPr>
                <w:rFonts w:ascii="Arial" w:hAnsi="Arial" w:cs="Arial"/>
                <w:b/>
                <w:bCs/>
                <w:color w:val="000000"/>
                <w:sz w:val="18"/>
                <w:szCs w:val="18"/>
                <w:lang w:val="en-GB"/>
              </w:rPr>
            </w:pPr>
            <w:r w:rsidRPr="00864E36">
              <w:rPr>
                <w:rFonts w:ascii="Arial" w:hAnsi="Arial" w:cs="Arial"/>
                <w:b/>
                <w:bCs/>
                <w:color w:val="000000"/>
                <w:sz w:val="18"/>
                <w:szCs w:val="18"/>
                <w:lang w:val="en-GB"/>
              </w:rPr>
              <w:t>31</w:t>
            </w:r>
            <w:r w:rsidRPr="00864E36">
              <w:rPr>
                <w:rFonts w:ascii="Arial" w:hAnsi="Arial" w:cs="Arial"/>
                <w:b/>
                <w:bCs/>
                <w:color w:val="000000"/>
                <w:sz w:val="18"/>
                <w:szCs w:val="18"/>
                <w:rtl/>
                <w:cs/>
              </w:rPr>
              <w:t xml:space="preserve"> </w:t>
            </w:r>
            <w:r w:rsidRPr="00864E36">
              <w:rPr>
                <w:rFonts w:ascii="Arial" w:hAnsi="Arial" w:cs="Arial"/>
                <w:b/>
                <w:bCs/>
                <w:color w:val="000000"/>
                <w:sz w:val="18"/>
                <w:szCs w:val="18"/>
              </w:rPr>
              <w:t>December</w:t>
            </w:r>
          </w:p>
        </w:tc>
      </w:tr>
      <w:tr w:rsidR="00A93D75" w:rsidRPr="00864E36" w14:paraId="7E5AC0D7" w14:textId="77777777" w:rsidTr="00864E36">
        <w:trPr>
          <w:trHeight w:val="21"/>
        </w:trPr>
        <w:tc>
          <w:tcPr>
            <w:tcW w:w="3672" w:type="dxa"/>
            <w:tcBorders>
              <w:top w:val="single" w:sz="4" w:space="0" w:color="FFFFFF" w:themeColor="background1"/>
            </w:tcBorders>
            <w:vAlign w:val="bottom"/>
          </w:tcPr>
          <w:p w14:paraId="5A66E9A1" w14:textId="77777777" w:rsidR="00A93D75" w:rsidRPr="00864E36" w:rsidRDefault="00A93D75" w:rsidP="00A93D75">
            <w:pPr>
              <w:spacing w:after="0" w:line="240" w:lineRule="auto"/>
              <w:ind w:left="-101" w:right="-101"/>
              <w:jc w:val="both"/>
              <w:rPr>
                <w:rFonts w:ascii="Arial" w:hAnsi="Arial" w:cs="Arial"/>
                <w:b/>
                <w:bCs/>
                <w:color w:val="000000"/>
                <w:sz w:val="18"/>
                <w:szCs w:val="18"/>
              </w:rPr>
            </w:pPr>
          </w:p>
        </w:tc>
        <w:tc>
          <w:tcPr>
            <w:tcW w:w="1440" w:type="dxa"/>
            <w:vAlign w:val="bottom"/>
          </w:tcPr>
          <w:p w14:paraId="2C8B03A0" w14:textId="122908FD" w:rsidR="00A93D75" w:rsidRPr="00864E36" w:rsidRDefault="00A93D75" w:rsidP="00A93D75">
            <w:pPr>
              <w:spacing w:after="0" w:line="240" w:lineRule="auto"/>
              <w:ind w:right="-72"/>
              <w:jc w:val="right"/>
              <w:rPr>
                <w:rFonts w:ascii="Arial" w:hAnsi="Arial" w:cs="Arial"/>
                <w:b/>
                <w:bCs/>
                <w:color w:val="000000"/>
                <w:sz w:val="18"/>
                <w:szCs w:val="18"/>
                <w:lang w:val="en-GB"/>
              </w:rPr>
            </w:pPr>
            <w:r w:rsidRPr="00864E36">
              <w:rPr>
                <w:rFonts w:ascii="Arial" w:hAnsi="Arial" w:cs="Arial"/>
                <w:b/>
                <w:bCs/>
                <w:color w:val="000000"/>
                <w:sz w:val="18"/>
                <w:szCs w:val="18"/>
              </w:rPr>
              <w:t>2025</w:t>
            </w:r>
          </w:p>
        </w:tc>
        <w:tc>
          <w:tcPr>
            <w:tcW w:w="1440" w:type="dxa"/>
            <w:vAlign w:val="bottom"/>
          </w:tcPr>
          <w:p w14:paraId="706BD35B" w14:textId="059B50C0" w:rsidR="00A93D75" w:rsidRPr="00864E36" w:rsidRDefault="00A93D75" w:rsidP="00A93D75">
            <w:pPr>
              <w:spacing w:after="0" w:line="240" w:lineRule="auto"/>
              <w:ind w:right="-72"/>
              <w:jc w:val="right"/>
              <w:rPr>
                <w:rFonts w:ascii="Arial" w:hAnsi="Arial" w:cs="Arial"/>
                <w:b/>
                <w:bCs/>
                <w:color w:val="000000"/>
                <w:sz w:val="18"/>
                <w:szCs w:val="18"/>
                <w:lang w:val="en-GB"/>
              </w:rPr>
            </w:pPr>
            <w:r w:rsidRPr="00864E36">
              <w:rPr>
                <w:rFonts w:ascii="Arial" w:hAnsi="Arial" w:cs="Arial"/>
                <w:b/>
                <w:bCs/>
                <w:color w:val="000000"/>
                <w:sz w:val="18"/>
                <w:szCs w:val="18"/>
                <w:lang w:val="en-GB"/>
              </w:rPr>
              <w:t>2024</w:t>
            </w:r>
          </w:p>
        </w:tc>
        <w:tc>
          <w:tcPr>
            <w:tcW w:w="1440" w:type="dxa"/>
            <w:vAlign w:val="bottom"/>
          </w:tcPr>
          <w:p w14:paraId="391DA4B9" w14:textId="649F4AE7" w:rsidR="00A93D75" w:rsidRPr="00864E36" w:rsidRDefault="00A93D75" w:rsidP="00A93D75">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rPr>
              <w:t>2025</w:t>
            </w:r>
          </w:p>
        </w:tc>
        <w:tc>
          <w:tcPr>
            <w:tcW w:w="1440" w:type="dxa"/>
            <w:vAlign w:val="bottom"/>
          </w:tcPr>
          <w:p w14:paraId="414521E0" w14:textId="57F616F3" w:rsidR="00A93D75" w:rsidRPr="00864E36" w:rsidRDefault="00A93D75" w:rsidP="00A93D75">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r>
      <w:tr w:rsidR="001341DB" w:rsidRPr="00864E36" w14:paraId="24E567AD" w14:textId="77777777" w:rsidTr="00864E36">
        <w:trPr>
          <w:trHeight w:val="21"/>
        </w:trPr>
        <w:tc>
          <w:tcPr>
            <w:tcW w:w="3672" w:type="dxa"/>
            <w:vAlign w:val="bottom"/>
          </w:tcPr>
          <w:p w14:paraId="7AA4F708" w14:textId="77777777" w:rsidR="001341DB" w:rsidRPr="00864E36" w:rsidRDefault="001341DB" w:rsidP="001341DB">
            <w:pPr>
              <w:spacing w:after="0" w:line="240" w:lineRule="auto"/>
              <w:ind w:left="-101" w:right="-101"/>
              <w:jc w:val="both"/>
              <w:rPr>
                <w:rFonts w:ascii="Arial" w:hAnsi="Arial" w:cs="Arial"/>
                <w:color w:val="000000"/>
                <w:sz w:val="18"/>
                <w:szCs w:val="18"/>
              </w:rPr>
            </w:pPr>
          </w:p>
        </w:tc>
        <w:tc>
          <w:tcPr>
            <w:tcW w:w="1440" w:type="dxa"/>
            <w:tcBorders>
              <w:bottom w:val="single" w:sz="4" w:space="0" w:color="auto"/>
            </w:tcBorders>
            <w:vAlign w:val="bottom"/>
          </w:tcPr>
          <w:p w14:paraId="435B38C5" w14:textId="00930A87" w:rsidR="001341DB" w:rsidRPr="00864E36" w:rsidRDefault="001341DB" w:rsidP="001341DB">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2FD6B298" w14:textId="24079FD8" w:rsidR="001341DB" w:rsidRPr="00864E36" w:rsidRDefault="001341DB" w:rsidP="001341DB">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25A5E2B9" w14:textId="73982BD6" w:rsidR="001341DB" w:rsidRPr="00864E36" w:rsidRDefault="001341DB" w:rsidP="001341DB">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67F78D93" w14:textId="77777777" w:rsidR="001341DB" w:rsidRPr="00864E36" w:rsidRDefault="001341DB" w:rsidP="001341DB">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r>
      <w:tr w:rsidR="001341DB" w:rsidRPr="00864E36" w14:paraId="10B57BDE" w14:textId="77777777" w:rsidTr="00864E36">
        <w:trPr>
          <w:trHeight w:val="64"/>
        </w:trPr>
        <w:tc>
          <w:tcPr>
            <w:tcW w:w="3672" w:type="dxa"/>
            <w:vAlign w:val="bottom"/>
          </w:tcPr>
          <w:p w14:paraId="0FC71285" w14:textId="77777777" w:rsidR="001341DB" w:rsidRPr="00864E36" w:rsidRDefault="001341DB" w:rsidP="001341DB">
            <w:pPr>
              <w:spacing w:after="0" w:line="240" w:lineRule="auto"/>
              <w:ind w:left="-101" w:right="-101"/>
              <w:jc w:val="both"/>
              <w:rPr>
                <w:rFonts w:ascii="Arial" w:hAnsi="Arial" w:cs="Arial"/>
                <w:color w:val="000000"/>
                <w:sz w:val="18"/>
                <w:szCs w:val="18"/>
              </w:rPr>
            </w:pPr>
          </w:p>
        </w:tc>
        <w:tc>
          <w:tcPr>
            <w:tcW w:w="1440" w:type="dxa"/>
            <w:tcBorders>
              <w:top w:val="single" w:sz="4" w:space="0" w:color="auto"/>
            </w:tcBorders>
            <w:vAlign w:val="bottom"/>
          </w:tcPr>
          <w:p w14:paraId="44DCF61C" w14:textId="77777777" w:rsidR="001341DB" w:rsidRPr="00864E36" w:rsidRDefault="001341DB" w:rsidP="00864E36">
            <w:pPr>
              <w:tabs>
                <w:tab w:val="left" w:pos="6840"/>
              </w:tabs>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1EA61E59" w14:textId="1D9DAC05" w:rsidR="001341DB" w:rsidRPr="00864E36" w:rsidRDefault="001341DB" w:rsidP="00864E36">
            <w:pPr>
              <w:tabs>
                <w:tab w:val="left" w:pos="6840"/>
              </w:tabs>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631E3468" w14:textId="5A8E42D0" w:rsidR="001341DB" w:rsidRPr="00864E36" w:rsidRDefault="001341DB" w:rsidP="00864E36">
            <w:pPr>
              <w:tabs>
                <w:tab w:val="left" w:pos="6840"/>
              </w:tabs>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18CD6D8C" w14:textId="77777777" w:rsidR="001341DB" w:rsidRPr="00864E36" w:rsidRDefault="001341DB" w:rsidP="00864E36">
            <w:pPr>
              <w:tabs>
                <w:tab w:val="left" w:pos="6840"/>
              </w:tabs>
              <w:spacing w:after="0" w:line="240" w:lineRule="auto"/>
              <w:ind w:right="-72"/>
              <w:jc w:val="right"/>
              <w:rPr>
                <w:rFonts w:ascii="Arial" w:hAnsi="Arial" w:cs="Arial"/>
                <w:color w:val="000000"/>
                <w:sz w:val="18"/>
                <w:szCs w:val="18"/>
              </w:rPr>
            </w:pPr>
          </w:p>
        </w:tc>
      </w:tr>
      <w:tr w:rsidR="00864E36" w:rsidRPr="00864E36" w14:paraId="0AF744F6" w14:textId="77777777" w:rsidTr="00864E36">
        <w:trPr>
          <w:trHeight w:val="135"/>
        </w:trPr>
        <w:tc>
          <w:tcPr>
            <w:tcW w:w="3672" w:type="dxa"/>
            <w:vAlign w:val="bottom"/>
          </w:tcPr>
          <w:p w14:paraId="053893B5" w14:textId="1FB96966" w:rsidR="00864E36" w:rsidRPr="00864E36" w:rsidRDefault="00864E36" w:rsidP="00864E36">
            <w:pPr>
              <w:spacing w:after="0" w:line="240" w:lineRule="auto"/>
              <w:ind w:left="-101" w:right="-101"/>
              <w:rPr>
                <w:rFonts w:ascii="Arial" w:hAnsi="Arial" w:cs="Arial"/>
                <w:color w:val="000000"/>
                <w:sz w:val="18"/>
                <w:szCs w:val="18"/>
              </w:rPr>
            </w:pPr>
            <w:r w:rsidRPr="00864E36">
              <w:rPr>
                <w:rFonts w:ascii="Arial" w:hAnsi="Arial" w:cs="Arial"/>
                <w:color w:val="000000"/>
                <w:sz w:val="18"/>
                <w:szCs w:val="18"/>
              </w:rPr>
              <w:t>Not later than one year</w:t>
            </w:r>
          </w:p>
        </w:tc>
        <w:tc>
          <w:tcPr>
            <w:tcW w:w="1440" w:type="dxa"/>
            <w:tcBorders>
              <w:top w:val="nil"/>
              <w:left w:val="nil"/>
              <w:right w:val="nil"/>
            </w:tcBorders>
            <w:vAlign w:val="bottom"/>
          </w:tcPr>
          <w:p w14:paraId="36F371D0" w14:textId="761443C7" w:rsidR="00864E36" w:rsidRPr="00864E36" w:rsidRDefault="007C5EC4" w:rsidP="00864E36">
            <w:pPr>
              <w:tabs>
                <w:tab w:val="left" w:pos="6840"/>
              </w:tabs>
              <w:spacing w:after="0" w:line="240" w:lineRule="auto"/>
              <w:ind w:right="-72"/>
              <w:jc w:val="right"/>
              <w:rPr>
                <w:rFonts w:ascii="Arial" w:hAnsi="Arial" w:cs="Arial"/>
                <w:color w:val="000000"/>
                <w:sz w:val="18"/>
                <w:szCs w:val="18"/>
              </w:rPr>
            </w:pPr>
            <w:r>
              <w:rPr>
                <w:rFonts w:ascii="Arial" w:hAnsi="Arial" w:cs="Arial"/>
                <w:color w:val="000000"/>
                <w:sz w:val="18"/>
                <w:szCs w:val="18"/>
              </w:rPr>
              <w:t>66</w:t>
            </w:r>
            <w:r w:rsidR="00C41FAA" w:rsidRPr="00C41FAA">
              <w:rPr>
                <w:rFonts w:ascii="Arial" w:hAnsi="Arial" w:cs="Arial"/>
                <w:color w:val="000000"/>
                <w:sz w:val="18"/>
                <w:szCs w:val="18"/>
              </w:rPr>
              <w:t>6,</w:t>
            </w:r>
            <w:r>
              <w:rPr>
                <w:rFonts w:ascii="Arial" w:hAnsi="Arial" w:cs="Arial"/>
                <w:color w:val="000000"/>
                <w:sz w:val="18"/>
                <w:szCs w:val="18"/>
              </w:rPr>
              <w:t>675</w:t>
            </w:r>
            <w:r w:rsidR="00C41FAA" w:rsidRPr="00C41FAA">
              <w:rPr>
                <w:rFonts w:ascii="Arial" w:hAnsi="Arial" w:cs="Arial"/>
                <w:color w:val="000000"/>
                <w:sz w:val="18"/>
                <w:szCs w:val="18"/>
              </w:rPr>
              <w:t>,</w:t>
            </w:r>
            <w:r>
              <w:rPr>
                <w:rFonts w:ascii="Arial" w:hAnsi="Arial" w:cs="Arial"/>
                <w:color w:val="000000"/>
                <w:sz w:val="18"/>
                <w:szCs w:val="18"/>
              </w:rPr>
              <w:t>5</w:t>
            </w:r>
            <w:r w:rsidR="00C2624D">
              <w:rPr>
                <w:rFonts w:ascii="Arial" w:hAnsi="Arial" w:cs="Arial"/>
                <w:color w:val="000000"/>
                <w:sz w:val="18"/>
                <w:szCs w:val="18"/>
              </w:rPr>
              <w:t>3</w:t>
            </w:r>
            <w:r>
              <w:rPr>
                <w:rFonts w:ascii="Arial" w:hAnsi="Arial" w:cs="Arial"/>
                <w:color w:val="000000"/>
                <w:sz w:val="18"/>
                <w:szCs w:val="18"/>
              </w:rPr>
              <w:t>6</w:t>
            </w:r>
          </w:p>
        </w:tc>
        <w:tc>
          <w:tcPr>
            <w:tcW w:w="1440" w:type="dxa"/>
            <w:vAlign w:val="bottom"/>
          </w:tcPr>
          <w:p w14:paraId="6C2AF496" w14:textId="45FB7415" w:rsidR="00864E36" w:rsidRPr="00864E36" w:rsidRDefault="00864E36" w:rsidP="00864E36">
            <w:pPr>
              <w:tabs>
                <w:tab w:val="left" w:pos="6840"/>
              </w:tabs>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622,864,488</w:t>
            </w:r>
          </w:p>
        </w:tc>
        <w:tc>
          <w:tcPr>
            <w:tcW w:w="1440" w:type="dxa"/>
            <w:tcBorders>
              <w:top w:val="nil"/>
              <w:left w:val="nil"/>
              <w:right w:val="nil"/>
            </w:tcBorders>
            <w:vAlign w:val="bottom"/>
          </w:tcPr>
          <w:p w14:paraId="6687386E" w14:textId="1C2FEC9F" w:rsidR="00864E36" w:rsidRPr="00864E36" w:rsidRDefault="007C5EC4" w:rsidP="00864E36">
            <w:pPr>
              <w:tabs>
                <w:tab w:val="left" w:pos="6840"/>
              </w:tabs>
              <w:spacing w:after="0" w:line="240" w:lineRule="auto"/>
              <w:ind w:right="-72"/>
              <w:jc w:val="right"/>
              <w:rPr>
                <w:rFonts w:ascii="Arial" w:hAnsi="Arial" w:cs="Arial"/>
                <w:color w:val="000000"/>
                <w:sz w:val="18"/>
                <w:szCs w:val="18"/>
              </w:rPr>
            </w:pPr>
            <w:r>
              <w:rPr>
                <w:rFonts w:ascii="Arial" w:hAnsi="Arial" w:cs="Arial"/>
                <w:color w:val="000000"/>
                <w:sz w:val="18"/>
                <w:szCs w:val="18"/>
              </w:rPr>
              <w:t>609</w:t>
            </w:r>
            <w:r w:rsidR="00DD528B" w:rsidRPr="00DD528B">
              <w:rPr>
                <w:rFonts w:ascii="Arial" w:hAnsi="Arial" w:cs="Arial"/>
                <w:color w:val="000000"/>
                <w:sz w:val="18"/>
                <w:szCs w:val="18"/>
              </w:rPr>
              <w:t>,</w:t>
            </w:r>
            <w:r>
              <w:rPr>
                <w:rFonts w:ascii="Arial" w:hAnsi="Arial" w:cs="Arial"/>
                <w:color w:val="000000"/>
                <w:sz w:val="18"/>
                <w:szCs w:val="18"/>
              </w:rPr>
              <w:t>619</w:t>
            </w:r>
            <w:r w:rsidR="00DD528B" w:rsidRPr="00DD528B">
              <w:rPr>
                <w:rFonts w:ascii="Arial" w:hAnsi="Arial" w:cs="Arial"/>
                <w:color w:val="000000"/>
                <w:sz w:val="18"/>
                <w:szCs w:val="18"/>
              </w:rPr>
              <w:t>,</w:t>
            </w:r>
            <w:r>
              <w:rPr>
                <w:rFonts w:ascii="Arial" w:hAnsi="Arial" w:cs="Arial"/>
                <w:color w:val="000000"/>
                <w:sz w:val="18"/>
                <w:szCs w:val="18"/>
              </w:rPr>
              <w:t>779</w:t>
            </w:r>
          </w:p>
        </w:tc>
        <w:tc>
          <w:tcPr>
            <w:tcW w:w="1440" w:type="dxa"/>
            <w:vAlign w:val="bottom"/>
          </w:tcPr>
          <w:p w14:paraId="6C8CBE35" w14:textId="5AA12737" w:rsidR="00864E36" w:rsidRPr="00864E36" w:rsidRDefault="00864E36" w:rsidP="00864E36">
            <w:pPr>
              <w:tabs>
                <w:tab w:val="left" w:pos="6840"/>
              </w:tabs>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584,828,068</w:t>
            </w:r>
          </w:p>
        </w:tc>
      </w:tr>
      <w:tr w:rsidR="00864E36" w:rsidRPr="00864E36" w14:paraId="2AB57037" w14:textId="77777777" w:rsidTr="00864E36">
        <w:trPr>
          <w:trHeight w:val="21"/>
        </w:trPr>
        <w:tc>
          <w:tcPr>
            <w:tcW w:w="3672" w:type="dxa"/>
            <w:vAlign w:val="bottom"/>
          </w:tcPr>
          <w:p w14:paraId="02977C1E" w14:textId="01D17816" w:rsidR="00864E36" w:rsidRPr="00864E36" w:rsidRDefault="00864E36" w:rsidP="00864E36">
            <w:pPr>
              <w:spacing w:after="0" w:line="240" w:lineRule="auto"/>
              <w:ind w:left="-101" w:right="-101"/>
              <w:rPr>
                <w:rFonts w:ascii="Arial" w:hAnsi="Arial" w:cs="Arial"/>
                <w:color w:val="000000"/>
                <w:sz w:val="18"/>
                <w:szCs w:val="18"/>
              </w:rPr>
            </w:pPr>
            <w:r w:rsidRPr="00864E36">
              <w:rPr>
                <w:rFonts w:ascii="Arial" w:hAnsi="Arial" w:cs="Arial"/>
                <w:color w:val="000000"/>
                <w:sz w:val="18"/>
                <w:szCs w:val="18"/>
              </w:rPr>
              <w:t xml:space="preserve">Later than </w:t>
            </w:r>
            <w:r w:rsidRPr="00864E36">
              <w:rPr>
                <w:rFonts w:ascii="Arial" w:hAnsi="Arial" w:cs="Arial"/>
                <w:color w:val="000000"/>
                <w:sz w:val="18"/>
                <w:szCs w:val="18"/>
                <w:lang w:val="en-GB"/>
              </w:rPr>
              <w:t>1</w:t>
            </w:r>
            <w:r w:rsidRPr="00864E36">
              <w:rPr>
                <w:rFonts w:ascii="Arial" w:hAnsi="Arial" w:cs="Arial"/>
                <w:color w:val="000000"/>
                <w:sz w:val="18"/>
                <w:szCs w:val="18"/>
              </w:rPr>
              <w:t xml:space="preserve"> year but not later than </w:t>
            </w:r>
            <w:r w:rsidRPr="00864E36">
              <w:rPr>
                <w:rFonts w:ascii="Arial" w:hAnsi="Arial" w:cs="Arial"/>
                <w:color w:val="000000"/>
                <w:sz w:val="18"/>
                <w:szCs w:val="18"/>
                <w:lang w:val="en-GB"/>
              </w:rPr>
              <w:t>5</w:t>
            </w:r>
            <w:r w:rsidRPr="00864E36">
              <w:rPr>
                <w:rFonts w:ascii="Arial" w:hAnsi="Arial" w:cs="Arial"/>
                <w:color w:val="000000"/>
                <w:sz w:val="18"/>
                <w:szCs w:val="18"/>
              </w:rPr>
              <w:t xml:space="preserve"> years</w:t>
            </w:r>
          </w:p>
        </w:tc>
        <w:tc>
          <w:tcPr>
            <w:tcW w:w="1440" w:type="dxa"/>
            <w:tcBorders>
              <w:top w:val="nil"/>
              <w:left w:val="nil"/>
              <w:bottom w:val="single" w:sz="4" w:space="0" w:color="auto"/>
              <w:right w:val="nil"/>
            </w:tcBorders>
            <w:vAlign w:val="bottom"/>
          </w:tcPr>
          <w:p w14:paraId="2F076682" w14:textId="2DD9C95B" w:rsidR="00864E36" w:rsidRPr="00864E36" w:rsidRDefault="007C5EC4" w:rsidP="00864E36">
            <w:pPr>
              <w:tabs>
                <w:tab w:val="left" w:pos="6840"/>
              </w:tabs>
              <w:spacing w:after="0" w:line="240" w:lineRule="auto"/>
              <w:ind w:right="-72"/>
              <w:jc w:val="right"/>
              <w:rPr>
                <w:rFonts w:ascii="Arial" w:hAnsi="Arial" w:cs="Arial"/>
                <w:color w:val="000000"/>
                <w:sz w:val="18"/>
                <w:szCs w:val="18"/>
              </w:rPr>
            </w:pPr>
            <w:r>
              <w:rPr>
                <w:rFonts w:ascii="Arial" w:hAnsi="Arial" w:cs="Arial"/>
                <w:color w:val="000000"/>
                <w:sz w:val="18"/>
                <w:szCs w:val="18"/>
              </w:rPr>
              <w:t>153</w:t>
            </w:r>
            <w:r w:rsidR="00BE0658" w:rsidRPr="00BE0658">
              <w:rPr>
                <w:rFonts w:ascii="Arial" w:hAnsi="Arial" w:cs="Arial"/>
                <w:color w:val="000000"/>
                <w:sz w:val="18"/>
                <w:szCs w:val="18"/>
              </w:rPr>
              <w:t>,</w:t>
            </w:r>
            <w:r>
              <w:rPr>
                <w:rFonts w:ascii="Arial" w:hAnsi="Arial" w:cs="Arial"/>
                <w:color w:val="000000"/>
                <w:sz w:val="18"/>
                <w:szCs w:val="18"/>
              </w:rPr>
              <w:t>024</w:t>
            </w:r>
            <w:r w:rsidR="00BE0658" w:rsidRPr="00BE0658">
              <w:rPr>
                <w:rFonts w:ascii="Arial" w:hAnsi="Arial" w:cs="Arial"/>
                <w:color w:val="000000"/>
                <w:sz w:val="18"/>
                <w:szCs w:val="18"/>
              </w:rPr>
              <w:t>,</w:t>
            </w:r>
            <w:r>
              <w:rPr>
                <w:rFonts w:ascii="Arial" w:hAnsi="Arial" w:cs="Arial"/>
                <w:color w:val="000000"/>
                <w:sz w:val="18"/>
                <w:szCs w:val="18"/>
              </w:rPr>
              <w:t>171</w:t>
            </w:r>
          </w:p>
        </w:tc>
        <w:tc>
          <w:tcPr>
            <w:tcW w:w="1440" w:type="dxa"/>
            <w:tcBorders>
              <w:bottom w:val="single" w:sz="4" w:space="0" w:color="auto"/>
            </w:tcBorders>
          </w:tcPr>
          <w:p w14:paraId="6977B641" w14:textId="736A3DCC" w:rsidR="00864E36" w:rsidRPr="00864E36" w:rsidRDefault="00864E36" w:rsidP="00864E36">
            <w:pPr>
              <w:tabs>
                <w:tab w:val="left" w:pos="6840"/>
              </w:tabs>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358,101,477</w:t>
            </w:r>
          </w:p>
        </w:tc>
        <w:tc>
          <w:tcPr>
            <w:tcW w:w="1440" w:type="dxa"/>
            <w:tcBorders>
              <w:top w:val="nil"/>
              <w:left w:val="nil"/>
              <w:bottom w:val="single" w:sz="4" w:space="0" w:color="auto"/>
              <w:right w:val="nil"/>
            </w:tcBorders>
          </w:tcPr>
          <w:p w14:paraId="08813E27" w14:textId="281BCCAF" w:rsidR="00864E36" w:rsidRPr="00864E36" w:rsidRDefault="007C5EC4" w:rsidP="00864E36">
            <w:pPr>
              <w:tabs>
                <w:tab w:val="left" w:pos="6840"/>
              </w:tabs>
              <w:spacing w:after="0" w:line="240" w:lineRule="auto"/>
              <w:ind w:right="-72"/>
              <w:jc w:val="right"/>
              <w:rPr>
                <w:rFonts w:ascii="Arial" w:hAnsi="Arial" w:cs="Arial"/>
                <w:color w:val="000000"/>
                <w:sz w:val="18"/>
                <w:szCs w:val="18"/>
              </w:rPr>
            </w:pPr>
            <w:r>
              <w:rPr>
                <w:rFonts w:ascii="Arial" w:hAnsi="Arial" w:cs="Arial"/>
                <w:color w:val="000000"/>
                <w:sz w:val="18"/>
                <w:szCs w:val="18"/>
              </w:rPr>
              <w:t>117</w:t>
            </w:r>
            <w:r w:rsidR="00585291" w:rsidRPr="00585291">
              <w:rPr>
                <w:rFonts w:ascii="Arial" w:hAnsi="Arial" w:cs="Arial"/>
                <w:color w:val="000000"/>
                <w:sz w:val="18"/>
                <w:szCs w:val="18"/>
              </w:rPr>
              <w:t>,</w:t>
            </w:r>
            <w:r w:rsidR="00F27A32">
              <w:rPr>
                <w:rFonts w:ascii="Arial" w:hAnsi="Arial" w:cs="Arial"/>
                <w:color w:val="000000"/>
                <w:sz w:val="18"/>
                <w:szCs w:val="18"/>
              </w:rPr>
              <w:t>20</w:t>
            </w:r>
            <w:r w:rsidR="00D10297">
              <w:rPr>
                <w:rFonts w:ascii="Arial" w:hAnsi="Arial" w:cs="Arial"/>
                <w:color w:val="000000"/>
                <w:sz w:val="18"/>
                <w:szCs w:val="18"/>
              </w:rPr>
              <w:t>7</w:t>
            </w:r>
            <w:r w:rsidR="009A041D">
              <w:rPr>
                <w:rFonts w:ascii="Arial" w:hAnsi="Arial" w:cs="Arial"/>
                <w:color w:val="000000"/>
                <w:sz w:val="18"/>
                <w:szCs w:val="18"/>
              </w:rPr>
              <w:t>,550</w:t>
            </w:r>
          </w:p>
        </w:tc>
        <w:tc>
          <w:tcPr>
            <w:tcW w:w="1440" w:type="dxa"/>
            <w:tcBorders>
              <w:bottom w:val="single" w:sz="4" w:space="0" w:color="auto"/>
            </w:tcBorders>
          </w:tcPr>
          <w:p w14:paraId="613A1AEF" w14:textId="4DD1ACA0" w:rsidR="00864E36" w:rsidRPr="00864E36" w:rsidRDefault="00864E36" w:rsidP="00864E36">
            <w:pPr>
              <w:tabs>
                <w:tab w:val="left" w:pos="6840"/>
              </w:tabs>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300,860,646</w:t>
            </w:r>
          </w:p>
        </w:tc>
      </w:tr>
      <w:tr w:rsidR="00864E36" w:rsidRPr="00864E36" w14:paraId="21D3A072" w14:textId="77777777" w:rsidTr="00864E36">
        <w:trPr>
          <w:trHeight w:val="21"/>
        </w:trPr>
        <w:tc>
          <w:tcPr>
            <w:tcW w:w="3672" w:type="dxa"/>
            <w:vAlign w:val="bottom"/>
          </w:tcPr>
          <w:p w14:paraId="7C11D4B4" w14:textId="77777777" w:rsidR="00864E36" w:rsidRPr="00864E36" w:rsidRDefault="00864E36" w:rsidP="00864E36">
            <w:pPr>
              <w:spacing w:after="0" w:line="240" w:lineRule="auto"/>
              <w:ind w:left="-101" w:right="-101"/>
              <w:jc w:val="both"/>
              <w:rPr>
                <w:rFonts w:ascii="Arial" w:hAnsi="Arial" w:cs="Arial"/>
                <w:color w:val="000000"/>
                <w:sz w:val="18"/>
                <w:szCs w:val="18"/>
              </w:rPr>
            </w:pPr>
          </w:p>
        </w:tc>
        <w:tc>
          <w:tcPr>
            <w:tcW w:w="1440" w:type="dxa"/>
            <w:tcBorders>
              <w:top w:val="single" w:sz="4" w:space="0" w:color="auto"/>
            </w:tcBorders>
            <w:vAlign w:val="bottom"/>
          </w:tcPr>
          <w:p w14:paraId="3E2AA4A0" w14:textId="77777777" w:rsidR="00864E36" w:rsidRPr="00864E36" w:rsidRDefault="00864E36" w:rsidP="00864E36">
            <w:pPr>
              <w:tabs>
                <w:tab w:val="left" w:pos="6840"/>
              </w:tabs>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4CD012FC" w14:textId="59AA2130" w:rsidR="00864E36" w:rsidRPr="00864E36" w:rsidRDefault="00864E36" w:rsidP="00864E36">
            <w:pPr>
              <w:tabs>
                <w:tab w:val="left" w:pos="6840"/>
              </w:tabs>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531A005D" w14:textId="3097DB98" w:rsidR="00864E36" w:rsidRPr="00864E36" w:rsidRDefault="00864E36" w:rsidP="00864E36">
            <w:pPr>
              <w:tabs>
                <w:tab w:val="left" w:pos="6840"/>
              </w:tabs>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278CDD1B" w14:textId="3A90A22B" w:rsidR="00864E36" w:rsidRPr="00864E36" w:rsidRDefault="00864E36" w:rsidP="00864E36">
            <w:pPr>
              <w:tabs>
                <w:tab w:val="left" w:pos="6840"/>
              </w:tabs>
              <w:spacing w:after="0" w:line="240" w:lineRule="auto"/>
              <w:ind w:right="-72"/>
              <w:jc w:val="right"/>
              <w:rPr>
                <w:rFonts w:ascii="Arial" w:hAnsi="Arial" w:cs="Arial"/>
                <w:color w:val="000000"/>
                <w:sz w:val="18"/>
                <w:szCs w:val="18"/>
              </w:rPr>
            </w:pPr>
          </w:p>
        </w:tc>
      </w:tr>
      <w:tr w:rsidR="00864E36" w:rsidRPr="00864E36" w14:paraId="726F2A4D" w14:textId="77777777">
        <w:trPr>
          <w:trHeight w:val="21"/>
        </w:trPr>
        <w:tc>
          <w:tcPr>
            <w:tcW w:w="3672" w:type="dxa"/>
            <w:vAlign w:val="bottom"/>
          </w:tcPr>
          <w:p w14:paraId="1BF07870" w14:textId="77777777" w:rsidR="00864E36" w:rsidRPr="00864E36" w:rsidRDefault="00864E36" w:rsidP="00864E36">
            <w:pPr>
              <w:spacing w:after="0" w:line="240" w:lineRule="auto"/>
              <w:ind w:left="-101" w:right="-101"/>
              <w:rPr>
                <w:rFonts w:ascii="Arial" w:hAnsi="Arial" w:cs="Arial"/>
                <w:color w:val="000000"/>
                <w:sz w:val="18"/>
                <w:szCs w:val="18"/>
              </w:rPr>
            </w:pPr>
          </w:p>
        </w:tc>
        <w:tc>
          <w:tcPr>
            <w:tcW w:w="1440" w:type="dxa"/>
            <w:tcBorders>
              <w:bottom w:val="single" w:sz="4" w:space="0" w:color="auto"/>
            </w:tcBorders>
            <w:vAlign w:val="bottom"/>
          </w:tcPr>
          <w:p w14:paraId="15FD3A33" w14:textId="68F1D53C" w:rsidR="00864E36" w:rsidRPr="00864E36" w:rsidRDefault="0099268F" w:rsidP="00864E36">
            <w:pPr>
              <w:tabs>
                <w:tab w:val="left" w:pos="6840"/>
              </w:tabs>
              <w:spacing w:after="0" w:line="240" w:lineRule="auto"/>
              <w:ind w:right="-72"/>
              <w:jc w:val="right"/>
              <w:rPr>
                <w:rFonts w:ascii="Arial" w:hAnsi="Arial" w:cs="Arial"/>
                <w:color w:val="000000"/>
                <w:sz w:val="18"/>
                <w:szCs w:val="18"/>
              </w:rPr>
            </w:pPr>
            <w:r w:rsidRPr="0099268F">
              <w:rPr>
                <w:rFonts w:ascii="Arial" w:hAnsi="Arial" w:cs="Arial"/>
                <w:color w:val="000000"/>
                <w:sz w:val="18"/>
                <w:szCs w:val="18"/>
              </w:rPr>
              <w:t>819,699,707</w:t>
            </w:r>
          </w:p>
        </w:tc>
        <w:tc>
          <w:tcPr>
            <w:tcW w:w="1440" w:type="dxa"/>
            <w:tcBorders>
              <w:bottom w:val="single" w:sz="4" w:space="0" w:color="auto"/>
            </w:tcBorders>
          </w:tcPr>
          <w:p w14:paraId="5C3DDE13" w14:textId="428FC7F7" w:rsidR="00864E36" w:rsidRPr="00864E36" w:rsidRDefault="00864E36" w:rsidP="00864E36">
            <w:pPr>
              <w:tabs>
                <w:tab w:val="left" w:pos="6840"/>
              </w:tabs>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980,965,965</w:t>
            </w:r>
          </w:p>
        </w:tc>
        <w:tc>
          <w:tcPr>
            <w:tcW w:w="1440" w:type="dxa"/>
            <w:tcBorders>
              <w:bottom w:val="single" w:sz="4" w:space="0" w:color="auto"/>
            </w:tcBorders>
          </w:tcPr>
          <w:p w14:paraId="7349295D" w14:textId="48ED65CB" w:rsidR="00864E36" w:rsidRPr="00864E36" w:rsidRDefault="005D6BE4" w:rsidP="00864E36">
            <w:pPr>
              <w:tabs>
                <w:tab w:val="left" w:pos="6840"/>
              </w:tabs>
              <w:spacing w:after="0" w:line="240" w:lineRule="auto"/>
              <w:ind w:right="-72"/>
              <w:jc w:val="right"/>
              <w:rPr>
                <w:rFonts w:ascii="Arial" w:hAnsi="Arial" w:cs="Arial"/>
                <w:color w:val="000000"/>
                <w:sz w:val="18"/>
                <w:szCs w:val="18"/>
              </w:rPr>
            </w:pPr>
            <w:r w:rsidRPr="005D6BE4">
              <w:rPr>
                <w:rFonts w:ascii="Arial" w:hAnsi="Arial" w:cs="Arial"/>
                <w:color w:val="000000"/>
                <w:sz w:val="18"/>
                <w:szCs w:val="18"/>
              </w:rPr>
              <w:t>726,827,329</w:t>
            </w:r>
          </w:p>
        </w:tc>
        <w:tc>
          <w:tcPr>
            <w:tcW w:w="1440" w:type="dxa"/>
            <w:tcBorders>
              <w:bottom w:val="single" w:sz="4" w:space="0" w:color="auto"/>
            </w:tcBorders>
          </w:tcPr>
          <w:p w14:paraId="58C4DC54" w14:textId="20F72979" w:rsidR="00864E36" w:rsidRPr="00864E36" w:rsidRDefault="00864E36" w:rsidP="00864E36">
            <w:pPr>
              <w:tabs>
                <w:tab w:val="left" w:pos="6840"/>
              </w:tabs>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885,688,714</w:t>
            </w:r>
          </w:p>
        </w:tc>
      </w:tr>
    </w:tbl>
    <w:p w14:paraId="7243029F" w14:textId="77777777" w:rsidR="00BC4F58" w:rsidRPr="00864E36" w:rsidRDefault="00BC4F58" w:rsidP="00BC4F58">
      <w:pPr>
        <w:spacing w:after="0" w:line="240" w:lineRule="auto"/>
        <w:jc w:val="thaiDistribute"/>
        <w:rPr>
          <w:rFonts w:ascii="Arial" w:eastAsia="Arial Unicode MS" w:hAnsi="Arial" w:cs="Arial"/>
          <w:color w:val="000000"/>
          <w:spacing w:val="-4"/>
          <w:sz w:val="18"/>
          <w:szCs w:val="18"/>
        </w:rPr>
      </w:pPr>
    </w:p>
    <w:p w14:paraId="17A5FDB7" w14:textId="61083781" w:rsidR="00A57235" w:rsidRPr="00864E36" w:rsidRDefault="00A57235" w:rsidP="00BC4F58">
      <w:pPr>
        <w:spacing w:after="0" w:line="240" w:lineRule="auto"/>
        <w:jc w:val="thaiDistribute"/>
        <w:rPr>
          <w:rFonts w:ascii="Arial" w:eastAsia="Arial Unicode MS" w:hAnsi="Arial" w:cs="Arial"/>
          <w:color w:val="000000"/>
          <w:spacing w:val="-4"/>
          <w:sz w:val="18"/>
          <w:szCs w:val="18"/>
        </w:rPr>
      </w:pPr>
      <w:r w:rsidRPr="00864E36">
        <w:rPr>
          <w:rFonts w:ascii="Arial" w:eastAsia="Arial Unicode MS" w:hAnsi="Arial" w:cs="Arial"/>
          <w:color w:val="000000"/>
          <w:spacing w:val="-4"/>
          <w:sz w:val="18"/>
          <w:szCs w:val="18"/>
        </w:rPr>
        <w:t>The fair value of the long-term borrowings is approximately equivalent to their carrying amounts.</w:t>
      </w:r>
    </w:p>
    <w:p w14:paraId="13462CD0" w14:textId="77777777" w:rsidR="00BC4F58" w:rsidRPr="00864E36" w:rsidRDefault="00BC4F58" w:rsidP="00BC4F58">
      <w:pPr>
        <w:spacing w:after="0" w:line="240" w:lineRule="auto"/>
        <w:jc w:val="thaiDistribute"/>
        <w:rPr>
          <w:rFonts w:ascii="Arial" w:eastAsia="Arial Unicode MS" w:hAnsi="Arial" w:cs="Arial"/>
          <w:color w:val="000000"/>
          <w:spacing w:val="-4"/>
          <w:sz w:val="18"/>
          <w:szCs w:val="18"/>
        </w:rPr>
      </w:pPr>
    </w:p>
    <w:p w14:paraId="4FD155C6" w14:textId="2B1FB00D" w:rsidR="00A57235" w:rsidRPr="00864E36" w:rsidRDefault="00A57235" w:rsidP="00BC4F58">
      <w:pPr>
        <w:spacing w:after="0" w:line="240" w:lineRule="auto"/>
        <w:jc w:val="thaiDistribute"/>
        <w:rPr>
          <w:rFonts w:ascii="Arial" w:eastAsia="Arial Unicode MS" w:hAnsi="Arial" w:cs="Arial"/>
          <w:color w:val="000000"/>
          <w:spacing w:val="-4"/>
          <w:sz w:val="18"/>
          <w:szCs w:val="18"/>
        </w:rPr>
      </w:pPr>
      <w:r w:rsidRPr="00864E36">
        <w:rPr>
          <w:rFonts w:ascii="Arial" w:eastAsia="Arial Unicode MS" w:hAnsi="Arial" w:cs="Arial"/>
          <w:color w:val="000000"/>
          <w:spacing w:val="-4"/>
          <w:sz w:val="18"/>
          <w:szCs w:val="18"/>
        </w:rPr>
        <w:t xml:space="preserve">The fair value of long-term borrowings is within the level </w:t>
      </w:r>
      <w:r w:rsidR="00CC417F" w:rsidRPr="00864E36">
        <w:rPr>
          <w:rFonts w:ascii="Arial" w:eastAsia="Arial Unicode MS" w:hAnsi="Arial" w:cs="Arial"/>
          <w:color w:val="000000"/>
          <w:spacing w:val="-4"/>
          <w:sz w:val="18"/>
          <w:szCs w:val="18"/>
          <w:lang w:val="en-GB"/>
        </w:rPr>
        <w:t>2</w:t>
      </w:r>
      <w:r w:rsidRPr="00864E36">
        <w:rPr>
          <w:rFonts w:ascii="Arial" w:eastAsia="Arial Unicode MS" w:hAnsi="Arial" w:cs="Arial"/>
          <w:color w:val="000000"/>
          <w:spacing w:val="-4"/>
          <w:sz w:val="18"/>
          <w:szCs w:val="18"/>
        </w:rPr>
        <w:t xml:space="preserve"> of the fair value hierarchy based on discounted cash flows using </w:t>
      </w:r>
      <w:r w:rsidR="00E3218F" w:rsidRPr="00864E36">
        <w:rPr>
          <w:rFonts w:ascii="Arial" w:eastAsia="Arial Unicode MS" w:hAnsi="Arial" w:cs="Arial"/>
          <w:color w:val="000000"/>
          <w:spacing w:val="-4"/>
          <w:sz w:val="18"/>
          <w:szCs w:val="18"/>
        </w:rPr>
        <w:br/>
      </w:r>
      <w:r w:rsidRPr="00864E36">
        <w:rPr>
          <w:rFonts w:ascii="Arial" w:eastAsia="Arial Unicode MS" w:hAnsi="Arial" w:cs="Arial"/>
          <w:color w:val="000000"/>
          <w:spacing w:val="-4"/>
          <w:sz w:val="18"/>
          <w:szCs w:val="18"/>
        </w:rPr>
        <w:t>a discount rate from the borrowing market rates which are available to the Group and the Company at the statement of financial position date.</w:t>
      </w:r>
    </w:p>
    <w:p w14:paraId="19B3A556" w14:textId="77777777" w:rsidR="0077360C" w:rsidRPr="00864E36" w:rsidRDefault="0077360C" w:rsidP="00BC4F58">
      <w:pPr>
        <w:spacing w:after="0" w:line="240" w:lineRule="auto"/>
        <w:jc w:val="thaiDistribute"/>
        <w:rPr>
          <w:rFonts w:ascii="Arial" w:eastAsia="Arial Unicode MS" w:hAnsi="Arial" w:cs="Arial"/>
          <w:color w:val="000000"/>
          <w:spacing w:val="-4"/>
          <w:sz w:val="18"/>
          <w:szCs w:val="18"/>
        </w:rPr>
      </w:pPr>
    </w:p>
    <w:p w14:paraId="2CD47F7F" w14:textId="6E03C757" w:rsidR="00A57235" w:rsidRPr="00D35D93" w:rsidRDefault="00A57235" w:rsidP="00BB0CFF">
      <w:pPr>
        <w:spacing w:after="0" w:line="240" w:lineRule="auto"/>
        <w:jc w:val="thaiDistribute"/>
        <w:rPr>
          <w:rFonts w:ascii="Arial" w:eastAsia="Arial Unicode MS" w:hAnsi="Arial"/>
          <w:color w:val="000000"/>
          <w:spacing w:val="-4"/>
          <w:sz w:val="18"/>
          <w:lang w:bidi="th-TH"/>
        </w:rPr>
      </w:pPr>
      <w:r w:rsidRPr="00864E36">
        <w:rPr>
          <w:rFonts w:ascii="Arial" w:eastAsia="Arial Unicode MS" w:hAnsi="Arial" w:cs="Arial"/>
          <w:color w:val="000000"/>
          <w:spacing w:val="-4"/>
          <w:sz w:val="18"/>
          <w:szCs w:val="18"/>
        </w:rPr>
        <w:t xml:space="preserve">According to the long-term borrowings from financial institutions agreements, the Group has to repay the borrowings when </w:t>
      </w:r>
      <w:r w:rsidR="00E3218F" w:rsidRPr="00864E36">
        <w:rPr>
          <w:rFonts w:ascii="Arial" w:eastAsia="Arial Unicode MS" w:hAnsi="Arial" w:cs="Arial"/>
          <w:color w:val="000000"/>
          <w:spacing w:val="-4"/>
          <w:sz w:val="18"/>
          <w:szCs w:val="18"/>
        </w:rPr>
        <w:br/>
      </w:r>
      <w:r w:rsidRPr="00864E36">
        <w:rPr>
          <w:rFonts w:ascii="Arial" w:eastAsia="Arial Unicode MS" w:hAnsi="Arial" w:cs="Arial"/>
          <w:color w:val="000000"/>
          <w:spacing w:val="-4"/>
          <w:sz w:val="18"/>
          <w:szCs w:val="18"/>
        </w:rPr>
        <w:t xml:space="preserve">the Group requests for mortgage release of house ready for sales. Therefore, the Group considers reclassifying long-term borrowings from financial institutions into current and non-current portion based on the plans of real estate development costs' </w:t>
      </w:r>
      <w:r w:rsidRPr="00864E36">
        <w:rPr>
          <w:rFonts w:ascii="Arial" w:eastAsia="Arial Unicode MS" w:hAnsi="Arial" w:cs="Arial"/>
          <w:color w:val="000000"/>
          <w:sz w:val="18"/>
          <w:szCs w:val="18"/>
        </w:rPr>
        <w:t xml:space="preserve">sales and mortgage release. The Group also considers an unconditional right to defer settlement of the liability for at least </w:t>
      </w:r>
      <w:r w:rsidR="00CC417F" w:rsidRPr="00864E36">
        <w:rPr>
          <w:rFonts w:ascii="Arial" w:eastAsia="Arial Unicode MS" w:hAnsi="Arial" w:cs="Arial"/>
          <w:color w:val="000000"/>
          <w:sz w:val="18"/>
          <w:szCs w:val="18"/>
          <w:lang w:val="en-GB"/>
        </w:rPr>
        <w:t>12</w:t>
      </w:r>
      <w:r w:rsidRPr="00864E36">
        <w:rPr>
          <w:rFonts w:ascii="Arial" w:eastAsia="Arial Unicode MS" w:hAnsi="Arial" w:cs="Arial"/>
          <w:color w:val="000000"/>
          <w:sz w:val="18"/>
          <w:szCs w:val="18"/>
        </w:rPr>
        <w:t xml:space="preserve"> months</w:t>
      </w:r>
      <w:r w:rsidRPr="00864E36">
        <w:rPr>
          <w:rFonts w:ascii="Arial" w:eastAsia="Arial Unicode MS" w:hAnsi="Arial" w:cs="Arial"/>
          <w:color w:val="000000"/>
          <w:spacing w:val="-4"/>
          <w:sz w:val="18"/>
          <w:szCs w:val="18"/>
        </w:rPr>
        <w:t xml:space="preserve"> after the reporting date in the assessment.</w:t>
      </w:r>
      <w:r w:rsidR="00D35D93">
        <w:rPr>
          <w:rFonts w:ascii="Arial" w:eastAsia="Arial Unicode MS" w:hAnsi="Arial" w:hint="cs"/>
          <w:color w:val="000000"/>
          <w:spacing w:val="-4"/>
          <w:sz w:val="18"/>
          <w:cs/>
          <w:lang w:bidi="th-TH"/>
        </w:rPr>
        <w:t xml:space="preserve"> </w:t>
      </w:r>
      <w:r w:rsidR="00D35D93" w:rsidRPr="00D35D93">
        <w:rPr>
          <w:rFonts w:ascii="Arial" w:eastAsia="Arial Unicode MS" w:hAnsi="Arial"/>
          <w:color w:val="000000"/>
          <w:spacing w:val="-4"/>
          <w:sz w:val="18"/>
          <w:lang w:bidi="th-TH"/>
        </w:rPr>
        <w:t xml:space="preserve">The portion which estimated to be sold and released within </w:t>
      </w:r>
      <w:r w:rsidR="00615A22">
        <w:rPr>
          <w:rFonts w:ascii="Arial" w:eastAsia="Arial Unicode MS" w:hAnsi="Arial"/>
          <w:color w:val="000000"/>
          <w:spacing w:val="-4"/>
          <w:sz w:val="18"/>
          <w:lang w:bidi="th-TH"/>
        </w:rPr>
        <w:br/>
      </w:r>
      <w:r w:rsidR="00D35D93">
        <w:rPr>
          <w:rFonts w:ascii="Arial" w:eastAsia="Arial Unicode MS" w:hAnsi="Arial" w:cs="Angsana New"/>
          <w:color w:val="000000"/>
          <w:spacing w:val="-4"/>
          <w:sz w:val="18"/>
          <w:lang w:val="en-GB" w:bidi="th-TH"/>
        </w:rPr>
        <w:t>12</w:t>
      </w:r>
      <w:r w:rsidR="00D35D93" w:rsidRPr="00D35D93">
        <w:rPr>
          <w:rFonts w:ascii="Arial" w:eastAsia="Arial Unicode MS" w:hAnsi="Arial" w:cs="Angsana New"/>
          <w:color w:val="000000"/>
          <w:spacing w:val="-4"/>
          <w:sz w:val="18"/>
          <w:cs/>
          <w:lang w:bidi="th-TH"/>
        </w:rPr>
        <w:t xml:space="preserve"> </w:t>
      </w:r>
      <w:r w:rsidR="00D35D93" w:rsidRPr="00D35D93">
        <w:rPr>
          <w:rFonts w:ascii="Arial" w:eastAsia="Arial Unicode MS" w:hAnsi="Arial"/>
          <w:color w:val="000000"/>
          <w:spacing w:val="-4"/>
          <w:sz w:val="18"/>
          <w:lang w:bidi="th-TH"/>
        </w:rPr>
        <w:t>months after the reporting date is classified as current liabilities.</w:t>
      </w:r>
    </w:p>
    <w:p w14:paraId="0BAC5713" w14:textId="6D951FBC" w:rsidR="00D866B5" w:rsidRPr="00864E36" w:rsidRDefault="00D866B5" w:rsidP="00BC4F58">
      <w:pPr>
        <w:spacing w:after="0" w:line="240" w:lineRule="auto"/>
        <w:jc w:val="thaiDistribute"/>
        <w:rPr>
          <w:rFonts w:ascii="Arial" w:eastAsia="Arial Unicode MS" w:hAnsi="Arial" w:cs="Arial"/>
          <w:color w:val="000000"/>
          <w:spacing w:val="-4"/>
          <w:sz w:val="18"/>
          <w:szCs w:val="18"/>
        </w:rPr>
      </w:pPr>
    </w:p>
    <w:p w14:paraId="0CEF531B" w14:textId="48ABAE8C" w:rsidR="00D866B5" w:rsidRPr="00864E36" w:rsidRDefault="00D866B5" w:rsidP="00BC4F58">
      <w:pPr>
        <w:spacing w:after="0" w:line="240" w:lineRule="auto"/>
        <w:jc w:val="thaiDistribute"/>
        <w:rPr>
          <w:rFonts w:ascii="Arial" w:eastAsia="Arial Unicode MS" w:hAnsi="Arial" w:cs="Arial"/>
          <w:color w:val="000000"/>
          <w:spacing w:val="-4"/>
          <w:sz w:val="18"/>
          <w:szCs w:val="18"/>
        </w:rPr>
      </w:pPr>
      <w:r w:rsidRPr="00864E36">
        <w:rPr>
          <w:rFonts w:ascii="Arial" w:eastAsia="Arial Unicode MS" w:hAnsi="Arial" w:cs="Arial"/>
          <w:color w:val="000000"/>
          <w:spacing w:val="-4"/>
          <w:sz w:val="18"/>
          <w:szCs w:val="18"/>
        </w:rPr>
        <w:t>Under the terms of the Group’s major borrowing facilities, the Group is required to comply with the loan covenants. The Group has complied with these covenants throughout the reporting period.</w:t>
      </w:r>
    </w:p>
    <w:p w14:paraId="0EE7D65A" w14:textId="77777777" w:rsidR="0012174F" w:rsidRPr="00864E36" w:rsidRDefault="0012174F" w:rsidP="002B198B">
      <w:pPr>
        <w:spacing w:after="0" w:line="240" w:lineRule="auto"/>
        <w:rPr>
          <w:rFonts w:ascii="Arial" w:eastAsia="Arial Unicode MS" w:hAnsi="Arial" w:cs="Arial"/>
          <w:color w:val="000000"/>
          <w:sz w:val="18"/>
          <w:szCs w:val="18"/>
          <w:lang w:bidi="th-TH"/>
        </w:rPr>
      </w:pPr>
    </w:p>
    <w:p w14:paraId="379835B2" w14:textId="66D4BA45" w:rsidR="00CA7A6A" w:rsidRPr="00864E36" w:rsidRDefault="00014082" w:rsidP="002B198B">
      <w:pPr>
        <w:spacing w:after="0" w:line="240" w:lineRule="auto"/>
        <w:rPr>
          <w:rFonts w:ascii="Arial" w:eastAsia="Arial Unicode MS" w:hAnsi="Arial" w:cs="Arial"/>
          <w:color w:val="000000"/>
          <w:sz w:val="18"/>
          <w:szCs w:val="18"/>
          <w:lang w:bidi="th-TH"/>
        </w:rPr>
      </w:pPr>
      <w:r w:rsidRPr="00864E36">
        <w:rPr>
          <w:rFonts w:ascii="Arial" w:eastAsia="Arial Unicode MS" w:hAnsi="Arial" w:cs="Arial"/>
          <w:color w:val="000000"/>
          <w:sz w:val="18"/>
          <w:szCs w:val="18"/>
          <w:lang w:bidi="th-TH"/>
        </w:rPr>
        <w:t>The Group has</w:t>
      </w:r>
      <w:r w:rsidR="00CC0B9F" w:rsidRPr="00864E36">
        <w:rPr>
          <w:rFonts w:ascii="Arial" w:eastAsia="Arial Unicode MS" w:hAnsi="Arial" w:cs="Arial"/>
          <w:color w:val="000000"/>
          <w:sz w:val="18"/>
          <w:szCs w:val="18"/>
          <w:lang w:bidi="th-TH"/>
        </w:rPr>
        <w:t xml:space="preserve"> the</w:t>
      </w:r>
      <w:r w:rsidRPr="00864E36">
        <w:rPr>
          <w:rFonts w:ascii="Arial" w:eastAsia="Arial Unicode MS" w:hAnsi="Arial" w:cs="Arial"/>
          <w:color w:val="000000"/>
          <w:sz w:val="18"/>
          <w:szCs w:val="18"/>
          <w:lang w:bidi="th-TH"/>
        </w:rPr>
        <w:t xml:space="preserve"> undrawn </w:t>
      </w:r>
      <w:r w:rsidR="00541C8D" w:rsidRPr="00864E36">
        <w:rPr>
          <w:rFonts w:ascii="Arial" w:eastAsia="Arial Unicode MS" w:hAnsi="Arial" w:cs="Arial"/>
          <w:color w:val="000000"/>
          <w:sz w:val="18"/>
          <w:szCs w:val="18"/>
          <w:lang w:bidi="th-TH"/>
        </w:rPr>
        <w:t>credit</w:t>
      </w:r>
      <w:r w:rsidRPr="00864E36">
        <w:rPr>
          <w:rFonts w:ascii="Arial" w:eastAsia="Arial Unicode MS" w:hAnsi="Arial" w:cs="Arial"/>
          <w:color w:val="000000"/>
          <w:sz w:val="18"/>
          <w:szCs w:val="18"/>
          <w:lang w:bidi="th-TH"/>
        </w:rPr>
        <w:t xml:space="preserve"> facilities</w:t>
      </w:r>
      <w:r w:rsidR="00CC0B9F" w:rsidRPr="00864E36">
        <w:rPr>
          <w:rFonts w:ascii="Arial" w:eastAsia="Arial Unicode MS" w:hAnsi="Arial" w:cs="Arial"/>
          <w:color w:val="000000"/>
          <w:sz w:val="18"/>
          <w:szCs w:val="18"/>
          <w:lang w:bidi="th-TH"/>
        </w:rPr>
        <w:t xml:space="preserve"> as follows</w:t>
      </w:r>
      <w:r w:rsidRPr="00864E36">
        <w:rPr>
          <w:rFonts w:ascii="Arial" w:eastAsia="Arial Unicode MS" w:hAnsi="Arial" w:cs="Arial"/>
          <w:color w:val="000000"/>
          <w:sz w:val="18"/>
          <w:szCs w:val="18"/>
          <w:lang w:bidi="th-TH"/>
        </w:rPr>
        <w:t>:</w:t>
      </w:r>
    </w:p>
    <w:p w14:paraId="28CA75F5" w14:textId="77777777" w:rsidR="00433811" w:rsidRPr="00864E36" w:rsidRDefault="00433811" w:rsidP="002B198B">
      <w:pPr>
        <w:spacing w:after="0" w:line="240" w:lineRule="auto"/>
        <w:rPr>
          <w:rFonts w:ascii="Arial" w:eastAsia="Arial Unicode MS" w:hAnsi="Arial" w:cs="Arial"/>
          <w:color w:val="000000"/>
          <w:sz w:val="18"/>
          <w:szCs w:val="18"/>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7E4712" w:rsidRPr="00864E36" w14:paraId="2B59BCE5" w14:textId="77777777" w:rsidTr="00864E36">
        <w:trPr>
          <w:trHeight w:val="20"/>
        </w:trPr>
        <w:tc>
          <w:tcPr>
            <w:tcW w:w="3672" w:type="dxa"/>
            <w:vAlign w:val="bottom"/>
          </w:tcPr>
          <w:p w14:paraId="29B70CD0" w14:textId="77777777" w:rsidR="00B86DA5" w:rsidRPr="00864E36" w:rsidRDefault="00B86DA5" w:rsidP="00521BEA">
            <w:pPr>
              <w:spacing w:after="0" w:line="240" w:lineRule="auto"/>
              <w:ind w:left="-101" w:right="-101"/>
              <w:jc w:val="both"/>
              <w:rPr>
                <w:rFonts w:ascii="Arial" w:hAnsi="Arial" w:cs="Arial"/>
                <w:b/>
                <w:bCs/>
                <w:color w:val="000000"/>
                <w:sz w:val="18"/>
                <w:szCs w:val="18"/>
              </w:rPr>
            </w:pPr>
          </w:p>
        </w:tc>
        <w:tc>
          <w:tcPr>
            <w:tcW w:w="2880" w:type="dxa"/>
            <w:gridSpan w:val="2"/>
            <w:vAlign w:val="bottom"/>
          </w:tcPr>
          <w:p w14:paraId="6E735B2E" w14:textId="77777777" w:rsidR="00B86DA5" w:rsidRPr="00864E36" w:rsidRDefault="00B86DA5" w:rsidP="00CE04D8">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Consolidated</w:t>
            </w:r>
          </w:p>
        </w:tc>
        <w:tc>
          <w:tcPr>
            <w:tcW w:w="2880" w:type="dxa"/>
            <w:gridSpan w:val="2"/>
            <w:vAlign w:val="bottom"/>
          </w:tcPr>
          <w:p w14:paraId="5A7DE8D3" w14:textId="77777777" w:rsidR="00B86DA5" w:rsidRPr="00864E36" w:rsidRDefault="00B86DA5" w:rsidP="00CE04D8">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Separate</w:t>
            </w:r>
          </w:p>
        </w:tc>
      </w:tr>
      <w:tr w:rsidR="007E4712" w:rsidRPr="00864E36" w14:paraId="01A4C5DB" w14:textId="77777777" w:rsidTr="00864E36">
        <w:trPr>
          <w:trHeight w:val="20"/>
        </w:trPr>
        <w:tc>
          <w:tcPr>
            <w:tcW w:w="3672" w:type="dxa"/>
            <w:vAlign w:val="bottom"/>
          </w:tcPr>
          <w:p w14:paraId="2CB079A8" w14:textId="77777777" w:rsidR="00B86DA5" w:rsidRPr="00864E36" w:rsidRDefault="00B86DA5" w:rsidP="00521BEA">
            <w:pPr>
              <w:spacing w:after="0" w:line="240" w:lineRule="auto"/>
              <w:ind w:left="-101" w:right="-101"/>
              <w:jc w:val="both"/>
              <w:rPr>
                <w:rFonts w:ascii="Arial" w:hAnsi="Arial" w:cs="Arial"/>
                <w:b/>
                <w:bCs/>
                <w:color w:val="000000"/>
                <w:sz w:val="18"/>
                <w:szCs w:val="18"/>
              </w:rPr>
            </w:pPr>
          </w:p>
        </w:tc>
        <w:tc>
          <w:tcPr>
            <w:tcW w:w="2880" w:type="dxa"/>
            <w:gridSpan w:val="2"/>
            <w:tcBorders>
              <w:bottom w:val="single" w:sz="4" w:space="0" w:color="auto"/>
            </w:tcBorders>
            <w:vAlign w:val="bottom"/>
          </w:tcPr>
          <w:p w14:paraId="0937DB0E" w14:textId="77777777" w:rsidR="00B86DA5" w:rsidRPr="00864E36" w:rsidRDefault="00B86DA5" w:rsidP="00CE04D8">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3EDB6454" w14:textId="77777777" w:rsidR="00B86DA5" w:rsidRPr="00864E36" w:rsidRDefault="00B86DA5" w:rsidP="00CE04D8">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r>
      <w:tr w:rsidR="00A93D75" w:rsidRPr="00864E36" w14:paraId="1A1D5C5B" w14:textId="77777777" w:rsidTr="00864E36">
        <w:trPr>
          <w:trHeight w:val="20"/>
        </w:trPr>
        <w:tc>
          <w:tcPr>
            <w:tcW w:w="3672" w:type="dxa"/>
            <w:vAlign w:val="bottom"/>
          </w:tcPr>
          <w:p w14:paraId="71E876B0" w14:textId="77777777" w:rsidR="00A93D75" w:rsidRPr="00864E36" w:rsidRDefault="00A93D75" w:rsidP="00A93D75">
            <w:pPr>
              <w:spacing w:after="0" w:line="240" w:lineRule="auto"/>
              <w:ind w:left="-101" w:right="-101"/>
              <w:jc w:val="both"/>
              <w:rPr>
                <w:rFonts w:ascii="Arial" w:hAnsi="Arial" w:cs="Arial"/>
                <w:color w:val="000000"/>
                <w:sz w:val="18"/>
                <w:szCs w:val="18"/>
              </w:rPr>
            </w:pPr>
          </w:p>
        </w:tc>
        <w:tc>
          <w:tcPr>
            <w:tcW w:w="1440" w:type="dxa"/>
            <w:tcBorders>
              <w:top w:val="single" w:sz="4" w:space="0" w:color="auto"/>
            </w:tcBorders>
            <w:vAlign w:val="bottom"/>
          </w:tcPr>
          <w:p w14:paraId="7E1E38E4" w14:textId="7DBDD2CE" w:rsidR="00A93D75" w:rsidRPr="00864E36" w:rsidRDefault="001B64A3" w:rsidP="00A93D75">
            <w:pPr>
              <w:spacing w:after="0" w:line="240" w:lineRule="auto"/>
              <w:ind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tcPr>
          <w:p w14:paraId="687985E0" w14:textId="021E79D4" w:rsidR="00A93D75" w:rsidRPr="00864E36" w:rsidRDefault="00A93D75" w:rsidP="00A93D75">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31</w:t>
            </w:r>
            <w:r w:rsidRPr="00864E36">
              <w:rPr>
                <w:rFonts w:ascii="Arial" w:hAnsi="Arial" w:cs="Arial"/>
                <w:b/>
                <w:bCs/>
                <w:color w:val="000000"/>
                <w:sz w:val="18"/>
                <w:szCs w:val="18"/>
                <w:rtl/>
                <w:cs/>
              </w:rPr>
              <w:t xml:space="preserve"> </w:t>
            </w:r>
            <w:r w:rsidRPr="00864E36">
              <w:rPr>
                <w:rFonts w:ascii="Arial" w:hAnsi="Arial" w:cs="Arial"/>
                <w:b/>
                <w:bCs/>
                <w:color w:val="000000"/>
                <w:sz w:val="18"/>
                <w:szCs w:val="18"/>
              </w:rPr>
              <w:t>December</w:t>
            </w:r>
          </w:p>
        </w:tc>
        <w:tc>
          <w:tcPr>
            <w:tcW w:w="1440" w:type="dxa"/>
            <w:tcBorders>
              <w:top w:val="single" w:sz="4" w:space="0" w:color="auto"/>
            </w:tcBorders>
            <w:vAlign w:val="bottom"/>
          </w:tcPr>
          <w:p w14:paraId="1911D6BE" w14:textId="0A76C796" w:rsidR="00A93D75" w:rsidRPr="00864E36" w:rsidRDefault="001B64A3" w:rsidP="00A93D75">
            <w:pPr>
              <w:spacing w:after="0" w:line="240" w:lineRule="auto"/>
              <w:ind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tcPr>
          <w:p w14:paraId="5C67EDDF" w14:textId="0392F560" w:rsidR="00A93D75" w:rsidRPr="00864E36" w:rsidRDefault="00A93D75" w:rsidP="00A93D75">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31</w:t>
            </w:r>
            <w:r w:rsidRPr="00864E36">
              <w:rPr>
                <w:rFonts w:ascii="Arial" w:hAnsi="Arial" w:cs="Arial"/>
                <w:b/>
                <w:bCs/>
                <w:color w:val="000000"/>
                <w:sz w:val="18"/>
                <w:szCs w:val="18"/>
                <w:rtl/>
                <w:cs/>
              </w:rPr>
              <w:t xml:space="preserve"> </w:t>
            </w:r>
            <w:r w:rsidRPr="00864E36">
              <w:rPr>
                <w:rFonts w:ascii="Arial" w:hAnsi="Arial" w:cs="Arial"/>
                <w:b/>
                <w:bCs/>
                <w:color w:val="000000"/>
                <w:sz w:val="18"/>
                <w:szCs w:val="18"/>
              </w:rPr>
              <w:t>December</w:t>
            </w:r>
          </w:p>
        </w:tc>
      </w:tr>
      <w:tr w:rsidR="00A93D75" w:rsidRPr="00864E36" w14:paraId="6880C67C" w14:textId="77777777" w:rsidTr="00864E36">
        <w:trPr>
          <w:trHeight w:val="20"/>
        </w:trPr>
        <w:tc>
          <w:tcPr>
            <w:tcW w:w="3672" w:type="dxa"/>
            <w:vAlign w:val="bottom"/>
          </w:tcPr>
          <w:p w14:paraId="07989F40" w14:textId="77777777" w:rsidR="00A93D75" w:rsidRPr="00864E36" w:rsidRDefault="00A93D75" w:rsidP="00A93D75">
            <w:pPr>
              <w:spacing w:after="0" w:line="240" w:lineRule="auto"/>
              <w:ind w:left="-101" w:right="-101"/>
              <w:jc w:val="both"/>
              <w:rPr>
                <w:rFonts w:ascii="Arial" w:hAnsi="Arial" w:cs="Arial"/>
                <w:color w:val="000000"/>
                <w:sz w:val="18"/>
                <w:szCs w:val="18"/>
              </w:rPr>
            </w:pPr>
          </w:p>
        </w:tc>
        <w:tc>
          <w:tcPr>
            <w:tcW w:w="1440" w:type="dxa"/>
            <w:vAlign w:val="bottom"/>
          </w:tcPr>
          <w:p w14:paraId="0521FEE5" w14:textId="37DC175A" w:rsidR="00A93D75" w:rsidRPr="00864E36" w:rsidRDefault="00A93D75" w:rsidP="00A93D75">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rPr>
              <w:t>2025</w:t>
            </w:r>
          </w:p>
        </w:tc>
        <w:tc>
          <w:tcPr>
            <w:tcW w:w="1440" w:type="dxa"/>
            <w:vAlign w:val="bottom"/>
          </w:tcPr>
          <w:p w14:paraId="043C43DA" w14:textId="1178A95F" w:rsidR="00A93D75" w:rsidRPr="00864E36" w:rsidRDefault="00A93D75" w:rsidP="00A93D75">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c>
          <w:tcPr>
            <w:tcW w:w="1440" w:type="dxa"/>
            <w:vAlign w:val="bottom"/>
          </w:tcPr>
          <w:p w14:paraId="1703BF90" w14:textId="5D065489" w:rsidR="00A93D75" w:rsidRPr="00864E36" w:rsidRDefault="00A93D75" w:rsidP="00A93D75">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rPr>
              <w:t>2025</w:t>
            </w:r>
          </w:p>
        </w:tc>
        <w:tc>
          <w:tcPr>
            <w:tcW w:w="1440" w:type="dxa"/>
            <w:vAlign w:val="bottom"/>
          </w:tcPr>
          <w:p w14:paraId="05D8C817" w14:textId="56E6005B" w:rsidR="00A93D75" w:rsidRPr="00864E36" w:rsidRDefault="00A93D75" w:rsidP="00A93D75">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r>
      <w:tr w:rsidR="00A93D75" w:rsidRPr="00864E36" w14:paraId="65DD434B" w14:textId="77777777" w:rsidTr="00864E36">
        <w:trPr>
          <w:trHeight w:val="20"/>
        </w:trPr>
        <w:tc>
          <w:tcPr>
            <w:tcW w:w="3672" w:type="dxa"/>
            <w:vAlign w:val="bottom"/>
          </w:tcPr>
          <w:p w14:paraId="6DB3BFE1" w14:textId="77777777" w:rsidR="00A93D75" w:rsidRPr="00864E36" w:rsidRDefault="00A93D75" w:rsidP="00A93D75">
            <w:pPr>
              <w:spacing w:after="0" w:line="240" w:lineRule="auto"/>
              <w:ind w:left="-101" w:right="-101"/>
              <w:jc w:val="both"/>
              <w:rPr>
                <w:rFonts w:ascii="Arial" w:hAnsi="Arial" w:cs="Arial"/>
                <w:color w:val="000000"/>
                <w:sz w:val="18"/>
                <w:szCs w:val="18"/>
              </w:rPr>
            </w:pPr>
          </w:p>
        </w:tc>
        <w:tc>
          <w:tcPr>
            <w:tcW w:w="1440" w:type="dxa"/>
            <w:tcBorders>
              <w:bottom w:val="single" w:sz="4" w:space="0" w:color="auto"/>
            </w:tcBorders>
            <w:vAlign w:val="bottom"/>
          </w:tcPr>
          <w:p w14:paraId="23D50357" w14:textId="6E6FAB53" w:rsidR="00A93D75" w:rsidRPr="00864E36" w:rsidRDefault="00A93D75" w:rsidP="00A93D75">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3DEDE9F6" w14:textId="7132DDDC" w:rsidR="00A93D75" w:rsidRPr="00864E36" w:rsidRDefault="00A93D75" w:rsidP="00A93D75">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6B355589" w14:textId="1F179584" w:rsidR="00A93D75" w:rsidRPr="00864E36" w:rsidRDefault="00A93D75" w:rsidP="00A93D75">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781F5A6F" w14:textId="45C518BA" w:rsidR="00A93D75" w:rsidRPr="00864E36" w:rsidRDefault="00A93D75" w:rsidP="00A93D75">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r>
      <w:tr w:rsidR="007E4712" w:rsidRPr="00864E36" w14:paraId="250298D0" w14:textId="77777777" w:rsidTr="00864E36">
        <w:trPr>
          <w:trHeight w:val="53"/>
        </w:trPr>
        <w:tc>
          <w:tcPr>
            <w:tcW w:w="3672" w:type="dxa"/>
            <w:vAlign w:val="bottom"/>
          </w:tcPr>
          <w:p w14:paraId="746B6E88" w14:textId="77777777" w:rsidR="00FB3CBB" w:rsidRPr="00864E36" w:rsidRDefault="00FB3CBB" w:rsidP="00FB3CBB">
            <w:pPr>
              <w:spacing w:after="0" w:line="240" w:lineRule="auto"/>
              <w:ind w:left="-101" w:right="-101"/>
              <w:jc w:val="both"/>
              <w:rPr>
                <w:rFonts w:ascii="Arial" w:hAnsi="Arial" w:cs="Arial"/>
                <w:color w:val="000000"/>
                <w:sz w:val="18"/>
                <w:szCs w:val="18"/>
              </w:rPr>
            </w:pPr>
          </w:p>
        </w:tc>
        <w:tc>
          <w:tcPr>
            <w:tcW w:w="1440" w:type="dxa"/>
            <w:tcBorders>
              <w:top w:val="single" w:sz="4" w:space="0" w:color="auto"/>
            </w:tcBorders>
            <w:vAlign w:val="bottom"/>
          </w:tcPr>
          <w:p w14:paraId="587C52E3" w14:textId="77777777" w:rsidR="00FB3CBB" w:rsidRPr="00864E36" w:rsidRDefault="00FB3CBB" w:rsidP="00FB3CBB">
            <w:pPr>
              <w:spacing w:after="0" w:line="240" w:lineRule="auto"/>
              <w:ind w:right="-72"/>
              <w:jc w:val="right"/>
              <w:rPr>
                <w:rFonts w:ascii="Arial" w:hAnsi="Arial" w:cs="Arial"/>
                <w:color w:val="000000"/>
                <w:sz w:val="18"/>
                <w:szCs w:val="18"/>
                <w:cs/>
                <w:lang w:bidi="th-TH"/>
              </w:rPr>
            </w:pPr>
          </w:p>
        </w:tc>
        <w:tc>
          <w:tcPr>
            <w:tcW w:w="1440" w:type="dxa"/>
            <w:tcBorders>
              <w:top w:val="single" w:sz="4" w:space="0" w:color="auto"/>
            </w:tcBorders>
            <w:vAlign w:val="bottom"/>
          </w:tcPr>
          <w:p w14:paraId="3484B57E" w14:textId="77777777" w:rsidR="00FB3CBB" w:rsidRPr="00864E36" w:rsidRDefault="00FB3CBB" w:rsidP="00FB3CBB">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6233733F" w14:textId="77777777" w:rsidR="00FB3CBB" w:rsidRPr="00864E36" w:rsidRDefault="00FB3CBB" w:rsidP="00FB3CBB">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6AD914DF" w14:textId="77777777" w:rsidR="00FB3CBB" w:rsidRPr="00864E36" w:rsidRDefault="00FB3CBB" w:rsidP="00FB3CBB">
            <w:pPr>
              <w:spacing w:after="0" w:line="240" w:lineRule="auto"/>
              <w:ind w:right="-72"/>
              <w:jc w:val="right"/>
              <w:rPr>
                <w:rFonts w:ascii="Arial" w:hAnsi="Arial" w:cs="Arial"/>
                <w:color w:val="000000"/>
                <w:sz w:val="18"/>
                <w:szCs w:val="18"/>
              </w:rPr>
            </w:pPr>
          </w:p>
        </w:tc>
      </w:tr>
      <w:tr w:rsidR="007E4712" w:rsidRPr="00864E36" w14:paraId="186206D8" w14:textId="77777777" w:rsidTr="00864E36">
        <w:trPr>
          <w:trHeight w:val="20"/>
        </w:trPr>
        <w:tc>
          <w:tcPr>
            <w:tcW w:w="3672" w:type="dxa"/>
            <w:vAlign w:val="bottom"/>
          </w:tcPr>
          <w:p w14:paraId="6FAD2951" w14:textId="3F673916" w:rsidR="00FB3CBB" w:rsidRPr="00864E36" w:rsidRDefault="00FB3CBB" w:rsidP="00FB3CBB">
            <w:pPr>
              <w:spacing w:after="0" w:line="240" w:lineRule="auto"/>
              <w:ind w:left="-101" w:right="-101"/>
              <w:rPr>
                <w:rFonts w:ascii="Arial" w:hAnsi="Arial" w:cs="Arial"/>
                <w:color w:val="000000"/>
                <w:spacing w:val="-4"/>
                <w:sz w:val="18"/>
                <w:szCs w:val="18"/>
              </w:rPr>
            </w:pPr>
            <w:r w:rsidRPr="00864E36">
              <w:rPr>
                <w:rFonts w:ascii="Arial" w:hAnsi="Arial" w:cs="Arial"/>
                <w:color w:val="000000"/>
                <w:sz w:val="18"/>
                <w:szCs w:val="18"/>
              </w:rPr>
              <w:t>Floating interest rate</w:t>
            </w:r>
          </w:p>
        </w:tc>
        <w:tc>
          <w:tcPr>
            <w:tcW w:w="1440" w:type="dxa"/>
            <w:vAlign w:val="bottom"/>
          </w:tcPr>
          <w:p w14:paraId="61170CBF" w14:textId="77777777" w:rsidR="00FB3CBB" w:rsidRPr="00864E36" w:rsidRDefault="00FB3CBB" w:rsidP="00FB3CBB">
            <w:pPr>
              <w:tabs>
                <w:tab w:val="left" w:pos="6840"/>
              </w:tabs>
              <w:spacing w:after="0" w:line="240" w:lineRule="auto"/>
              <w:ind w:right="-72"/>
              <w:jc w:val="right"/>
              <w:rPr>
                <w:rFonts w:ascii="Arial" w:hAnsi="Arial" w:cs="Arial"/>
                <w:color w:val="000000"/>
                <w:sz w:val="18"/>
                <w:szCs w:val="18"/>
              </w:rPr>
            </w:pPr>
          </w:p>
        </w:tc>
        <w:tc>
          <w:tcPr>
            <w:tcW w:w="1440" w:type="dxa"/>
            <w:vAlign w:val="bottom"/>
          </w:tcPr>
          <w:p w14:paraId="4C50F332" w14:textId="0D6EE9B6" w:rsidR="00FB3CBB" w:rsidRPr="00864E36" w:rsidRDefault="00FB3CBB" w:rsidP="00FB3CBB">
            <w:pPr>
              <w:tabs>
                <w:tab w:val="left" w:pos="6840"/>
              </w:tabs>
              <w:spacing w:after="0" w:line="240" w:lineRule="auto"/>
              <w:ind w:right="-72"/>
              <w:jc w:val="right"/>
              <w:rPr>
                <w:rFonts w:ascii="Arial" w:hAnsi="Arial" w:cs="Arial"/>
                <w:color w:val="000000"/>
                <w:sz w:val="18"/>
                <w:szCs w:val="18"/>
              </w:rPr>
            </w:pPr>
          </w:p>
        </w:tc>
        <w:tc>
          <w:tcPr>
            <w:tcW w:w="1440" w:type="dxa"/>
            <w:vAlign w:val="bottom"/>
          </w:tcPr>
          <w:p w14:paraId="588EB003" w14:textId="77777777" w:rsidR="00FB3CBB" w:rsidRPr="00864E36" w:rsidRDefault="00FB3CBB" w:rsidP="00FB3CBB">
            <w:pPr>
              <w:tabs>
                <w:tab w:val="left" w:pos="6840"/>
              </w:tabs>
              <w:spacing w:after="0" w:line="240" w:lineRule="auto"/>
              <w:ind w:right="-72"/>
              <w:jc w:val="right"/>
              <w:rPr>
                <w:rFonts w:ascii="Arial" w:hAnsi="Arial" w:cs="Arial"/>
                <w:color w:val="000000"/>
                <w:sz w:val="18"/>
                <w:szCs w:val="18"/>
              </w:rPr>
            </w:pPr>
          </w:p>
        </w:tc>
        <w:tc>
          <w:tcPr>
            <w:tcW w:w="1440" w:type="dxa"/>
            <w:vAlign w:val="bottom"/>
          </w:tcPr>
          <w:p w14:paraId="75033DAD" w14:textId="7308A183" w:rsidR="00FB3CBB" w:rsidRPr="00864E36" w:rsidRDefault="00FB3CBB" w:rsidP="00FB3CBB">
            <w:pPr>
              <w:tabs>
                <w:tab w:val="left" w:pos="6840"/>
              </w:tabs>
              <w:spacing w:after="0" w:line="240" w:lineRule="auto"/>
              <w:ind w:right="-72"/>
              <w:jc w:val="right"/>
              <w:rPr>
                <w:rFonts w:ascii="Arial" w:hAnsi="Arial" w:cs="Arial"/>
                <w:color w:val="000000"/>
                <w:sz w:val="18"/>
                <w:szCs w:val="18"/>
              </w:rPr>
            </w:pPr>
          </w:p>
        </w:tc>
      </w:tr>
      <w:tr w:rsidR="00864E36" w:rsidRPr="00864E36" w14:paraId="320DCB4D" w14:textId="77777777" w:rsidTr="002F6A9D">
        <w:trPr>
          <w:trHeight w:val="20"/>
        </w:trPr>
        <w:tc>
          <w:tcPr>
            <w:tcW w:w="3672" w:type="dxa"/>
            <w:vAlign w:val="bottom"/>
          </w:tcPr>
          <w:p w14:paraId="6E31E7D9" w14:textId="0F34FEE2" w:rsidR="00864E36" w:rsidRPr="00864E36" w:rsidRDefault="00864E36" w:rsidP="00864E36">
            <w:pPr>
              <w:spacing w:after="0" w:line="240" w:lineRule="auto"/>
              <w:ind w:left="-101" w:right="-101"/>
              <w:rPr>
                <w:rFonts w:ascii="Arial" w:hAnsi="Arial" w:cs="Arial"/>
                <w:color w:val="000000"/>
                <w:sz w:val="18"/>
                <w:szCs w:val="18"/>
              </w:rPr>
            </w:pPr>
            <w:r w:rsidRPr="00864E36">
              <w:rPr>
                <w:rFonts w:ascii="Arial" w:hAnsi="Arial" w:cs="Arial"/>
                <w:color w:val="000000"/>
                <w:sz w:val="18"/>
                <w:szCs w:val="18"/>
              </w:rPr>
              <w:t xml:space="preserve">   - Expiring later than one year</w:t>
            </w:r>
          </w:p>
        </w:tc>
        <w:tc>
          <w:tcPr>
            <w:tcW w:w="1440" w:type="dxa"/>
            <w:tcBorders>
              <w:bottom w:val="single" w:sz="4" w:space="0" w:color="auto"/>
            </w:tcBorders>
            <w:vAlign w:val="bottom"/>
          </w:tcPr>
          <w:p w14:paraId="0B986E51" w14:textId="2803A7A2" w:rsidR="00864E36" w:rsidRPr="00864E36" w:rsidRDefault="00D71606" w:rsidP="00864E36">
            <w:pPr>
              <w:tabs>
                <w:tab w:val="left" w:pos="6840"/>
              </w:tabs>
              <w:spacing w:after="0" w:line="240" w:lineRule="auto"/>
              <w:ind w:right="-72"/>
              <w:jc w:val="right"/>
              <w:rPr>
                <w:rFonts w:ascii="Arial" w:hAnsi="Arial" w:cs="Arial"/>
                <w:color w:val="000000"/>
                <w:sz w:val="18"/>
                <w:szCs w:val="18"/>
              </w:rPr>
            </w:pPr>
            <w:r w:rsidRPr="00D71606">
              <w:rPr>
                <w:rFonts w:ascii="Arial" w:hAnsi="Arial" w:cs="Arial"/>
                <w:color w:val="000000"/>
                <w:sz w:val="18"/>
                <w:szCs w:val="18"/>
              </w:rPr>
              <w:t>1,036,515,056</w:t>
            </w:r>
          </w:p>
        </w:tc>
        <w:tc>
          <w:tcPr>
            <w:tcW w:w="1440" w:type="dxa"/>
            <w:tcBorders>
              <w:bottom w:val="single" w:sz="4" w:space="0" w:color="auto"/>
            </w:tcBorders>
            <w:vAlign w:val="bottom"/>
          </w:tcPr>
          <w:p w14:paraId="71CCBDEA" w14:textId="3736728A" w:rsidR="00864E36" w:rsidRPr="00864E36" w:rsidRDefault="00864E36" w:rsidP="00864E36">
            <w:pPr>
              <w:tabs>
                <w:tab w:val="left" w:pos="6840"/>
              </w:tabs>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1,085,483,250</w:t>
            </w:r>
          </w:p>
        </w:tc>
        <w:tc>
          <w:tcPr>
            <w:tcW w:w="1440" w:type="dxa"/>
            <w:tcBorders>
              <w:bottom w:val="single" w:sz="4" w:space="0" w:color="auto"/>
            </w:tcBorders>
            <w:vAlign w:val="bottom"/>
          </w:tcPr>
          <w:p w14:paraId="569EA574" w14:textId="6CD0C063" w:rsidR="00864E36" w:rsidRPr="00864E36" w:rsidRDefault="00086ACB" w:rsidP="00864E36">
            <w:pPr>
              <w:tabs>
                <w:tab w:val="left" w:pos="6840"/>
              </w:tabs>
              <w:spacing w:after="0" w:line="240" w:lineRule="auto"/>
              <w:ind w:right="-72"/>
              <w:jc w:val="right"/>
              <w:rPr>
                <w:rFonts w:ascii="Arial" w:hAnsi="Arial" w:cs="Arial"/>
                <w:color w:val="000000"/>
                <w:sz w:val="18"/>
                <w:szCs w:val="18"/>
              </w:rPr>
            </w:pPr>
            <w:r w:rsidRPr="00086ACB">
              <w:rPr>
                <w:rFonts w:ascii="Arial" w:hAnsi="Arial" w:cs="Arial"/>
                <w:color w:val="000000"/>
                <w:sz w:val="18"/>
                <w:szCs w:val="18"/>
              </w:rPr>
              <w:t>892,578,736</w:t>
            </w:r>
          </w:p>
        </w:tc>
        <w:tc>
          <w:tcPr>
            <w:tcW w:w="1440" w:type="dxa"/>
            <w:tcBorders>
              <w:bottom w:val="single" w:sz="4" w:space="0" w:color="auto"/>
            </w:tcBorders>
            <w:vAlign w:val="bottom"/>
          </w:tcPr>
          <w:p w14:paraId="1F3E3F44" w14:textId="3ED4DB6B" w:rsidR="00864E36" w:rsidRPr="00864E36" w:rsidRDefault="00864E36" w:rsidP="00864E36">
            <w:pPr>
              <w:tabs>
                <w:tab w:val="left" w:pos="6840"/>
              </w:tabs>
              <w:spacing w:after="0" w:line="240" w:lineRule="auto"/>
              <w:ind w:right="-72"/>
              <w:jc w:val="right"/>
              <w:rPr>
                <w:rFonts w:ascii="Arial" w:hAnsi="Arial" w:cs="Arial"/>
                <w:color w:val="000000"/>
                <w:sz w:val="18"/>
                <w:szCs w:val="18"/>
              </w:rPr>
            </w:pPr>
            <w:r w:rsidRPr="00864E36">
              <w:rPr>
                <w:rFonts w:ascii="Arial" w:hAnsi="Arial" w:cs="Arial"/>
                <w:color w:val="000000"/>
                <w:sz w:val="18"/>
                <w:szCs w:val="18"/>
              </w:rPr>
              <w:t>935,143,381</w:t>
            </w:r>
          </w:p>
        </w:tc>
      </w:tr>
    </w:tbl>
    <w:p w14:paraId="47AA8427" w14:textId="77777777" w:rsidR="00674BC5" w:rsidRDefault="00674BC5" w:rsidP="00674BC5">
      <w:pPr>
        <w:spacing w:after="0" w:line="240" w:lineRule="auto"/>
        <w:jc w:val="thaiDistribute"/>
        <w:rPr>
          <w:rFonts w:ascii="Arial" w:eastAsia="Arial Unicode MS" w:hAnsi="Arial" w:cs="Arial"/>
          <w:color w:val="000000"/>
          <w:spacing w:val="-4"/>
          <w:sz w:val="18"/>
          <w:szCs w:val="18"/>
        </w:rPr>
      </w:pPr>
    </w:p>
    <w:p w14:paraId="0C3C9A85" w14:textId="77777777" w:rsidR="00516778" w:rsidRPr="00864E36" w:rsidRDefault="00516778" w:rsidP="00674BC5">
      <w:pPr>
        <w:spacing w:after="0" w:line="240" w:lineRule="auto"/>
        <w:jc w:val="thaiDistribute"/>
        <w:rPr>
          <w:rFonts w:ascii="Arial" w:eastAsia="Arial Unicode MS" w:hAnsi="Arial" w:cs="Arial"/>
          <w:color w:val="000000"/>
          <w:spacing w:val="-4"/>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F12A96" w:rsidRPr="00864E36" w14:paraId="3D7FB7C6" w14:textId="77777777" w:rsidTr="00864E36">
        <w:trPr>
          <w:trHeight w:val="386"/>
        </w:trPr>
        <w:tc>
          <w:tcPr>
            <w:tcW w:w="9461" w:type="dxa"/>
            <w:vAlign w:val="center"/>
          </w:tcPr>
          <w:p w14:paraId="0D096BF8" w14:textId="5A8D2A17" w:rsidR="00F12A96" w:rsidRPr="00864E36" w:rsidRDefault="00F12A96" w:rsidP="006E08BF">
            <w:pPr>
              <w:tabs>
                <w:tab w:val="left" w:pos="432"/>
              </w:tabs>
              <w:ind w:left="-109"/>
              <w:jc w:val="both"/>
              <w:rPr>
                <w:rFonts w:ascii="Arial" w:eastAsia="Arial Unicode MS" w:hAnsi="Arial" w:cs="Arial"/>
                <w:b/>
                <w:bCs/>
                <w:color w:val="000000"/>
                <w:sz w:val="18"/>
                <w:szCs w:val="18"/>
                <w:cs/>
                <w:lang w:val="en-GB" w:bidi="th-TH"/>
              </w:rPr>
            </w:pPr>
            <w:bookmarkStart w:id="12" w:name="_Hlk204358084"/>
            <w:r w:rsidRPr="008D63DA">
              <w:rPr>
                <w:rFonts w:ascii="Arial" w:eastAsia="Arial Unicode MS" w:hAnsi="Arial" w:cs="Arial"/>
                <w:b/>
                <w:bCs/>
                <w:color w:val="000000"/>
                <w:sz w:val="18"/>
                <w:szCs w:val="18"/>
                <w:lang w:val="en-GB" w:bidi="th-TH"/>
              </w:rPr>
              <w:t>1</w:t>
            </w:r>
            <w:r w:rsidR="00FD2573">
              <w:rPr>
                <w:rFonts w:ascii="Arial" w:eastAsia="Arial Unicode MS" w:hAnsi="Arial" w:cs="Arial"/>
                <w:b/>
                <w:bCs/>
                <w:color w:val="000000"/>
                <w:sz w:val="18"/>
                <w:szCs w:val="18"/>
                <w:lang w:val="en-GB" w:bidi="th-TH"/>
              </w:rPr>
              <w:t>0</w:t>
            </w:r>
            <w:r w:rsidRPr="008D63DA">
              <w:rPr>
                <w:rFonts w:ascii="Arial" w:eastAsia="Arial Unicode MS" w:hAnsi="Arial" w:cs="Arial"/>
                <w:b/>
                <w:bCs/>
                <w:color w:val="000000"/>
                <w:sz w:val="18"/>
                <w:szCs w:val="18"/>
                <w:lang w:val="en-GB" w:bidi="th-TH"/>
              </w:rPr>
              <w:tab/>
            </w:r>
            <w:r w:rsidR="00D42465">
              <w:rPr>
                <w:rFonts w:ascii="Arial" w:eastAsia="Arial Unicode MS" w:hAnsi="Arial" w:cs="Arial"/>
                <w:b/>
                <w:bCs/>
                <w:color w:val="000000"/>
                <w:sz w:val="18"/>
                <w:szCs w:val="18"/>
                <w:lang w:val="en-GB" w:bidi="th-TH"/>
              </w:rPr>
              <w:t>Share capital</w:t>
            </w:r>
            <w:r w:rsidR="00E00B75">
              <w:rPr>
                <w:rFonts w:ascii="Arial" w:eastAsia="Arial Unicode MS" w:hAnsi="Arial" w:cs="Arial"/>
                <w:b/>
                <w:bCs/>
                <w:color w:val="000000"/>
                <w:sz w:val="18"/>
                <w:szCs w:val="18"/>
                <w:lang w:val="en-GB" w:bidi="th-TH"/>
              </w:rPr>
              <w:t xml:space="preserve"> and </w:t>
            </w:r>
            <w:r w:rsidR="00031592">
              <w:rPr>
                <w:rFonts w:ascii="Arial" w:eastAsia="Arial Unicode MS" w:hAnsi="Arial" w:cs="Arial"/>
                <w:b/>
                <w:bCs/>
                <w:color w:val="000000"/>
                <w:sz w:val="18"/>
                <w:szCs w:val="18"/>
                <w:lang w:val="en-GB" w:bidi="th-TH"/>
              </w:rPr>
              <w:t>W</w:t>
            </w:r>
            <w:r w:rsidR="00C202F9" w:rsidRPr="008D63DA">
              <w:rPr>
                <w:rFonts w:ascii="Arial" w:eastAsia="Arial Unicode MS" w:hAnsi="Arial" w:cs="Arial"/>
                <w:b/>
                <w:bCs/>
                <w:color w:val="000000"/>
                <w:sz w:val="18"/>
                <w:szCs w:val="18"/>
                <w:lang w:val="en-GB" w:bidi="th-TH"/>
              </w:rPr>
              <w:t>arrants</w:t>
            </w:r>
            <w:bookmarkEnd w:id="12"/>
          </w:p>
        </w:tc>
      </w:tr>
    </w:tbl>
    <w:p w14:paraId="27A82911" w14:textId="77777777" w:rsidR="00F12A96" w:rsidRPr="00864E36" w:rsidRDefault="00F12A96" w:rsidP="00F12A96">
      <w:pPr>
        <w:tabs>
          <w:tab w:val="left" w:pos="432"/>
        </w:tabs>
        <w:spacing w:after="0" w:line="240" w:lineRule="auto"/>
        <w:ind w:left="432" w:hanging="432"/>
        <w:rPr>
          <w:rFonts w:ascii="Arial" w:eastAsia="Arial Unicode MS" w:hAnsi="Arial" w:cs="Arial"/>
          <w:color w:val="000000"/>
          <w:sz w:val="18"/>
          <w:szCs w:val="18"/>
          <w:lang w:val="en-GB" w:bidi="th-TH"/>
        </w:rPr>
      </w:pPr>
    </w:p>
    <w:p w14:paraId="6386F134" w14:textId="2DE082A7" w:rsidR="0077360C" w:rsidRDefault="00A71AC9" w:rsidP="008E7725">
      <w:pPr>
        <w:spacing w:after="0" w:line="240" w:lineRule="auto"/>
        <w:jc w:val="thaiDistribute"/>
        <w:rPr>
          <w:rFonts w:eastAsia="Arial Unicode MS" w:cstheme="minorHAnsi"/>
          <w:color w:val="000000"/>
          <w:spacing w:val="-4"/>
          <w:sz w:val="18"/>
          <w:szCs w:val="18"/>
          <w:lang w:bidi="th-TH"/>
        </w:rPr>
      </w:pPr>
      <w:r w:rsidRPr="00A71AC9">
        <w:rPr>
          <w:rFonts w:eastAsia="Arial Unicode MS" w:cstheme="minorHAnsi"/>
          <w:color w:val="000000"/>
          <w:spacing w:val="-4"/>
          <w:sz w:val="18"/>
          <w:szCs w:val="18"/>
          <w:lang w:bidi="th-TH"/>
        </w:rPr>
        <w:t xml:space="preserve">On </w:t>
      </w:r>
      <w:r w:rsidR="00D30415">
        <w:rPr>
          <w:rFonts w:eastAsia="Arial Unicode MS" w:cstheme="minorHAnsi"/>
          <w:color w:val="000000"/>
          <w:spacing w:val="-4"/>
          <w:sz w:val="18"/>
          <w:szCs w:val="18"/>
          <w:lang w:bidi="th-TH"/>
        </w:rPr>
        <w:t>2</w:t>
      </w:r>
      <w:r w:rsidRPr="00724C8D">
        <w:rPr>
          <w:rFonts w:eastAsia="Arial Unicode MS" w:cstheme="minorHAnsi"/>
          <w:color w:val="000000"/>
          <w:spacing w:val="-4"/>
          <w:sz w:val="18"/>
          <w:szCs w:val="18"/>
          <w:lang w:bidi="th-TH"/>
        </w:rPr>
        <w:t xml:space="preserve">4 </w:t>
      </w:r>
      <w:r w:rsidRPr="00A71AC9">
        <w:rPr>
          <w:rFonts w:eastAsia="Arial Unicode MS" w:cstheme="minorHAnsi"/>
          <w:color w:val="000000"/>
          <w:spacing w:val="-4"/>
          <w:sz w:val="18"/>
          <w:szCs w:val="18"/>
          <w:lang w:bidi="th-TH"/>
        </w:rPr>
        <w:t xml:space="preserve">March </w:t>
      </w:r>
      <w:r w:rsidRPr="00724C8D">
        <w:rPr>
          <w:rFonts w:eastAsia="Arial Unicode MS" w:cstheme="minorHAnsi"/>
          <w:color w:val="000000"/>
          <w:spacing w:val="-4"/>
          <w:sz w:val="18"/>
          <w:szCs w:val="18"/>
          <w:lang w:bidi="th-TH"/>
        </w:rPr>
        <w:t>2025</w:t>
      </w:r>
      <w:r w:rsidRPr="00A71AC9">
        <w:rPr>
          <w:rFonts w:eastAsia="Arial Unicode MS" w:cstheme="minorHAnsi"/>
          <w:color w:val="000000"/>
          <w:spacing w:val="-4"/>
          <w:sz w:val="18"/>
          <w:szCs w:val="18"/>
          <w:lang w:bidi="th-TH"/>
        </w:rPr>
        <w:t>, the Company issued warrants no.</w:t>
      </w:r>
      <w:r w:rsidRPr="00724C8D">
        <w:rPr>
          <w:rFonts w:eastAsia="Arial Unicode MS" w:cstheme="minorHAnsi"/>
          <w:color w:val="000000"/>
          <w:spacing w:val="-4"/>
          <w:sz w:val="18"/>
          <w:szCs w:val="18"/>
          <w:lang w:bidi="th-TH"/>
        </w:rPr>
        <w:t>3 (“</w:t>
      </w:r>
      <w:r w:rsidRPr="00A71AC9">
        <w:rPr>
          <w:rFonts w:eastAsia="Arial Unicode MS" w:cstheme="minorHAnsi"/>
          <w:color w:val="000000"/>
          <w:spacing w:val="-4"/>
          <w:sz w:val="18"/>
          <w:szCs w:val="18"/>
          <w:lang w:bidi="th-TH"/>
        </w:rPr>
        <w:t>KUN-W</w:t>
      </w:r>
      <w:r w:rsidRPr="00724C8D">
        <w:rPr>
          <w:rFonts w:eastAsia="Arial Unicode MS" w:cstheme="minorHAnsi"/>
          <w:color w:val="000000"/>
          <w:spacing w:val="-4"/>
          <w:sz w:val="18"/>
          <w:szCs w:val="18"/>
          <w:lang w:bidi="th-TH"/>
        </w:rPr>
        <w:t xml:space="preserve">3”) </w:t>
      </w:r>
      <w:r w:rsidR="00005FA7">
        <w:rPr>
          <w:rFonts w:eastAsia="Arial Unicode MS" w:cstheme="minorHAnsi"/>
          <w:color w:val="000000"/>
          <w:spacing w:val="-4"/>
          <w:sz w:val="18"/>
          <w:szCs w:val="18"/>
          <w:lang w:bidi="th-TH"/>
        </w:rPr>
        <w:t xml:space="preserve">at </w:t>
      </w:r>
      <w:r w:rsidRPr="00724C8D">
        <w:rPr>
          <w:rFonts w:eastAsia="Arial Unicode MS" w:cstheme="minorHAnsi"/>
          <w:color w:val="000000"/>
          <w:spacing w:val="-4"/>
          <w:sz w:val="18"/>
          <w:szCs w:val="18"/>
          <w:lang w:bidi="th-TH"/>
        </w:rPr>
        <w:t xml:space="preserve">59.07 </w:t>
      </w:r>
      <w:r w:rsidRPr="00A71AC9">
        <w:rPr>
          <w:rFonts w:eastAsia="Arial Unicode MS" w:cstheme="minorHAnsi"/>
          <w:color w:val="000000"/>
          <w:spacing w:val="-4"/>
          <w:sz w:val="18"/>
          <w:szCs w:val="18"/>
          <w:lang w:bidi="th-TH"/>
        </w:rPr>
        <w:t xml:space="preserve">million units for allocating to the Company’s existing shareholders who had convertible debentures subscription at holding proportionate (Rights Offering). The allotment ratio is </w:t>
      </w:r>
      <w:r w:rsidRPr="00724C8D">
        <w:rPr>
          <w:rFonts w:eastAsia="Arial Unicode MS" w:cstheme="minorHAnsi"/>
          <w:color w:val="000000"/>
          <w:spacing w:val="-4"/>
          <w:sz w:val="18"/>
          <w:szCs w:val="18"/>
          <w:lang w:bidi="th-TH"/>
        </w:rPr>
        <w:t xml:space="preserve">1 </w:t>
      </w:r>
      <w:r w:rsidRPr="00A71AC9">
        <w:rPr>
          <w:rFonts w:eastAsia="Arial Unicode MS" w:cstheme="minorHAnsi"/>
          <w:color w:val="000000"/>
          <w:spacing w:val="-4"/>
          <w:sz w:val="18"/>
          <w:szCs w:val="18"/>
          <w:lang w:bidi="th-TH"/>
        </w:rPr>
        <w:t xml:space="preserve">convertible debenture to </w:t>
      </w:r>
      <w:r w:rsidRPr="00724C8D">
        <w:rPr>
          <w:rFonts w:eastAsia="Arial Unicode MS" w:cstheme="minorHAnsi"/>
          <w:color w:val="000000"/>
          <w:spacing w:val="-4"/>
          <w:sz w:val="18"/>
          <w:szCs w:val="18"/>
          <w:lang w:bidi="th-TH"/>
        </w:rPr>
        <w:t xml:space="preserve">850 </w:t>
      </w:r>
      <w:r w:rsidRPr="00A71AC9">
        <w:rPr>
          <w:rFonts w:eastAsia="Arial Unicode MS" w:cstheme="minorHAnsi"/>
          <w:color w:val="000000"/>
          <w:spacing w:val="-4"/>
          <w:sz w:val="18"/>
          <w:szCs w:val="18"/>
          <w:lang w:bidi="th-TH"/>
        </w:rPr>
        <w:t xml:space="preserve">warrants which had no value. </w:t>
      </w:r>
      <w:r w:rsidRPr="00724C8D">
        <w:rPr>
          <w:rFonts w:eastAsia="Arial Unicode MS" w:cstheme="minorHAnsi"/>
          <w:color w:val="000000"/>
          <w:spacing w:val="-4"/>
          <w:sz w:val="18"/>
          <w:szCs w:val="18"/>
          <w:lang w:bidi="th-TH"/>
        </w:rPr>
        <w:t xml:space="preserve">1 </w:t>
      </w:r>
      <w:r w:rsidRPr="00A71AC9">
        <w:rPr>
          <w:rFonts w:eastAsia="Arial Unicode MS" w:cstheme="minorHAnsi"/>
          <w:color w:val="000000"/>
          <w:spacing w:val="-4"/>
          <w:sz w:val="18"/>
          <w:szCs w:val="18"/>
          <w:lang w:bidi="th-TH"/>
        </w:rPr>
        <w:t xml:space="preserve">warrant unit is converted to </w:t>
      </w:r>
      <w:r w:rsidRPr="00724C8D">
        <w:rPr>
          <w:rFonts w:eastAsia="Arial Unicode MS" w:cstheme="minorHAnsi"/>
          <w:color w:val="000000"/>
          <w:spacing w:val="-4"/>
          <w:sz w:val="18"/>
          <w:szCs w:val="18"/>
          <w:lang w:bidi="th-TH"/>
        </w:rPr>
        <w:t xml:space="preserve">1 </w:t>
      </w:r>
      <w:r w:rsidRPr="00A71AC9">
        <w:rPr>
          <w:rFonts w:eastAsia="Arial Unicode MS" w:cstheme="minorHAnsi"/>
          <w:color w:val="000000"/>
          <w:spacing w:val="-4"/>
          <w:sz w:val="18"/>
          <w:szCs w:val="18"/>
          <w:lang w:bidi="th-TH"/>
        </w:rPr>
        <w:t xml:space="preserve">common share and the exercise price at Baht </w:t>
      </w:r>
      <w:r w:rsidR="00D30415">
        <w:rPr>
          <w:rFonts w:eastAsia="Arial Unicode MS" w:cstheme="minorHAnsi"/>
          <w:color w:val="000000"/>
          <w:spacing w:val="-4"/>
          <w:sz w:val="18"/>
          <w:szCs w:val="18"/>
          <w:lang w:bidi="th-TH"/>
        </w:rPr>
        <w:t>1</w:t>
      </w:r>
      <w:r w:rsidRPr="00724C8D">
        <w:rPr>
          <w:rFonts w:eastAsia="Arial Unicode MS" w:cstheme="minorHAnsi"/>
          <w:color w:val="000000"/>
          <w:spacing w:val="-4"/>
          <w:sz w:val="18"/>
          <w:szCs w:val="18"/>
          <w:lang w:bidi="th-TH"/>
        </w:rPr>
        <w:t>.</w:t>
      </w:r>
      <w:r w:rsidR="00D30415">
        <w:rPr>
          <w:rFonts w:eastAsia="Arial Unicode MS" w:cstheme="minorHAnsi"/>
          <w:color w:val="000000"/>
          <w:spacing w:val="-4"/>
          <w:sz w:val="18"/>
          <w:szCs w:val="18"/>
          <w:lang w:bidi="th-TH"/>
        </w:rPr>
        <w:t>3</w:t>
      </w:r>
      <w:r w:rsidRPr="00724C8D">
        <w:rPr>
          <w:rFonts w:eastAsia="Arial Unicode MS" w:cstheme="minorHAnsi"/>
          <w:color w:val="000000"/>
          <w:spacing w:val="-4"/>
          <w:sz w:val="18"/>
          <w:szCs w:val="18"/>
          <w:lang w:bidi="th-TH"/>
        </w:rPr>
        <w:t xml:space="preserve">0 </w:t>
      </w:r>
      <w:r w:rsidRPr="00A71AC9">
        <w:rPr>
          <w:rFonts w:eastAsia="Arial Unicode MS" w:cstheme="minorHAnsi"/>
          <w:color w:val="000000"/>
          <w:spacing w:val="-4"/>
          <w:sz w:val="18"/>
          <w:szCs w:val="18"/>
          <w:lang w:bidi="th-TH"/>
        </w:rPr>
        <w:t xml:space="preserve">per share. The first exercise date is after the </w:t>
      </w:r>
      <w:r w:rsidRPr="00724C8D">
        <w:rPr>
          <w:rFonts w:eastAsia="Arial Unicode MS" w:cstheme="minorHAnsi"/>
          <w:color w:val="000000"/>
          <w:spacing w:val="-4"/>
          <w:sz w:val="18"/>
          <w:szCs w:val="18"/>
          <w:lang w:bidi="th-TH"/>
        </w:rPr>
        <w:t>6-</w:t>
      </w:r>
      <w:r w:rsidRPr="00A71AC9">
        <w:rPr>
          <w:rFonts w:eastAsia="Arial Unicode MS" w:cstheme="minorHAnsi"/>
          <w:color w:val="000000"/>
          <w:spacing w:val="-4"/>
          <w:sz w:val="18"/>
          <w:szCs w:val="18"/>
          <w:lang w:bidi="th-TH"/>
        </w:rPr>
        <w:t xml:space="preserve">month period from the issuance date which the holders can exercise every </w:t>
      </w:r>
      <w:r w:rsidRPr="00724C8D">
        <w:rPr>
          <w:rFonts w:eastAsia="Arial Unicode MS" w:cstheme="minorHAnsi"/>
          <w:color w:val="000000"/>
          <w:spacing w:val="-4"/>
          <w:sz w:val="18"/>
          <w:szCs w:val="18"/>
          <w:lang w:bidi="th-TH"/>
        </w:rPr>
        <w:t xml:space="preserve">6 </w:t>
      </w:r>
      <w:r w:rsidRPr="00A71AC9">
        <w:rPr>
          <w:rFonts w:eastAsia="Arial Unicode MS" w:cstheme="minorHAnsi"/>
          <w:color w:val="000000"/>
          <w:spacing w:val="-4"/>
          <w:sz w:val="18"/>
          <w:szCs w:val="18"/>
          <w:lang w:bidi="th-TH"/>
        </w:rPr>
        <w:t xml:space="preserve">months. The due date for exercise is </w:t>
      </w:r>
      <w:r w:rsidRPr="00724C8D">
        <w:rPr>
          <w:rFonts w:eastAsia="Arial Unicode MS" w:cstheme="minorHAnsi"/>
          <w:color w:val="000000"/>
          <w:spacing w:val="-4"/>
          <w:sz w:val="18"/>
          <w:szCs w:val="18"/>
          <w:lang w:bidi="th-TH"/>
        </w:rPr>
        <w:t xml:space="preserve">2 </w:t>
      </w:r>
      <w:r w:rsidRPr="00A71AC9">
        <w:rPr>
          <w:rFonts w:eastAsia="Arial Unicode MS" w:cstheme="minorHAnsi"/>
          <w:color w:val="000000"/>
          <w:spacing w:val="-4"/>
          <w:sz w:val="18"/>
          <w:szCs w:val="18"/>
          <w:lang w:bidi="th-TH"/>
        </w:rPr>
        <w:t>years from the issuance date.</w:t>
      </w:r>
    </w:p>
    <w:p w14:paraId="3720449F" w14:textId="77777777" w:rsidR="00131C05" w:rsidRDefault="00131C05" w:rsidP="008E7725">
      <w:pPr>
        <w:spacing w:after="0" w:line="240" w:lineRule="auto"/>
        <w:jc w:val="thaiDistribute"/>
        <w:rPr>
          <w:rFonts w:eastAsia="Arial Unicode MS" w:cstheme="minorHAnsi"/>
          <w:color w:val="000000"/>
          <w:spacing w:val="-4"/>
          <w:sz w:val="18"/>
          <w:szCs w:val="18"/>
          <w:lang w:bidi="th-TH"/>
        </w:rPr>
      </w:pPr>
    </w:p>
    <w:p w14:paraId="3C136C22" w14:textId="3CD92A1A" w:rsidR="00131C05" w:rsidRDefault="00BF0623" w:rsidP="00BF0623">
      <w:pPr>
        <w:spacing w:after="0" w:line="240" w:lineRule="auto"/>
        <w:jc w:val="thaiDistribute"/>
        <w:rPr>
          <w:rFonts w:eastAsia="Arial Unicode MS" w:cstheme="minorHAnsi"/>
          <w:color w:val="000000"/>
          <w:spacing w:val="-4"/>
          <w:sz w:val="18"/>
          <w:szCs w:val="18"/>
          <w:lang w:bidi="th-TH"/>
        </w:rPr>
      </w:pPr>
      <w:r w:rsidRPr="00BF0623">
        <w:rPr>
          <w:rFonts w:eastAsia="Arial Unicode MS" w:cstheme="minorHAnsi"/>
          <w:color w:val="000000"/>
          <w:spacing w:val="-4"/>
          <w:sz w:val="18"/>
          <w:szCs w:val="18"/>
          <w:lang w:bidi="th-TH"/>
        </w:rPr>
        <w:t xml:space="preserve">At the Annual General Meeting of shareholders for 2025 held on 21 April 2025, the shareholders approved the increase of registered share capital of 110.30 million shares with a par value of Baht 0.50 each, to be processed as a stock dividend in the amount of 31.51 million shares and to be processed as a reserve for the </w:t>
      </w:r>
      <w:r w:rsidR="00AB5D4A" w:rsidRPr="00BF0623">
        <w:rPr>
          <w:rFonts w:eastAsia="Arial Unicode MS" w:cstheme="minorHAnsi"/>
          <w:color w:val="000000"/>
          <w:spacing w:val="-4"/>
          <w:sz w:val="18"/>
          <w:szCs w:val="18"/>
          <w:lang w:bidi="th-TH"/>
        </w:rPr>
        <w:t>general</w:t>
      </w:r>
      <w:r w:rsidRPr="00BF0623">
        <w:rPr>
          <w:rFonts w:eastAsia="Arial Unicode MS" w:cstheme="minorHAnsi"/>
          <w:color w:val="000000"/>
          <w:spacing w:val="-4"/>
          <w:sz w:val="18"/>
          <w:szCs w:val="18"/>
          <w:lang w:bidi="th-TH"/>
        </w:rPr>
        <w:t xml:space="preserve"> ma</w:t>
      </w:r>
      <w:r w:rsidR="009D598E">
        <w:rPr>
          <w:rFonts w:eastAsia="Arial Unicode MS" w:cs="Browallia New"/>
          <w:color w:val="000000"/>
          <w:spacing w:val="-4"/>
          <w:sz w:val="18"/>
          <w:lang w:val="en-GB" w:bidi="th-TH"/>
        </w:rPr>
        <w:t>n</w:t>
      </w:r>
      <w:r w:rsidRPr="00BF0623">
        <w:rPr>
          <w:rFonts w:eastAsia="Arial Unicode MS" w:cstheme="minorHAnsi"/>
          <w:color w:val="000000"/>
          <w:spacing w:val="-4"/>
          <w:sz w:val="18"/>
          <w:szCs w:val="18"/>
          <w:lang w:bidi="th-TH"/>
        </w:rPr>
        <w:t>dated in the amount of 78.79 million shares.</w:t>
      </w:r>
      <w:r w:rsidR="005B3C3D">
        <w:rPr>
          <w:rFonts w:eastAsia="Arial Unicode MS" w:cstheme="minorHAnsi"/>
          <w:color w:val="000000"/>
          <w:spacing w:val="-4"/>
          <w:sz w:val="18"/>
          <w:szCs w:val="18"/>
          <w:lang w:bidi="th-TH"/>
        </w:rPr>
        <w:t xml:space="preserve"> </w:t>
      </w:r>
      <w:r w:rsidRPr="00BF0623">
        <w:rPr>
          <w:rFonts w:eastAsia="Arial Unicode MS" w:cstheme="minorHAnsi"/>
          <w:color w:val="000000"/>
          <w:spacing w:val="-4"/>
          <w:sz w:val="18"/>
          <w:szCs w:val="18"/>
          <w:lang w:bidi="th-TH"/>
        </w:rPr>
        <w:t>The Company registered the increased share capital with the Ministry of Commerce on 21 May 2025.</w:t>
      </w:r>
    </w:p>
    <w:p w14:paraId="1D60DAA4" w14:textId="11504B4F" w:rsidR="006E5EE4" w:rsidRDefault="006E5EE4" w:rsidP="008E7725">
      <w:pPr>
        <w:spacing w:after="0" w:line="240" w:lineRule="auto"/>
        <w:jc w:val="thaiDistribute"/>
        <w:rPr>
          <w:rFonts w:eastAsia="Arial Unicode MS" w:cstheme="minorHAnsi"/>
          <w:color w:val="000000"/>
          <w:spacing w:val="-4"/>
          <w:sz w:val="18"/>
          <w:szCs w:val="18"/>
          <w:lang w:bidi="th-TH"/>
        </w:rPr>
      </w:pPr>
    </w:p>
    <w:p w14:paraId="5539466B" w14:textId="77777777" w:rsidR="000D19C3" w:rsidRDefault="000D19C3" w:rsidP="008E7725">
      <w:pPr>
        <w:spacing w:after="0" w:line="240" w:lineRule="auto"/>
        <w:jc w:val="thaiDistribute"/>
        <w:rPr>
          <w:rFonts w:eastAsia="Arial Unicode MS" w:cstheme="minorHAnsi"/>
          <w:color w:val="000000"/>
          <w:spacing w:val="-4"/>
          <w:sz w:val="18"/>
          <w:szCs w:val="18"/>
          <w:lang w:bidi="th-TH"/>
        </w:rPr>
      </w:pPr>
    </w:p>
    <w:p w14:paraId="08253305" w14:textId="77777777" w:rsidR="000D19C3" w:rsidRDefault="000D19C3" w:rsidP="003639BD">
      <w:pPr>
        <w:tabs>
          <w:tab w:val="left" w:pos="459"/>
        </w:tabs>
        <w:ind w:left="-108"/>
        <w:jc w:val="both"/>
        <w:rPr>
          <w:rFonts w:ascii="Arial" w:eastAsia="Arial Unicode MS" w:hAnsi="Arial" w:cs="Arial"/>
          <w:b/>
          <w:bCs/>
          <w:color w:val="000000"/>
          <w:sz w:val="18"/>
          <w:szCs w:val="18"/>
          <w:highlight w:val="yellow"/>
          <w:lang w:val="en-GB" w:bidi="th-TH"/>
        </w:rPr>
        <w:sectPr w:rsidR="000D19C3" w:rsidSect="00B43204">
          <w:headerReference w:type="default" r:id="rId8"/>
          <w:footerReference w:type="default" r:id="rId9"/>
          <w:pgSz w:w="11907" w:h="16840" w:code="9"/>
          <w:pgMar w:top="1440" w:right="720" w:bottom="720" w:left="1728" w:header="706" w:footer="706" w:gutter="0"/>
          <w:pgNumType w:start="11"/>
          <w:cols w:space="720"/>
          <w:docGrid w:linePitch="360"/>
        </w:sectPr>
      </w:pPr>
    </w:p>
    <w:p w14:paraId="4F0126D0" w14:textId="77777777" w:rsidR="00DB65C4" w:rsidRDefault="00DB65C4" w:rsidP="00F760CF">
      <w:pPr>
        <w:spacing w:after="0" w:line="240" w:lineRule="auto"/>
        <w:jc w:val="thaiDistribute"/>
        <w:rPr>
          <w:rFonts w:eastAsia="Arial Unicode MS"/>
          <w:color w:val="000000" w:themeColor="text1"/>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DB65C4" w:rsidRPr="006E08BF" w14:paraId="1D917F64" w14:textId="77777777" w:rsidTr="008966C9">
        <w:trPr>
          <w:trHeight w:val="386"/>
        </w:trPr>
        <w:tc>
          <w:tcPr>
            <w:tcW w:w="9459" w:type="dxa"/>
            <w:vAlign w:val="center"/>
          </w:tcPr>
          <w:p w14:paraId="18AC1AEC" w14:textId="1DD50177" w:rsidR="00DB65C4" w:rsidRPr="00BB58EA" w:rsidRDefault="00DB65C4" w:rsidP="008966C9">
            <w:pPr>
              <w:tabs>
                <w:tab w:val="left" w:pos="432"/>
              </w:tabs>
              <w:ind w:left="-109"/>
              <w:jc w:val="both"/>
              <w:rPr>
                <w:rFonts w:ascii="Arial" w:eastAsia="Arial Unicode MS" w:hAnsi="Arial" w:cs="Arial"/>
                <w:b/>
                <w:bCs/>
                <w:color w:val="000000"/>
                <w:sz w:val="18"/>
                <w:szCs w:val="18"/>
                <w:cs/>
                <w:lang w:val="en-GB" w:bidi="th-TH"/>
              </w:rPr>
            </w:pPr>
            <w:r w:rsidRPr="004E15A7">
              <w:rPr>
                <w:rFonts w:ascii="Arial" w:eastAsia="Arial Unicode MS" w:hAnsi="Arial" w:cs="Arial"/>
                <w:b/>
                <w:bCs/>
                <w:color w:val="000000"/>
                <w:sz w:val="18"/>
                <w:szCs w:val="18"/>
                <w:lang w:val="en-GB" w:bidi="th-TH"/>
              </w:rPr>
              <w:t>11</w:t>
            </w:r>
            <w:r w:rsidRPr="004E15A7">
              <w:rPr>
                <w:rFonts w:ascii="Arial" w:eastAsia="Arial Unicode MS" w:hAnsi="Arial" w:cs="Arial"/>
                <w:b/>
                <w:bCs/>
                <w:color w:val="000000"/>
                <w:sz w:val="18"/>
                <w:szCs w:val="18"/>
                <w:lang w:val="en-GB" w:bidi="th-TH"/>
              </w:rPr>
              <w:tab/>
              <w:t>Dividends</w:t>
            </w:r>
          </w:p>
        </w:tc>
      </w:tr>
    </w:tbl>
    <w:p w14:paraId="16937106" w14:textId="77777777" w:rsidR="00DB65C4" w:rsidRDefault="00DB65C4" w:rsidP="00F760CF">
      <w:pPr>
        <w:spacing w:after="0" w:line="240" w:lineRule="auto"/>
        <w:jc w:val="thaiDistribute"/>
        <w:rPr>
          <w:rFonts w:eastAsia="Arial Unicode MS"/>
          <w:color w:val="000000" w:themeColor="text1"/>
          <w:sz w:val="18"/>
          <w:szCs w:val="18"/>
          <w:lang w:bidi="th-TH"/>
        </w:rPr>
      </w:pPr>
    </w:p>
    <w:p w14:paraId="426B568B" w14:textId="77777777" w:rsidR="00DB65C4" w:rsidRDefault="00DB65C4" w:rsidP="00DB65C4">
      <w:pPr>
        <w:spacing w:after="0" w:line="240" w:lineRule="auto"/>
        <w:jc w:val="thaiDistribute"/>
        <w:rPr>
          <w:rFonts w:eastAsia="Arial Unicode MS" w:cstheme="minorHAnsi"/>
          <w:color w:val="000000" w:themeColor="text1"/>
          <w:sz w:val="18"/>
          <w:szCs w:val="18"/>
          <w:lang w:bidi="th-TH"/>
        </w:rPr>
      </w:pPr>
      <w:r w:rsidRPr="002259F4">
        <w:rPr>
          <w:rFonts w:eastAsia="Arial Unicode MS" w:cstheme="minorHAnsi"/>
          <w:color w:val="000000" w:themeColor="text1"/>
          <w:sz w:val="18"/>
          <w:szCs w:val="18"/>
          <w:lang w:bidi="th-TH"/>
        </w:rPr>
        <w:t xml:space="preserve">At the Annual General Meeting of shareholders for </w:t>
      </w:r>
      <w:r>
        <w:rPr>
          <w:rFonts w:eastAsia="Arial Unicode MS" w:cstheme="minorHAnsi"/>
          <w:color w:val="000000" w:themeColor="text1"/>
          <w:sz w:val="18"/>
          <w:szCs w:val="18"/>
          <w:lang w:bidi="th-TH"/>
        </w:rPr>
        <w:t>2025</w:t>
      </w:r>
      <w:r w:rsidRPr="002259F4">
        <w:rPr>
          <w:rFonts w:eastAsia="Arial Unicode MS" w:cstheme="minorHAnsi"/>
          <w:color w:val="000000" w:themeColor="text1"/>
          <w:sz w:val="18"/>
          <w:szCs w:val="18"/>
          <w:lang w:bidi="th-TH"/>
        </w:rPr>
        <w:t xml:space="preserve"> held on </w:t>
      </w:r>
      <w:r>
        <w:rPr>
          <w:rFonts w:eastAsia="Arial Unicode MS" w:cstheme="minorHAnsi"/>
          <w:color w:val="000000" w:themeColor="text1"/>
          <w:sz w:val="18"/>
          <w:szCs w:val="18"/>
          <w:lang w:bidi="th-TH"/>
        </w:rPr>
        <w:t>21</w:t>
      </w:r>
      <w:r w:rsidRPr="002259F4">
        <w:rPr>
          <w:rFonts w:eastAsia="Arial Unicode MS" w:cstheme="minorHAnsi"/>
          <w:color w:val="000000" w:themeColor="text1"/>
          <w:sz w:val="18"/>
          <w:szCs w:val="18"/>
          <w:lang w:bidi="th-TH"/>
        </w:rPr>
        <w:t xml:space="preserve"> April </w:t>
      </w:r>
      <w:r>
        <w:rPr>
          <w:rFonts w:eastAsia="Arial Unicode MS" w:cstheme="minorHAnsi"/>
          <w:color w:val="000000" w:themeColor="text1"/>
          <w:sz w:val="18"/>
          <w:szCs w:val="18"/>
          <w:lang w:bidi="th-TH"/>
        </w:rPr>
        <w:t>2025</w:t>
      </w:r>
      <w:r w:rsidRPr="002259F4">
        <w:rPr>
          <w:rFonts w:eastAsia="Arial Unicode MS" w:cstheme="minorHAnsi"/>
          <w:color w:val="000000" w:themeColor="text1"/>
          <w:sz w:val="18"/>
          <w:szCs w:val="18"/>
          <w:lang w:bidi="th-TH"/>
        </w:rPr>
        <w:t xml:space="preserve">, the shareholders approved the distribution of dividend from the net operating profit for the year </w:t>
      </w:r>
      <w:r>
        <w:rPr>
          <w:rFonts w:eastAsia="Arial Unicode MS" w:cstheme="minorHAnsi"/>
          <w:color w:val="000000" w:themeColor="text1"/>
          <w:sz w:val="18"/>
          <w:szCs w:val="18"/>
          <w:lang w:bidi="th-TH"/>
        </w:rPr>
        <w:t>2024</w:t>
      </w:r>
      <w:r w:rsidRPr="002259F4">
        <w:rPr>
          <w:rFonts w:eastAsia="Arial Unicode MS" w:cstheme="minorHAnsi"/>
          <w:color w:val="000000" w:themeColor="text1"/>
          <w:sz w:val="18"/>
          <w:szCs w:val="18"/>
          <w:lang w:bidi="th-TH"/>
        </w:rPr>
        <w:t xml:space="preserve"> of Baht </w:t>
      </w:r>
      <w:r>
        <w:rPr>
          <w:rFonts w:eastAsia="Arial Unicode MS" w:cstheme="minorHAnsi"/>
          <w:color w:val="000000" w:themeColor="text1"/>
          <w:sz w:val="18"/>
          <w:szCs w:val="18"/>
          <w:lang w:bidi="th-TH"/>
        </w:rPr>
        <w:t>0.03</w:t>
      </w:r>
      <w:r w:rsidRPr="002259F4">
        <w:rPr>
          <w:rFonts w:eastAsia="Arial Unicode MS" w:cstheme="minorHAnsi"/>
          <w:color w:val="000000" w:themeColor="text1"/>
          <w:sz w:val="18"/>
          <w:szCs w:val="18"/>
          <w:lang w:bidi="th-TH"/>
        </w:rPr>
        <w:t xml:space="preserve"> per share, totaling Baht </w:t>
      </w:r>
      <w:r>
        <w:rPr>
          <w:rFonts w:eastAsia="Arial Unicode MS" w:cstheme="minorHAnsi"/>
          <w:color w:val="000000" w:themeColor="text1"/>
          <w:sz w:val="18"/>
          <w:szCs w:val="18"/>
          <w:lang w:bidi="th-TH"/>
        </w:rPr>
        <w:t>23.64</w:t>
      </w:r>
      <w:r w:rsidRPr="002259F4">
        <w:rPr>
          <w:rFonts w:eastAsia="Arial Unicode MS" w:cstheme="minorHAnsi"/>
          <w:color w:val="000000" w:themeColor="text1"/>
          <w:sz w:val="18"/>
          <w:szCs w:val="18"/>
          <w:lang w:bidi="th-TH"/>
        </w:rPr>
        <w:t xml:space="preserve"> million, which comprises the following:</w:t>
      </w:r>
    </w:p>
    <w:p w14:paraId="727E6C8A" w14:textId="77777777" w:rsidR="00DB65C4" w:rsidRDefault="00DB65C4" w:rsidP="00F760CF">
      <w:pPr>
        <w:spacing w:after="0" w:line="240" w:lineRule="auto"/>
        <w:jc w:val="thaiDistribute"/>
        <w:rPr>
          <w:rFonts w:eastAsia="Arial Unicode MS"/>
          <w:color w:val="000000" w:themeColor="text1"/>
          <w:sz w:val="18"/>
          <w:szCs w:val="18"/>
          <w:lang w:bidi="th-TH"/>
        </w:rPr>
      </w:pPr>
    </w:p>
    <w:p w14:paraId="623D864F" w14:textId="71790EFA" w:rsidR="005C51AA" w:rsidRDefault="00E31CA0" w:rsidP="005C51AA">
      <w:pPr>
        <w:pStyle w:val="ListParagraph"/>
        <w:numPr>
          <w:ilvl w:val="0"/>
          <w:numId w:val="6"/>
        </w:numPr>
        <w:spacing w:after="0" w:line="240" w:lineRule="auto"/>
        <w:jc w:val="thaiDistribute"/>
        <w:rPr>
          <w:rFonts w:eastAsia="Arial Unicode MS"/>
          <w:color w:val="000000" w:themeColor="text1"/>
          <w:sz w:val="18"/>
          <w:szCs w:val="18"/>
          <w:lang w:val="en-GB" w:bidi="th-TH"/>
        </w:rPr>
      </w:pPr>
      <w:r w:rsidRPr="00E31CA0">
        <w:rPr>
          <w:rFonts w:eastAsia="Arial Unicode MS"/>
          <w:color w:val="000000" w:themeColor="text1"/>
          <w:sz w:val="18"/>
          <w:szCs w:val="18"/>
          <w:lang w:val="en-GB" w:bidi="th-TH"/>
        </w:rPr>
        <w:t xml:space="preserve">To pay the cash dividend of Baht </w:t>
      </w:r>
      <w:r w:rsidR="00DC0FE4">
        <w:rPr>
          <w:rFonts w:eastAsia="Arial Unicode MS"/>
          <w:color w:val="000000" w:themeColor="text1"/>
          <w:sz w:val="18"/>
          <w:szCs w:val="18"/>
          <w:lang w:val="en-GB" w:bidi="th-TH"/>
        </w:rPr>
        <w:t>0.01</w:t>
      </w:r>
      <w:r w:rsidRPr="00E31CA0">
        <w:rPr>
          <w:rFonts w:eastAsia="Arial Unicode MS"/>
          <w:color w:val="000000" w:themeColor="text1"/>
          <w:sz w:val="18"/>
          <w:szCs w:val="18"/>
          <w:lang w:val="en-GB" w:bidi="th-TH"/>
        </w:rPr>
        <w:t xml:space="preserve"> per share, amounting to Baht </w:t>
      </w:r>
      <w:r w:rsidR="00DC0FE4">
        <w:rPr>
          <w:rFonts w:eastAsia="Arial Unicode MS"/>
          <w:color w:val="000000" w:themeColor="text1"/>
          <w:sz w:val="18"/>
          <w:szCs w:val="18"/>
          <w:lang w:val="en-GB" w:bidi="th-TH"/>
        </w:rPr>
        <w:t>7.88</w:t>
      </w:r>
      <w:r w:rsidRPr="00E31CA0">
        <w:rPr>
          <w:rFonts w:eastAsia="Arial Unicode MS"/>
          <w:color w:val="000000" w:themeColor="text1"/>
          <w:sz w:val="18"/>
          <w:szCs w:val="18"/>
          <w:lang w:val="en-GB" w:bidi="th-TH"/>
        </w:rPr>
        <w:t xml:space="preserve"> million. The Company paid the cash dividend to the shareholders on </w:t>
      </w:r>
      <w:r w:rsidR="00DC0FE4">
        <w:rPr>
          <w:rFonts w:eastAsia="Arial Unicode MS"/>
          <w:color w:val="000000" w:themeColor="text1"/>
          <w:sz w:val="18"/>
          <w:szCs w:val="18"/>
          <w:lang w:val="en-GB" w:bidi="th-TH"/>
        </w:rPr>
        <w:t>20</w:t>
      </w:r>
      <w:r w:rsidRPr="00E31CA0">
        <w:rPr>
          <w:rFonts w:eastAsia="Arial Unicode MS"/>
          <w:color w:val="000000" w:themeColor="text1"/>
          <w:sz w:val="18"/>
          <w:szCs w:val="18"/>
          <w:lang w:val="en-GB" w:bidi="th-TH"/>
        </w:rPr>
        <w:t xml:space="preserve"> May </w:t>
      </w:r>
      <w:r w:rsidR="00DC0FE4">
        <w:rPr>
          <w:rFonts w:eastAsia="Arial Unicode MS"/>
          <w:color w:val="000000" w:themeColor="text1"/>
          <w:sz w:val="18"/>
          <w:szCs w:val="18"/>
          <w:lang w:val="en-GB" w:bidi="th-TH"/>
        </w:rPr>
        <w:t>2025</w:t>
      </w:r>
      <w:r w:rsidRPr="00E31CA0">
        <w:rPr>
          <w:rFonts w:eastAsia="Arial Unicode MS"/>
          <w:color w:val="000000" w:themeColor="text1"/>
          <w:sz w:val="18"/>
          <w:szCs w:val="18"/>
          <w:lang w:val="en-GB" w:bidi="th-TH"/>
        </w:rPr>
        <w:t>.</w:t>
      </w:r>
    </w:p>
    <w:p w14:paraId="613F44AB" w14:textId="5A9FBB42" w:rsidR="00883C6D" w:rsidRPr="00581298" w:rsidRDefault="00397E00" w:rsidP="00581298">
      <w:pPr>
        <w:pStyle w:val="ListParagraph"/>
        <w:numPr>
          <w:ilvl w:val="0"/>
          <w:numId w:val="6"/>
        </w:numPr>
        <w:spacing w:after="0" w:line="240" w:lineRule="auto"/>
        <w:jc w:val="thaiDistribute"/>
        <w:rPr>
          <w:rFonts w:eastAsia="Arial Unicode MS"/>
          <w:color w:val="000000" w:themeColor="text1"/>
          <w:sz w:val="18"/>
          <w:szCs w:val="18"/>
          <w:lang w:val="en-GB" w:bidi="th-TH"/>
        </w:rPr>
      </w:pPr>
      <w:r w:rsidRPr="00397E00">
        <w:rPr>
          <w:rFonts w:eastAsia="Arial Unicode MS"/>
          <w:color w:val="000000" w:themeColor="text1"/>
          <w:sz w:val="18"/>
          <w:szCs w:val="18"/>
          <w:lang w:val="en-GB" w:bidi="th-TH"/>
        </w:rPr>
        <w:t xml:space="preserve">To pay the stock dividend at the ratio of 25 existing shares to one new share or equivalent to the dividend payment of Baht </w:t>
      </w:r>
      <w:r w:rsidR="00DC0FE4">
        <w:rPr>
          <w:rFonts w:eastAsia="Arial Unicode MS"/>
          <w:color w:val="000000" w:themeColor="text1"/>
          <w:sz w:val="18"/>
          <w:szCs w:val="18"/>
          <w:lang w:val="en-GB" w:bidi="th-TH"/>
        </w:rPr>
        <w:t>0.02</w:t>
      </w:r>
      <w:r w:rsidRPr="00397E00">
        <w:rPr>
          <w:rFonts w:eastAsia="Arial Unicode MS"/>
          <w:color w:val="000000" w:themeColor="text1"/>
          <w:sz w:val="18"/>
          <w:szCs w:val="18"/>
          <w:lang w:val="en-GB" w:bidi="th-TH"/>
        </w:rPr>
        <w:t xml:space="preserve"> per existing share, amounting to Baht </w:t>
      </w:r>
      <w:r w:rsidR="00DC0FE4">
        <w:rPr>
          <w:rFonts w:eastAsia="Arial Unicode MS"/>
          <w:color w:val="000000" w:themeColor="text1"/>
          <w:sz w:val="18"/>
          <w:szCs w:val="18"/>
          <w:lang w:val="en-GB" w:bidi="th-TH"/>
        </w:rPr>
        <w:t>15.76</w:t>
      </w:r>
      <w:r w:rsidRPr="00397E00">
        <w:rPr>
          <w:rFonts w:eastAsia="Arial Unicode MS"/>
          <w:color w:val="000000" w:themeColor="text1"/>
          <w:sz w:val="18"/>
          <w:szCs w:val="18"/>
          <w:lang w:val="en-GB" w:bidi="th-TH"/>
        </w:rPr>
        <w:t xml:space="preserve"> million. However, if the calculation of the stock dividend contains any fraction, the dividend shall be paid as a cash dividend at Baht </w:t>
      </w:r>
      <w:r w:rsidR="004C24E7">
        <w:rPr>
          <w:rFonts w:eastAsia="Arial Unicode MS"/>
          <w:color w:val="000000" w:themeColor="text1"/>
          <w:sz w:val="18"/>
          <w:szCs w:val="18"/>
          <w:lang w:val="en-GB" w:bidi="th-TH"/>
        </w:rPr>
        <w:t>0.02</w:t>
      </w:r>
      <w:r w:rsidRPr="00397E00">
        <w:rPr>
          <w:rFonts w:eastAsia="Arial Unicode MS"/>
          <w:color w:val="000000" w:themeColor="text1"/>
          <w:sz w:val="18"/>
          <w:szCs w:val="18"/>
          <w:lang w:val="en-GB" w:bidi="th-TH"/>
        </w:rPr>
        <w:t xml:space="preserve"> per share. </w:t>
      </w:r>
      <w:r w:rsidRPr="00581298">
        <w:rPr>
          <w:rFonts w:eastAsia="Arial Unicode MS"/>
          <w:color w:val="000000" w:themeColor="text1"/>
          <w:sz w:val="18"/>
          <w:szCs w:val="18"/>
          <w:lang w:val="en-GB" w:bidi="th-TH"/>
        </w:rPr>
        <w:t xml:space="preserve">The Company paid the stock dividend to the shareholders on </w:t>
      </w:r>
      <w:r w:rsidR="004C24E7" w:rsidRPr="00DE7305">
        <w:rPr>
          <w:rFonts w:eastAsia="Arial Unicode MS"/>
          <w:color w:val="000000" w:themeColor="text1"/>
          <w:sz w:val="18"/>
          <w:szCs w:val="18"/>
          <w:lang w:val="en-GB" w:bidi="th-TH"/>
        </w:rPr>
        <w:t>2</w:t>
      </w:r>
      <w:r w:rsidR="00DE7305" w:rsidRPr="00DE7305">
        <w:rPr>
          <w:rFonts w:eastAsia="Arial Unicode MS"/>
          <w:color w:val="000000" w:themeColor="text1"/>
          <w:sz w:val="18"/>
          <w:szCs w:val="18"/>
          <w:lang w:val="en-GB" w:bidi="th-TH"/>
        </w:rPr>
        <w:t>1</w:t>
      </w:r>
      <w:r w:rsidRPr="00DE7305">
        <w:rPr>
          <w:rFonts w:eastAsia="Arial Unicode MS"/>
          <w:color w:val="000000" w:themeColor="text1"/>
          <w:sz w:val="18"/>
          <w:szCs w:val="18"/>
          <w:lang w:val="en-GB" w:bidi="th-TH"/>
        </w:rPr>
        <w:t xml:space="preserve"> May </w:t>
      </w:r>
      <w:r w:rsidR="004C24E7" w:rsidRPr="00DE7305">
        <w:rPr>
          <w:rFonts w:eastAsia="Arial Unicode MS"/>
          <w:color w:val="000000" w:themeColor="text1"/>
          <w:sz w:val="18"/>
          <w:szCs w:val="18"/>
          <w:lang w:val="en-GB" w:bidi="th-TH"/>
        </w:rPr>
        <w:t>2025</w:t>
      </w:r>
      <w:r w:rsidRPr="00581298">
        <w:rPr>
          <w:rFonts w:eastAsia="Arial Unicode MS"/>
          <w:color w:val="000000" w:themeColor="text1"/>
          <w:sz w:val="18"/>
          <w:szCs w:val="18"/>
          <w:lang w:val="en-GB" w:bidi="th-TH"/>
        </w:rPr>
        <w:t xml:space="preserve"> with </w:t>
      </w:r>
      <w:r w:rsidR="004C24E7">
        <w:rPr>
          <w:rFonts w:eastAsia="Arial Unicode MS"/>
          <w:color w:val="000000" w:themeColor="text1"/>
          <w:sz w:val="18"/>
          <w:szCs w:val="18"/>
          <w:lang w:val="en-GB" w:bidi="th-TH"/>
        </w:rPr>
        <w:t>31,514,504</w:t>
      </w:r>
      <w:r w:rsidRPr="00581298">
        <w:rPr>
          <w:rFonts w:eastAsia="Arial Unicode MS"/>
          <w:color w:val="000000" w:themeColor="text1"/>
          <w:sz w:val="18"/>
          <w:szCs w:val="18"/>
          <w:lang w:val="en-GB" w:bidi="th-TH"/>
        </w:rPr>
        <w:t xml:space="preserve"> shares at a par value of Baht </w:t>
      </w:r>
      <w:r w:rsidR="004C24E7">
        <w:rPr>
          <w:rFonts w:eastAsia="Arial Unicode MS"/>
          <w:color w:val="000000" w:themeColor="text1"/>
          <w:sz w:val="18"/>
          <w:szCs w:val="18"/>
          <w:lang w:val="en-GB" w:bidi="th-TH"/>
        </w:rPr>
        <w:t>0.50</w:t>
      </w:r>
      <w:r w:rsidRPr="00581298">
        <w:rPr>
          <w:rFonts w:eastAsia="Arial Unicode MS"/>
          <w:color w:val="000000" w:themeColor="text1"/>
          <w:sz w:val="18"/>
          <w:szCs w:val="18"/>
          <w:lang w:val="en-GB" w:bidi="th-TH"/>
        </w:rPr>
        <w:t xml:space="preserve"> per share.</w:t>
      </w:r>
    </w:p>
    <w:p w14:paraId="10156970" w14:textId="60B0E5C9" w:rsidR="0077360C" w:rsidRPr="00DE04BC" w:rsidRDefault="0077360C" w:rsidP="00DE04BC">
      <w:pPr>
        <w:spacing w:after="0" w:line="240" w:lineRule="auto"/>
        <w:jc w:val="thaiDistribute"/>
        <w:rPr>
          <w:rFonts w:eastAsia="Arial Unicode MS" w:cstheme="minorHAnsi"/>
          <w:color w:val="000000"/>
          <w:spacing w:val="-4"/>
          <w:sz w:val="18"/>
          <w:szCs w:val="18"/>
          <w:lang w:bidi="th-TH"/>
        </w:rPr>
      </w:pPr>
    </w:p>
    <w:p w14:paraId="25B6A751" w14:textId="77777777" w:rsidR="00FD2573" w:rsidRPr="008E7725" w:rsidRDefault="00FD2573" w:rsidP="008E7725">
      <w:pPr>
        <w:spacing w:after="0" w:line="240" w:lineRule="auto"/>
        <w:jc w:val="thaiDistribute"/>
        <w:rPr>
          <w:rFonts w:eastAsia="Arial Unicode MS" w:cstheme="minorHAnsi"/>
          <w:color w:val="000000"/>
          <w:spacing w:val="-4"/>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83DB1" w:rsidRPr="006E08BF" w14:paraId="7AF75A42" w14:textId="77777777" w:rsidTr="00864E36">
        <w:trPr>
          <w:trHeight w:val="386"/>
        </w:trPr>
        <w:tc>
          <w:tcPr>
            <w:tcW w:w="9459" w:type="dxa"/>
            <w:vAlign w:val="center"/>
          </w:tcPr>
          <w:p w14:paraId="4C0BC7A8" w14:textId="6F0934D7" w:rsidR="00483DB1" w:rsidRPr="00BB58EA" w:rsidRDefault="00CC417F" w:rsidP="006E08BF">
            <w:pPr>
              <w:tabs>
                <w:tab w:val="left" w:pos="432"/>
              </w:tabs>
              <w:ind w:left="-109"/>
              <w:jc w:val="both"/>
              <w:rPr>
                <w:rFonts w:ascii="Arial" w:eastAsia="Arial Unicode MS" w:hAnsi="Arial" w:cs="Arial"/>
                <w:b/>
                <w:bCs/>
                <w:color w:val="000000"/>
                <w:sz w:val="18"/>
                <w:szCs w:val="18"/>
                <w:cs/>
                <w:lang w:val="en-GB" w:bidi="th-TH"/>
              </w:rPr>
            </w:pPr>
            <w:bookmarkStart w:id="13" w:name="_Hlk173233560"/>
            <w:r w:rsidRPr="00BB58EA">
              <w:rPr>
                <w:rFonts w:ascii="Arial" w:eastAsia="Arial Unicode MS" w:hAnsi="Arial" w:cs="Arial"/>
                <w:b/>
                <w:bCs/>
                <w:color w:val="000000"/>
                <w:sz w:val="18"/>
                <w:szCs w:val="18"/>
                <w:lang w:val="en-GB" w:bidi="th-TH"/>
              </w:rPr>
              <w:t>1</w:t>
            </w:r>
            <w:r w:rsidR="003639BD">
              <w:rPr>
                <w:rFonts w:ascii="Arial" w:eastAsia="Arial Unicode MS" w:hAnsi="Arial" w:cs="Arial"/>
                <w:b/>
                <w:bCs/>
                <w:color w:val="000000"/>
                <w:sz w:val="18"/>
                <w:szCs w:val="18"/>
                <w:lang w:val="en-GB" w:bidi="th-TH"/>
              </w:rPr>
              <w:t>2</w:t>
            </w:r>
            <w:r w:rsidR="00BE28EB" w:rsidRPr="00BB58EA">
              <w:rPr>
                <w:rFonts w:ascii="Arial" w:eastAsia="Arial Unicode MS" w:hAnsi="Arial" w:cs="Arial"/>
                <w:b/>
                <w:bCs/>
                <w:color w:val="000000"/>
                <w:sz w:val="18"/>
                <w:szCs w:val="18"/>
                <w:lang w:val="en-GB" w:bidi="th-TH"/>
              </w:rPr>
              <w:tab/>
            </w:r>
            <w:r w:rsidR="002B5CF2" w:rsidRPr="00BB58EA">
              <w:rPr>
                <w:rFonts w:ascii="Arial" w:eastAsia="Arial Unicode MS" w:hAnsi="Arial" w:cs="Arial"/>
                <w:b/>
                <w:bCs/>
                <w:color w:val="000000"/>
                <w:sz w:val="18"/>
                <w:szCs w:val="18"/>
                <w:lang w:val="en-GB" w:bidi="th-TH"/>
              </w:rPr>
              <w:t>E</w:t>
            </w:r>
            <w:r w:rsidR="00483DB1" w:rsidRPr="00BB58EA">
              <w:rPr>
                <w:rFonts w:ascii="Arial" w:eastAsia="Arial Unicode MS" w:hAnsi="Arial" w:cs="Arial"/>
                <w:b/>
                <w:bCs/>
                <w:color w:val="000000"/>
                <w:sz w:val="18"/>
                <w:szCs w:val="18"/>
                <w:lang w:val="en-GB" w:bidi="th-TH"/>
              </w:rPr>
              <w:t>arnings</w:t>
            </w:r>
            <w:r w:rsidR="00D718C3">
              <w:rPr>
                <w:rFonts w:ascii="Arial" w:eastAsia="Arial Unicode MS" w:hAnsi="Arial" w:hint="cs"/>
                <w:b/>
                <w:bCs/>
                <w:color w:val="000000"/>
                <w:sz w:val="18"/>
                <w:szCs w:val="18"/>
                <w:cs/>
                <w:lang w:val="en-GB" w:bidi="th-TH"/>
              </w:rPr>
              <w:t xml:space="preserve"> </w:t>
            </w:r>
            <w:r w:rsidR="00483DB1" w:rsidRPr="00BB58EA">
              <w:rPr>
                <w:rFonts w:ascii="Arial" w:eastAsia="Arial Unicode MS" w:hAnsi="Arial" w:cs="Arial"/>
                <w:b/>
                <w:bCs/>
                <w:color w:val="000000"/>
                <w:sz w:val="18"/>
                <w:szCs w:val="18"/>
                <w:lang w:val="en-GB" w:bidi="th-TH"/>
              </w:rPr>
              <w:t>per share</w:t>
            </w:r>
          </w:p>
        </w:tc>
      </w:tr>
      <w:bookmarkEnd w:id="13"/>
    </w:tbl>
    <w:p w14:paraId="04215BCD" w14:textId="0ECB6765" w:rsidR="00483DB1" w:rsidRPr="00864E36" w:rsidRDefault="00483DB1" w:rsidP="00D87F49">
      <w:pPr>
        <w:spacing w:after="0" w:line="240" w:lineRule="auto"/>
        <w:jc w:val="both"/>
        <w:rPr>
          <w:rFonts w:ascii="Arial" w:eastAsia="Arial Unicode MS" w:hAnsi="Arial" w:cs="Arial"/>
          <w:b/>
          <w:bCs/>
          <w:color w:val="000000"/>
          <w:sz w:val="18"/>
          <w:szCs w:val="18"/>
          <w:lang w:bidi="th-TH"/>
        </w:rPr>
      </w:pPr>
    </w:p>
    <w:p w14:paraId="09070761" w14:textId="0EC4CAAC" w:rsidR="007D6B97" w:rsidRPr="00864E36" w:rsidRDefault="007D6B97" w:rsidP="007D6B97">
      <w:pPr>
        <w:spacing w:after="0" w:line="240" w:lineRule="auto"/>
        <w:jc w:val="both"/>
        <w:rPr>
          <w:rFonts w:ascii="Arial" w:eastAsia="Arial Unicode MS" w:hAnsi="Arial" w:cs="Arial"/>
          <w:color w:val="000000"/>
          <w:sz w:val="18"/>
          <w:szCs w:val="18"/>
          <w:lang w:bidi="th-TH"/>
        </w:rPr>
      </w:pPr>
      <w:r w:rsidRPr="00864E36">
        <w:rPr>
          <w:rFonts w:ascii="Arial" w:eastAsia="Arial Unicode MS" w:hAnsi="Arial" w:cs="Arial"/>
          <w:color w:val="000000"/>
          <w:spacing w:val="-4"/>
          <w:sz w:val="18"/>
          <w:szCs w:val="18"/>
          <w:lang w:bidi="th-TH"/>
        </w:rPr>
        <w:t>Basic earnings</w:t>
      </w:r>
      <w:r w:rsidR="00D718C3">
        <w:rPr>
          <w:rFonts w:ascii="Arial" w:eastAsia="Arial Unicode MS" w:hAnsi="Arial" w:hint="cs"/>
          <w:color w:val="000000"/>
          <w:spacing w:val="-4"/>
          <w:sz w:val="18"/>
          <w:szCs w:val="18"/>
          <w:cs/>
          <w:lang w:bidi="th-TH"/>
        </w:rPr>
        <w:t xml:space="preserve"> </w:t>
      </w:r>
      <w:r w:rsidRPr="00864E36">
        <w:rPr>
          <w:rFonts w:ascii="Arial" w:eastAsia="Arial Unicode MS" w:hAnsi="Arial" w:cs="Arial"/>
          <w:color w:val="000000"/>
          <w:spacing w:val="-4"/>
          <w:sz w:val="18"/>
          <w:szCs w:val="18"/>
          <w:lang w:bidi="th-TH"/>
        </w:rPr>
        <w:t>per share is calculated by dividing profit</w:t>
      </w:r>
      <w:r w:rsidR="00114D55">
        <w:rPr>
          <w:rFonts w:ascii="Arial" w:eastAsia="Arial Unicode MS" w:hAnsi="Arial" w:cs="Arial"/>
          <w:color w:val="000000"/>
          <w:spacing w:val="-4"/>
          <w:sz w:val="18"/>
          <w:szCs w:val="18"/>
          <w:lang w:bidi="th-TH"/>
        </w:rPr>
        <w:t xml:space="preserve"> </w:t>
      </w:r>
      <w:r w:rsidRPr="00864E36">
        <w:rPr>
          <w:rFonts w:ascii="Arial" w:eastAsia="Arial Unicode MS" w:hAnsi="Arial" w:cs="Arial"/>
          <w:color w:val="000000"/>
          <w:spacing w:val="-4"/>
          <w:sz w:val="18"/>
          <w:szCs w:val="18"/>
          <w:lang w:bidi="th-TH"/>
        </w:rPr>
        <w:t>for the</w:t>
      </w:r>
      <w:r w:rsidR="00942598">
        <w:rPr>
          <w:rFonts w:ascii="Arial" w:eastAsia="Arial Unicode MS" w:hAnsi="Arial" w:cs="Arial"/>
          <w:color w:val="000000"/>
          <w:spacing w:val="-4"/>
          <w:sz w:val="18"/>
          <w:szCs w:val="18"/>
          <w:lang w:bidi="th-TH"/>
        </w:rPr>
        <w:t xml:space="preserve"> three-month and</w:t>
      </w:r>
      <w:r w:rsidRPr="00864E36">
        <w:rPr>
          <w:rFonts w:ascii="Arial" w:eastAsia="Arial Unicode MS" w:hAnsi="Arial" w:cs="Arial"/>
          <w:color w:val="000000"/>
          <w:spacing w:val="-4"/>
          <w:sz w:val="18"/>
          <w:szCs w:val="18"/>
          <w:lang w:bidi="th-TH"/>
        </w:rPr>
        <w:t xml:space="preserve"> </w:t>
      </w:r>
      <w:r w:rsidR="001B64A3" w:rsidRPr="001B64A3">
        <w:rPr>
          <w:rFonts w:ascii="Arial" w:eastAsia="Arial Unicode MS" w:hAnsi="Arial" w:cs="Arial"/>
          <w:color w:val="000000"/>
          <w:spacing w:val="-4"/>
          <w:sz w:val="18"/>
          <w:szCs w:val="18"/>
          <w:lang w:val="en-GB" w:bidi="th-TH"/>
        </w:rPr>
        <w:t>six-month</w:t>
      </w:r>
      <w:r w:rsidR="00FD570E">
        <w:rPr>
          <w:rFonts w:ascii="Arial" w:eastAsia="Arial Unicode MS" w:hAnsi="Arial" w:hint="cs"/>
          <w:color w:val="000000"/>
          <w:spacing w:val="-4"/>
          <w:sz w:val="18"/>
          <w:szCs w:val="18"/>
          <w:cs/>
          <w:lang w:bidi="th-TH"/>
        </w:rPr>
        <w:t xml:space="preserve"> </w:t>
      </w:r>
      <w:r w:rsidRPr="00864E36">
        <w:rPr>
          <w:rFonts w:ascii="Arial" w:eastAsia="Arial Unicode MS" w:hAnsi="Arial" w:cs="Arial"/>
          <w:color w:val="000000"/>
          <w:spacing w:val="-4"/>
          <w:sz w:val="18"/>
          <w:szCs w:val="18"/>
          <w:lang w:bidi="th-TH"/>
        </w:rPr>
        <w:t>period</w:t>
      </w:r>
      <w:r w:rsidR="00F4074A">
        <w:rPr>
          <w:rFonts w:ascii="Arial" w:eastAsia="Arial Unicode MS" w:hAnsi="Arial" w:cs="Arial"/>
          <w:color w:val="000000"/>
          <w:spacing w:val="-4"/>
          <w:sz w:val="18"/>
          <w:szCs w:val="18"/>
          <w:lang w:bidi="th-TH"/>
        </w:rPr>
        <w:t>s</w:t>
      </w:r>
      <w:r w:rsidRPr="00864E36">
        <w:rPr>
          <w:rFonts w:ascii="Arial" w:eastAsia="Arial Unicode MS" w:hAnsi="Arial" w:cs="Arial"/>
          <w:color w:val="000000"/>
          <w:spacing w:val="-4"/>
          <w:sz w:val="18"/>
          <w:szCs w:val="18"/>
          <w:lang w:bidi="th-TH"/>
        </w:rPr>
        <w:t xml:space="preserve"> attributable to shareholders of the Company</w:t>
      </w:r>
      <w:r w:rsidRPr="00864E36">
        <w:rPr>
          <w:rFonts w:ascii="Arial" w:eastAsia="Arial Unicode MS" w:hAnsi="Arial" w:cs="Arial"/>
          <w:color w:val="000000"/>
          <w:sz w:val="18"/>
          <w:szCs w:val="18"/>
          <w:lang w:bidi="th-TH"/>
        </w:rPr>
        <w:t xml:space="preserve"> by the weighted average number of ordinary shares issued and paid-up share capital during the period.</w:t>
      </w:r>
    </w:p>
    <w:p w14:paraId="647D2529" w14:textId="5D78444A" w:rsidR="00483DB1" w:rsidRDefault="00483DB1" w:rsidP="00483DB1">
      <w:pPr>
        <w:spacing w:after="0" w:line="240" w:lineRule="auto"/>
        <w:ind w:left="567" w:hanging="567"/>
        <w:jc w:val="both"/>
        <w:rPr>
          <w:rFonts w:ascii="Arial" w:eastAsia="Arial Unicode MS" w:hAnsi="Arial" w:cs="Arial"/>
          <w:color w:val="000000"/>
          <w:sz w:val="18"/>
          <w:szCs w:val="18"/>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122D26" w:rsidRPr="00864E36" w14:paraId="2BF089D2" w14:textId="77777777" w:rsidTr="00724C93">
        <w:trPr>
          <w:trHeight w:val="20"/>
        </w:trPr>
        <w:tc>
          <w:tcPr>
            <w:tcW w:w="3674" w:type="dxa"/>
            <w:vAlign w:val="bottom"/>
          </w:tcPr>
          <w:p w14:paraId="73685D5F" w14:textId="77777777" w:rsidR="00122D26" w:rsidRPr="00864E36" w:rsidRDefault="00122D26">
            <w:pPr>
              <w:spacing w:after="0" w:line="240" w:lineRule="auto"/>
              <w:ind w:left="-86"/>
              <w:jc w:val="both"/>
              <w:rPr>
                <w:rFonts w:cstheme="minorHAnsi"/>
                <w:b/>
                <w:bCs/>
                <w:color w:val="000000"/>
                <w:sz w:val="18"/>
                <w:szCs w:val="18"/>
              </w:rPr>
            </w:pPr>
          </w:p>
        </w:tc>
        <w:tc>
          <w:tcPr>
            <w:tcW w:w="2881" w:type="dxa"/>
            <w:gridSpan w:val="2"/>
            <w:vAlign w:val="center"/>
            <w:hideMark/>
          </w:tcPr>
          <w:p w14:paraId="05D2FE00" w14:textId="77777777" w:rsidR="00122D26" w:rsidRPr="00864E36" w:rsidRDefault="00122D26">
            <w:pPr>
              <w:spacing w:after="0" w:line="240" w:lineRule="auto"/>
              <w:ind w:right="-72"/>
              <w:jc w:val="center"/>
              <w:rPr>
                <w:rFonts w:cstheme="minorHAnsi"/>
                <w:b/>
                <w:bCs/>
                <w:color w:val="000000"/>
                <w:sz w:val="18"/>
                <w:szCs w:val="18"/>
                <w:lang w:val="en-GB"/>
              </w:rPr>
            </w:pPr>
            <w:r w:rsidRPr="00864E36">
              <w:rPr>
                <w:rFonts w:cstheme="minorHAnsi"/>
                <w:b/>
                <w:bCs/>
                <w:color w:val="000000"/>
                <w:sz w:val="18"/>
                <w:szCs w:val="18"/>
              </w:rPr>
              <w:t>Consolidated</w:t>
            </w:r>
          </w:p>
        </w:tc>
        <w:tc>
          <w:tcPr>
            <w:tcW w:w="2880" w:type="dxa"/>
            <w:gridSpan w:val="2"/>
            <w:vAlign w:val="center"/>
            <w:hideMark/>
          </w:tcPr>
          <w:p w14:paraId="0A66FC7A" w14:textId="77777777" w:rsidR="00122D26" w:rsidRPr="00864E36" w:rsidRDefault="00122D26">
            <w:pPr>
              <w:spacing w:after="0" w:line="240" w:lineRule="auto"/>
              <w:ind w:right="-72"/>
              <w:jc w:val="center"/>
              <w:rPr>
                <w:rFonts w:cstheme="minorHAnsi"/>
                <w:b/>
                <w:bCs/>
                <w:color w:val="000000"/>
                <w:sz w:val="18"/>
                <w:szCs w:val="18"/>
                <w:lang w:val="en-GB"/>
              </w:rPr>
            </w:pPr>
            <w:r w:rsidRPr="00864E36">
              <w:rPr>
                <w:rFonts w:cstheme="minorHAnsi"/>
                <w:b/>
                <w:bCs/>
                <w:color w:val="000000"/>
                <w:sz w:val="18"/>
                <w:szCs w:val="18"/>
              </w:rPr>
              <w:t>Separate</w:t>
            </w:r>
          </w:p>
        </w:tc>
      </w:tr>
      <w:tr w:rsidR="00122D26" w:rsidRPr="00864E36" w14:paraId="78CCF734" w14:textId="77777777" w:rsidTr="00724C93">
        <w:trPr>
          <w:trHeight w:val="20"/>
        </w:trPr>
        <w:tc>
          <w:tcPr>
            <w:tcW w:w="3674" w:type="dxa"/>
            <w:vAlign w:val="bottom"/>
          </w:tcPr>
          <w:p w14:paraId="45E40B4A" w14:textId="77777777" w:rsidR="00122D26" w:rsidRPr="00864E36" w:rsidRDefault="00122D26">
            <w:pPr>
              <w:spacing w:after="0" w:line="240" w:lineRule="auto"/>
              <w:ind w:left="-86"/>
              <w:jc w:val="both"/>
              <w:rPr>
                <w:rFonts w:cstheme="minorHAnsi"/>
                <w:b/>
                <w:bCs/>
                <w:color w:val="000000"/>
                <w:sz w:val="18"/>
                <w:szCs w:val="18"/>
              </w:rPr>
            </w:pPr>
          </w:p>
        </w:tc>
        <w:tc>
          <w:tcPr>
            <w:tcW w:w="2881" w:type="dxa"/>
            <w:gridSpan w:val="2"/>
            <w:tcBorders>
              <w:bottom w:val="single" w:sz="4" w:space="0" w:color="000000" w:themeColor="text1"/>
            </w:tcBorders>
            <w:vAlign w:val="bottom"/>
            <w:hideMark/>
          </w:tcPr>
          <w:p w14:paraId="5891F318" w14:textId="77777777" w:rsidR="00122D26" w:rsidRPr="00864E36" w:rsidRDefault="00122D26">
            <w:pPr>
              <w:spacing w:after="0" w:line="240" w:lineRule="auto"/>
              <w:ind w:right="-72"/>
              <w:jc w:val="center"/>
              <w:rPr>
                <w:rFonts w:cstheme="minorHAnsi"/>
                <w:b/>
                <w:bCs/>
                <w:color w:val="000000"/>
                <w:sz w:val="18"/>
                <w:szCs w:val="18"/>
              </w:rPr>
            </w:pPr>
            <w:r w:rsidRPr="00864E36">
              <w:rPr>
                <w:rFonts w:cstheme="minorHAnsi"/>
                <w:b/>
                <w:bCs/>
                <w:color w:val="000000"/>
                <w:sz w:val="18"/>
                <w:szCs w:val="18"/>
              </w:rPr>
              <w:t>financial information</w:t>
            </w:r>
          </w:p>
        </w:tc>
        <w:tc>
          <w:tcPr>
            <w:tcW w:w="2880" w:type="dxa"/>
            <w:gridSpan w:val="2"/>
            <w:tcBorders>
              <w:bottom w:val="single" w:sz="4" w:space="0" w:color="000000" w:themeColor="text1"/>
            </w:tcBorders>
            <w:vAlign w:val="bottom"/>
            <w:hideMark/>
          </w:tcPr>
          <w:p w14:paraId="7227B80E" w14:textId="77777777" w:rsidR="00122D26" w:rsidRPr="00864E36" w:rsidRDefault="00122D26">
            <w:pPr>
              <w:spacing w:after="0" w:line="240" w:lineRule="auto"/>
              <w:ind w:right="-72"/>
              <w:jc w:val="center"/>
              <w:rPr>
                <w:rFonts w:cstheme="minorHAnsi"/>
                <w:b/>
                <w:bCs/>
                <w:color w:val="000000"/>
                <w:sz w:val="18"/>
                <w:szCs w:val="18"/>
              </w:rPr>
            </w:pPr>
            <w:r w:rsidRPr="00864E36">
              <w:rPr>
                <w:rFonts w:cstheme="minorHAnsi"/>
                <w:b/>
                <w:bCs/>
                <w:color w:val="000000"/>
                <w:sz w:val="18"/>
                <w:szCs w:val="18"/>
              </w:rPr>
              <w:t>financial information</w:t>
            </w:r>
          </w:p>
        </w:tc>
      </w:tr>
      <w:tr w:rsidR="00122D26" w:rsidRPr="00864E36" w14:paraId="3EB635CA" w14:textId="77777777" w:rsidTr="00724C93">
        <w:trPr>
          <w:trHeight w:val="20"/>
        </w:trPr>
        <w:tc>
          <w:tcPr>
            <w:tcW w:w="3674" w:type="dxa"/>
            <w:vAlign w:val="bottom"/>
            <w:hideMark/>
          </w:tcPr>
          <w:p w14:paraId="6A348B7C" w14:textId="261702F0" w:rsidR="00122D26" w:rsidRPr="00864E36" w:rsidRDefault="00122D26">
            <w:pPr>
              <w:spacing w:after="0" w:line="240" w:lineRule="auto"/>
              <w:ind w:left="-86"/>
              <w:jc w:val="both"/>
              <w:rPr>
                <w:rFonts w:cstheme="minorHAnsi"/>
                <w:b/>
                <w:bCs/>
                <w:color w:val="000000"/>
                <w:sz w:val="18"/>
                <w:szCs w:val="18"/>
              </w:rPr>
            </w:pPr>
            <w:r w:rsidRPr="00864E36">
              <w:rPr>
                <w:rFonts w:cstheme="minorHAnsi"/>
                <w:b/>
                <w:bCs/>
                <w:color w:val="000000"/>
                <w:sz w:val="18"/>
                <w:szCs w:val="18"/>
              </w:rPr>
              <w:t xml:space="preserve">For the </w:t>
            </w:r>
            <w:r>
              <w:rPr>
                <w:rFonts w:cstheme="minorHAnsi"/>
                <w:b/>
                <w:bCs/>
                <w:color w:val="000000"/>
                <w:sz w:val="18"/>
                <w:szCs w:val="18"/>
                <w:lang w:val="en-GB"/>
              </w:rPr>
              <w:t>three</w:t>
            </w:r>
            <w:r w:rsidRPr="001B64A3">
              <w:rPr>
                <w:rFonts w:cstheme="minorHAnsi"/>
                <w:b/>
                <w:bCs/>
                <w:color w:val="000000"/>
                <w:sz w:val="18"/>
                <w:szCs w:val="18"/>
                <w:lang w:val="en-GB"/>
              </w:rPr>
              <w:t>-month</w:t>
            </w:r>
            <w:r w:rsidRPr="00864E36">
              <w:rPr>
                <w:rFonts w:cstheme="minorHAnsi"/>
                <w:b/>
                <w:bCs/>
                <w:color w:val="000000"/>
                <w:sz w:val="18"/>
                <w:szCs w:val="18"/>
              </w:rPr>
              <w:t xml:space="preserve"> periods ended</w:t>
            </w:r>
          </w:p>
        </w:tc>
        <w:tc>
          <w:tcPr>
            <w:tcW w:w="1441" w:type="dxa"/>
            <w:tcBorders>
              <w:top w:val="single" w:sz="4" w:space="0" w:color="000000" w:themeColor="text1"/>
            </w:tcBorders>
            <w:vAlign w:val="bottom"/>
            <w:hideMark/>
          </w:tcPr>
          <w:p w14:paraId="7CD80F27" w14:textId="77777777" w:rsidR="00122D26" w:rsidRPr="00864E36" w:rsidRDefault="00122D26">
            <w:pPr>
              <w:spacing w:after="0" w:line="240" w:lineRule="auto"/>
              <w:ind w:left="-23" w:right="-72"/>
              <w:jc w:val="right"/>
              <w:rPr>
                <w:rFonts w:cstheme="minorHAnsi"/>
                <w:b/>
                <w:bCs/>
                <w:color w:val="000000"/>
                <w:sz w:val="18"/>
                <w:szCs w:val="18"/>
              </w:rPr>
            </w:pPr>
            <w:r w:rsidRPr="001B64A3">
              <w:rPr>
                <w:rFonts w:cstheme="minorHAnsi"/>
                <w:b/>
                <w:bCs/>
                <w:color w:val="000000"/>
                <w:sz w:val="18"/>
                <w:szCs w:val="18"/>
                <w:lang w:val="en-GB"/>
              </w:rPr>
              <w:t>30 June</w:t>
            </w:r>
          </w:p>
        </w:tc>
        <w:tc>
          <w:tcPr>
            <w:tcW w:w="1440" w:type="dxa"/>
            <w:tcBorders>
              <w:top w:val="single" w:sz="4" w:space="0" w:color="000000" w:themeColor="text1"/>
            </w:tcBorders>
            <w:vAlign w:val="bottom"/>
            <w:hideMark/>
          </w:tcPr>
          <w:p w14:paraId="07CA35B8" w14:textId="77777777" w:rsidR="00122D26" w:rsidRPr="00864E36" w:rsidRDefault="00122D26">
            <w:pPr>
              <w:spacing w:after="0" w:line="240" w:lineRule="auto"/>
              <w:ind w:left="-23" w:right="-72"/>
              <w:jc w:val="right"/>
              <w:rPr>
                <w:rFonts w:cstheme="minorHAnsi"/>
                <w:b/>
                <w:bCs/>
                <w:color w:val="000000"/>
                <w:sz w:val="18"/>
                <w:szCs w:val="18"/>
              </w:rPr>
            </w:pPr>
            <w:r w:rsidRPr="001B64A3">
              <w:rPr>
                <w:rFonts w:cstheme="minorHAnsi"/>
                <w:b/>
                <w:bCs/>
                <w:color w:val="000000"/>
                <w:sz w:val="18"/>
                <w:szCs w:val="18"/>
                <w:lang w:val="en-GB"/>
              </w:rPr>
              <w:t>30 June</w:t>
            </w:r>
          </w:p>
        </w:tc>
        <w:tc>
          <w:tcPr>
            <w:tcW w:w="1440" w:type="dxa"/>
            <w:tcBorders>
              <w:top w:val="single" w:sz="4" w:space="0" w:color="000000" w:themeColor="text1"/>
            </w:tcBorders>
            <w:vAlign w:val="bottom"/>
            <w:hideMark/>
          </w:tcPr>
          <w:p w14:paraId="737B92B5" w14:textId="77777777" w:rsidR="00122D26" w:rsidRPr="00864E36" w:rsidRDefault="00122D26">
            <w:pPr>
              <w:spacing w:after="0" w:line="240" w:lineRule="auto"/>
              <w:ind w:left="-113" w:right="-72"/>
              <w:jc w:val="right"/>
              <w:rPr>
                <w:rFonts w:cstheme="minorHAnsi"/>
                <w:b/>
                <w:bCs/>
                <w:color w:val="000000"/>
                <w:sz w:val="18"/>
                <w:szCs w:val="18"/>
              </w:rPr>
            </w:pPr>
            <w:r w:rsidRPr="001B64A3">
              <w:rPr>
                <w:rFonts w:cstheme="minorHAnsi"/>
                <w:b/>
                <w:bCs/>
                <w:color w:val="000000"/>
                <w:sz w:val="18"/>
                <w:szCs w:val="18"/>
                <w:lang w:val="en-GB"/>
              </w:rPr>
              <w:t>30 June</w:t>
            </w:r>
          </w:p>
        </w:tc>
        <w:tc>
          <w:tcPr>
            <w:tcW w:w="1440" w:type="dxa"/>
            <w:tcBorders>
              <w:top w:val="single" w:sz="4" w:space="0" w:color="000000" w:themeColor="text1"/>
            </w:tcBorders>
            <w:vAlign w:val="bottom"/>
            <w:hideMark/>
          </w:tcPr>
          <w:p w14:paraId="66B812CD" w14:textId="77777777" w:rsidR="00122D26" w:rsidRPr="00864E36" w:rsidRDefault="00122D26">
            <w:pPr>
              <w:spacing w:after="0" w:line="240" w:lineRule="auto"/>
              <w:ind w:left="-109" w:right="-72"/>
              <w:jc w:val="right"/>
              <w:rPr>
                <w:rFonts w:cstheme="minorHAnsi"/>
                <w:b/>
                <w:bCs/>
                <w:color w:val="000000"/>
                <w:sz w:val="18"/>
                <w:szCs w:val="18"/>
              </w:rPr>
            </w:pPr>
            <w:r w:rsidRPr="001B64A3">
              <w:rPr>
                <w:rFonts w:cstheme="minorHAnsi"/>
                <w:b/>
                <w:bCs/>
                <w:color w:val="000000"/>
                <w:sz w:val="18"/>
                <w:szCs w:val="18"/>
                <w:lang w:val="en-GB"/>
              </w:rPr>
              <w:t>30 June</w:t>
            </w:r>
          </w:p>
        </w:tc>
      </w:tr>
      <w:tr w:rsidR="00122D26" w:rsidRPr="00864E36" w14:paraId="330850C7" w14:textId="77777777" w:rsidTr="00724C93">
        <w:trPr>
          <w:trHeight w:val="20"/>
        </w:trPr>
        <w:tc>
          <w:tcPr>
            <w:tcW w:w="3674" w:type="dxa"/>
            <w:vAlign w:val="bottom"/>
          </w:tcPr>
          <w:p w14:paraId="6F3A4EC3" w14:textId="77777777" w:rsidR="00122D26" w:rsidRPr="00864E36" w:rsidRDefault="00122D26">
            <w:pPr>
              <w:spacing w:after="0" w:line="240" w:lineRule="auto"/>
              <w:ind w:left="-86"/>
              <w:jc w:val="both"/>
              <w:rPr>
                <w:rFonts w:cstheme="minorHAnsi"/>
                <w:color w:val="000000"/>
                <w:sz w:val="18"/>
                <w:szCs w:val="18"/>
              </w:rPr>
            </w:pPr>
          </w:p>
        </w:tc>
        <w:tc>
          <w:tcPr>
            <w:tcW w:w="1441" w:type="dxa"/>
            <w:tcBorders>
              <w:bottom w:val="single" w:sz="4" w:space="0" w:color="000000" w:themeColor="text1"/>
            </w:tcBorders>
            <w:vAlign w:val="bottom"/>
            <w:hideMark/>
          </w:tcPr>
          <w:p w14:paraId="2AEC7A83" w14:textId="77777777" w:rsidR="00122D26" w:rsidRPr="00864E36" w:rsidRDefault="00122D26">
            <w:pPr>
              <w:spacing w:after="0" w:line="240" w:lineRule="auto"/>
              <w:ind w:right="-72"/>
              <w:jc w:val="right"/>
              <w:rPr>
                <w:rFonts w:cstheme="minorHAnsi"/>
                <w:color w:val="000000"/>
                <w:sz w:val="18"/>
                <w:szCs w:val="18"/>
              </w:rPr>
            </w:pPr>
            <w:r w:rsidRPr="00864E36">
              <w:rPr>
                <w:rFonts w:cstheme="minorHAnsi"/>
                <w:b/>
                <w:bCs/>
                <w:color w:val="000000"/>
                <w:sz w:val="18"/>
                <w:szCs w:val="18"/>
                <w:lang w:val="en-GB"/>
              </w:rPr>
              <w:t>2025</w:t>
            </w:r>
          </w:p>
        </w:tc>
        <w:tc>
          <w:tcPr>
            <w:tcW w:w="1440" w:type="dxa"/>
            <w:tcBorders>
              <w:bottom w:val="single" w:sz="4" w:space="0" w:color="000000" w:themeColor="text1"/>
            </w:tcBorders>
            <w:vAlign w:val="bottom"/>
            <w:hideMark/>
          </w:tcPr>
          <w:p w14:paraId="4D24CE2D" w14:textId="77777777" w:rsidR="00122D26" w:rsidRPr="00864E36" w:rsidRDefault="00122D26">
            <w:pPr>
              <w:spacing w:after="0" w:line="240" w:lineRule="auto"/>
              <w:ind w:right="-72"/>
              <w:jc w:val="right"/>
              <w:rPr>
                <w:rFonts w:cstheme="minorHAnsi"/>
                <w:color w:val="000000"/>
                <w:sz w:val="18"/>
                <w:szCs w:val="18"/>
              </w:rPr>
            </w:pPr>
            <w:r w:rsidRPr="00864E36">
              <w:rPr>
                <w:rFonts w:cstheme="minorHAnsi"/>
                <w:b/>
                <w:bCs/>
                <w:color w:val="000000"/>
                <w:sz w:val="18"/>
                <w:szCs w:val="18"/>
                <w:lang w:val="en-GB"/>
              </w:rPr>
              <w:t>2024</w:t>
            </w:r>
          </w:p>
        </w:tc>
        <w:tc>
          <w:tcPr>
            <w:tcW w:w="1440" w:type="dxa"/>
            <w:tcBorders>
              <w:bottom w:val="single" w:sz="4" w:space="0" w:color="000000" w:themeColor="text1"/>
            </w:tcBorders>
            <w:vAlign w:val="bottom"/>
            <w:hideMark/>
          </w:tcPr>
          <w:p w14:paraId="18068558" w14:textId="77777777" w:rsidR="00122D26" w:rsidRPr="00864E36" w:rsidRDefault="00122D26">
            <w:pPr>
              <w:spacing w:after="0" w:line="240" w:lineRule="auto"/>
              <w:ind w:right="-72"/>
              <w:jc w:val="right"/>
              <w:rPr>
                <w:rFonts w:cstheme="minorHAnsi"/>
                <w:color w:val="000000"/>
                <w:sz w:val="18"/>
                <w:szCs w:val="18"/>
              </w:rPr>
            </w:pPr>
            <w:r w:rsidRPr="00864E36">
              <w:rPr>
                <w:rFonts w:cstheme="minorHAnsi"/>
                <w:b/>
                <w:bCs/>
                <w:color w:val="000000"/>
                <w:sz w:val="18"/>
                <w:szCs w:val="18"/>
                <w:lang w:val="en-GB"/>
              </w:rPr>
              <w:t>2025</w:t>
            </w:r>
          </w:p>
        </w:tc>
        <w:tc>
          <w:tcPr>
            <w:tcW w:w="1440" w:type="dxa"/>
            <w:tcBorders>
              <w:bottom w:val="single" w:sz="4" w:space="0" w:color="000000" w:themeColor="text1"/>
            </w:tcBorders>
            <w:vAlign w:val="bottom"/>
            <w:hideMark/>
          </w:tcPr>
          <w:p w14:paraId="4D363126" w14:textId="77777777" w:rsidR="00122D26" w:rsidRPr="00864E36" w:rsidRDefault="00122D26">
            <w:pPr>
              <w:spacing w:after="0" w:line="240" w:lineRule="auto"/>
              <w:ind w:right="-72"/>
              <w:jc w:val="right"/>
              <w:rPr>
                <w:rFonts w:cstheme="minorHAnsi"/>
                <w:color w:val="000000"/>
                <w:sz w:val="18"/>
                <w:szCs w:val="18"/>
              </w:rPr>
            </w:pPr>
            <w:r w:rsidRPr="00864E36">
              <w:rPr>
                <w:rFonts w:cstheme="minorHAnsi"/>
                <w:b/>
                <w:bCs/>
                <w:color w:val="000000"/>
                <w:sz w:val="18"/>
                <w:szCs w:val="18"/>
                <w:lang w:val="en-GB"/>
              </w:rPr>
              <w:t>2024</w:t>
            </w:r>
          </w:p>
        </w:tc>
      </w:tr>
      <w:tr w:rsidR="00122D26" w:rsidRPr="00864E36" w14:paraId="7DDFF023" w14:textId="77777777" w:rsidTr="00724C93">
        <w:trPr>
          <w:trHeight w:val="20"/>
        </w:trPr>
        <w:tc>
          <w:tcPr>
            <w:tcW w:w="3674" w:type="dxa"/>
          </w:tcPr>
          <w:p w14:paraId="610FB131" w14:textId="77777777" w:rsidR="00122D26" w:rsidRPr="00864E36" w:rsidRDefault="00122D26">
            <w:pPr>
              <w:spacing w:after="0" w:line="240" w:lineRule="auto"/>
              <w:ind w:left="-86"/>
              <w:jc w:val="both"/>
              <w:rPr>
                <w:rFonts w:cstheme="minorHAnsi"/>
                <w:color w:val="000000"/>
                <w:sz w:val="12"/>
                <w:szCs w:val="12"/>
              </w:rPr>
            </w:pPr>
          </w:p>
        </w:tc>
        <w:tc>
          <w:tcPr>
            <w:tcW w:w="1441" w:type="dxa"/>
            <w:tcBorders>
              <w:top w:val="single" w:sz="4" w:space="0" w:color="000000" w:themeColor="text1"/>
            </w:tcBorders>
            <w:vAlign w:val="bottom"/>
          </w:tcPr>
          <w:p w14:paraId="320D88E8" w14:textId="77777777" w:rsidR="00122D26" w:rsidRPr="00864E36" w:rsidRDefault="00122D26">
            <w:pPr>
              <w:spacing w:after="0" w:line="240" w:lineRule="auto"/>
              <w:ind w:right="-72"/>
              <w:jc w:val="right"/>
              <w:rPr>
                <w:rFonts w:cstheme="minorHAnsi"/>
                <w:color w:val="000000"/>
                <w:sz w:val="12"/>
                <w:szCs w:val="12"/>
              </w:rPr>
            </w:pPr>
          </w:p>
        </w:tc>
        <w:tc>
          <w:tcPr>
            <w:tcW w:w="1440" w:type="dxa"/>
            <w:tcBorders>
              <w:top w:val="single" w:sz="4" w:space="0" w:color="000000" w:themeColor="text1"/>
            </w:tcBorders>
            <w:vAlign w:val="bottom"/>
          </w:tcPr>
          <w:p w14:paraId="4C49F988" w14:textId="77777777" w:rsidR="00122D26" w:rsidRPr="00864E36" w:rsidRDefault="00122D26">
            <w:pPr>
              <w:spacing w:after="0" w:line="240" w:lineRule="auto"/>
              <w:ind w:right="-72"/>
              <w:jc w:val="right"/>
              <w:rPr>
                <w:rFonts w:cstheme="minorHAnsi"/>
                <w:color w:val="000000"/>
                <w:sz w:val="12"/>
                <w:szCs w:val="12"/>
              </w:rPr>
            </w:pPr>
          </w:p>
        </w:tc>
        <w:tc>
          <w:tcPr>
            <w:tcW w:w="1440" w:type="dxa"/>
            <w:tcBorders>
              <w:top w:val="single" w:sz="4" w:space="0" w:color="000000" w:themeColor="text1"/>
            </w:tcBorders>
            <w:vAlign w:val="bottom"/>
          </w:tcPr>
          <w:p w14:paraId="4CF6BAA9" w14:textId="77777777" w:rsidR="00122D26" w:rsidRPr="00864E36" w:rsidRDefault="00122D26">
            <w:pPr>
              <w:spacing w:after="0" w:line="240" w:lineRule="auto"/>
              <w:ind w:right="-72"/>
              <w:jc w:val="right"/>
              <w:rPr>
                <w:rFonts w:cstheme="minorHAnsi"/>
                <w:color w:val="000000"/>
                <w:sz w:val="12"/>
                <w:szCs w:val="12"/>
              </w:rPr>
            </w:pPr>
          </w:p>
        </w:tc>
        <w:tc>
          <w:tcPr>
            <w:tcW w:w="1440" w:type="dxa"/>
            <w:tcBorders>
              <w:top w:val="single" w:sz="4" w:space="0" w:color="000000" w:themeColor="text1"/>
            </w:tcBorders>
            <w:vAlign w:val="bottom"/>
          </w:tcPr>
          <w:p w14:paraId="3063C095" w14:textId="77777777" w:rsidR="00122D26" w:rsidRPr="00864E36" w:rsidRDefault="00122D26">
            <w:pPr>
              <w:spacing w:after="0" w:line="240" w:lineRule="auto"/>
              <w:ind w:right="-72"/>
              <w:jc w:val="right"/>
              <w:rPr>
                <w:rFonts w:cstheme="minorHAnsi"/>
                <w:color w:val="000000"/>
                <w:sz w:val="12"/>
                <w:szCs w:val="12"/>
              </w:rPr>
            </w:pPr>
          </w:p>
        </w:tc>
      </w:tr>
      <w:tr w:rsidR="00122D26" w:rsidRPr="00864E36" w14:paraId="21DD6151" w14:textId="77777777" w:rsidTr="00724C93">
        <w:trPr>
          <w:trHeight w:val="20"/>
        </w:trPr>
        <w:tc>
          <w:tcPr>
            <w:tcW w:w="3674" w:type="dxa"/>
          </w:tcPr>
          <w:p w14:paraId="130C7105" w14:textId="001B9937" w:rsidR="00122D26" w:rsidRPr="00864E36" w:rsidRDefault="00122D26">
            <w:pPr>
              <w:spacing w:after="0" w:line="240" w:lineRule="auto"/>
              <w:ind w:left="-86"/>
              <w:jc w:val="both"/>
              <w:rPr>
                <w:rFonts w:cstheme="minorHAnsi"/>
                <w:color w:val="000000"/>
                <w:sz w:val="18"/>
                <w:szCs w:val="18"/>
              </w:rPr>
            </w:pPr>
            <w:r w:rsidRPr="00864E36">
              <w:rPr>
                <w:rFonts w:cstheme="minorHAnsi"/>
                <w:b/>
                <w:bCs/>
                <w:color w:val="000000"/>
                <w:sz w:val="18"/>
                <w:szCs w:val="18"/>
              </w:rPr>
              <w:t>Basic earnings</w:t>
            </w:r>
            <w:r w:rsidR="0014459B">
              <w:rPr>
                <w:rFonts w:cstheme="minorHAnsi"/>
                <w:b/>
                <w:bCs/>
                <w:color w:val="000000"/>
                <w:sz w:val="18"/>
                <w:szCs w:val="18"/>
              </w:rPr>
              <w:t xml:space="preserve"> </w:t>
            </w:r>
            <w:r w:rsidRPr="00864E36">
              <w:rPr>
                <w:rFonts w:cstheme="minorHAnsi"/>
                <w:b/>
                <w:bCs/>
                <w:color w:val="000000"/>
                <w:sz w:val="18"/>
                <w:szCs w:val="18"/>
              </w:rPr>
              <w:t>per share</w:t>
            </w:r>
          </w:p>
        </w:tc>
        <w:tc>
          <w:tcPr>
            <w:tcW w:w="1441" w:type="dxa"/>
            <w:vAlign w:val="bottom"/>
          </w:tcPr>
          <w:p w14:paraId="5F587B7F" w14:textId="77777777" w:rsidR="00122D26" w:rsidRPr="00864E36" w:rsidRDefault="00122D26">
            <w:pPr>
              <w:spacing w:after="0" w:line="240" w:lineRule="auto"/>
              <w:ind w:right="-72"/>
              <w:jc w:val="right"/>
              <w:rPr>
                <w:rFonts w:cstheme="minorHAnsi"/>
                <w:color w:val="000000"/>
                <w:sz w:val="18"/>
                <w:szCs w:val="18"/>
              </w:rPr>
            </w:pPr>
          </w:p>
        </w:tc>
        <w:tc>
          <w:tcPr>
            <w:tcW w:w="1440" w:type="dxa"/>
            <w:vAlign w:val="bottom"/>
          </w:tcPr>
          <w:p w14:paraId="60869731" w14:textId="77777777" w:rsidR="00122D26" w:rsidRPr="00864E36" w:rsidRDefault="00122D26">
            <w:pPr>
              <w:spacing w:after="0" w:line="240" w:lineRule="auto"/>
              <w:ind w:right="-72"/>
              <w:jc w:val="right"/>
              <w:rPr>
                <w:rFonts w:cstheme="minorHAnsi"/>
                <w:color w:val="000000"/>
                <w:sz w:val="18"/>
                <w:szCs w:val="18"/>
              </w:rPr>
            </w:pPr>
          </w:p>
        </w:tc>
        <w:tc>
          <w:tcPr>
            <w:tcW w:w="1440" w:type="dxa"/>
            <w:vAlign w:val="bottom"/>
          </w:tcPr>
          <w:p w14:paraId="26632DC3" w14:textId="77777777" w:rsidR="00122D26" w:rsidRPr="00864E36" w:rsidRDefault="00122D26">
            <w:pPr>
              <w:spacing w:after="0" w:line="240" w:lineRule="auto"/>
              <w:ind w:right="-72"/>
              <w:jc w:val="right"/>
              <w:rPr>
                <w:rFonts w:cstheme="minorHAnsi"/>
                <w:color w:val="000000"/>
                <w:sz w:val="18"/>
                <w:szCs w:val="18"/>
              </w:rPr>
            </w:pPr>
          </w:p>
        </w:tc>
        <w:tc>
          <w:tcPr>
            <w:tcW w:w="1440" w:type="dxa"/>
            <w:vAlign w:val="bottom"/>
          </w:tcPr>
          <w:p w14:paraId="45DF4817" w14:textId="77777777" w:rsidR="00122D26" w:rsidRPr="00864E36" w:rsidRDefault="00122D26">
            <w:pPr>
              <w:spacing w:after="0" w:line="240" w:lineRule="auto"/>
              <w:ind w:right="-72"/>
              <w:jc w:val="right"/>
              <w:rPr>
                <w:rFonts w:cstheme="minorHAnsi"/>
                <w:color w:val="000000"/>
                <w:sz w:val="18"/>
                <w:szCs w:val="18"/>
              </w:rPr>
            </w:pPr>
          </w:p>
        </w:tc>
      </w:tr>
      <w:tr w:rsidR="00122D26" w:rsidRPr="00864E36" w14:paraId="7668DA34" w14:textId="77777777" w:rsidTr="00724C93">
        <w:trPr>
          <w:trHeight w:val="20"/>
        </w:trPr>
        <w:tc>
          <w:tcPr>
            <w:tcW w:w="3674" w:type="dxa"/>
            <w:hideMark/>
          </w:tcPr>
          <w:p w14:paraId="44EB146D" w14:textId="3D04459F" w:rsidR="00122D26" w:rsidRPr="00864E36" w:rsidRDefault="00122D26">
            <w:pPr>
              <w:spacing w:after="0" w:line="240" w:lineRule="auto"/>
              <w:ind w:left="-86"/>
              <w:rPr>
                <w:rFonts w:cstheme="minorHAnsi"/>
                <w:color w:val="000000"/>
                <w:sz w:val="18"/>
                <w:szCs w:val="18"/>
              </w:rPr>
            </w:pPr>
            <w:r w:rsidRPr="00864E36">
              <w:rPr>
                <w:rFonts w:cstheme="minorHAnsi"/>
                <w:color w:val="000000"/>
                <w:sz w:val="18"/>
                <w:szCs w:val="18"/>
              </w:rPr>
              <w:t>Profit</w:t>
            </w:r>
            <w:r w:rsidR="0014459B">
              <w:rPr>
                <w:rFonts w:cstheme="minorHAnsi"/>
                <w:color w:val="000000"/>
                <w:sz w:val="18"/>
                <w:szCs w:val="18"/>
              </w:rPr>
              <w:t xml:space="preserve"> </w:t>
            </w:r>
            <w:r w:rsidRPr="00864E36">
              <w:rPr>
                <w:rFonts w:cstheme="minorHAnsi"/>
                <w:color w:val="000000"/>
                <w:sz w:val="18"/>
                <w:szCs w:val="18"/>
              </w:rPr>
              <w:t>attributable to equity holders</w:t>
            </w:r>
          </w:p>
        </w:tc>
        <w:tc>
          <w:tcPr>
            <w:tcW w:w="1441" w:type="dxa"/>
            <w:vAlign w:val="bottom"/>
          </w:tcPr>
          <w:p w14:paraId="097B75B0" w14:textId="77777777" w:rsidR="00122D26" w:rsidRPr="00864E36" w:rsidRDefault="00122D26">
            <w:pPr>
              <w:spacing w:after="0" w:line="240" w:lineRule="auto"/>
              <w:ind w:right="-72"/>
              <w:jc w:val="right"/>
              <w:rPr>
                <w:rFonts w:cstheme="minorHAnsi"/>
                <w:color w:val="000000"/>
                <w:sz w:val="18"/>
                <w:szCs w:val="18"/>
              </w:rPr>
            </w:pPr>
          </w:p>
        </w:tc>
        <w:tc>
          <w:tcPr>
            <w:tcW w:w="1440" w:type="dxa"/>
            <w:vAlign w:val="bottom"/>
          </w:tcPr>
          <w:p w14:paraId="605E9D7A" w14:textId="77777777" w:rsidR="00122D26" w:rsidRPr="00864E36" w:rsidRDefault="00122D26">
            <w:pPr>
              <w:spacing w:after="0" w:line="240" w:lineRule="auto"/>
              <w:ind w:right="-72"/>
              <w:jc w:val="right"/>
              <w:rPr>
                <w:rFonts w:cstheme="minorHAnsi"/>
                <w:color w:val="000000"/>
                <w:sz w:val="18"/>
                <w:szCs w:val="18"/>
              </w:rPr>
            </w:pPr>
          </w:p>
        </w:tc>
        <w:tc>
          <w:tcPr>
            <w:tcW w:w="1440" w:type="dxa"/>
            <w:vAlign w:val="bottom"/>
          </w:tcPr>
          <w:p w14:paraId="28CC4888" w14:textId="77777777" w:rsidR="00122D26" w:rsidRPr="00864E36" w:rsidRDefault="00122D26">
            <w:pPr>
              <w:spacing w:after="0" w:line="240" w:lineRule="auto"/>
              <w:ind w:right="-72"/>
              <w:jc w:val="right"/>
              <w:rPr>
                <w:rFonts w:cstheme="minorHAnsi"/>
                <w:color w:val="000000"/>
                <w:sz w:val="18"/>
                <w:szCs w:val="18"/>
              </w:rPr>
            </w:pPr>
          </w:p>
        </w:tc>
        <w:tc>
          <w:tcPr>
            <w:tcW w:w="1440" w:type="dxa"/>
            <w:vAlign w:val="bottom"/>
          </w:tcPr>
          <w:p w14:paraId="400762DF" w14:textId="77777777" w:rsidR="00122D26" w:rsidRPr="00864E36" w:rsidRDefault="00122D26">
            <w:pPr>
              <w:spacing w:after="0" w:line="240" w:lineRule="auto"/>
              <w:ind w:right="-72"/>
              <w:jc w:val="right"/>
              <w:rPr>
                <w:rFonts w:cstheme="minorHAnsi"/>
                <w:color w:val="000000"/>
                <w:sz w:val="18"/>
                <w:szCs w:val="18"/>
              </w:rPr>
            </w:pPr>
          </w:p>
        </w:tc>
      </w:tr>
      <w:tr w:rsidR="002B1AC5" w:rsidRPr="00864E36" w14:paraId="215D61F6" w14:textId="77777777" w:rsidTr="00724C93">
        <w:trPr>
          <w:trHeight w:val="20"/>
        </w:trPr>
        <w:tc>
          <w:tcPr>
            <w:tcW w:w="3674" w:type="dxa"/>
            <w:hideMark/>
          </w:tcPr>
          <w:p w14:paraId="2F87EAE3" w14:textId="77777777" w:rsidR="002B1AC5" w:rsidRPr="00864E36" w:rsidRDefault="002B1AC5" w:rsidP="002B1AC5">
            <w:pPr>
              <w:spacing w:after="0" w:line="240" w:lineRule="auto"/>
              <w:ind w:left="-86"/>
              <w:rPr>
                <w:rFonts w:cstheme="minorHAnsi"/>
                <w:color w:val="000000"/>
                <w:sz w:val="18"/>
                <w:szCs w:val="18"/>
              </w:rPr>
            </w:pPr>
            <w:r w:rsidRPr="00864E36">
              <w:rPr>
                <w:rFonts w:cstheme="minorHAnsi"/>
                <w:color w:val="000000"/>
                <w:sz w:val="18"/>
                <w:szCs w:val="18"/>
              </w:rPr>
              <w:t xml:space="preserve">   of the parent (Baht)</w:t>
            </w:r>
          </w:p>
        </w:tc>
        <w:tc>
          <w:tcPr>
            <w:tcW w:w="1441" w:type="dxa"/>
          </w:tcPr>
          <w:p w14:paraId="0C4AD2D2" w14:textId="0E146101" w:rsidR="002B1AC5" w:rsidRPr="00864E36" w:rsidRDefault="00690BB3" w:rsidP="002B1AC5">
            <w:pPr>
              <w:spacing w:after="0" w:line="240" w:lineRule="auto"/>
              <w:ind w:right="-72"/>
              <w:jc w:val="right"/>
              <w:rPr>
                <w:rFonts w:cstheme="minorHAnsi"/>
                <w:color w:val="000000"/>
                <w:sz w:val="18"/>
                <w:szCs w:val="18"/>
              </w:rPr>
            </w:pPr>
            <w:r>
              <w:rPr>
                <w:rFonts w:cstheme="minorHAnsi"/>
                <w:color w:val="000000"/>
                <w:sz w:val="18"/>
                <w:szCs w:val="18"/>
              </w:rPr>
              <w:t>22,333,592</w:t>
            </w:r>
          </w:p>
        </w:tc>
        <w:tc>
          <w:tcPr>
            <w:tcW w:w="1440" w:type="dxa"/>
          </w:tcPr>
          <w:p w14:paraId="2D86794A" w14:textId="7C939058" w:rsidR="002B1AC5" w:rsidRPr="00864E36" w:rsidRDefault="002B1AC5" w:rsidP="002B1AC5">
            <w:pPr>
              <w:spacing w:after="0" w:line="240" w:lineRule="auto"/>
              <w:ind w:right="-72"/>
              <w:jc w:val="right"/>
              <w:rPr>
                <w:rFonts w:cstheme="minorHAnsi"/>
                <w:color w:val="000000"/>
                <w:sz w:val="18"/>
                <w:szCs w:val="18"/>
                <w:highlight w:val="yellow"/>
              </w:rPr>
            </w:pPr>
            <w:r w:rsidRPr="00DF0FA2">
              <w:rPr>
                <w:rFonts w:ascii="Arial" w:hAnsi="Arial" w:cs="Arial"/>
                <w:sz w:val="18"/>
                <w:szCs w:val="18"/>
              </w:rPr>
              <w:t>5,428,058</w:t>
            </w:r>
          </w:p>
        </w:tc>
        <w:tc>
          <w:tcPr>
            <w:tcW w:w="1440" w:type="dxa"/>
          </w:tcPr>
          <w:p w14:paraId="1AE7CBCD" w14:textId="05F7FAA4" w:rsidR="002B1AC5" w:rsidRPr="00864E36" w:rsidRDefault="00690BB3" w:rsidP="002B1AC5">
            <w:pPr>
              <w:spacing w:after="0" w:line="240" w:lineRule="auto"/>
              <w:ind w:left="1440" w:right="-72" w:hanging="1440"/>
              <w:jc w:val="right"/>
              <w:rPr>
                <w:rFonts w:cstheme="minorHAnsi"/>
                <w:color w:val="000000"/>
                <w:sz w:val="18"/>
                <w:szCs w:val="18"/>
              </w:rPr>
            </w:pPr>
            <w:r>
              <w:rPr>
                <w:rFonts w:cstheme="minorHAnsi"/>
                <w:color w:val="000000"/>
                <w:sz w:val="18"/>
                <w:szCs w:val="18"/>
              </w:rPr>
              <w:t>23,569,282</w:t>
            </w:r>
          </w:p>
        </w:tc>
        <w:tc>
          <w:tcPr>
            <w:tcW w:w="1440" w:type="dxa"/>
          </w:tcPr>
          <w:p w14:paraId="498228A0" w14:textId="0E1B781A" w:rsidR="002B1AC5" w:rsidRPr="00864E36" w:rsidRDefault="002B1AC5" w:rsidP="002B1AC5">
            <w:pPr>
              <w:spacing w:after="0" w:line="240" w:lineRule="auto"/>
              <w:ind w:right="-72"/>
              <w:jc w:val="right"/>
              <w:rPr>
                <w:rFonts w:cstheme="minorHAnsi"/>
                <w:color w:val="000000"/>
                <w:sz w:val="18"/>
                <w:szCs w:val="18"/>
                <w:highlight w:val="yellow"/>
              </w:rPr>
            </w:pPr>
            <w:r w:rsidRPr="00EE2B8D">
              <w:rPr>
                <w:rFonts w:ascii="Arial" w:hAnsi="Arial" w:cs="Arial"/>
                <w:sz w:val="18"/>
                <w:szCs w:val="18"/>
              </w:rPr>
              <w:t>6,001,558</w:t>
            </w:r>
          </w:p>
        </w:tc>
      </w:tr>
      <w:tr w:rsidR="002B1AC5" w:rsidRPr="00864E36" w14:paraId="5A78BFB9" w14:textId="77777777" w:rsidTr="00724C93">
        <w:trPr>
          <w:trHeight w:val="20"/>
        </w:trPr>
        <w:tc>
          <w:tcPr>
            <w:tcW w:w="3674" w:type="dxa"/>
            <w:hideMark/>
          </w:tcPr>
          <w:p w14:paraId="1683DA0F" w14:textId="77777777" w:rsidR="002B1AC5" w:rsidRPr="00864E36" w:rsidRDefault="002B1AC5" w:rsidP="002B1AC5">
            <w:pPr>
              <w:spacing w:after="0" w:line="240" w:lineRule="auto"/>
              <w:ind w:left="-86"/>
              <w:rPr>
                <w:rFonts w:cstheme="minorHAnsi"/>
                <w:color w:val="000000"/>
                <w:sz w:val="18"/>
                <w:szCs w:val="18"/>
              </w:rPr>
            </w:pPr>
            <w:r w:rsidRPr="00864E36">
              <w:rPr>
                <w:rFonts w:cstheme="minorHAnsi"/>
                <w:color w:val="000000"/>
                <w:sz w:val="18"/>
                <w:szCs w:val="18"/>
              </w:rPr>
              <w:t>Weighted average number of ordinary</w:t>
            </w:r>
          </w:p>
        </w:tc>
        <w:tc>
          <w:tcPr>
            <w:tcW w:w="1441" w:type="dxa"/>
          </w:tcPr>
          <w:p w14:paraId="5B51340F" w14:textId="77777777" w:rsidR="002B1AC5" w:rsidRPr="00864E36" w:rsidRDefault="002B1AC5" w:rsidP="002B1AC5">
            <w:pPr>
              <w:spacing w:after="0" w:line="240" w:lineRule="auto"/>
              <w:ind w:right="-72"/>
              <w:jc w:val="right"/>
              <w:rPr>
                <w:rFonts w:cstheme="minorHAnsi"/>
                <w:color w:val="000000"/>
                <w:sz w:val="18"/>
                <w:szCs w:val="18"/>
              </w:rPr>
            </w:pPr>
          </w:p>
        </w:tc>
        <w:tc>
          <w:tcPr>
            <w:tcW w:w="1440" w:type="dxa"/>
          </w:tcPr>
          <w:p w14:paraId="55470FA5" w14:textId="77777777" w:rsidR="002B1AC5" w:rsidRPr="00864E36" w:rsidRDefault="002B1AC5" w:rsidP="002B1AC5">
            <w:pPr>
              <w:spacing w:after="0" w:line="240" w:lineRule="auto"/>
              <w:ind w:right="-72"/>
              <w:jc w:val="right"/>
              <w:rPr>
                <w:rFonts w:cstheme="minorHAnsi"/>
                <w:color w:val="000000"/>
                <w:sz w:val="18"/>
                <w:szCs w:val="18"/>
              </w:rPr>
            </w:pPr>
          </w:p>
        </w:tc>
        <w:tc>
          <w:tcPr>
            <w:tcW w:w="1440" w:type="dxa"/>
            <w:vAlign w:val="bottom"/>
          </w:tcPr>
          <w:p w14:paraId="223011DF" w14:textId="77777777" w:rsidR="002B1AC5" w:rsidRPr="00864E36" w:rsidRDefault="002B1AC5" w:rsidP="002B1AC5">
            <w:pPr>
              <w:spacing w:after="0" w:line="240" w:lineRule="auto"/>
              <w:ind w:left="1440" w:right="-72" w:hanging="1440"/>
              <w:jc w:val="right"/>
              <w:rPr>
                <w:rFonts w:cstheme="minorHAnsi"/>
                <w:color w:val="000000"/>
                <w:sz w:val="18"/>
                <w:szCs w:val="18"/>
              </w:rPr>
            </w:pPr>
          </w:p>
        </w:tc>
        <w:tc>
          <w:tcPr>
            <w:tcW w:w="1440" w:type="dxa"/>
            <w:vAlign w:val="bottom"/>
          </w:tcPr>
          <w:p w14:paraId="292A6531" w14:textId="77777777" w:rsidR="002B1AC5" w:rsidRPr="00864E36" w:rsidRDefault="002B1AC5" w:rsidP="002B1AC5">
            <w:pPr>
              <w:spacing w:after="0" w:line="240" w:lineRule="auto"/>
              <w:ind w:right="-72"/>
              <w:jc w:val="right"/>
              <w:rPr>
                <w:rFonts w:cstheme="minorHAnsi"/>
                <w:color w:val="000000"/>
                <w:sz w:val="18"/>
                <w:szCs w:val="18"/>
              </w:rPr>
            </w:pPr>
          </w:p>
        </w:tc>
      </w:tr>
      <w:tr w:rsidR="002B1AC5" w:rsidRPr="00864E36" w14:paraId="1D34A249" w14:textId="77777777">
        <w:trPr>
          <w:trHeight w:val="20"/>
        </w:trPr>
        <w:tc>
          <w:tcPr>
            <w:tcW w:w="3674" w:type="dxa"/>
            <w:hideMark/>
          </w:tcPr>
          <w:p w14:paraId="655FFB84" w14:textId="77777777" w:rsidR="002B1AC5" w:rsidRPr="00864E36" w:rsidRDefault="002B1AC5" w:rsidP="002B1AC5">
            <w:pPr>
              <w:spacing w:after="0" w:line="240" w:lineRule="auto"/>
              <w:ind w:left="-86"/>
              <w:rPr>
                <w:rFonts w:cstheme="minorHAnsi"/>
                <w:color w:val="000000"/>
                <w:sz w:val="18"/>
                <w:szCs w:val="18"/>
              </w:rPr>
            </w:pPr>
            <w:r w:rsidRPr="00864E36">
              <w:rPr>
                <w:rFonts w:cstheme="minorHAnsi"/>
                <w:color w:val="000000"/>
                <w:sz w:val="18"/>
                <w:szCs w:val="18"/>
              </w:rPr>
              <w:t xml:space="preserve">   shares outstanding (shares)</w:t>
            </w:r>
          </w:p>
        </w:tc>
        <w:tc>
          <w:tcPr>
            <w:tcW w:w="1441" w:type="dxa"/>
            <w:tcBorders>
              <w:bottom w:val="single" w:sz="4" w:space="0" w:color="000000" w:themeColor="text1"/>
            </w:tcBorders>
          </w:tcPr>
          <w:p w14:paraId="2E40D298" w14:textId="0B0C9F27" w:rsidR="002B1AC5" w:rsidRPr="00864E36" w:rsidRDefault="000A715A" w:rsidP="002B1AC5">
            <w:pPr>
              <w:spacing w:after="0" w:line="240" w:lineRule="auto"/>
              <w:ind w:right="-72"/>
              <w:jc w:val="right"/>
              <w:rPr>
                <w:rFonts w:cstheme="minorHAnsi"/>
                <w:color w:val="000000"/>
                <w:sz w:val="18"/>
                <w:szCs w:val="18"/>
              </w:rPr>
            </w:pPr>
            <w:r w:rsidRPr="000A715A">
              <w:rPr>
                <w:rFonts w:cstheme="minorHAnsi"/>
                <w:color w:val="000000"/>
                <w:sz w:val="18"/>
                <w:szCs w:val="18"/>
              </w:rPr>
              <w:t>819,384,268</w:t>
            </w:r>
          </w:p>
        </w:tc>
        <w:tc>
          <w:tcPr>
            <w:tcW w:w="1440" w:type="dxa"/>
            <w:tcBorders>
              <w:bottom w:val="single" w:sz="4" w:space="0" w:color="000000" w:themeColor="text1"/>
            </w:tcBorders>
          </w:tcPr>
          <w:p w14:paraId="07DBCA51" w14:textId="0340CA75" w:rsidR="002B1AC5" w:rsidRPr="00864E36" w:rsidRDefault="006A0E87" w:rsidP="002B1AC5">
            <w:pPr>
              <w:spacing w:after="0" w:line="240" w:lineRule="auto"/>
              <w:ind w:right="-72"/>
              <w:jc w:val="right"/>
              <w:rPr>
                <w:rFonts w:cstheme="minorHAnsi"/>
                <w:color w:val="000000"/>
                <w:sz w:val="18"/>
                <w:szCs w:val="18"/>
                <w:highlight w:val="yellow"/>
              </w:rPr>
            </w:pPr>
            <w:r w:rsidRPr="006A0E87">
              <w:rPr>
                <w:rFonts w:cstheme="minorHAnsi"/>
                <w:color w:val="000000"/>
                <w:sz w:val="18"/>
                <w:szCs w:val="18"/>
              </w:rPr>
              <w:t>780,624,575</w:t>
            </w:r>
          </w:p>
        </w:tc>
        <w:tc>
          <w:tcPr>
            <w:tcW w:w="1440" w:type="dxa"/>
            <w:tcBorders>
              <w:bottom w:val="single" w:sz="4" w:space="0" w:color="000000" w:themeColor="text1"/>
            </w:tcBorders>
          </w:tcPr>
          <w:p w14:paraId="15ED48A4" w14:textId="645A806B" w:rsidR="002B1AC5" w:rsidRPr="00864E36" w:rsidRDefault="004B32AD" w:rsidP="002B1AC5">
            <w:pPr>
              <w:spacing w:after="0" w:line="240" w:lineRule="auto"/>
              <w:ind w:right="-72"/>
              <w:jc w:val="right"/>
              <w:rPr>
                <w:rFonts w:cstheme="minorHAnsi"/>
                <w:color w:val="000000"/>
                <w:sz w:val="18"/>
                <w:szCs w:val="18"/>
              </w:rPr>
            </w:pPr>
            <w:r w:rsidRPr="004B32AD">
              <w:rPr>
                <w:rFonts w:cstheme="minorHAnsi"/>
                <w:color w:val="000000"/>
                <w:sz w:val="18"/>
                <w:szCs w:val="18"/>
              </w:rPr>
              <w:t>819,384,268</w:t>
            </w:r>
          </w:p>
        </w:tc>
        <w:tc>
          <w:tcPr>
            <w:tcW w:w="1440" w:type="dxa"/>
            <w:tcBorders>
              <w:bottom w:val="single" w:sz="4" w:space="0" w:color="000000" w:themeColor="text1"/>
            </w:tcBorders>
            <w:vAlign w:val="bottom"/>
          </w:tcPr>
          <w:p w14:paraId="4B086C6E" w14:textId="4F4123E5" w:rsidR="002B1AC5" w:rsidRPr="00864E36" w:rsidRDefault="008A1881" w:rsidP="002B1AC5">
            <w:pPr>
              <w:spacing w:after="0" w:line="240" w:lineRule="auto"/>
              <w:ind w:right="-72"/>
              <w:jc w:val="right"/>
              <w:rPr>
                <w:rFonts w:cstheme="minorHAnsi"/>
                <w:color w:val="000000"/>
                <w:sz w:val="18"/>
                <w:szCs w:val="18"/>
                <w:highlight w:val="yellow"/>
              </w:rPr>
            </w:pPr>
            <w:r>
              <w:rPr>
                <w:rFonts w:cs="Browallia New"/>
                <w:color w:val="000000"/>
                <w:sz w:val="18"/>
                <w:lang w:val="en-GB" w:bidi="th-TH"/>
              </w:rPr>
              <w:t>780,624,575</w:t>
            </w:r>
          </w:p>
        </w:tc>
      </w:tr>
      <w:tr w:rsidR="002B1AC5" w:rsidRPr="00864E36" w14:paraId="1DC1F740" w14:textId="77777777" w:rsidTr="00724C93">
        <w:trPr>
          <w:trHeight w:val="20"/>
        </w:trPr>
        <w:tc>
          <w:tcPr>
            <w:tcW w:w="3674" w:type="dxa"/>
          </w:tcPr>
          <w:p w14:paraId="07429AB2" w14:textId="77777777" w:rsidR="002B1AC5" w:rsidRPr="00864E36" w:rsidRDefault="002B1AC5" w:rsidP="002B1AC5">
            <w:pPr>
              <w:spacing w:after="0" w:line="240" w:lineRule="auto"/>
              <w:ind w:left="-86"/>
              <w:rPr>
                <w:rFonts w:cstheme="minorHAnsi"/>
                <w:color w:val="000000"/>
                <w:sz w:val="12"/>
                <w:szCs w:val="12"/>
              </w:rPr>
            </w:pPr>
          </w:p>
        </w:tc>
        <w:tc>
          <w:tcPr>
            <w:tcW w:w="1441" w:type="dxa"/>
            <w:tcBorders>
              <w:top w:val="single" w:sz="4" w:space="0" w:color="000000" w:themeColor="text1"/>
            </w:tcBorders>
            <w:vAlign w:val="bottom"/>
          </w:tcPr>
          <w:p w14:paraId="21355FC7" w14:textId="77777777" w:rsidR="002B1AC5" w:rsidRPr="00864E36" w:rsidRDefault="002B1AC5" w:rsidP="002B1AC5">
            <w:pPr>
              <w:spacing w:after="0" w:line="240" w:lineRule="auto"/>
              <w:ind w:right="-72"/>
              <w:jc w:val="right"/>
              <w:rPr>
                <w:rFonts w:eastAsia="Arial Unicode MS" w:cstheme="minorHAnsi"/>
                <w:color w:val="000000"/>
                <w:sz w:val="12"/>
                <w:szCs w:val="12"/>
              </w:rPr>
            </w:pPr>
          </w:p>
        </w:tc>
        <w:tc>
          <w:tcPr>
            <w:tcW w:w="1440" w:type="dxa"/>
            <w:tcBorders>
              <w:top w:val="single" w:sz="4" w:space="0" w:color="000000" w:themeColor="text1"/>
            </w:tcBorders>
            <w:vAlign w:val="bottom"/>
          </w:tcPr>
          <w:p w14:paraId="17A82937" w14:textId="77777777" w:rsidR="002B1AC5" w:rsidRPr="00864E36" w:rsidRDefault="002B1AC5" w:rsidP="002B1AC5">
            <w:pPr>
              <w:spacing w:after="0" w:line="240" w:lineRule="auto"/>
              <w:ind w:right="-72"/>
              <w:jc w:val="right"/>
              <w:rPr>
                <w:rFonts w:eastAsia="Arial Unicode MS" w:cstheme="minorHAnsi"/>
                <w:color w:val="000000"/>
                <w:sz w:val="12"/>
                <w:szCs w:val="12"/>
              </w:rPr>
            </w:pPr>
          </w:p>
        </w:tc>
        <w:tc>
          <w:tcPr>
            <w:tcW w:w="1440" w:type="dxa"/>
            <w:tcBorders>
              <w:top w:val="single" w:sz="4" w:space="0" w:color="000000" w:themeColor="text1"/>
            </w:tcBorders>
            <w:vAlign w:val="bottom"/>
          </w:tcPr>
          <w:p w14:paraId="2941E73E" w14:textId="77777777" w:rsidR="002B1AC5" w:rsidRPr="00864E36" w:rsidRDefault="002B1AC5" w:rsidP="002B1AC5">
            <w:pPr>
              <w:spacing w:after="0" w:line="240" w:lineRule="auto"/>
              <w:ind w:right="-72"/>
              <w:jc w:val="right"/>
              <w:rPr>
                <w:rFonts w:eastAsia="Arial Unicode MS" w:cstheme="minorHAnsi"/>
                <w:color w:val="000000"/>
                <w:sz w:val="12"/>
                <w:szCs w:val="12"/>
              </w:rPr>
            </w:pPr>
          </w:p>
        </w:tc>
        <w:tc>
          <w:tcPr>
            <w:tcW w:w="1440" w:type="dxa"/>
            <w:tcBorders>
              <w:top w:val="single" w:sz="4" w:space="0" w:color="000000" w:themeColor="text1"/>
            </w:tcBorders>
            <w:vAlign w:val="bottom"/>
          </w:tcPr>
          <w:p w14:paraId="6050FB35" w14:textId="77777777" w:rsidR="002B1AC5" w:rsidRPr="00864E36" w:rsidRDefault="002B1AC5" w:rsidP="002B1AC5">
            <w:pPr>
              <w:spacing w:after="0" w:line="240" w:lineRule="auto"/>
              <w:ind w:right="-72"/>
              <w:jc w:val="right"/>
              <w:rPr>
                <w:rFonts w:eastAsia="Arial Unicode MS" w:cstheme="minorHAnsi"/>
                <w:color w:val="000000"/>
                <w:sz w:val="12"/>
                <w:szCs w:val="12"/>
              </w:rPr>
            </w:pPr>
          </w:p>
        </w:tc>
      </w:tr>
      <w:tr w:rsidR="002B1AC5" w:rsidRPr="00864E36" w14:paraId="785B6EB8" w14:textId="77777777" w:rsidTr="00724C93">
        <w:trPr>
          <w:trHeight w:val="20"/>
        </w:trPr>
        <w:tc>
          <w:tcPr>
            <w:tcW w:w="3674" w:type="dxa"/>
            <w:hideMark/>
          </w:tcPr>
          <w:p w14:paraId="3537014E" w14:textId="0213AF51" w:rsidR="002B1AC5" w:rsidRPr="00864E36" w:rsidRDefault="002B1AC5" w:rsidP="002B1AC5">
            <w:pPr>
              <w:spacing w:after="0" w:line="240" w:lineRule="auto"/>
              <w:ind w:left="-86"/>
              <w:rPr>
                <w:rFonts w:cstheme="minorHAnsi"/>
                <w:color w:val="000000"/>
                <w:sz w:val="18"/>
                <w:szCs w:val="18"/>
              </w:rPr>
            </w:pPr>
            <w:r w:rsidRPr="00864E36">
              <w:rPr>
                <w:rFonts w:cstheme="minorHAnsi"/>
                <w:color w:val="000000"/>
                <w:sz w:val="18"/>
                <w:szCs w:val="18"/>
              </w:rPr>
              <w:t>Basic earnings</w:t>
            </w:r>
            <w:r w:rsidR="0014459B">
              <w:rPr>
                <w:rFonts w:cstheme="minorHAnsi"/>
                <w:color w:val="000000"/>
                <w:sz w:val="18"/>
                <w:szCs w:val="18"/>
              </w:rPr>
              <w:t xml:space="preserve"> </w:t>
            </w:r>
            <w:r w:rsidRPr="00864E36">
              <w:rPr>
                <w:rFonts w:cstheme="minorHAnsi"/>
                <w:color w:val="000000"/>
                <w:sz w:val="18"/>
                <w:szCs w:val="18"/>
              </w:rPr>
              <w:t>per share (Baht)</w:t>
            </w:r>
          </w:p>
        </w:tc>
        <w:tc>
          <w:tcPr>
            <w:tcW w:w="1441" w:type="dxa"/>
            <w:tcBorders>
              <w:bottom w:val="single" w:sz="4" w:space="0" w:color="000000" w:themeColor="text1"/>
            </w:tcBorders>
          </w:tcPr>
          <w:p w14:paraId="1A39E9E0" w14:textId="5BA4175C" w:rsidR="002B1AC5" w:rsidRPr="00864E36" w:rsidRDefault="00CE7C54" w:rsidP="002B1AC5">
            <w:pPr>
              <w:spacing w:after="0" w:line="240" w:lineRule="auto"/>
              <w:ind w:right="-72"/>
              <w:jc w:val="right"/>
              <w:rPr>
                <w:rFonts w:cstheme="minorHAnsi"/>
                <w:color w:val="000000"/>
                <w:sz w:val="18"/>
                <w:szCs w:val="18"/>
              </w:rPr>
            </w:pPr>
            <w:r>
              <w:rPr>
                <w:rFonts w:cstheme="minorHAnsi"/>
                <w:color w:val="000000"/>
                <w:sz w:val="18"/>
                <w:szCs w:val="18"/>
              </w:rPr>
              <w:t>0.0</w:t>
            </w:r>
            <w:r w:rsidR="00690BB3">
              <w:rPr>
                <w:rFonts w:cstheme="minorHAnsi"/>
                <w:color w:val="000000"/>
                <w:sz w:val="18"/>
                <w:szCs w:val="18"/>
              </w:rPr>
              <w:t>3</w:t>
            </w:r>
          </w:p>
        </w:tc>
        <w:tc>
          <w:tcPr>
            <w:tcW w:w="1440" w:type="dxa"/>
            <w:tcBorders>
              <w:bottom w:val="single" w:sz="4" w:space="0" w:color="000000" w:themeColor="text1"/>
            </w:tcBorders>
          </w:tcPr>
          <w:p w14:paraId="3ACDF65D" w14:textId="0955B8FA" w:rsidR="002B1AC5" w:rsidRPr="00864E36" w:rsidRDefault="002B1AC5" w:rsidP="002B1AC5">
            <w:pPr>
              <w:spacing w:after="0" w:line="240" w:lineRule="auto"/>
              <w:ind w:right="-72"/>
              <w:jc w:val="right"/>
              <w:rPr>
                <w:rFonts w:cstheme="minorHAnsi"/>
                <w:color w:val="000000"/>
                <w:sz w:val="18"/>
                <w:szCs w:val="18"/>
              </w:rPr>
            </w:pPr>
            <w:r w:rsidRPr="00EE2B8D">
              <w:rPr>
                <w:rFonts w:ascii="Arial" w:hAnsi="Arial" w:cs="Arial"/>
                <w:sz w:val="18"/>
                <w:szCs w:val="18"/>
              </w:rPr>
              <w:t>0.01</w:t>
            </w:r>
          </w:p>
        </w:tc>
        <w:tc>
          <w:tcPr>
            <w:tcW w:w="1440" w:type="dxa"/>
            <w:tcBorders>
              <w:bottom w:val="single" w:sz="4" w:space="0" w:color="000000" w:themeColor="text1"/>
            </w:tcBorders>
          </w:tcPr>
          <w:p w14:paraId="0A712C46" w14:textId="4EF02685" w:rsidR="002B1AC5" w:rsidRPr="00864E36" w:rsidRDefault="00D42B7D" w:rsidP="002B1AC5">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0.0</w:t>
            </w:r>
            <w:r w:rsidR="00690BB3">
              <w:rPr>
                <w:rFonts w:cstheme="minorHAnsi"/>
                <w:color w:val="000000"/>
                <w:sz w:val="18"/>
                <w:szCs w:val="18"/>
                <w:lang w:val="en-GB" w:bidi="th-TH"/>
              </w:rPr>
              <w:t>3</w:t>
            </w:r>
          </w:p>
        </w:tc>
        <w:tc>
          <w:tcPr>
            <w:tcW w:w="1440" w:type="dxa"/>
            <w:tcBorders>
              <w:bottom w:val="single" w:sz="4" w:space="0" w:color="000000" w:themeColor="text1"/>
            </w:tcBorders>
          </w:tcPr>
          <w:p w14:paraId="32BC2EC8" w14:textId="497504F8" w:rsidR="002B1AC5" w:rsidRPr="00864E36" w:rsidRDefault="002B1AC5" w:rsidP="002B1AC5">
            <w:pPr>
              <w:spacing w:after="0" w:line="240" w:lineRule="auto"/>
              <w:ind w:right="-72"/>
              <w:jc w:val="right"/>
              <w:rPr>
                <w:rFonts w:cstheme="minorHAnsi"/>
                <w:color w:val="000000"/>
                <w:sz w:val="18"/>
                <w:szCs w:val="18"/>
                <w:highlight w:val="yellow"/>
                <w:lang w:bidi="th-TH"/>
              </w:rPr>
            </w:pPr>
            <w:r w:rsidRPr="00EE2B8D">
              <w:rPr>
                <w:rFonts w:ascii="Arial" w:hAnsi="Arial" w:cs="Arial"/>
                <w:sz w:val="18"/>
                <w:szCs w:val="18"/>
                <w:lang w:val="en-GB" w:bidi="th-TH"/>
              </w:rPr>
              <w:t>0.01</w:t>
            </w:r>
          </w:p>
        </w:tc>
      </w:tr>
      <w:tr w:rsidR="002B1AC5" w:rsidRPr="00DB65C4" w14:paraId="13050641" w14:textId="77777777" w:rsidTr="00724C93">
        <w:trPr>
          <w:trHeight w:val="20"/>
        </w:trPr>
        <w:tc>
          <w:tcPr>
            <w:tcW w:w="3674" w:type="dxa"/>
          </w:tcPr>
          <w:p w14:paraId="66B36E4B" w14:textId="77777777" w:rsidR="002B1AC5" w:rsidRPr="00DB65C4" w:rsidRDefault="002B1AC5" w:rsidP="002B1AC5">
            <w:pPr>
              <w:spacing w:after="0" w:line="240" w:lineRule="auto"/>
              <w:ind w:left="-86"/>
              <w:rPr>
                <w:rFonts w:cstheme="minorHAnsi"/>
                <w:color w:val="000000"/>
                <w:sz w:val="16"/>
                <w:szCs w:val="16"/>
              </w:rPr>
            </w:pPr>
          </w:p>
        </w:tc>
        <w:tc>
          <w:tcPr>
            <w:tcW w:w="1441" w:type="dxa"/>
            <w:tcBorders>
              <w:top w:val="single" w:sz="4" w:space="0" w:color="000000" w:themeColor="text1"/>
            </w:tcBorders>
          </w:tcPr>
          <w:p w14:paraId="0C9B315B" w14:textId="77777777" w:rsidR="002B1AC5" w:rsidRPr="00DB65C4" w:rsidRDefault="002B1AC5" w:rsidP="002B1AC5">
            <w:pPr>
              <w:spacing w:after="0" w:line="240" w:lineRule="auto"/>
              <w:ind w:right="-72"/>
              <w:jc w:val="right"/>
              <w:rPr>
                <w:rFonts w:cstheme="minorHAnsi"/>
                <w:color w:val="000000"/>
                <w:sz w:val="16"/>
                <w:szCs w:val="16"/>
              </w:rPr>
            </w:pPr>
          </w:p>
        </w:tc>
        <w:tc>
          <w:tcPr>
            <w:tcW w:w="1440" w:type="dxa"/>
            <w:tcBorders>
              <w:top w:val="single" w:sz="4" w:space="0" w:color="000000" w:themeColor="text1"/>
            </w:tcBorders>
          </w:tcPr>
          <w:p w14:paraId="38C11812" w14:textId="77777777" w:rsidR="002B1AC5" w:rsidRPr="00DB65C4" w:rsidRDefault="002B1AC5" w:rsidP="002B1AC5">
            <w:pPr>
              <w:spacing w:after="0" w:line="240" w:lineRule="auto"/>
              <w:ind w:right="-72"/>
              <w:jc w:val="right"/>
              <w:rPr>
                <w:rFonts w:cstheme="minorHAnsi"/>
                <w:color w:val="000000"/>
                <w:sz w:val="16"/>
                <w:szCs w:val="16"/>
              </w:rPr>
            </w:pPr>
          </w:p>
        </w:tc>
        <w:tc>
          <w:tcPr>
            <w:tcW w:w="1440" w:type="dxa"/>
            <w:tcBorders>
              <w:top w:val="single" w:sz="4" w:space="0" w:color="000000" w:themeColor="text1"/>
            </w:tcBorders>
            <w:vAlign w:val="bottom"/>
          </w:tcPr>
          <w:p w14:paraId="62C5443A" w14:textId="77777777" w:rsidR="002B1AC5" w:rsidRPr="00DB65C4" w:rsidRDefault="002B1AC5" w:rsidP="002B1AC5">
            <w:pPr>
              <w:spacing w:after="0" w:line="240" w:lineRule="auto"/>
              <w:ind w:right="-72"/>
              <w:jc w:val="right"/>
              <w:rPr>
                <w:rFonts w:cstheme="minorHAnsi"/>
                <w:color w:val="000000"/>
                <w:sz w:val="16"/>
                <w:szCs w:val="16"/>
                <w:lang w:val="en-GB" w:bidi="th-TH"/>
              </w:rPr>
            </w:pPr>
          </w:p>
        </w:tc>
        <w:tc>
          <w:tcPr>
            <w:tcW w:w="1440" w:type="dxa"/>
            <w:tcBorders>
              <w:top w:val="single" w:sz="4" w:space="0" w:color="000000" w:themeColor="text1"/>
            </w:tcBorders>
            <w:vAlign w:val="bottom"/>
          </w:tcPr>
          <w:p w14:paraId="44D74F2B" w14:textId="77777777" w:rsidR="002B1AC5" w:rsidRPr="00DB65C4" w:rsidRDefault="002B1AC5" w:rsidP="002B1AC5">
            <w:pPr>
              <w:spacing w:after="0" w:line="240" w:lineRule="auto"/>
              <w:ind w:right="-72"/>
              <w:jc w:val="right"/>
              <w:rPr>
                <w:rFonts w:cstheme="minorHAnsi"/>
                <w:color w:val="000000"/>
                <w:sz w:val="16"/>
                <w:szCs w:val="16"/>
                <w:lang w:bidi="th-TH"/>
              </w:rPr>
            </w:pPr>
          </w:p>
        </w:tc>
      </w:tr>
      <w:tr w:rsidR="002B1AC5" w:rsidRPr="00864E36" w14:paraId="51CBD1FB" w14:textId="77777777" w:rsidTr="00724C93">
        <w:trPr>
          <w:trHeight w:val="20"/>
        </w:trPr>
        <w:tc>
          <w:tcPr>
            <w:tcW w:w="3674" w:type="dxa"/>
            <w:hideMark/>
          </w:tcPr>
          <w:p w14:paraId="42CDB917" w14:textId="10E60ED9" w:rsidR="002B1AC5" w:rsidRPr="00864E36" w:rsidRDefault="002B1AC5" w:rsidP="002B1AC5">
            <w:pPr>
              <w:spacing w:after="0" w:line="240" w:lineRule="auto"/>
              <w:ind w:left="-86"/>
              <w:rPr>
                <w:rFonts w:cstheme="minorHAnsi"/>
                <w:b/>
                <w:bCs/>
                <w:color w:val="000000"/>
                <w:sz w:val="18"/>
                <w:szCs w:val="18"/>
              </w:rPr>
            </w:pPr>
            <w:r w:rsidRPr="00864E36">
              <w:rPr>
                <w:rFonts w:cstheme="minorHAnsi"/>
                <w:b/>
                <w:bCs/>
                <w:color w:val="000000"/>
                <w:sz w:val="18"/>
                <w:szCs w:val="18"/>
              </w:rPr>
              <w:t xml:space="preserve">Diluted </w:t>
            </w:r>
            <w:r w:rsidR="00F4074A" w:rsidRPr="00864E36">
              <w:rPr>
                <w:rFonts w:cstheme="minorHAnsi"/>
                <w:b/>
                <w:bCs/>
                <w:color w:val="000000"/>
                <w:sz w:val="18"/>
                <w:szCs w:val="18"/>
              </w:rPr>
              <w:t>earnings</w:t>
            </w:r>
            <w:r>
              <w:rPr>
                <w:rFonts w:cstheme="minorHAnsi"/>
                <w:b/>
                <w:bCs/>
                <w:color w:val="000000"/>
                <w:sz w:val="18"/>
                <w:szCs w:val="18"/>
              </w:rPr>
              <w:t xml:space="preserve"> </w:t>
            </w:r>
            <w:r w:rsidRPr="00864E36">
              <w:rPr>
                <w:rFonts w:cstheme="minorHAnsi"/>
                <w:b/>
                <w:bCs/>
                <w:color w:val="000000"/>
                <w:sz w:val="18"/>
                <w:szCs w:val="18"/>
              </w:rPr>
              <w:t>per share</w:t>
            </w:r>
          </w:p>
        </w:tc>
        <w:tc>
          <w:tcPr>
            <w:tcW w:w="1441" w:type="dxa"/>
          </w:tcPr>
          <w:p w14:paraId="69427A26" w14:textId="77777777" w:rsidR="002B1AC5" w:rsidRPr="00864E36" w:rsidRDefault="002B1AC5" w:rsidP="002B1AC5">
            <w:pPr>
              <w:spacing w:after="0" w:line="240" w:lineRule="auto"/>
              <w:ind w:right="-72"/>
              <w:jc w:val="right"/>
              <w:rPr>
                <w:rFonts w:cstheme="minorHAnsi"/>
                <w:color w:val="000000"/>
                <w:sz w:val="18"/>
                <w:szCs w:val="18"/>
              </w:rPr>
            </w:pPr>
          </w:p>
        </w:tc>
        <w:tc>
          <w:tcPr>
            <w:tcW w:w="1440" w:type="dxa"/>
          </w:tcPr>
          <w:p w14:paraId="3654F8FE" w14:textId="77777777" w:rsidR="002B1AC5" w:rsidRPr="00864E36" w:rsidRDefault="002B1AC5" w:rsidP="002B1AC5">
            <w:pPr>
              <w:spacing w:after="0" w:line="240" w:lineRule="auto"/>
              <w:ind w:right="-72"/>
              <w:jc w:val="right"/>
              <w:rPr>
                <w:rFonts w:cstheme="minorHAnsi"/>
                <w:color w:val="000000"/>
                <w:sz w:val="18"/>
                <w:szCs w:val="18"/>
              </w:rPr>
            </w:pPr>
          </w:p>
        </w:tc>
        <w:tc>
          <w:tcPr>
            <w:tcW w:w="1440" w:type="dxa"/>
            <w:vAlign w:val="bottom"/>
          </w:tcPr>
          <w:p w14:paraId="74E10568" w14:textId="77777777" w:rsidR="002B1AC5" w:rsidRPr="00864E36" w:rsidRDefault="002B1AC5" w:rsidP="002B1AC5">
            <w:pPr>
              <w:spacing w:after="0" w:line="240" w:lineRule="auto"/>
              <w:ind w:right="-72"/>
              <w:jc w:val="right"/>
              <w:rPr>
                <w:rFonts w:cstheme="minorHAnsi"/>
                <w:color w:val="000000"/>
                <w:sz w:val="18"/>
                <w:szCs w:val="18"/>
                <w:lang w:val="en-GB" w:bidi="th-TH"/>
              </w:rPr>
            </w:pPr>
          </w:p>
        </w:tc>
        <w:tc>
          <w:tcPr>
            <w:tcW w:w="1440" w:type="dxa"/>
            <w:vAlign w:val="bottom"/>
          </w:tcPr>
          <w:p w14:paraId="77995E83" w14:textId="77777777" w:rsidR="002B1AC5" w:rsidRPr="00864E36" w:rsidRDefault="002B1AC5" w:rsidP="002B1AC5">
            <w:pPr>
              <w:spacing w:after="0" w:line="240" w:lineRule="auto"/>
              <w:ind w:right="-72"/>
              <w:jc w:val="right"/>
              <w:rPr>
                <w:rFonts w:cstheme="minorHAnsi"/>
                <w:color w:val="000000"/>
                <w:sz w:val="18"/>
                <w:szCs w:val="18"/>
                <w:lang w:bidi="th-TH"/>
              </w:rPr>
            </w:pPr>
          </w:p>
        </w:tc>
      </w:tr>
      <w:tr w:rsidR="002B1AC5" w:rsidRPr="00DB65C4" w14:paraId="76F1E9FB" w14:textId="77777777" w:rsidTr="00724C93">
        <w:trPr>
          <w:trHeight w:val="20"/>
        </w:trPr>
        <w:tc>
          <w:tcPr>
            <w:tcW w:w="3674" w:type="dxa"/>
            <w:hideMark/>
          </w:tcPr>
          <w:p w14:paraId="134376E8" w14:textId="77777777" w:rsidR="002B1AC5" w:rsidRPr="00DB65C4" w:rsidRDefault="002B1AC5" w:rsidP="002B1AC5">
            <w:pPr>
              <w:spacing w:after="0" w:line="240" w:lineRule="auto"/>
              <w:ind w:left="-86"/>
              <w:rPr>
                <w:rFonts w:cstheme="minorHAnsi"/>
                <w:color w:val="000000"/>
                <w:sz w:val="16"/>
                <w:szCs w:val="16"/>
              </w:rPr>
            </w:pPr>
          </w:p>
        </w:tc>
        <w:tc>
          <w:tcPr>
            <w:tcW w:w="1441" w:type="dxa"/>
          </w:tcPr>
          <w:p w14:paraId="1E356B44" w14:textId="77777777" w:rsidR="002B1AC5" w:rsidRPr="00DB65C4" w:rsidRDefault="002B1AC5" w:rsidP="002B1AC5">
            <w:pPr>
              <w:spacing w:after="0" w:line="240" w:lineRule="auto"/>
              <w:ind w:right="-72"/>
              <w:jc w:val="right"/>
              <w:rPr>
                <w:rFonts w:cstheme="minorHAnsi"/>
                <w:color w:val="000000"/>
                <w:sz w:val="16"/>
                <w:szCs w:val="16"/>
              </w:rPr>
            </w:pPr>
          </w:p>
        </w:tc>
        <w:tc>
          <w:tcPr>
            <w:tcW w:w="1440" w:type="dxa"/>
          </w:tcPr>
          <w:p w14:paraId="0260C009" w14:textId="77777777" w:rsidR="002B1AC5" w:rsidRPr="00DB65C4" w:rsidRDefault="002B1AC5" w:rsidP="002B1AC5">
            <w:pPr>
              <w:spacing w:after="0" w:line="240" w:lineRule="auto"/>
              <w:ind w:right="-72"/>
              <w:jc w:val="right"/>
              <w:rPr>
                <w:rFonts w:cstheme="minorHAnsi"/>
                <w:color w:val="000000"/>
                <w:sz w:val="16"/>
                <w:szCs w:val="16"/>
              </w:rPr>
            </w:pPr>
          </w:p>
        </w:tc>
        <w:tc>
          <w:tcPr>
            <w:tcW w:w="1440" w:type="dxa"/>
            <w:vAlign w:val="bottom"/>
          </w:tcPr>
          <w:p w14:paraId="54B3D2D0" w14:textId="77777777" w:rsidR="002B1AC5" w:rsidRPr="00DB65C4" w:rsidRDefault="002B1AC5" w:rsidP="002B1AC5">
            <w:pPr>
              <w:spacing w:after="0" w:line="240" w:lineRule="auto"/>
              <w:ind w:right="-72"/>
              <w:jc w:val="right"/>
              <w:rPr>
                <w:rFonts w:cstheme="minorHAnsi"/>
                <w:color w:val="000000"/>
                <w:sz w:val="16"/>
                <w:szCs w:val="16"/>
                <w:lang w:val="en-GB" w:bidi="th-TH"/>
              </w:rPr>
            </w:pPr>
          </w:p>
        </w:tc>
        <w:tc>
          <w:tcPr>
            <w:tcW w:w="1440" w:type="dxa"/>
            <w:vAlign w:val="bottom"/>
          </w:tcPr>
          <w:p w14:paraId="11AB6297" w14:textId="77777777" w:rsidR="002B1AC5" w:rsidRPr="00DB65C4" w:rsidRDefault="002B1AC5" w:rsidP="002B1AC5">
            <w:pPr>
              <w:spacing w:after="0" w:line="240" w:lineRule="auto"/>
              <w:ind w:right="-72"/>
              <w:jc w:val="right"/>
              <w:rPr>
                <w:rFonts w:cstheme="minorHAnsi"/>
                <w:color w:val="000000"/>
                <w:sz w:val="16"/>
                <w:szCs w:val="16"/>
                <w:lang w:bidi="th-TH"/>
              </w:rPr>
            </w:pPr>
          </w:p>
        </w:tc>
      </w:tr>
      <w:tr w:rsidR="002B1AC5" w:rsidRPr="00864E36" w14:paraId="0A47C7D8" w14:textId="77777777" w:rsidTr="00724C93">
        <w:trPr>
          <w:trHeight w:val="20"/>
        </w:trPr>
        <w:tc>
          <w:tcPr>
            <w:tcW w:w="3674" w:type="dxa"/>
            <w:hideMark/>
          </w:tcPr>
          <w:p w14:paraId="39AA4C0D" w14:textId="22917757" w:rsidR="002B1AC5" w:rsidRDefault="002B1AC5" w:rsidP="002B1AC5">
            <w:pPr>
              <w:spacing w:after="0" w:line="240" w:lineRule="auto"/>
              <w:ind w:left="-86"/>
              <w:rPr>
                <w:rFonts w:cstheme="minorHAnsi"/>
                <w:b/>
                <w:bCs/>
                <w:color w:val="000000"/>
                <w:sz w:val="18"/>
                <w:szCs w:val="18"/>
              </w:rPr>
            </w:pPr>
            <w:r w:rsidRPr="00864E36">
              <w:rPr>
                <w:rFonts w:cstheme="minorHAnsi"/>
                <w:b/>
                <w:bCs/>
                <w:color w:val="000000"/>
                <w:sz w:val="18"/>
                <w:szCs w:val="18"/>
              </w:rPr>
              <w:t>Reconciliations of earnings used</w:t>
            </w:r>
          </w:p>
          <w:p w14:paraId="553470F4" w14:textId="77777777" w:rsidR="002B1AC5" w:rsidRPr="00CE3909" w:rsidRDefault="002B1AC5" w:rsidP="002B1AC5">
            <w:pPr>
              <w:spacing w:after="0" w:line="240" w:lineRule="auto"/>
              <w:ind w:left="-86"/>
              <w:rPr>
                <w:rFonts w:cstheme="minorHAnsi"/>
                <w:b/>
                <w:bCs/>
                <w:color w:val="000000"/>
                <w:sz w:val="18"/>
                <w:szCs w:val="18"/>
              </w:rPr>
            </w:pPr>
            <w:r w:rsidRPr="00864E36">
              <w:rPr>
                <w:rFonts w:cstheme="minorHAnsi"/>
                <w:b/>
                <w:bCs/>
                <w:color w:val="000000"/>
                <w:sz w:val="18"/>
                <w:szCs w:val="18"/>
              </w:rPr>
              <w:t xml:space="preserve">   </w:t>
            </w:r>
            <w:r>
              <w:rPr>
                <w:rFonts w:cstheme="minorHAnsi"/>
                <w:b/>
                <w:bCs/>
                <w:color w:val="000000"/>
                <w:sz w:val="18"/>
                <w:szCs w:val="18"/>
              </w:rPr>
              <w:t xml:space="preserve">in </w:t>
            </w:r>
            <w:r w:rsidRPr="00864E36">
              <w:rPr>
                <w:rFonts w:cstheme="minorHAnsi"/>
                <w:b/>
                <w:bCs/>
                <w:color w:val="000000"/>
                <w:sz w:val="18"/>
                <w:szCs w:val="18"/>
              </w:rPr>
              <w:t>calculating earnings per share</w:t>
            </w:r>
          </w:p>
        </w:tc>
        <w:tc>
          <w:tcPr>
            <w:tcW w:w="1441" w:type="dxa"/>
          </w:tcPr>
          <w:p w14:paraId="57DE1F80" w14:textId="77777777" w:rsidR="002B1AC5" w:rsidRPr="00864E36" w:rsidRDefault="002B1AC5" w:rsidP="002B1AC5">
            <w:pPr>
              <w:spacing w:after="0" w:line="240" w:lineRule="auto"/>
              <w:ind w:right="-72"/>
              <w:jc w:val="right"/>
              <w:rPr>
                <w:rFonts w:cstheme="minorHAnsi"/>
                <w:color w:val="000000"/>
                <w:sz w:val="18"/>
                <w:szCs w:val="18"/>
              </w:rPr>
            </w:pPr>
          </w:p>
        </w:tc>
        <w:tc>
          <w:tcPr>
            <w:tcW w:w="1440" w:type="dxa"/>
          </w:tcPr>
          <w:p w14:paraId="7F6B49B0" w14:textId="77777777" w:rsidR="002B1AC5" w:rsidRPr="00864E36" w:rsidRDefault="002B1AC5" w:rsidP="002B1AC5">
            <w:pPr>
              <w:spacing w:after="0" w:line="240" w:lineRule="auto"/>
              <w:ind w:right="-72"/>
              <w:jc w:val="right"/>
              <w:rPr>
                <w:rFonts w:cstheme="minorHAnsi"/>
                <w:color w:val="000000"/>
                <w:sz w:val="18"/>
                <w:szCs w:val="18"/>
              </w:rPr>
            </w:pPr>
          </w:p>
        </w:tc>
        <w:tc>
          <w:tcPr>
            <w:tcW w:w="1440" w:type="dxa"/>
            <w:vAlign w:val="bottom"/>
          </w:tcPr>
          <w:p w14:paraId="51F6DD1F" w14:textId="77777777" w:rsidR="002B1AC5" w:rsidRPr="00864E36" w:rsidRDefault="002B1AC5" w:rsidP="002B1AC5">
            <w:pPr>
              <w:spacing w:after="0" w:line="240" w:lineRule="auto"/>
              <w:ind w:right="-72"/>
              <w:jc w:val="right"/>
              <w:rPr>
                <w:rFonts w:cstheme="minorHAnsi"/>
                <w:color w:val="000000"/>
                <w:sz w:val="18"/>
                <w:szCs w:val="18"/>
                <w:lang w:val="en-GB" w:bidi="th-TH"/>
              </w:rPr>
            </w:pPr>
          </w:p>
        </w:tc>
        <w:tc>
          <w:tcPr>
            <w:tcW w:w="1440" w:type="dxa"/>
            <w:vAlign w:val="bottom"/>
          </w:tcPr>
          <w:p w14:paraId="068DD597" w14:textId="77777777" w:rsidR="002B1AC5" w:rsidRPr="00864E36" w:rsidRDefault="002B1AC5" w:rsidP="002B1AC5">
            <w:pPr>
              <w:spacing w:after="0" w:line="240" w:lineRule="auto"/>
              <w:ind w:right="-72"/>
              <w:jc w:val="right"/>
              <w:rPr>
                <w:rFonts w:cstheme="minorHAnsi"/>
                <w:color w:val="000000"/>
                <w:sz w:val="18"/>
                <w:szCs w:val="18"/>
                <w:lang w:bidi="th-TH"/>
              </w:rPr>
            </w:pPr>
          </w:p>
        </w:tc>
      </w:tr>
      <w:tr w:rsidR="002B1AC5" w:rsidRPr="002215DB" w14:paraId="1745A09C" w14:textId="77777777" w:rsidTr="00724C93">
        <w:trPr>
          <w:trHeight w:val="20"/>
        </w:trPr>
        <w:tc>
          <w:tcPr>
            <w:tcW w:w="3674" w:type="dxa"/>
            <w:hideMark/>
          </w:tcPr>
          <w:p w14:paraId="7ECA4F9B" w14:textId="461C8A6B" w:rsidR="002B1AC5" w:rsidRPr="002215DB" w:rsidRDefault="002B1AC5" w:rsidP="002B1AC5">
            <w:pPr>
              <w:spacing w:after="0" w:line="240" w:lineRule="auto"/>
              <w:ind w:left="-86"/>
              <w:rPr>
                <w:rFonts w:ascii="Arial" w:hAnsi="Arial" w:cs="Arial"/>
                <w:color w:val="000000"/>
                <w:sz w:val="18"/>
                <w:szCs w:val="18"/>
                <w:lang w:bidi="th-TH"/>
              </w:rPr>
            </w:pPr>
            <w:r w:rsidRPr="002215DB">
              <w:rPr>
                <w:rFonts w:ascii="Arial" w:hAnsi="Arial" w:cs="Arial"/>
                <w:color w:val="000000"/>
                <w:sz w:val="18"/>
                <w:szCs w:val="18"/>
              </w:rPr>
              <w:t>Profit</w:t>
            </w:r>
            <w:r w:rsidR="0014459B">
              <w:rPr>
                <w:rFonts w:ascii="Arial" w:hAnsi="Arial" w:cs="Arial"/>
                <w:color w:val="000000"/>
                <w:sz w:val="18"/>
                <w:szCs w:val="18"/>
              </w:rPr>
              <w:t xml:space="preserve"> </w:t>
            </w:r>
            <w:r w:rsidRPr="002215DB">
              <w:rPr>
                <w:rFonts w:ascii="Arial" w:hAnsi="Arial" w:cs="Arial"/>
                <w:color w:val="000000"/>
                <w:sz w:val="18"/>
                <w:szCs w:val="18"/>
              </w:rPr>
              <w:t>attributable to the ordinary</w:t>
            </w:r>
          </w:p>
          <w:p w14:paraId="325CD89B" w14:textId="77777777" w:rsidR="002B1AC5" w:rsidRPr="002215DB" w:rsidRDefault="002B1AC5" w:rsidP="002B1AC5">
            <w:pPr>
              <w:spacing w:after="0" w:line="240" w:lineRule="auto"/>
              <w:ind w:left="-86"/>
              <w:rPr>
                <w:rFonts w:ascii="Arial" w:hAnsi="Arial" w:cs="Arial"/>
                <w:color w:val="000000"/>
                <w:sz w:val="18"/>
                <w:szCs w:val="18"/>
              </w:rPr>
            </w:pPr>
            <w:r w:rsidRPr="002215DB">
              <w:rPr>
                <w:rFonts w:ascii="Arial" w:hAnsi="Arial" w:cs="Arial"/>
                <w:color w:val="000000"/>
                <w:sz w:val="18"/>
                <w:szCs w:val="18"/>
              </w:rPr>
              <w:t xml:space="preserve">   equity</w:t>
            </w:r>
            <w:r w:rsidRPr="002215DB">
              <w:rPr>
                <w:rFonts w:ascii="Arial" w:hAnsi="Arial" w:cs="Arial"/>
                <w:color w:val="000000"/>
                <w:sz w:val="18"/>
                <w:szCs w:val="18"/>
                <w:cs/>
                <w:lang w:bidi="th-TH"/>
              </w:rPr>
              <w:t xml:space="preserve"> </w:t>
            </w:r>
            <w:r w:rsidRPr="002215DB">
              <w:rPr>
                <w:rFonts w:ascii="Arial" w:hAnsi="Arial" w:cs="Arial"/>
                <w:color w:val="000000"/>
                <w:sz w:val="18"/>
                <w:szCs w:val="18"/>
              </w:rPr>
              <w:t>holders of the company used in</w:t>
            </w:r>
          </w:p>
          <w:p w14:paraId="2EEE9058" w14:textId="25F15741" w:rsidR="002B1AC5" w:rsidRPr="002215DB" w:rsidRDefault="002B1AC5" w:rsidP="002B1AC5">
            <w:pPr>
              <w:spacing w:after="0" w:line="240" w:lineRule="auto"/>
              <w:ind w:left="-86"/>
              <w:rPr>
                <w:rFonts w:ascii="Arial" w:hAnsi="Arial" w:cs="Arial"/>
                <w:color w:val="000000"/>
                <w:sz w:val="18"/>
                <w:szCs w:val="18"/>
                <w:lang w:bidi="th-TH"/>
              </w:rPr>
            </w:pPr>
            <w:r w:rsidRPr="002215DB">
              <w:rPr>
                <w:rFonts w:ascii="Arial" w:hAnsi="Arial" w:cs="Arial"/>
                <w:color w:val="000000"/>
                <w:sz w:val="18"/>
                <w:szCs w:val="18"/>
              </w:rPr>
              <w:t xml:space="preserve">   calculating </w:t>
            </w:r>
            <w:r w:rsidRPr="002215DB">
              <w:rPr>
                <w:rFonts w:ascii="Arial" w:hAnsi="Arial" w:cs="Arial"/>
                <w:color w:val="000000"/>
                <w:sz w:val="18"/>
                <w:szCs w:val="18"/>
                <w:lang w:val="en-GB" w:bidi="th-TH"/>
              </w:rPr>
              <w:t>basic</w:t>
            </w:r>
            <w:r w:rsidRPr="002215DB">
              <w:rPr>
                <w:rFonts w:ascii="Arial" w:hAnsi="Arial" w:cs="Arial"/>
                <w:color w:val="000000"/>
                <w:sz w:val="18"/>
                <w:szCs w:val="18"/>
              </w:rPr>
              <w:t xml:space="preserve"> earnings</w:t>
            </w:r>
          </w:p>
          <w:p w14:paraId="1124583D" w14:textId="77777777" w:rsidR="002B1AC5" w:rsidRPr="002215DB" w:rsidRDefault="002B1AC5" w:rsidP="002B1AC5">
            <w:pPr>
              <w:spacing w:after="0" w:line="240" w:lineRule="auto"/>
              <w:ind w:left="-86"/>
              <w:rPr>
                <w:rFonts w:ascii="Arial" w:hAnsi="Arial" w:cs="Arial"/>
                <w:color w:val="000000"/>
                <w:sz w:val="18"/>
                <w:szCs w:val="18"/>
              </w:rPr>
            </w:pPr>
            <w:r w:rsidRPr="002215DB">
              <w:rPr>
                <w:rFonts w:ascii="Arial" w:hAnsi="Arial" w:cs="Arial"/>
                <w:color w:val="000000"/>
                <w:sz w:val="18"/>
                <w:szCs w:val="18"/>
              </w:rPr>
              <w:t xml:space="preserve">   per share (Baht)</w:t>
            </w:r>
          </w:p>
        </w:tc>
        <w:tc>
          <w:tcPr>
            <w:tcW w:w="1441" w:type="dxa"/>
            <w:vAlign w:val="bottom"/>
          </w:tcPr>
          <w:p w14:paraId="3A59CE96" w14:textId="34DD3E56" w:rsidR="002B1AC5" w:rsidRPr="002215DB" w:rsidRDefault="003920A4" w:rsidP="002B1AC5">
            <w:pPr>
              <w:spacing w:after="0" w:line="240" w:lineRule="auto"/>
              <w:ind w:right="-72"/>
              <w:jc w:val="right"/>
              <w:rPr>
                <w:rFonts w:ascii="Arial" w:hAnsi="Arial" w:cs="Arial"/>
                <w:color w:val="000000"/>
                <w:sz w:val="18"/>
                <w:szCs w:val="18"/>
              </w:rPr>
            </w:pPr>
            <w:r>
              <w:rPr>
                <w:rFonts w:ascii="Arial" w:hAnsi="Arial" w:cs="Arial"/>
                <w:color w:val="000000"/>
                <w:sz w:val="18"/>
                <w:szCs w:val="18"/>
              </w:rPr>
              <w:t>22,333,592</w:t>
            </w:r>
          </w:p>
        </w:tc>
        <w:tc>
          <w:tcPr>
            <w:tcW w:w="1440" w:type="dxa"/>
          </w:tcPr>
          <w:p w14:paraId="1D97911D" w14:textId="77777777" w:rsidR="002B1AC5" w:rsidRDefault="002B1AC5" w:rsidP="002B1AC5">
            <w:pPr>
              <w:spacing w:after="0" w:line="240" w:lineRule="auto"/>
              <w:ind w:right="-72"/>
              <w:jc w:val="right"/>
              <w:rPr>
                <w:rFonts w:ascii="Arial" w:hAnsi="Arial" w:cs="Arial"/>
                <w:sz w:val="18"/>
                <w:szCs w:val="18"/>
              </w:rPr>
            </w:pPr>
          </w:p>
          <w:p w14:paraId="5AA6C1A0" w14:textId="77777777" w:rsidR="002B1AC5" w:rsidRDefault="002B1AC5" w:rsidP="002B1AC5">
            <w:pPr>
              <w:spacing w:after="0" w:line="240" w:lineRule="auto"/>
              <w:ind w:right="-72"/>
              <w:jc w:val="right"/>
              <w:rPr>
                <w:rFonts w:ascii="Arial" w:hAnsi="Arial" w:cs="Arial"/>
                <w:sz w:val="18"/>
                <w:szCs w:val="18"/>
              </w:rPr>
            </w:pPr>
          </w:p>
          <w:p w14:paraId="4A5F0AE4" w14:textId="77777777" w:rsidR="002B1AC5" w:rsidRDefault="002B1AC5" w:rsidP="002B1AC5">
            <w:pPr>
              <w:spacing w:after="0" w:line="240" w:lineRule="auto"/>
              <w:ind w:right="-72"/>
              <w:jc w:val="right"/>
              <w:rPr>
                <w:rFonts w:ascii="Arial" w:hAnsi="Arial" w:cs="Arial"/>
                <w:sz w:val="18"/>
                <w:szCs w:val="18"/>
              </w:rPr>
            </w:pPr>
          </w:p>
          <w:p w14:paraId="225733B3" w14:textId="3B3198A8" w:rsidR="002B1AC5" w:rsidRPr="002215DB" w:rsidRDefault="002B1AC5" w:rsidP="002B1AC5">
            <w:pPr>
              <w:spacing w:after="0" w:line="240" w:lineRule="auto"/>
              <w:ind w:right="-72"/>
              <w:jc w:val="right"/>
              <w:rPr>
                <w:rFonts w:ascii="Arial" w:hAnsi="Arial" w:cs="Arial"/>
                <w:color w:val="000000"/>
                <w:sz w:val="18"/>
                <w:szCs w:val="18"/>
              </w:rPr>
            </w:pPr>
            <w:r w:rsidRPr="00DF0FA2">
              <w:rPr>
                <w:rFonts w:ascii="Arial" w:hAnsi="Arial" w:cs="Arial"/>
                <w:sz w:val="18"/>
                <w:szCs w:val="18"/>
              </w:rPr>
              <w:t>5,428,058</w:t>
            </w:r>
          </w:p>
        </w:tc>
        <w:tc>
          <w:tcPr>
            <w:tcW w:w="1440" w:type="dxa"/>
            <w:vAlign w:val="bottom"/>
          </w:tcPr>
          <w:p w14:paraId="06672064" w14:textId="316FDFCD" w:rsidR="002B1AC5" w:rsidRPr="002215DB" w:rsidRDefault="00502DA8" w:rsidP="002B1AC5">
            <w:pPr>
              <w:spacing w:after="0" w:line="240" w:lineRule="auto"/>
              <w:ind w:right="-72"/>
              <w:jc w:val="right"/>
              <w:rPr>
                <w:rFonts w:ascii="Arial" w:hAnsi="Arial" w:cs="Arial"/>
                <w:color w:val="000000"/>
                <w:sz w:val="18"/>
                <w:szCs w:val="18"/>
                <w:cs/>
                <w:lang w:val="en-GB" w:bidi="th-TH"/>
              </w:rPr>
            </w:pPr>
            <w:r>
              <w:rPr>
                <w:rFonts w:ascii="Arial" w:hAnsi="Arial" w:cs="Arial"/>
                <w:color w:val="000000"/>
                <w:sz w:val="18"/>
                <w:szCs w:val="18"/>
                <w:lang w:val="en-GB" w:bidi="th-TH"/>
              </w:rPr>
              <w:t>23,569,282</w:t>
            </w:r>
          </w:p>
        </w:tc>
        <w:tc>
          <w:tcPr>
            <w:tcW w:w="1440" w:type="dxa"/>
            <w:vAlign w:val="bottom"/>
          </w:tcPr>
          <w:p w14:paraId="3D523EF2" w14:textId="63F051D8" w:rsidR="002B1AC5" w:rsidRPr="002215DB" w:rsidRDefault="002B1AC5" w:rsidP="002B1AC5">
            <w:pPr>
              <w:spacing w:after="0" w:line="240" w:lineRule="auto"/>
              <w:ind w:right="-72"/>
              <w:jc w:val="right"/>
              <w:rPr>
                <w:rFonts w:ascii="Arial" w:hAnsi="Arial" w:cs="Arial"/>
                <w:color w:val="000000"/>
                <w:sz w:val="18"/>
                <w:szCs w:val="18"/>
                <w:lang w:bidi="th-TH"/>
              </w:rPr>
            </w:pPr>
            <w:r w:rsidRPr="00EE2B8D">
              <w:rPr>
                <w:rFonts w:ascii="Arial" w:hAnsi="Arial" w:cs="Arial"/>
                <w:sz w:val="18"/>
                <w:szCs w:val="18"/>
                <w:lang w:val="en-GB" w:bidi="th-TH"/>
              </w:rPr>
              <w:t>6,001,558</w:t>
            </w:r>
          </w:p>
        </w:tc>
      </w:tr>
      <w:tr w:rsidR="002B1AC5" w:rsidRPr="00864E36" w14:paraId="391CCC8B" w14:textId="77777777" w:rsidTr="00724C93">
        <w:trPr>
          <w:trHeight w:val="20"/>
        </w:trPr>
        <w:tc>
          <w:tcPr>
            <w:tcW w:w="3674" w:type="dxa"/>
          </w:tcPr>
          <w:p w14:paraId="652F3A37" w14:textId="77777777" w:rsidR="002B1AC5" w:rsidRPr="00D35D93" w:rsidRDefault="002B1AC5" w:rsidP="002B1AC5">
            <w:pPr>
              <w:spacing w:after="0" w:line="240" w:lineRule="auto"/>
              <w:ind w:left="-110" w:right="-25"/>
              <w:rPr>
                <w:sz w:val="18"/>
                <w:lang w:val="en-GB" w:bidi="th-TH"/>
              </w:rPr>
            </w:pPr>
            <w:r w:rsidRPr="00287919">
              <w:rPr>
                <w:rFonts w:cstheme="minorHAnsi"/>
                <w:sz w:val="18"/>
                <w:szCs w:val="18"/>
                <w:u w:val="single"/>
              </w:rPr>
              <w:t>Add:</w:t>
            </w:r>
            <w:r w:rsidRPr="00287919">
              <w:rPr>
                <w:rFonts w:cstheme="minorHAnsi"/>
                <w:sz w:val="18"/>
                <w:szCs w:val="18"/>
              </w:rPr>
              <w:t xml:space="preserve"> </w:t>
            </w:r>
            <w:r>
              <w:rPr>
                <w:rFonts w:cstheme="minorHAnsi"/>
                <w:sz w:val="18"/>
                <w:szCs w:val="18"/>
              </w:rPr>
              <w:t xml:space="preserve">interest </w:t>
            </w:r>
            <w:r w:rsidRPr="00287919">
              <w:rPr>
                <w:rFonts w:cstheme="minorHAnsi"/>
                <w:sz w:val="18"/>
                <w:szCs w:val="18"/>
              </w:rPr>
              <w:t>savings on</w:t>
            </w:r>
            <w:r>
              <w:rPr>
                <w:rFonts w:hint="cs"/>
                <w:sz w:val="18"/>
                <w:cs/>
                <w:lang w:bidi="th-TH"/>
              </w:rPr>
              <w:t xml:space="preserve"> </w:t>
            </w:r>
            <w:r>
              <w:rPr>
                <w:sz w:val="18"/>
                <w:lang w:val="en-GB" w:bidi="th-TH"/>
              </w:rPr>
              <w:t>convertible</w:t>
            </w:r>
          </w:p>
          <w:p w14:paraId="5FD93D00" w14:textId="77777777" w:rsidR="002B1AC5" w:rsidRPr="00864E36" w:rsidRDefault="002B1AC5" w:rsidP="002B1AC5">
            <w:pPr>
              <w:spacing w:after="0" w:line="240" w:lineRule="auto"/>
              <w:ind w:left="-86"/>
              <w:rPr>
                <w:rFonts w:cstheme="minorHAnsi"/>
                <w:color w:val="000000"/>
                <w:sz w:val="18"/>
                <w:szCs w:val="18"/>
              </w:rPr>
            </w:pPr>
            <w:r w:rsidRPr="00287919">
              <w:rPr>
                <w:rFonts w:cstheme="minorHAnsi"/>
                <w:sz w:val="18"/>
                <w:szCs w:val="18"/>
              </w:rPr>
              <w:t xml:space="preserve">   debentures, net of tax (Baht)</w:t>
            </w:r>
          </w:p>
        </w:tc>
        <w:tc>
          <w:tcPr>
            <w:tcW w:w="1441" w:type="dxa"/>
            <w:tcBorders>
              <w:bottom w:val="single" w:sz="4" w:space="0" w:color="000000" w:themeColor="text1"/>
            </w:tcBorders>
            <w:vAlign w:val="bottom"/>
          </w:tcPr>
          <w:p w14:paraId="2C060DDB" w14:textId="7AFCC73F" w:rsidR="002B1AC5" w:rsidRDefault="003920A4" w:rsidP="002B1AC5">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w:t>
            </w:r>
          </w:p>
        </w:tc>
        <w:tc>
          <w:tcPr>
            <w:tcW w:w="1440" w:type="dxa"/>
            <w:tcBorders>
              <w:bottom w:val="single" w:sz="4" w:space="0" w:color="000000" w:themeColor="text1"/>
            </w:tcBorders>
            <w:vAlign w:val="bottom"/>
          </w:tcPr>
          <w:p w14:paraId="7F4E50C3" w14:textId="78BA37F9" w:rsidR="002B1AC5" w:rsidRDefault="002B1AC5" w:rsidP="002B1AC5">
            <w:pPr>
              <w:spacing w:after="0" w:line="240" w:lineRule="auto"/>
              <w:ind w:right="-72"/>
              <w:jc w:val="right"/>
              <w:rPr>
                <w:rFonts w:cstheme="minorHAnsi"/>
                <w:color w:val="000000"/>
                <w:sz w:val="18"/>
                <w:szCs w:val="18"/>
                <w:lang w:val="en-GB" w:bidi="th-TH"/>
              </w:rPr>
            </w:pPr>
            <w:r>
              <w:rPr>
                <w:rFonts w:ascii="Arial" w:hAnsi="Arial" w:cs="Arial"/>
                <w:sz w:val="18"/>
                <w:szCs w:val="18"/>
              </w:rPr>
              <w:t>-</w:t>
            </w:r>
          </w:p>
        </w:tc>
        <w:tc>
          <w:tcPr>
            <w:tcW w:w="1440" w:type="dxa"/>
            <w:tcBorders>
              <w:bottom w:val="single" w:sz="4" w:space="0" w:color="000000" w:themeColor="text1"/>
            </w:tcBorders>
            <w:vAlign w:val="bottom"/>
          </w:tcPr>
          <w:p w14:paraId="7A7D509B" w14:textId="4E74BA71" w:rsidR="002B1AC5" w:rsidRDefault="003920A4" w:rsidP="002B1AC5">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w:t>
            </w:r>
          </w:p>
        </w:tc>
        <w:tc>
          <w:tcPr>
            <w:tcW w:w="1440" w:type="dxa"/>
            <w:tcBorders>
              <w:bottom w:val="single" w:sz="4" w:space="0" w:color="000000" w:themeColor="text1"/>
            </w:tcBorders>
            <w:vAlign w:val="bottom"/>
          </w:tcPr>
          <w:p w14:paraId="348A4F9B" w14:textId="1580AADB" w:rsidR="002B1AC5" w:rsidRPr="00864E36" w:rsidRDefault="002B1AC5" w:rsidP="002B1AC5">
            <w:pPr>
              <w:spacing w:after="0" w:line="240" w:lineRule="auto"/>
              <w:ind w:right="-72"/>
              <w:jc w:val="right"/>
              <w:rPr>
                <w:rFonts w:cstheme="minorHAnsi"/>
                <w:color w:val="000000"/>
                <w:sz w:val="18"/>
                <w:szCs w:val="18"/>
                <w:lang w:val="en-GB" w:bidi="th-TH"/>
              </w:rPr>
            </w:pPr>
            <w:r>
              <w:rPr>
                <w:rFonts w:ascii="Arial" w:hAnsi="Arial" w:cs="Arial"/>
                <w:sz w:val="18"/>
                <w:szCs w:val="18"/>
                <w:lang w:val="en-GB" w:bidi="th-TH"/>
              </w:rPr>
              <w:t>-</w:t>
            </w:r>
          </w:p>
        </w:tc>
      </w:tr>
      <w:tr w:rsidR="002B1AC5" w:rsidRPr="00864E36" w14:paraId="1E5DA476" w14:textId="77777777" w:rsidTr="00724C93">
        <w:trPr>
          <w:trHeight w:val="20"/>
        </w:trPr>
        <w:tc>
          <w:tcPr>
            <w:tcW w:w="3674" w:type="dxa"/>
          </w:tcPr>
          <w:p w14:paraId="20DFC52B" w14:textId="72A3EC50" w:rsidR="002B1AC5" w:rsidRPr="00287919" w:rsidRDefault="002B1AC5" w:rsidP="002B1AC5">
            <w:pPr>
              <w:spacing w:after="0" w:line="240" w:lineRule="auto"/>
              <w:ind w:left="-110" w:right="-25"/>
              <w:rPr>
                <w:rFonts w:cstheme="minorHAnsi"/>
                <w:sz w:val="18"/>
                <w:szCs w:val="18"/>
              </w:rPr>
            </w:pPr>
            <w:r w:rsidRPr="00287919">
              <w:rPr>
                <w:rFonts w:cstheme="minorHAnsi"/>
                <w:sz w:val="18"/>
                <w:szCs w:val="18"/>
              </w:rPr>
              <w:t>Profit</w:t>
            </w:r>
            <w:r w:rsidR="0014459B">
              <w:rPr>
                <w:rFonts w:cstheme="minorHAnsi"/>
                <w:sz w:val="18"/>
                <w:szCs w:val="18"/>
              </w:rPr>
              <w:t xml:space="preserve"> </w:t>
            </w:r>
            <w:r w:rsidRPr="00287919">
              <w:rPr>
                <w:rFonts w:cstheme="minorHAnsi"/>
                <w:sz w:val="18"/>
                <w:szCs w:val="18"/>
              </w:rPr>
              <w:t>attributable to the ordinary equity</w:t>
            </w:r>
          </w:p>
          <w:p w14:paraId="439BBFD6" w14:textId="77777777" w:rsidR="002B1AC5" w:rsidRPr="00287919" w:rsidRDefault="002B1AC5" w:rsidP="002B1AC5">
            <w:pPr>
              <w:spacing w:after="0" w:line="240" w:lineRule="auto"/>
              <w:ind w:left="-110" w:right="-25"/>
              <w:rPr>
                <w:rFonts w:cstheme="minorHAnsi"/>
                <w:sz w:val="18"/>
                <w:szCs w:val="18"/>
              </w:rPr>
            </w:pPr>
            <w:r w:rsidRPr="00287919">
              <w:rPr>
                <w:rFonts w:cstheme="minorHAnsi"/>
                <w:sz w:val="18"/>
                <w:szCs w:val="18"/>
              </w:rPr>
              <w:t xml:space="preserve">   holders of the company used in</w:t>
            </w:r>
          </w:p>
          <w:p w14:paraId="491B5DF1" w14:textId="0A0A24EE" w:rsidR="002B1AC5" w:rsidRDefault="002B1AC5" w:rsidP="002B1AC5">
            <w:pPr>
              <w:spacing w:after="0" w:line="240" w:lineRule="auto"/>
              <w:ind w:left="-86"/>
              <w:rPr>
                <w:rFonts w:cs="Browallia New"/>
                <w:sz w:val="18"/>
                <w:lang w:val="en-GB" w:bidi="th-TH"/>
              </w:rPr>
            </w:pPr>
            <w:r w:rsidRPr="00287919">
              <w:rPr>
                <w:rFonts w:cstheme="minorHAnsi"/>
                <w:sz w:val="18"/>
                <w:szCs w:val="18"/>
              </w:rPr>
              <w:t xml:space="preserve">   calculating diluted earnings</w:t>
            </w:r>
            <w:r>
              <w:rPr>
                <w:rFonts w:cs="Browallia New"/>
                <w:sz w:val="18"/>
                <w:lang w:val="en-GB" w:bidi="th-TH"/>
              </w:rPr>
              <w:t xml:space="preserve"> </w:t>
            </w:r>
          </w:p>
          <w:p w14:paraId="39EFC14A" w14:textId="77777777" w:rsidR="002B1AC5" w:rsidRPr="00864E36" w:rsidRDefault="002B1AC5" w:rsidP="002B1AC5">
            <w:pPr>
              <w:spacing w:after="0" w:line="240" w:lineRule="auto"/>
              <w:ind w:left="-86"/>
              <w:rPr>
                <w:rFonts w:cstheme="minorHAnsi"/>
                <w:color w:val="000000"/>
                <w:sz w:val="18"/>
                <w:szCs w:val="18"/>
              </w:rPr>
            </w:pPr>
            <w:r>
              <w:rPr>
                <w:rFonts w:cs="Browallia New"/>
                <w:sz w:val="18"/>
                <w:lang w:val="en-GB" w:bidi="th-TH"/>
              </w:rPr>
              <w:t xml:space="preserve">   </w:t>
            </w:r>
            <w:r w:rsidRPr="00287919">
              <w:rPr>
                <w:rFonts w:cstheme="minorHAnsi"/>
                <w:sz w:val="18"/>
                <w:szCs w:val="18"/>
              </w:rPr>
              <w:t>per share (Baht)</w:t>
            </w:r>
          </w:p>
        </w:tc>
        <w:tc>
          <w:tcPr>
            <w:tcW w:w="1441" w:type="dxa"/>
            <w:tcBorders>
              <w:bottom w:val="single" w:sz="4" w:space="0" w:color="000000" w:themeColor="text1"/>
            </w:tcBorders>
            <w:vAlign w:val="bottom"/>
          </w:tcPr>
          <w:p w14:paraId="3DD70C73" w14:textId="0E49A6FE" w:rsidR="002B1AC5" w:rsidRDefault="00502DA8" w:rsidP="002B1AC5">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22,333,592</w:t>
            </w:r>
          </w:p>
        </w:tc>
        <w:tc>
          <w:tcPr>
            <w:tcW w:w="1440" w:type="dxa"/>
            <w:tcBorders>
              <w:bottom w:val="single" w:sz="4" w:space="0" w:color="000000" w:themeColor="text1"/>
            </w:tcBorders>
            <w:vAlign w:val="bottom"/>
          </w:tcPr>
          <w:p w14:paraId="7E056613" w14:textId="04F2537D" w:rsidR="002B1AC5" w:rsidRDefault="00BC1721" w:rsidP="002B1AC5">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fldChar w:fldCharType="begin"/>
            </w:r>
            <w:r>
              <w:rPr>
                <w:rFonts w:cstheme="minorHAnsi"/>
                <w:color w:val="000000"/>
                <w:sz w:val="18"/>
                <w:szCs w:val="18"/>
                <w:lang w:val="en-GB" w:bidi="th-TH"/>
              </w:rPr>
              <w:instrText xml:space="preserve"> =SUM(ABOVE) </w:instrText>
            </w:r>
            <w:r>
              <w:rPr>
                <w:rFonts w:cstheme="minorHAnsi"/>
                <w:color w:val="000000"/>
                <w:sz w:val="18"/>
                <w:szCs w:val="18"/>
                <w:lang w:val="en-GB" w:bidi="th-TH"/>
              </w:rPr>
              <w:fldChar w:fldCharType="separate"/>
            </w:r>
            <w:r>
              <w:rPr>
                <w:rFonts w:cstheme="minorHAnsi"/>
                <w:noProof/>
                <w:color w:val="000000"/>
                <w:sz w:val="18"/>
                <w:szCs w:val="18"/>
                <w:lang w:val="en-GB" w:bidi="th-TH"/>
              </w:rPr>
              <w:t>5,428,058</w:t>
            </w:r>
            <w:r>
              <w:rPr>
                <w:rFonts w:cstheme="minorHAnsi"/>
                <w:color w:val="000000"/>
                <w:sz w:val="18"/>
                <w:szCs w:val="18"/>
                <w:lang w:val="en-GB" w:bidi="th-TH"/>
              </w:rPr>
              <w:fldChar w:fldCharType="end"/>
            </w:r>
          </w:p>
        </w:tc>
        <w:tc>
          <w:tcPr>
            <w:tcW w:w="1440" w:type="dxa"/>
            <w:tcBorders>
              <w:bottom w:val="single" w:sz="4" w:space="0" w:color="000000" w:themeColor="text1"/>
            </w:tcBorders>
            <w:vAlign w:val="bottom"/>
          </w:tcPr>
          <w:p w14:paraId="3029DFFD" w14:textId="39C115E0" w:rsidR="002B1AC5" w:rsidRDefault="00502DA8" w:rsidP="002B1AC5">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23,569</w:t>
            </w:r>
            <w:r w:rsidR="00F734E5">
              <w:rPr>
                <w:rFonts w:cstheme="minorHAnsi"/>
                <w:color w:val="000000"/>
                <w:sz w:val="18"/>
                <w:szCs w:val="18"/>
                <w:lang w:val="en-GB" w:bidi="th-TH"/>
              </w:rPr>
              <w:t>,282</w:t>
            </w:r>
          </w:p>
        </w:tc>
        <w:tc>
          <w:tcPr>
            <w:tcW w:w="1440" w:type="dxa"/>
            <w:tcBorders>
              <w:bottom w:val="single" w:sz="4" w:space="0" w:color="000000" w:themeColor="text1"/>
            </w:tcBorders>
            <w:vAlign w:val="bottom"/>
          </w:tcPr>
          <w:p w14:paraId="5182B4C4" w14:textId="761C0017" w:rsidR="002B1AC5" w:rsidRPr="00864E36" w:rsidRDefault="00BC1721" w:rsidP="002B1AC5">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fldChar w:fldCharType="begin"/>
            </w:r>
            <w:r>
              <w:rPr>
                <w:rFonts w:cstheme="minorHAnsi"/>
                <w:color w:val="000000"/>
                <w:sz w:val="18"/>
                <w:szCs w:val="18"/>
                <w:lang w:val="en-GB" w:bidi="th-TH"/>
              </w:rPr>
              <w:instrText xml:space="preserve"> =SUM(ABOVE) </w:instrText>
            </w:r>
            <w:r>
              <w:rPr>
                <w:rFonts w:cstheme="minorHAnsi"/>
                <w:color w:val="000000"/>
                <w:sz w:val="18"/>
                <w:szCs w:val="18"/>
                <w:lang w:val="en-GB" w:bidi="th-TH"/>
              </w:rPr>
              <w:fldChar w:fldCharType="separate"/>
            </w:r>
            <w:r>
              <w:rPr>
                <w:rFonts w:cstheme="minorHAnsi"/>
                <w:noProof/>
                <w:color w:val="000000"/>
                <w:sz w:val="18"/>
                <w:szCs w:val="18"/>
                <w:lang w:val="en-GB" w:bidi="th-TH"/>
              </w:rPr>
              <w:t>6,001,558</w:t>
            </w:r>
            <w:r>
              <w:rPr>
                <w:rFonts w:cstheme="minorHAnsi"/>
                <w:color w:val="000000"/>
                <w:sz w:val="18"/>
                <w:szCs w:val="18"/>
                <w:lang w:val="en-GB" w:bidi="th-TH"/>
              </w:rPr>
              <w:fldChar w:fldCharType="end"/>
            </w:r>
          </w:p>
        </w:tc>
      </w:tr>
      <w:tr w:rsidR="002B1AC5" w:rsidRPr="00DB65C4" w14:paraId="264D9D9D" w14:textId="77777777" w:rsidTr="00724C93">
        <w:trPr>
          <w:trHeight w:val="20"/>
        </w:trPr>
        <w:tc>
          <w:tcPr>
            <w:tcW w:w="3674" w:type="dxa"/>
            <w:hideMark/>
          </w:tcPr>
          <w:p w14:paraId="097B13DE" w14:textId="77777777" w:rsidR="002B1AC5" w:rsidRPr="00DB65C4" w:rsidRDefault="002B1AC5" w:rsidP="002B1AC5">
            <w:pPr>
              <w:spacing w:after="0" w:line="240" w:lineRule="auto"/>
              <w:ind w:left="-86"/>
              <w:rPr>
                <w:rFonts w:cstheme="minorHAnsi"/>
                <w:color w:val="000000"/>
                <w:sz w:val="16"/>
                <w:szCs w:val="16"/>
              </w:rPr>
            </w:pPr>
          </w:p>
        </w:tc>
        <w:tc>
          <w:tcPr>
            <w:tcW w:w="1441" w:type="dxa"/>
            <w:tcBorders>
              <w:top w:val="single" w:sz="4" w:space="0" w:color="000000" w:themeColor="text1"/>
            </w:tcBorders>
          </w:tcPr>
          <w:p w14:paraId="51B5ECAF" w14:textId="77777777" w:rsidR="002B1AC5" w:rsidRPr="00DB65C4" w:rsidRDefault="002B1AC5" w:rsidP="002B1AC5">
            <w:pPr>
              <w:spacing w:after="0" w:line="240" w:lineRule="auto"/>
              <w:ind w:right="-72"/>
              <w:jc w:val="right"/>
              <w:rPr>
                <w:rFonts w:cstheme="minorHAnsi"/>
                <w:color w:val="000000"/>
                <w:sz w:val="16"/>
                <w:szCs w:val="16"/>
              </w:rPr>
            </w:pPr>
          </w:p>
        </w:tc>
        <w:tc>
          <w:tcPr>
            <w:tcW w:w="1440" w:type="dxa"/>
            <w:tcBorders>
              <w:top w:val="single" w:sz="4" w:space="0" w:color="000000" w:themeColor="text1"/>
            </w:tcBorders>
          </w:tcPr>
          <w:p w14:paraId="4B45E8E3" w14:textId="77777777" w:rsidR="002B1AC5" w:rsidRPr="00DB65C4" w:rsidRDefault="002B1AC5" w:rsidP="002B1AC5">
            <w:pPr>
              <w:spacing w:after="0" w:line="240" w:lineRule="auto"/>
              <w:ind w:right="-72"/>
              <w:jc w:val="right"/>
              <w:rPr>
                <w:rFonts w:cstheme="minorHAnsi"/>
                <w:color w:val="000000"/>
                <w:sz w:val="16"/>
                <w:szCs w:val="16"/>
              </w:rPr>
            </w:pPr>
          </w:p>
        </w:tc>
        <w:tc>
          <w:tcPr>
            <w:tcW w:w="1440" w:type="dxa"/>
            <w:tcBorders>
              <w:top w:val="single" w:sz="4" w:space="0" w:color="000000" w:themeColor="text1"/>
            </w:tcBorders>
            <w:vAlign w:val="bottom"/>
          </w:tcPr>
          <w:p w14:paraId="54043B35" w14:textId="77777777" w:rsidR="002B1AC5" w:rsidRPr="00DB65C4" w:rsidRDefault="002B1AC5" w:rsidP="002B1AC5">
            <w:pPr>
              <w:spacing w:after="0" w:line="240" w:lineRule="auto"/>
              <w:ind w:right="-72"/>
              <w:jc w:val="right"/>
              <w:rPr>
                <w:rFonts w:cstheme="minorHAnsi"/>
                <w:color w:val="000000"/>
                <w:sz w:val="16"/>
                <w:szCs w:val="16"/>
                <w:lang w:val="en-GB" w:bidi="th-TH"/>
              </w:rPr>
            </w:pPr>
          </w:p>
        </w:tc>
        <w:tc>
          <w:tcPr>
            <w:tcW w:w="1440" w:type="dxa"/>
            <w:tcBorders>
              <w:top w:val="single" w:sz="4" w:space="0" w:color="000000" w:themeColor="text1"/>
            </w:tcBorders>
            <w:vAlign w:val="bottom"/>
          </w:tcPr>
          <w:p w14:paraId="41604BED" w14:textId="77777777" w:rsidR="002B1AC5" w:rsidRPr="00DB65C4" w:rsidRDefault="002B1AC5" w:rsidP="002B1AC5">
            <w:pPr>
              <w:spacing w:after="0" w:line="240" w:lineRule="auto"/>
              <w:ind w:right="-72"/>
              <w:jc w:val="right"/>
              <w:rPr>
                <w:rFonts w:cstheme="minorHAnsi"/>
                <w:color w:val="000000"/>
                <w:sz w:val="16"/>
                <w:szCs w:val="16"/>
                <w:lang w:bidi="th-TH"/>
              </w:rPr>
            </w:pPr>
          </w:p>
        </w:tc>
      </w:tr>
      <w:tr w:rsidR="002B1AC5" w:rsidRPr="00864E36" w14:paraId="7D4C1158" w14:textId="77777777" w:rsidTr="00724C93">
        <w:trPr>
          <w:trHeight w:val="20"/>
        </w:trPr>
        <w:tc>
          <w:tcPr>
            <w:tcW w:w="3674" w:type="dxa"/>
            <w:hideMark/>
          </w:tcPr>
          <w:p w14:paraId="0AA453B3" w14:textId="77777777" w:rsidR="002B1AC5" w:rsidRPr="00864E36" w:rsidRDefault="002B1AC5" w:rsidP="002B1AC5">
            <w:pPr>
              <w:spacing w:after="0" w:line="240" w:lineRule="auto"/>
              <w:ind w:left="-86"/>
              <w:rPr>
                <w:rFonts w:cstheme="minorHAnsi"/>
                <w:b/>
                <w:bCs/>
                <w:color w:val="000000"/>
                <w:sz w:val="18"/>
                <w:szCs w:val="18"/>
              </w:rPr>
            </w:pPr>
            <w:r w:rsidRPr="00864E36">
              <w:rPr>
                <w:rFonts w:cstheme="minorHAnsi"/>
                <w:b/>
                <w:bCs/>
                <w:color w:val="000000"/>
                <w:sz w:val="18"/>
                <w:szCs w:val="18"/>
              </w:rPr>
              <w:t>Weighted average number of shares</w:t>
            </w:r>
          </w:p>
          <w:p w14:paraId="5D2BAE53" w14:textId="77777777" w:rsidR="002B1AC5" w:rsidRPr="00864E36" w:rsidRDefault="002B1AC5" w:rsidP="002B1AC5">
            <w:pPr>
              <w:spacing w:after="0" w:line="240" w:lineRule="auto"/>
              <w:ind w:left="-86"/>
              <w:rPr>
                <w:rFonts w:cstheme="minorHAnsi"/>
                <w:b/>
                <w:bCs/>
                <w:color w:val="000000"/>
                <w:sz w:val="18"/>
                <w:szCs w:val="18"/>
              </w:rPr>
            </w:pPr>
            <w:r w:rsidRPr="00864E36">
              <w:rPr>
                <w:rFonts w:cstheme="minorHAnsi"/>
                <w:b/>
                <w:bCs/>
                <w:color w:val="000000"/>
                <w:sz w:val="18"/>
                <w:szCs w:val="18"/>
              </w:rPr>
              <w:t xml:space="preserve">   used as the denominator</w:t>
            </w:r>
          </w:p>
        </w:tc>
        <w:tc>
          <w:tcPr>
            <w:tcW w:w="1441" w:type="dxa"/>
          </w:tcPr>
          <w:p w14:paraId="6FCB9E1C" w14:textId="77777777" w:rsidR="002B1AC5" w:rsidRPr="00864E36" w:rsidRDefault="002B1AC5" w:rsidP="002B1AC5">
            <w:pPr>
              <w:spacing w:after="0" w:line="240" w:lineRule="auto"/>
              <w:ind w:right="-72"/>
              <w:jc w:val="right"/>
              <w:rPr>
                <w:rFonts w:cstheme="minorHAnsi"/>
                <w:color w:val="000000"/>
                <w:sz w:val="18"/>
                <w:szCs w:val="18"/>
              </w:rPr>
            </w:pPr>
          </w:p>
        </w:tc>
        <w:tc>
          <w:tcPr>
            <w:tcW w:w="1440" w:type="dxa"/>
          </w:tcPr>
          <w:p w14:paraId="717D90F4" w14:textId="77777777" w:rsidR="002B1AC5" w:rsidRPr="00864E36" w:rsidRDefault="002B1AC5" w:rsidP="002B1AC5">
            <w:pPr>
              <w:spacing w:after="0" w:line="240" w:lineRule="auto"/>
              <w:ind w:right="-72"/>
              <w:jc w:val="right"/>
              <w:rPr>
                <w:rFonts w:cstheme="minorHAnsi"/>
                <w:color w:val="000000"/>
                <w:sz w:val="18"/>
                <w:szCs w:val="18"/>
              </w:rPr>
            </w:pPr>
          </w:p>
        </w:tc>
        <w:tc>
          <w:tcPr>
            <w:tcW w:w="1440" w:type="dxa"/>
            <w:vAlign w:val="bottom"/>
          </w:tcPr>
          <w:p w14:paraId="792ED959" w14:textId="77777777" w:rsidR="002B1AC5" w:rsidRPr="00864E36" w:rsidRDefault="002B1AC5" w:rsidP="002B1AC5">
            <w:pPr>
              <w:spacing w:after="0" w:line="240" w:lineRule="auto"/>
              <w:ind w:right="-72"/>
              <w:jc w:val="right"/>
              <w:rPr>
                <w:rFonts w:cstheme="minorHAnsi"/>
                <w:color w:val="000000"/>
                <w:sz w:val="18"/>
                <w:szCs w:val="18"/>
                <w:lang w:val="en-GB" w:bidi="th-TH"/>
              </w:rPr>
            </w:pPr>
          </w:p>
        </w:tc>
        <w:tc>
          <w:tcPr>
            <w:tcW w:w="1440" w:type="dxa"/>
            <w:vAlign w:val="bottom"/>
          </w:tcPr>
          <w:p w14:paraId="15551D27" w14:textId="77777777" w:rsidR="002B1AC5" w:rsidRPr="00864E36" w:rsidRDefault="002B1AC5" w:rsidP="002B1AC5">
            <w:pPr>
              <w:spacing w:after="0" w:line="240" w:lineRule="auto"/>
              <w:ind w:right="-72"/>
              <w:jc w:val="right"/>
              <w:rPr>
                <w:rFonts w:cstheme="minorHAnsi"/>
                <w:color w:val="000000"/>
                <w:sz w:val="18"/>
                <w:szCs w:val="18"/>
                <w:lang w:bidi="th-TH"/>
              </w:rPr>
            </w:pPr>
          </w:p>
        </w:tc>
      </w:tr>
      <w:tr w:rsidR="002B1AC5" w:rsidRPr="00864E36" w14:paraId="10B5962C" w14:textId="77777777" w:rsidTr="00BC1721">
        <w:trPr>
          <w:trHeight w:val="20"/>
        </w:trPr>
        <w:tc>
          <w:tcPr>
            <w:tcW w:w="3674" w:type="dxa"/>
            <w:hideMark/>
          </w:tcPr>
          <w:p w14:paraId="6A42554D" w14:textId="77777777" w:rsidR="002B1AC5" w:rsidRPr="00864E36" w:rsidRDefault="002B1AC5" w:rsidP="002B1AC5">
            <w:pPr>
              <w:spacing w:after="0" w:line="240" w:lineRule="auto"/>
              <w:ind w:left="-86"/>
              <w:rPr>
                <w:rFonts w:cstheme="minorHAnsi"/>
                <w:color w:val="000000"/>
                <w:sz w:val="18"/>
                <w:szCs w:val="18"/>
              </w:rPr>
            </w:pPr>
            <w:r w:rsidRPr="00864E36">
              <w:rPr>
                <w:rFonts w:cstheme="minorHAnsi"/>
                <w:color w:val="000000"/>
                <w:sz w:val="18"/>
                <w:szCs w:val="18"/>
              </w:rPr>
              <w:t>Weighted average number of ordinary</w:t>
            </w:r>
          </w:p>
          <w:p w14:paraId="0DCF6064" w14:textId="77777777" w:rsidR="002B1AC5" w:rsidRPr="00864E36" w:rsidRDefault="002B1AC5" w:rsidP="002B1AC5">
            <w:pPr>
              <w:spacing w:after="0" w:line="240" w:lineRule="auto"/>
              <w:ind w:left="-86"/>
              <w:rPr>
                <w:rFonts w:cstheme="minorHAnsi"/>
                <w:color w:val="000000"/>
                <w:sz w:val="18"/>
                <w:szCs w:val="18"/>
              </w:rPr>
            </w:pPr>
            <w:r w:rsidRPr="00864E36">
              <w:rPr>
                <w:rFonts w:cstheme="minorHAnsi"/>
                <w:color w:val="000000"/>
                <w:sz w:val="18"/>
                <w:szCs w:val="18"/>
              </w:rPr>
              <w:t xml:space="preserve">   shares used as the denominator in</w:t>
            </w:r>
          </w:p>
          <w:p w14:paraId="67B181A4" w14:textId="73EA4CD1" w:rsidR="002B1AC5" w:rsidRPr="00864E36" w:rsidRDefault="002B1AC5" w:rsidP="002B1AC5">
            <w:pPr>
              <w:spacing w:after="0" w:line="240" w:lineRule="auto"/>
              <w:ind w:left="-86"/>
              <w:rPr>
                <w:rFonts w:cstheme="minorHAnsi"/>
                <w:color w:val="000000"/>
                <w:sz w:val="18"/>
                <w:szCs w:val="18"/>
              </w:rPr>
            </w:pPr>
            <w:r w:rsidRPr="00864E36">
              <w:rPr>
                <w:rFonts w:cstheme="minorHAnsi"/>
                <w:color w:val="000000"/>
                <w:sz w:val="18"/>
                <w:szCs w:val="18"/>
              </w:rPr>
              <w:t xml:space="preserve">   calculating basic earnings</w:t>
            </w:r>
            <w:r w:rsidR="0014459B">
              <w:rPr>
                <w:rFonts w:cstheme="minorHAnsi"/>
                <w:color w:val="000000"/>
                <w:sz w:val="18"/>
                <w:szCs w:val="18"/>
              </w:rPr>
              <w:t xml:space="preserve"> </w:t>
            </w:r>
            <w:r w:rsidRPr="00864E36">
              <w:rPr>
                <w:rFonts w:cstheme="minorHAnsi"/>
                <w:color w:val="000000"/>
                <w:sz w:val="18"/>
                <w:szCs w:val="18"/>
              </w:rPr>
              <w:t>per share</w:t>
            </w:r>
          </w:p>
          <w:p w14:paraId="1FC75BF4" w14:textId="77777777" w:rsidR="002B1AC5" w:rsidRPr="00864E36" w:rsidRDefault="002B1AC5" w:rsidP="002B1AC5">
            <w:pPr>
              <w:spacing w:after="0" w:line="240" w:lineRule="auto"/>
              <w:ind w:left="-86"/>
              <w:rPr>
                <w:rFonts w:cstheme="minorHAnsi"/>
                <w:color w:val="000000"/>
                <w:sz w:val="18"/>
                <w:szCs w:val="18"/>
              </w:rPr>
            </w:pPr>
            <w:r w:rsidRPr="00864E36">
              <w:rPr>
                <w:rFonts w:cstheme="minorHAnsi"/>
                <w:color w:val="000000"/>
                <w:sz w:val="18"/>
                <w:szCs w:val="18"/>
              </w:rPr>
              <w:t xml:space="preserve">   (shares)</w:t>
            </w:r>
          </w:p>
        </w:tc>
        <w:tc>
          <w:tcPr>
            <w:tcW w:w="1441" w:type="dxa"/>
          </w:tcPr>
          <w:p w14:paraId="19EF20F8" w14:textId="77777777" w:rsidR="005707BF" w:rsidRDefault="005707BF" w:rsidP="002B1AC5">
            <w:pPr>
              <w:spacing w:after="0" w:line="240" w:lineRule="auto"/>
              <w:ind w:right="-72"/>
              <w:jc w:val="right"/>
              <w:rPr>
                <w:rFonts w:cstheme="minorHAnsi"/>
                <w:color w:val="000000"/>
                <w:sz w:val="18"/>
                <w:szCs w:val="18"/>
              </w:rPr>
            </w:pPr>
          </w:p>
          <w:p w14:paraId="7FA9B596" w14:textId="77777777" w:rsidR="005707BF" w:rsidRDefault="005707BF" w:rsidP="002B1AC5">
            <w:pPr>
              <w:spacing w:after="0" w:line="240" w:lineRule="auto"/>
              <w:ind w:right="-72"/>
              <w:jc w:val="right"/>
              <w:rPr>
                <w:rFonts w:cstheme="minorHAnsi"/>
                <w:color w:val="000000"/>
                <w:sz w:val="18"/>
                <w:szCs w:val="18"/>
              </w:rPr>
            </w:pPr>
          </w:p>
          <w:p w14:paraId="4E573E34" w14:textId="77777777" w:rsidR="005707BF" w:rsidRDefault="005707BF" w:rsidP="002B1AC5">
            <w:pPr>
              <w:spacing w:after="0" w:line="240" w:lineRule="auto"/>
              <w:ind w:right="-72"/>
              <w:jc w:val="right"/>
              <w:rPr>
                <w:rFonts w:cstheme="minorHAnsi"/>
                <w:color w:val="000000"/>
                <w:sz w:val="18"/>
                <w:szCs w:val="18"/>
              </w:rPr>
            </w:pPr>
          </w:p>
          <w:p w14:paraId="3E1F5E48" w14:textId="00788E56" w:rsidR="002B1AC5" w:rsidRPr="00864E36" w:rsidRDefault="00362F81" w:rsidP="002B1AC5">
            <w:pPr>
              <w:spacing w:after="0" w:line="240" w:lineRule="auto"/>
              <w:ind w:right="-72"/>
              <w:jc w:val="right"/>
              <w:rPr>
                <w:rFonts w:cstheme="minorHAnsi"/>
                <w:color w:val="000000"/>
                <w:sz w:val="18"/>
                <w:szCs w:val="18"/>
              </w:rPr>
            </w:pPr>
            <w:r w:rsidRPr="00362F81">
              <w:rPr>
                <w:rFonts w:cstheme="minorHAnsi"/>
                <w:color w:val="000000"/>
                <w:sz w:val="18"/>
                <w:szCs w:val="18"/>
              </w:rPr>
              <w:t>819,384,268</w:t>
            </w:r>
          </w:p>
        </w:tc>
        <w:tc>
          <w:tcPr>
            <w:tcW w:w="1440" w:type="dxa"/>
            <w:vAlign w:val="bottom"/>
          </w:tcPr>
          <w:p w14:paraId="5470C44D" w14:textId="041DD1DA" w:rsidR="002B1AC5" w:rsidRPr="00864E36" w:rsidRDefault="00362F81" w:rsidP="00BC1721">
            <w:pPr>
              <w:spacing w:after="0" w:line="240" w:lineRule="auto"/>
              <w:ind w:right="-72"/>
              <w:jc w:val="right"/>
              <w:rPr>
                <w:rFonts w:cstheme="minorHAnsi"/>
                <w:color w:val="000000"/>
                <w:sz w:val="18"/>
                <w:szCs w:val="18"/>
              </w:rPr>
            </w:pPr>
            <w:r w:rsidRPr="00362F81">
              <w:rPr>
                <w:rFonts w:cstheme="minorHAnsi"/>
                <w:color w:val="000000"/>
                <w:sz w:val="18"/>
                <w:szCs w:val="18"/>
              </w:rPr>
              <w:t>780,624,575</w:t>
            </w:r>
          </w:p>
        </w:tc>
        <w:tc>
          <w:tcPr>
            <w:tcW w:w="1440" w:type="dxa"/>
            <w:vAlign w:val="bottom"/>
          </w:tcPr>
          <w:p w14:paraId="05279724" w14:textId="7385DDAE" w:rsidR="002B1AC5" w:rsidRPr="00362F81" w:rsidRDefault="00362F81" w:rsidP="00BC1721">
            <w:pPr>
              <w:spacing w:after="0" w:line="240" w:lineRule="auto"/>
              <w:ind w:right="-72"/>
              <w:jc w:val="right"/>
              <w:rPr>
                <w:rFonts w:cstheme="minorHAnsi"/>
                <w:color w:val="000000"/>
                <w:sz w:val="18"/>
                <w:szCs w:val="18"/>
              </w:rPr>
            </w:pPr>
            <w:r w:rsidRPr="00362F81">
              <w:rPr>
                <w:rFonts w:cstheme="minorHAnsi"/>
                <w:color w:val="000000"/>
                <w:sz w:val="18"/>
                <w:szCs w:val="18"/>
                <w:cs/>
                <w:lang w:bidi="th-TH"/>
              </w:rPr>
              <w:t>819</w:t>
            </w:r>
            <w:r w:rsidRPr="00362F81">
              <w:rPr>
                <w:rFonts w:cstheme="minorHAnsi"/>
                <w:color w:val="000000"/>
                <w:sz w:val="18"/>
                <w:szCs w:val="18"/>
              </w:rPr>
              <w:t>,</w:t>
            </w:r>
            <w:r w:rsidRPr="00362F81">
              <w:rPr>
                <w:rFonts w:cstheme="minorHAnsi"/>
                <w:color w:val="000000"/>
                <w:sz w:val="18"/>
                <w:szCs w:val="18"/>
                <w:cs/>
                <w:lang w:bidi="th-TH"/>
              </w:rPr>
              <w:t>384</w:t>
            </w:r>
            <w:r w:rsidRPr="00362F81">
              <w:rPr>
                <w:rFonts w:cstheme="minorHAnsi"/>
                <w:color w:val="000000"/>
                <w:sz w:val="18"/>
                <w:szCs w:val="18"/>
              </w:rPr>
              <w:t>,</w:t>
            </w:r>
            <w:r w:rsidRPr="00362F81">
              <w:rPr>
                <w:rFonts w:cstheme="minorHAnsi"/>
                <w:color w:val="000000"/>
                <w:sz w:val="18"/>
                <w:szCs w:val="18"/>
                <w:cs/>
                <w:lang w:bidi="th-TH"/>
              </w:rPr>
              <w:t>268</w:t>
            </w:r>
          </w:p>
        </w:tc>
        <w:tc>
          <w:tcPr>
            <w:tcW w:w="1440" w:type="dxa"/>
            <w:vAlign w:val="bottom"/>
          </w:tcPr>
          <w:p w14:paraId="5ADDF966" w14:textId="4B018F3C" w:rsidR="002B1AC5" w:rsidRPr="00362F81" w:rsidRDefault="00362F81" w:rsidP="00BC1721">
            <w:pPr>
              <w:spacing w:after="0" w:line="240" w:lineRule="auto"/>
              <w:ind w:right="-72"/>
              <w:jc w:val="right"/>
              <w:rPr>
                <w:rFonts w:cs="Browallia New"/>
                <w:color w:val="000000"/>
                <w:sz w:val="18"/>
                <w:lang w:val="en-GB" w:bidi="th-TH"/>
              </w:rPr>
            </w:pPr>
            <w:r>
              <w:rPr>
                <w:rFonts w:cs="Browallia New"/>
                <w:color w:val="000000"/>
                <w:sz w:val="18"/>
                <w:lang w:val="en-GB" w:bidi="th-TH"/>
              </w:rPr>
              <w:t>780,624</w:t>
            </w:r>
            <w:r w:rsidR="00050877">
              <w:rPr>
                <w:rFonts w:cs="Browallia New"/>
                <w:color w:val="000000"/>
                <w:sz w:val="18"/>
                <w:lang w:val="en-GB" w:bidi="th-TH"/>
              </w:rPr>
              <w:t>,575</w:t>
            </w:r>
          </w:p>
        </w:tc>
      </w:tr>
      <w:tr w:rsidR="002B1AC5" w:rsidRPr="00864E36" w14:paraId="23CCC4F6" w14:textId="77777777" w:rsidTr="00724C93">
        <w:trPr>
          <w:trHeight w:val="20"/>
        </w:trPr>
        <w:tc>
          <w:tcPr>
            <w:tcW w:w="3674" w:type="dxa"/>
            <w:hideMark/>
          </w:tcPr>
          <w:p w14:paraId="214EE0D7" w14:textId="7DE5FAE7" w:rsidR="002B1AC5" w:rsidRPr="00864E36" w:rsidRDefault="002B1AC5" w:rsidP="002B1AC5">
            <w:pPr>
              <w:spacing w:after="0" w:line="240" w:lineRule="auto"/>
              <w:ind w:left="-86"/>
              <w:rPr>
                <w:rFonts w:cstheme="minorHAnsi"/>
                <w:color w:val="000000"/>
                <w:sz w:val="18"/>
                <w:szCs w:val="18"/>
              </w:rPr>
            </w:pPr>
            <w:r w:rsidRPr="00864E36">
              <w:rPr>
                <w:rFonts w:cstheme="minorHAnsi"/>
                <w:color w:val="000000"/>
                <w:sz w:val="18"/>
                <w:szCs w:val="18"/>
              </w:rPr>
              <w:t>Adjustments for diluted earnings</w:t>
            </w:r>
            <w:r>
              <w:rPr>
                <w:rFonts w:cstheme="minorHAnsi"/>
                <w:color w:val="000000"/>
                <w:sz w:val="18"/>
                <w:szCs w:val="18"/>
              </w:rPr>
              <w:t xml:space="preserve"> </w:t>
            </w:r>
            <w:r w:rsidRPr="00864E36">
              <w:rPr>
                <w:rFonts w:cstheme="minorHAnsi"/>
                <w:color w:val="000000"/>
                <w:sz w:val="18"/>
                <w:szCs w:val="18"/>
              </w:rPr>
              <w:t>per</w:t>
            </w:r>
          </w:p>
          <w:p w14:paraId="6A145D30" w14:textId="77777777" w:rsidR="002B1AC5" w:rsidRPr="00864E36" w:rsidRDefault="002B1AC5" w:rsidP="002B1AC5">
            <w:pPr>
              <w:spacing w:after="0" w:line="240" w:lineRule="auto"/>
              <w:ind w:left="-86"/>
              <w:rPr>
                <w:rFonts w:cstheme="minorHAnsi"/>
                <w:color w:val="000000"/>
                <w:sz w:val="18"/>
                <w:szCs w:val="18"/>
              </w:rPr>
            </w:pPr>
            <w:r w:rsidRPr="00864E36">
              <w:rPr>
                <w:rFonts w:cstheme="minorHAnsi"/>
                <w:color w:val="000000"/>
                <w:sz w:val="18"/>
                <w:szCs w:val="18"/>
              </w:rPr>
              <w:t xml:space="preserve">   share calculation:</w:t>
            </w:r>
          </w:p>
        </w:tc>
        <w:tc>
          <w:tcPr>
            <w:tcW w:w="1441" w:type="dxa"/>
          </w:tcPr>
          <w:p w14:paraId="2A47E669" w14:textId="77777777" w:rsidR="002B1AC5" w:rsidRPr="00864E36" w:rsidRDefault="002B1AC5" w:rsidP="002B1AC5">
            <w:pPr>
              <w:spacing w:after="0" w:line="240" w:lineRule="auto"/>
              <w:ind w:right="-72"/>
              <w:jc w:val="right"/>
              <w:rPr>
                <w:rFonts w:cstheme="minorHAnsi"/>
                <w:color w:val="000000"/>
                <w:sz w:val="18"/>
                <w:szCs w:val="18"/>
              </w:rPr>
            </w:pPr>
          </w:p>
        </w:tc>
        <w:tc>
          <w:tcPr>
            <w:tcW w:w="1440" w:type="dxa"/>
          </w:tcPr>
          <w:p w14:paraId="235F1A2C" w14:textId="77777777" w:rsidR="002B1AC5" w:rsidRPr="00864E36" w:rsidRDefault="002B1AC5" w:rsidP="002B1AC5">
            <w:pPr>
              <w:spacing w:after="0" w:line="240" w:lineRule="auto"/>
              <w:ind w:right="-72"/>
              <w:jc w:val="right"/>
              <w:rPr>
                <w:rFonts w:cstheme="minorHAnsi"/>
                <w:color w:val="000000"/>
                <w:sz w:val="18"/>
                <w:szCs w:val="18"/>
              </w:rPr>
            </w:pPr>
          </w:p>
        </w:tc>
        <w:tc>
          <w:tcPr>
            <w:tcW w:w="1440" w:type="dxa"/>
          </w:tcPr>
          <w:p w14:paraId="127BBD2A" w14:textId="77777777" w:rsidR="002B1AC5" w:rsidRPr="00864E36" w:rsidRDefault="002B1AC5" w:rsidP="002B1AC5">
            <w:pPr>
              <w:spacing w:after="0" w:line="240" w:lineRule="auto"/>
              <w:ind w:right="-72"/>
              <w:jc w:val="right"/>
              <w:rPr>
                <w:rFonts w:cstheme="minorHAnsi"/>
                <w:color w:val="000000"/>
                <w:sz w:val="18"/>
                <w:szCs w:val="18"/>
                <w:lang w:val="en-GB" w:bidi="th-TH"/>
              </w:rPr>
            </w:pPr>
          </w:p>
        </w:tc>
        <w:tc>
          <w:tcPr>
            <w:tcW w:w="1440" w:type="dxa"/>
          </w:tcPr>
          <w:p w14:paraId="3014AA0F" w14:textId="77777777" w:rsidR="002B1AC5" w:rsidRPr="00864E36" w:rsidRDefault="002B1AC5" w:rsidP="002B1AC5">
            <w:pPr>
              <w:spacing w:after="0" w:line="240" w:lineRule="auto"/>
              <w:ind w:right="-72"/>
              <w:jc w:val="right"/>
              <w:rPr>
                <w:rFonts w:cstheme="minorHAnsi"/>
                <w:color w:val="000000"/>
                <w:sz w:val="18"/>
                <w:szCs w:val="18"/>
                <w:lang w:bidi="th-TH"/>
              </w:rPr>
            </w:pPr>
          </w:p>
        </w:tc>
      </w:tr>
      <w:tr w:rsidR="002B1AC5" w:rsidRPr="00864E36" w14:paraId="7ABBE0E0" w14:textId="77777777" w:rsidTr="00724C93">
        <w:trPr>
          <w:trHeight w:val="20"/>
        </w:trPr>
        <w:tc>
          <w:tcPr>
            <w:tcW w:w="3674" w:type="dxa"/>
          </w:tcPr>
          <w:p w14:paraId="01ACDE19" w14:textId="77777777" w:rsidR="002B1AC5" w:rsidRPr="00864E36" w:rsidRDefault="002B1AC5" w:rsidP="002B1AC5">
            <w:pPr>
              <w:spacing w:after="0" w:line="240" w:lineRule="auto"/>
              <w:ind w:left="-86"/>
              <w:rPr>
                <w:rFonts w:cstheme="minorHAnsi"/>
                <w:color w:val="000000"/>
                <w:sz w:val="18"/>
                <w:szCs w:val="18"/>
              </w:rPr>
            </w:pPr>
            <w:r w:rsidRPr="00287919">
              <w:rPr>
                <w:rFonts w:cstheme="minorHAnsi"/>
                <w:sz w:val="18"/>
                <w:szCs w:val="18"/>
              </w:rPr>
              <w:t xml:space="preserve">   Convertible debentures (shares)</w:t>
            </w:r>
          </w:p>
        </w:tc>
        <w:tc>
          <w:tcPr>
            <w:tcW w:w="1441" w:type="dxa"/>
          </w:tcPr>
          <w:p w14:paraId="5FD1188E" w14:textId="5B1BF933" w:rsidR="002B1AC5" w:rsidRPr="00864E36" w:rsidRDefault="002E538F" w:rsidP="002B1AC5">
            <w:pPr>
              <w:spacing w:after="0" w:line="240" w:lineRule="auto"/>
              <w:ind w:right="-72"/>
              <w:jc w:val="right"/>
              <w:rPr>
                <w:rFonts w:cstheme="minorHAnsi"/>
                <w:color w:val="000000"/>
                <w:sz w:val="18"/>
                <w:szCs w:val="18"/>
              </w:rPr>
            </w:pPr>
            <w:r>
              <w:rPr>
                <w:rFonts w:cstheme="minorHAnsi"/>
                <w:color w:val="000000"/>
                <w:sz w:val="18"/>
                <w:szCs w:val="18"/>
              </w:rPr>
              <w:t>-</w:t>
            </w:r>
          </w:p>
        </w:tc>
        <w:tc>
          <w:tcPr>
            <w:tcW w:w="1440" w:type="dxa"/>
          </w:tcPr>
          <w:p w14:paraId="73A7F79F" w14:textId="27CF52AD" w:rsidR="002B1AC5" w:rsidRPr="00864E36" w:rsidRDefault="00BC1721" w:rsidP="002B1AC5">
            <w:pPr>
              <w:spacing w:after="0" w:line="240" w:lineRule="auto"/>
              <w:ind w:right="-72"/>
              <w:jc w:val="right"/>
              <w:rPr>
                <w:rFonts w:cstheme="minorHAnsi"/>
                <w:color w:val="000000"/>
                <w:sz w:val="18"/>
                <w:szCs w:val="18"/>
              </w:rPr>
            </w:pPr>
            <w:r>
              <w:rPr>
                <w:rFonts w:cstheme="minorHAnsi"/>
                <w:color w:val="000000"/>
                <w:sz w:val="18"/>
                <w:szCs w:val="18"/>
              </w:rPr>
              <w:t>-</w:t>
            </w:r>
          </w:p>
        </w:tc>
        <w:tc>
          <w:tcPr>
            <w:tcW w:w="1440" w:type="dxa"/>
          </w:tcPr>
          <w:p w14:paraId="0DD37F28" w14:textId="4AA4E316" w:rsidR="002B1AC5" w:rsidRPr="00864E36" w:rsidRDefault="002E538F" w:rsidP="002B1AC5">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w:t>
            </w:r>
          </w:p>
        </w:tc>
        <w:tc>
          <w:tcPr>
            <w:tcW w:w="1440" w:type="dxa"/>
          </w:tcPr>
          <w:p w14:paraId="05C1E6B2" w14:textId="57A3738A" w:rsidR="002B1AC5" w:rsidRPr="00864E36" w:rsidRDefault="00BC1721" w:rsidP="002B1AC5">
            <w:pPr>
              <w:spacing w:after="0" w:line="240" w:lineRule="auto"/>
              <w:ind w:right="-72"/>
              <w:jc w:val="right"/>
              <w:rPr>
                <w:rFonts w:cstheme="minorHAnsi"/>
                <w:color w:val="000000"/>
                <w:sz w:val="18"/>
                <w:szCs w:val="18"/>
                <w:lang w:bidi="th-TH"/>
              </w:rPr>
            </w:pPr>
            <w:r>
              <w:rPr>
                <w:rFonts w:cstheme="minorHAnsi"/>
                <w:color w:val="000000"/>
                <w:sz w:val="18"/>
                <w:szCs w:val="18"/>
                <w:lang w:bidi="th-TH"/>
              </w:rPr>
              <w:t>-</w:t>
            </w:r>
          </w:p>
        </w:tc>
      </w:tr>
      <w:tr w:rsidR="002B1AC5" w:rsidRPr="00864E36" w14:paraId="2FA685CB" w14:textId="77777777" w:rsidTr="00724C93">
        <w:trPr>
          <w:trHeight w:val="20"/>
        </w:trPr>
        <w:tc>
          <w:tcPr>
            <w:tcW w:w="3674" w:type="dxa"/>
            <w:hideMark/>
          </w:tcPr>
          <w:p w14:paraId="14AEE3A5" w14:textId="77777777" w:rsidR="002B1AC5" w:rsidRPr="00864E36" w:rsidRDefault="002B1AC5" w:rsidP="002B1AC5">
            <w:pPr>
              <w:spacing w:after="0" w:line="240" w:lineRule="auto"/>
              <w:ind w:left="-86"/>
              <w:rPr>
                <w:rFonts w:cstheme="minorHAnsi"/>
                <w:color w:val="000000"/>
                <w:sz w:val="18"/>
                <w:szCs w:val="18"/>
              </w:rPr>
            </w:pPr>
            <w:r w:rsidRPr="00864E36">
              <w:rPr>
                <w:rFonts w:cstheme="minorHAnsi"/>
                <w:color w:val="000000"/>
                <w:sz w:val="18"/>
                <w:szCs w:val="18"/>
              </w:rPr>
              <w:t xml:space="preserve">   Warrants (shares)</w:t>
            </w:r>
          </w:p>
        </w:tc>
        <w:tc>
          <w:tcPr>
            <w:tcW w:w="1441" w:type="dxa"/>
            <w:tcBorders>
              <w:bottom w:val="single" w:sz="4" w:space="0" w:color="000000" w:themeColor="text1"/>
            </w:tcBorders>
          </w:tcPr>
          <w:p w14:paraId="145FE492" w14:textId="0C3EAA67" w:rsidR="002B1AC5" w:rsidRPr="00864E36" w:rsidRDefault="002E538F" w:rsidP="002B1AC5">
            <w:pPr>
              <w:spacing w:after="0" w:line="240" w:lineRule="auto"/>
              <w:ind w:right="-72"/>
              <w:jc w:val="right"/>
              <w:rPr>
                <w:rFonts w:cstheme="minorHAnsi"/>
                <w:color w:val="000000"/>
                <w:sz w:val="18"/>
                <w:szCs w:val="18"/>
              </w:rPr>
            </w:pPr>
            <w:r>
              <w:rPr>
                <w:rFonts w:cstheme="minorHAnsi"/>
                <w:color w:val="000000"/>
                <w:sz w:val="18"/>
                <w:szCs w:val="18"/>
              </w:rPr>
              <w:t>-</w:t>
            </w:r>
          </w:p>
        </w:tc>
        <w:tc>
          <w:tcPr>
            <w:tcW w:w="1440" w:type="dxa"/>
            <w:tcBorders>
              <w:bottom w:val="single" w:sz="4" w:space="0" w:color="000000" w:themeColor="text1"/>
            </w:tcBorders>
          </w:tcPr>
          <w:p w14:paraId="3DD06E49" w14:textId="14B32BD2" w:rsidR="002B1AC5" w:rsidRPr="00864E36" w:rsidRDefault="00BC1721" w:rsidP="002B1AC5">
            <w:pPr>
              <w:spacing w:after="0" w:line="240" w:lineRule="auto"/>
              <w:ind w:right="-72"/>
              <w:jc w:val="right"/>
              <w:rPr>
                <w:rFonts w:cstheme="minorHAnsi"/>
                <w:color w:val="000000"/>
                <w:sz w:val="18"/>
                <w:szCs w:val="18"/>
              </w:rPr>
            </w:pPr>
            <w:r>
              <w:rPr>
                <w:rFonts w:cstheme="minorHAnsi"/>
                <w:color w:val="000000"/>
                <w:sz w:val="18"/>
                <w:szCs w:val="18"/>
              </w:rPr>
              <w:t>-</w:t>
            </w:r>
          </w:p>
        </w:tc>
        <w:tc>
          <w:tcPr>
            <w:tcW w:w="1440" w:type="dxa"/>
            <w:tcBorders>
              <w:bottom w:val="single" w:sz="4" w:space="0" w:color="000000" w:themeColor="text1"/>
            </w:tcBorders>
          </w:tcPr>
          <w:p w14:paraId="0023B7AC" w14:textId="32A8AE97" w:rsidR="002B1AC5" w:rsidRPr="00864E36" w:rsidRDefault="002E538F" w:rsidP="002B1AC5">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w:t>
            </w:r>
          </w:p>
        </w:tc>
        <w:tc>
          <w:tcPr>
            <w:tcW w:w="1440" w:type="dxa"/>
            <w:tcBorders>
              <w:bottom w:val="single" w:sz="4" w:space="0" w:color="000000" w:themeColor="text1"/>
            </w:tcBorders>
          </w:tcPr>
          <w:p w14:paraId="7549EA18" w14:textId="38A4DD6C" w:rsidR="002B1AC5" w:rsidRPr="00864E36" w:rsidRDefault="00BC1721" w:rsidP="002B1AC5">
            <w:pPr>
              <w:spacing w:after="0" w:line="240" w:lineRule="auto"/>
              <w:ind w:right="-72"/>
              <w:jc w:val="right"/>
              <w:rPr>
                <w:rFonts w:cstheme="minorHAnsi"/>
                <w:color w:val="000000"/>
                <w:sz w:val="18"/>
                <w:szCs w:val="18"/>
                <w:lang w:bidi="th-TH"/>
              </w:rPr>
            </w:pPr>
            <w:r>
              <w:rPr>
                <w:rFonts w:cstheme="minorHAnsi"/>
                <w:color w:val="000000"/>
                <w:sz w:val="18"/>
                <w:szCs w:val="18"/>
                <w:lang w:bidi="th-TH"/>
              </w:rPr>
              <w:t>-</w:t>
            </w:r>
          </w:p>
        </w:tc>
      </w:tr>
      <w:tr w:rsidR="002B1AC5" w:rsidRPr="00DB65C4" w14:paraId="2C171892" w14:textId="77777777" w:rsidTr="00724C93">
        <w:trPr>
          <w:trHeight w:val="20"/>
        </w:trPr>
        <w:tc>
          <w:tcPr>
            <w:tcW w:w="3674" w:type="dxa"/>
            <w:hideMark/>
          </w:tcPr>
          <w:p w14:paraId="22679457" w14:textId="77777777" w:rsidR="002B1AC5" w:rsidRPr="00DB65C4" w:rsidRDefault="002B1AC5" w:rsidP="002B1AC5">
            <w:pPr>
              <w:spacing w:after="0" w:line="240" w:lineRule="auto"/>
              <w:ind w:left="-86"/>
              <w:rPr>
                <w:rFonts w:cstheme="minorHAnsi"/>
                <w:color w:val="000000"/>
                <w:sz w:val="16"/>
                <w:szCs w:val="16"/>
              </w:rPr>
            </w:pPr>
          </w:p>
        </w:tc>
        <w:tc>
          <w:tcPr>
            <w:tcW w:w="1441" w:type="dxa"/>
            <w:tcBorders>
              <w:top w:val="single" w:sz="4" w:space="0" w:color="000000" w:themeColor="text1"/>
            </w:tcBorders>
          </w:tcPr>
          <w:p w14:paraId="7AB28E0A" w14:textId="77777777" w:rsidR="002B1AC5" w:rsidRPr="00DB65C4" w:rsidRDefault="002B1AC5" w:rsidP="002B1AC5">
            <w:pPr>
              <w:spacing w:after="0" w:line="240" w:lineRule="auto"/>
              <w:ind w:right="-72"/>
              <w:jc w:val="right"/>
              <w:rPr>
                <w:rFonts w:cstheme="minorHAnsi"/>
                <w:color w:val="000000"/>
                <w:sz w:val="16"/>
                <w:szCs w:val="16"/>
              </w:rPr>
            </w:pPr>
          </w:p>
        </w:tc>
        <w:tc>
          <w:tcPr>
            <w:tcW w:w="1440" w:type="dxa"/>
            <w:tcBorders>
              <w:top w:val="single" w:sz="4" w:space="0" w:color="000000" w:themeColor="text1"/>
            </w:tcBorders>
          </w:tcPr>
          <w:p w14:paraId="2F001DEE" w14:textId="77777777" w:rsidR="002B1AC5" w:rsidRPr="00DB65C4" w:rsidRDefault="002B1AC5" w:rsidP="002B1AC5">
            <w:pPr>
              <w:spacing w:after="0" w:line="240" w:lineRule="auto"/>
              <w:ind w:right="-72"/>
              <w:jc w:val="right"/>
              <w:rPr>
                <w:rFonts w:cstheme="minorHAnsi"/>
                <w:color w:val="000000"/>
                <w:sz w:val="16"/>
                <w:szCs w:val="16"/>
              </w:rPr>
            </w:pPr>
          </w:p>
        </w:tc>
        <w:tc>
          <w:tcPr>
            <w:tcW w:w="1440" w:type="dxa"/>
            <w:tcBorders>
              <w:top w:val="single" w:sz="4" w:space="0" w:color="000000" w:themeColor="text1"/>
            </w:tcBorders>
            <w:vAlign w:val="bottom"/>
          </w:tcPr>
          <w:p w14:paraId="3288F686" w14:textId="77777777" w:rsidR="002B1AC5" w:rsidRPr="00DB65C4" w:rsidRDefault="002B1AC5" w:rsidP="002B1AC5">
            <w:pPr>
              <w:spacing w:after="0" w:line="240" w:lineRule="auto"/>
              <w:ind w:right="-72"/>
              <w:jc w:val="right"/>
              <w:rPr>
                <w:rFonts w:cstheme="minorHAnsi"/>
                <w:color w:val="000000"/>
                <w:sz w:val="16"/>
                <w:szCs w:val="16"/>
                <w:lang w:val="en-GB" w:bidi="th-TH"/>
              </w:rPr>
            </w:pPr>
          </w:p>
        </w:tc>
        <w:tc>
          <w:tcPr>
            <w:tcW w:w="1440" w:type="dxa"/>
            <w:tcBorders>
              <w:top w:val="single" w:sz="4" w:space="0" w:color="000000" w:themeColor="text1"/>
            </w:tcBorders>
            <w:vAlign w:val="bottom"/>
          </w:tcPr>
          <w:p w14:paraId="4B663BF6" w14:textId="77777777" w:rsidR="002B1AC5" w:rsidRPr="00DB65C4" w:rsidRDefault="002B1AC5" w:rsidP="002B1AC5">
            <w:pPr>
              <w:spacing w:after="0" w:line="240" w:lineRule="auto"/>
              <w:ind w:right="-72"/>
              <w:jc w:val="right"/>
              <w:rPr>
                <w:rFonts w:cstheme="minorHAnsi"/>
                <w:color w:val="000000"/>
                <w:sz w:val="16"/>
                <w:szCs w:val="16"/>
                <w:lang w:bidi="th-TH"/>
              </w:rPr>
            </w:pPr>
          </w:p>
        </w:tc>
      </w:tr>
      <w:tr w:rsidR="00BC1721" w:rsidRPr="00864E36" w14:paraId="0EDF1609" w14:textId="77777777" w:rsidTr="00724C93">
        <w:trPr>
          <w:trHeight w:val="20"/>
        </w:trPr>
        <w:tc>
          <w:tcPr>
            <w:tcW w:w="3674" w:type="dxa"/>
            <w:hideMark/>
          </w:tcPr>
          <w:p w14:paraId="0D166877" w14:textId="77777777" w:rsidR="00BC1721" w:rsidRPr="00864E36" w:rsidRDefault="00BC1721" w:rsidP="00BC1721">
            <w:pPr>
              <w:spacing w:after="0" w:line="240" w:lineRule="auto"/>
              <w:ind w:left="-86"/>
              <w:rPr>
                <w:rFonts w:cstheme="minorHAnsi"/>
                <w:color w:val="000000"/>
                <w:sz w:val="18"/>
                <w:szCs w:val="18"/>
              </w:rPr>
            </w:pPr>
            <w:r w:rsidRPr="00864E36">
              <w:rPr>
                <w:rFonts w:cstheme="minorHAnsi"/>
                <w:color w:val="000000"/>
                <w:sz w:val="18"/>
                <w:szCs w:val="18"/>
              </w:rPr>
              <w:t>Weighted average number of ordinary</w:t>
            </w:r>
          </w:p>
          <w:p w14:paraId="2FB26563" w14:textId="77777777" w:rsidR="00BC1721" w:rsidRPr="00864E36" w:rsidRDefault="00BC1721" w:rsidP="00BC1721">
            <w:pPr>
              <w:spacing w:after="0" w:line="240" w:lineRule="auto"/>
              <w:ind w:left="-86"/>
              <w:rPr>
                <w:rFonts w:cstheme="minorHAnsi"/>
                <w:color w:val="000000"/>
                <w:sz w:val="18"/>
                <w:szCs w:val="18"/>
              </w:rPr>
            </w:pPr>
            <w:r w:rsidRPr="00864E36">
              <w:rPr>
                <w:rFonts w:cstheme="minorHAnsi"/>
                <w:color w:val="000000"/>
                <w:sz w:val="18"/>
                <w:szCs w:val="18"/>
              </w:rPr>
              <w:t xml:space="preserve">   shares and potential ordinary</w:t>
            </w:r>
            <w:r w:rsidRPr="00864E36">
              <w:rPr>
                <w:rFonts w:cstheme="minorHAnsi"/>
                <w:color w:val="000000"/>
                <w:sz w:val="18"/>
                <w:szCs w:val="18"/>
                <w:rtl/>
                <w:cs/>
              </w:rPr>
              <w:t xml:space="preserve"> </w:t>
            </w:r>
            <w:r w:rsidRPr="00864E36">
              <w:rPr>
                <w:rFonts w:cstheme="minorHAnsi"/>
                <w:color w:val="000000"/>
                <w:sz w:val="18"/>
                <w:szCs w:val="18"/>
              </w:rPr>
              <w:t>shares</w:t>
            </w:r>
          </w:p>
          <w:p w14:paraId="69E85DBB" w14:textId="77777777" w:rsidR="00BC1721" w:rsidRPr="00864E36" w:rsidRDefault="00BC1721" w:rsidP="00BC1721">
            <w:pPr>
              <w:spacing w:after="0" w:line="240" w:lineRule="auto"/>
              <w:ind w:left="-86"/>
              <w:rPr>
                <w:rFonts w:cstheme="minorHAnsi"/>
                <w:color w:val="000000"/>
                <w:sz w:val="18"/>
                <w:szCs w:val="18"/>
              </w:rPr>
            </w:pPr>
            <w:r w:rsidRPr="00864E36">
              <w:rPr>
                <w:rFonts w:cstheme="minorHAnsi"/>
                <w:color w:val="000000"/>
                <w:sz w:val="18"/>
                <w:szCs w:val="18"/>
              </w:rPr>
              <w:t xml:space="preserve">   used as the denominator in calculating</w:t>
            </w:r>
          </w:p>
          <w:p w14:paraId="1260B5D0" w14:textId="2A11BBF9" w:rsidR="00BC1721" w:rsidRPr="00864E36" w:rsidRDefault="00BC1721" w:rsidP="00BC1721">
            <w:pPr>
              <w:spacing w:after="0" w:line="240" w:lineRule="auto"/>
              <w:ind w:left="-86"/>
              <w:rPr>
                <w:rFonts w:cstheme="minorHAnsi"/>
                <w:color w:val="000000"/>
                <w:sz w:val="18"/>
                <w:szCs w:val="18"/>
              </w:rPr>
            </w:pPr>
            <w:r w:rsidRPr="00864E36">
              <w:rPr>
                <w:rFonts w:cstheme="minorHAnsi"/>
                <w:color w:val="000000"/>
                <w:sz w:val="18"/>
                <w:szCs w:val="18"/>
              </w:rPr>
              <w:t xml:space="preserve">   diluted earnings per share (shares)</w:t>
            </w:r>
          </w:p>
        </w:tc>
        <w:tc>
          <w:tcPr>
            <w:tcW w:w="1441" w:type="dxa"/>
            <w:tcBorders>
              <w:bottom w:val="single" w:sz="4" w:space="0" w:color="000000" w:themeColor="text1"/>
            </w:tcBorders>
          </w:tcPr>
          <w:p w14:paraId="151EDB09" w14:textId="77777777" w:rsidR="005707BF" w:rsidRDefault="005707BF" w:rsidP="00BC1721">
            <w:pPr>
              <w:spacing w:after="0" w:line="240" w:lineRule="auto"/>
              <w:ind w:right="-72"/>
              <w:jc w:val="right"/>
              <w:rPr>
                <w:rFonts w:cstheme="minorHAnsi"/>
                <w:color w:val="000000"/>
                <w:sz w:val="18"/>
                <w:szCs w:val="18"/>
              </w:rPr>
            </w:pPr>
          </w:p>
          <w:p w14:paraId="48A6CC88" w14:textId="77777777" w:rsidR="005707BF" w:rsidRDefault="005707BF" w:rsidP="00BC1721">
            <w:pPr>
              <w:spacing w:after="0" w:line="240" w:lineRule="auto"/>
              <w:ind w:right="-72"/>
              <w:jc w:val="right"/>
              <w:rPr>
                <w:rFonts w:cstheme="minorHAnsi"/>
                <w:color w:val="000000"/>
                <w:sz w:val="18"/>
                <w:szCs w:val="18"/>
              </w:rPr>
            </w:pPr>
          </w:p>
          <w:p w14:paraId="4726CCF3" w14:textId="77777777" w:rsidR="005707BF" w:rsidRDefault="005707BF" w:rsidP="00BC1721">
            <w:pPr>
              <w:spacing w:after="0" w:line="240" w:lineRule="auto"/>
              <w:ind w:right="-72"/>
              <w:jc w:val="right"/>
              <w:rPr>
                <w:rFonts w:cstheme="minorHAnsi"/>
                <w:color w:val="000000"/>
                <w:sz w:val="18"/>
                <w:szCs w:val="18"/>
              </w:rPr>
            </w:pPr>
          </w:p>
          <w:p w14:paraId="232BAF1A" w14:textId="47DC8CCD" w:rsidR="00BC1721" w:rsidRPr="00864E36" w:rsidRDefault="00050877" w:rsidP="00BC1721">
            <w:pPr>
              <w:spacing w:after="0" w:line="240" w:lineRule="auto"/>
              <w:ind w:right="-72"/>
              <w:jc w:val="right"/>
              <w:rPr>
                <w:rFonts w:cstheme="minorHAnsi"/>
                <w:color w:val="000000"/>
                <w:sz w:val="18"/>
                <w:szCs w:val="18"/>
              </w:rPr>
            </w:pPr>
            <w:r w:rsidRPr="00050877">
              <w:rPr>
                <w:rFonts w:cstheme="minorHAnsi"/>
                <w:color w:val="000000"/>
                <w:sz w:val="18"/>
                <w:szCs w:val="18"/>
              </w:rPr>
              <w:t>819,384,268</w:t>
            </w:r>
          </w:p>
        </w:tc>
        <w:tc>
          <w:tcPr>
            <w:tcW w:w="1440" w:type="dxa"/>
            <w:tcBorders>
              <w:bottom w:val="single" w:sz="4" w:space="0" w:color="000000" w:themeColor="text1"/>
            </w:tcBorders>
          </w:tcPr>
          <w:p w14:paraId="1B5BC5B1" w14:textId="77777777" w:rsidR="00BC1721" w:rsidRDefault="00BC1721" w:rsidP="00BC1721">
            <w:pPr>
              <w:spacing w:after="0" w:line="240" w:lineRule="auto"/>
              <w:ind w:right="-72"/>
              <w:jc w:val="right"/>
              <w:rPr>
                <w:rFonts w:ascii="Arial" w:hAnsi="Arial"/>
                <w:sz w:val="18"/>
                <w:lang w:bidi="th-TH"/>
              </w:rPr>
            </w:pPr>
          </w:p>
          <w:p w14:paraId="2ABBE3A8" w14:textId="77777777" w:rsidR="00BC1721" w:rsidRDefault="00BC1721" w:rsidP="00BC1721">
            <w:pPr>
              <w:spacing w:after="0" w:line="240" w:lineRule="auto"/>
              <w:ind w:right="-72"/>
              <w:jc w:val="right"/>
              <w:rPr>
                <w:rFonts w:ascii="Arial" w:hAnsi="Arial"/>
                <w:sz w:val="18"/>
                <w:lang w:bidi="th-TH"/>
              </w:rPr>
            </w:pPr>
          </w:p>
          <w:p w14:paraId="05195B08" w14:textId="77777777" w:rsidR="00BC1721" w:rsidRDefault="00BC1721" w:rsidP="00BC1721">
            <w:pPr>
              <w:spacing w:after="0" w:line="240" w:lineRule="auto"/>
              <w:ind w:right="-72"/>
              <w:jc w:val="right"/>
              <w:rPr>
                <w:rFonts w:ascii="Arial" w:hAnsi="Arial"/>
                <w:sz w:val="18"/>
                <w:lang w:bidi="th-TH"/>
              </w:rPr>
            </w:pPr>
          </w:p>
          <w:p w14:paraId="5DE9374F" w14:textId="6743C2F6" w:rsidR="00BC1721" w:rsidRPr="00864E36" w:rsidRDefault="00050877" w:rsidP="00BC1721">
            <w:pPr>
              <w:spacing w:after="0" w:line="240" w:lineRule="auto"/>
              <w:ind w:right="-72"/>
              <w:jc w:val="right"/>
              <w:rPr>
                <w:rFonts w:cstheme="minorHAnsi"/>
                <w:color w:val="000000"/>
                <w:sz w:val="18"/>
                <w:szCs w:val="18"/>
              </w:rPr>
            </w:pPr>
            <w:r w:rsidRPr="00050877">
              <w:rPr>
                <w:rFonts w:cstheme="minorHAnsi"/>
                <w:color w:val="000000"/>
                <w:sz w:val="18"/>
                <w:szCs w:val="18"/>
              </w:rPr>
              <w:t>780,624,575</w:t>
            </w:r>
          </w:p>
        </w:tc>
        <w:tc>
          <w:tcPr>
            <w:tcW w:w="1440" w:type="dxa"/>
            <w:tcBorders>
              <w:bottom w:val="single" w:sz="4" w:space="0" w:color="000000" w:themeColor="text1"/>
            </w:tcBorders>
          </w:tcPr>
          <w:p w14:paraId="3B6F5F55" w14:textId="77777777" w:rsidR="005707BF" w:rsidRDefault="005707BF" w:rsidP="00BC1721">
            <w:pPr>
              <w:spacing w:after="0" w:line="240" w:lineRule="auto"/>
              <w:ind w:right="-72"/>
              <w:jc w:val="right"/>
              <w:rPr>
                <w:rFonts w:cstheme="minorHAnsi"/>
                <w:color w:val="000000"/>
                <w:sz w:val="18"/>
                <w:szCs w:val="18"/>
              </w:rPr>
            </w:pPr>
          </w:p>
          <w:p w14:paraId="0152BBCB" w14:textId="77777777" w:rsidR="005707BF" w:rsidRDefault="005707BF" w:rsidP="00BC1721">
            <w:pPr>
              <w:spacing w:after="0" w:line="240" w:lineRule="auto"/>
              <w:ind w:right="-72"/>
              <w:jc w:val="right"/>
              <w:rPr>
                <w:rFonts w:cstheme="minorHAnsi"/>
                <w:color w:val="000000"/>
                <w:sz w:val="18"/>
                <w:szCs w:val="18"/>
              </w:rPr>
            </w:pPr>
          </w:p>
          <w:p w14:paraId="003B7677" w14:textId="77777777" w:rsidR="005707BF" w:rsidRDefault="005707BF" w:rsidP="00BC1721">
            <w:pPr>
              <w:spacing w:after="0" w:line="240" w:lineRule="auto"/>
              <w:ind w:right="-72"/>
              <w:jc w:val="right"/>
              <w:rPr>
                <w:rFonts w:cstheme="minorHAnsi"/>
                <w:color w:val="000000"/>
                <w:sz w:val="18"/>
                <w:szCs w:val="18"/>
              </w:rPr>
            </w:pPr>
          </w:p>
          <w:p w14:paraId="56FBBABF" w14:textId="4D82FF5B" w:rsidR="00BC1721" w:rsidRPr="00864E36" w:rsidRDefault="00050877" w:rsidP="00BC1721">
            <w:pPr>
              <w:spacing w:after="0" w:line="240" w:lineRule="auto"/>
              <w:ind w:right="-72"/>
              <w:jc w:val="right"/>
              <w:rPr>
                <w:rFonts w:cstheme="minorHAnsi"/>
                <w:color w:val="000000"/>
                <w:sz w:val="18"/>
                <w:szCs w:val="18"/>
                <w:lang w:val="en-GB" w:bidi="th-TH"/>
              </w:rPr>
            </w:pPr>
            <w:r w:rsidRPr="00050877">
              <w:rPr>
                <w:rFonts w:cstheme="minorHAnsi"/>
                <w:color w:val="000000"/>
                <w:sz w:val="18"/>
                <w:szCs w:val="18"/>
                <w:lang w:val="en-GB" w:bidi="th-TH"/>
              </w:rPr>
              <w:t>819,384,268</w:t>
            </w:r>
          </w:p>
        </w:tc>
        <w:tc>
          <w:tcPr>
            <w:tcW w:w="1440" w:type="dxa"/>
            <w:tcBorders>
              <w:bottom w:val="single" w:sz="4" w:space="0" w:color="000000" w:themeColor="text1"/>
            </w:tcBorders>
          </w:tcPr>
          <w:p w14:paraId="4FBBC3D5" w14:textId="77777777" w:rsidR="00BC1721" w:rsidRDefault="00BC1721" w:rsidP="00BC1721">
            <w:pPr>
              <w:spacing w:after="0" w:line="240" w:lineRule="auto"/>
              <w:ind w:right="-72"/>
              <w:jc w:val="right"/>
              <w:rPr>
                <w:rFonts w:ascii="Arial" w:hAnsi="Arial" w:cs="Arial"/>
                <w:sz w:val="18"/>
                <w:szCs w:val="18"/>
                <w:lang w:val="en-GB" w:bidi="th-TH"/>
              </w:rPr>
            </w:pPr>
          </w:p>
          <w:p w14:paraId="7154A090" w14:textId="77777777" w:rsidR="00BC1721" w:rsidRDefault="00BC1721" w:rsidP="00BC1721">
            <w:pPr>
              <w:spacing w:after="0" w:line="240" w:lineRule="auto"/>
              <w:ind w:right="-72"/>
              <w:jc w:val="right"/>
              <w:rPr>
                <w:rFonts w:ascii="Arial" w:hAnsi="Arial" w:cs="Arial"/>
                <w:sz w:val="18"/>
                <w:szCs w:val="18"/>
                <w:lang w:val="en-GB" w:bidi="th-TH"/>
              </w:rPr>
            </w:pPr>
          </w:p>
          <w:p w14:paraId="56A09A83" w14:textId="77777777" w:rsidR="00BC1721" w:rsidRDefault="00BC1721" w:rsidP="00BC1721">
            <w:pPr>
              <w:spacing w:after="0" w:line="240" w:lineRule="auto"/>
              <w:ind w:right="-72"/>
              <w:jc w:val="right"/>
              <w:rPr>
                <w:rFonts w:ascii="Arial" w:hAnsi="Arial" w:cs="Arial"/>
                <w:sz w:val="18"/>
                <w:szCs w:val="18"/>
                <w:lang w:val="en-GB" w:bidi="th-TH"/>
              </w:rPr>
            </w:pPr>
          </w:p>
          <w:p w14:paraId="1238248E" w14:textId="03AD14DF" w:rsidR="00BC1721" w:rsidRPr="00864E36" w:rsidRDefault="00050877" w:rsidP="00BC1721">
            <w:pPr>
              <w:spacing w:after="0" w:line="240" w:lineRule="auto"/>
              <w:ind w:right="-72"/>
              <w:jc w:val="right"/>
              <w:rPr>
                <w:rFonts w:cstheme="minorHAnsi"/>
                <w:color w:val="000000"/>
                <w:sz w:val="18"/>
                <w:szCs w:val="18"/>
                <w:lang w:bidi="th-TH"/>
              </w:rPr>
            </w:pPr>
            <w:r w:rsidRPr="00050877">
              <w:rPr>
                <w:rFonts w:cstheme="minorHAnsi"/>
                <w:color w:val="000000"/>
                <w:sz w:val="18"/>
                <w:szCs w:val="18"/>
                <w:lang w:bidi="th-TH"/>
              </w:rPr>
              <w:t>780,624,575</w:t>
            </w:r>
          </w:p>
        </w:tc>
      </w:tr>
      <w:tr w:rsidR="00BC1721" w:rsidRPr="00864E36" w14:paraId="25B24F2D" w14:textId="77777777" w:rsidTr="00724C93">
        <w:trPr>
          <w:trHeight w:val="20"/>
        </w:trPr>
        <w:tc>
          <w:tcPr>
            <w:tcW w:w="3674" w:type="dxa"/>
            <w:hideMark/>
          </w:tcPr>
          <w:p w14:paraId="1F5CFE76" w14:textId="77777777" w:rsidR="00BC1721" w:rsidRPr="00864E36" w:rsidRDefault="00BC1721" w:rsidP="00BC1721">
            <w:pPr>
              <w:spacing w:after="0" w:line="240" w:lineRule="auto"/>
              <w:ind w:left="-86"/>
              <w:rPr>
                <w:rFonts w:cstheme="minorHAnsi"/>
                <w:color w:val="000000"/>
                <w:sz w:val="12"/>
                <w:szCs w:val="12"/>
              </w:rPr>
            </w:pPr>
          </w:p>
        </w:tc>
        <w:tc>
          <w:tcPr>
            <w:tcW w:w="1441" w:type="dxa"/>
            <w:tcBorders>
              <w:top w:val="single" w:sz="4" w:space="0" w:color="000000" w:themeColor="text1"/>
            </w:tcBorders>
          </w:tcPr>
          <w:p w14:paraId="4D9AA844" w14:textId="77777777" w:rsidR="00BC1721" w:rsidRPr="00864E36" w:rsidRDefault="00BC1721" w:rsidP="00BC1721">
            <w:pPr>
              <w:spacing w:after="0" w:line="240" w:lineRule="auto"/>
              <w:ind w:right="-72"/>
              <w:jc w:val="right"/>
              <w:rPr>
                <w:rFonts w:cstheme="minorHAnsi"/>
                <w:color w:val="000000"/>
                <w:sz w:val="12"/>
                <w:szCs w:val="12"/>
              </w:rPr>
            </w:pPr>
          </w:p>
        </w:tc>
        <w:tc>
          <w:tcPr>
            <w:tcW w:w="1440" w:type="dxa"/>
            <w:tcBorders>
              <w:top w:val="single" w:sz="4" w:space="0" w:color="000000" w:themeColor="text1"/>
            </w:tcBorders>
          </w:tcPr>
          <w:p w14:paraId="413629C5" w14:textId="77777777" w:rsidR="00BC1721" w:rsidRPr="00864E36" w:rsidRDefault="00BC1721" w:rsidP="00BC1721">
            <w:pPr>
              <w:spacing w:after="0" w:line="240" w:lineRule="auto"/>
              <w:ind w:right="-72"/>
              <w:jc w:val="right"/>
              <w:rPr>
                <w:rFonts w:cstheme="minorHAnsi"/>
                <w:color w:val="000000"/>
                <w:sz w:val="12"/>
                <w:szCs w:val="12"/>
              </w:rPr>
            </w:pPr>
          </w:p>
        </w:tc>
        <w:tc>
          <w:tcPr>
            <w:tcW w:w="1440" w:type="dxa"/>
            <w:tcBorders>
              <w:top w:val="single" w:sz="4" w:space="0" w:color="000000" w:themeColor="text1"/>
            </w:tcBorders>
            <w:vAlign w:val="bottom"/>
          </w:tcPr>
          <w:p w14:paraId="55ED4813" w14:textId="77777777" w:rsidR="00BC1721" w:rsidRPr="00864E36" w:rsidRDefault="00BC1721" w:rsidP="00BC1721">
            <w:pPr>
              <w:spacing w:after="0" w:line="240" w:lineRule="auto"/>
              <w:ind w:right="-72"/>
              <w:jc w:val="right"/>
              <w:rPr>
                <w:rFonts w:cstheme="minorHAnsi"/>
                <w:color w:val="000000"/>
                <w:sz w:val="12"/>
                <w:szCs w:val="12"/>
                <w:lang w:val="en-GB" w:bidi="th-TH"/>
              </w:rPr>
            </w:pPr>
          </w:p>
        </w:tc>
        <w:tc>
          <w:tcPr>
            <w:tcW w:w="1440" w:type="dxa"/>
            <w:tcBorders>
              <w:top w:val="single" w:sz="4" w:space="0" w:color="000000" w:themeColor="text1"/>
            </w:tcBorders>
            <w:vAlign w:val="bottom"/>
          </w:tcPr>
          <w:p w14:paraId="0AF2F51F" w14:textId="77777777" w:rsidR="00BC1721" w:rsidRPr="00864E36" w:rsidRDefault="00BC1721" w:rsidP="00BC1721">
            <w:pPr>
              <w:spacing w:after="0" w:line="240" w:lineRule="auto"/>
              <w:ind w:right="-72"/>
              <w:jc w:val="right"/>
              <w:rPr>
                <w:rFonts w:cstheme="minorHAnsi"/>
                <w:color w:val="000000"/>
                <w:sz w:val="12"/>
                <w:szCs w:val="12"/>
                <w:lang w:bidi="th-TH"/>
              </w:rPr>
            </w:pPr>
          </w:p>
        </w:tc>
      </w:tr>
      <w:tr w:rsidR="00BC1721" w:rsidRPr="00864E36" w14:paraId="33EA85ED" w14:textId="77777777" w:rsidTr="00724C93">
        <w:trPr>
          <w:trHeight w:val="20"/>
        </w:trPr>
        <w:tc>
          <w:tcPr>
            <w:tcW w:w="3674" w:type="dxa"/>
            <w:hideMark/>
          </w:tcPr>
          <w:p w14:paraId="44942B91" w14:textId="57D7748D" w:rsidR="00BC1721" w:rsidRPr="00864E36" w:rsidRDefault="00BC1721" w:rsidP="00BC1721">
            <w:pPr>
              <w:spacing w:after="0" w:line="240" w:lineRule="auto"/>
              <w:ind w:left="-86"/>
              <w:rPr>
                <w:rFonts w:cstheme="minorHAnsi"/>
                <w:color w:val="000000"/>
                <w:sz w:val="18"/>
                <w:szCs w:val="18"/>
              </w:rPr>
            </w:pPr>
            <w:r w:rsidRPr="00864E36">
              <w:rPr>
                <w:rFonts w:cstheme="minorHAnsi"/>
                <w:color w:val="000000"/>
                <w:sz w:val="18"/>
                <w:szCs w:val="18"/>
              </w:rPr>
              <w:t>Diluted earnings</w:t>
            </w:r>
            <w:r w:rsidR="0014459B">
              <w:rPr>
                <w:rFonts w:cstheme="minorHAnsi"/>
                <w:color w:val="000000"/>
                <w:sz w:val="18"/>
                <w:szCs w:val="18"/>
              </w:rPr>
              <w:t xml:space="preserve"> </w:t>
            </w:r>
            <w:r w:rsidRPr="00864E36">
              <w:rPr>
                <w:rFonts w:cstheme="minorHAnsi"/>
                <w:color w:val="000000"/>
                <w:sz w:val="18"/>
                <w:szCs w:val="18"/>
              </w:rPr>
              <w:t>per share (Baht)</w:t>
            </w:r>
          </w:p>
        </w:tc>
        <w:tc>
          <w:tcPr>
            <w:tcW w:w="1441" w:type="dxa"/>
            <w:tcBorders>
              <w:bottom w:val="single" w:sz="4" w:space="0" w:color="000000" w:themeColor="text1"/>
            </w:tcBorders>
          </w:tcPr>
          <w:p w14:paraId="035838B0" w14:textId="772F576E" w:rsidR="00BC1721" w:rsidRPr="00864E36" w:rsidRDefault="005707BF" w:rsidP="00BC1721">
            <w:pPr>
              <w:spacing w:after="0" w:line="240" w:lineRule="auto"/>
              <w:ind w:right="-72"/>
              <w:jc w:val="right"/>
              <w:rPr>
                <w:rFonts w:cstheme="minorHAnsi"/>
                <w:color w:val="000000"/>
                <w:sz w:val="18"/>
                <w:szCs w:val="18"/>
              </w:rPr>
            </w:pPr>
            <w:r>
              <w:rPr>
                <w:rFonts w:cstheme="minorHAnsi"/>
                <w:color w:val="000000"/>
                <w:sz w:val="18"/>
                <w:szCs w:val="18"/>
              </w:rPr>
              <w:t>0.03</w:t>
            </w:r>
          </w:p>
        </w:tc>
        <w:tc>
          <w:tcPr>
            <w:tcW w:w="1440" w:type="dxa"/>
            <w:tcBorders>
              <w:bottom w:val="single" w:sz="4" w:space="0" w:color="000000" w:themeColor="text1"/>
            </w:tcBorders>
          </w:tcPr>
          <w:p w14:paraId="6A8377B3" w14:textId="1F40ACCF" w:rsidR="00BC1721" w:rsidRPr="00864E36" w:rsidRDefault="00BC1721" w:rsidP="00BC1721">
            <w:pPr>
              <w:spacing w:after="0" w:line="240" w:lineRule="auto"/>
              <w:ind w:right="-72"/>
              <w:jc w:val="right"/>
              <w:rPr>
                <w:rFonts w:cstheme="minorHAnsi"/>
                <w:color w:val="000000"/>
                <w:sz w:val="18"/>
                <w:szCs w:val="18"/>
              </w:rPr>
            </w:pPr>
            <w:r w:rsidRPr="00EE2B8D">
              <w:rPr>
                <w:rFonts w:ascii="Arial" w:hAnsi="Arial" w:cs="Browallia New"/>
                <w:sz w:val="18"/>
                <w:lang w:val="en-GB" w:bidi="th-TH"/>
              </w:rPr>
              <w:t>0.01</w:t>
            </w:r>
          </w:p>
        </w:tc>
        <w:tc>
          <w:tcPr>
            <w:tcW w:w="1440" w:type="dxa"/>
            <w:tcBorders>
              <w:bottom w:val="single" w:sz="4" w:space="0" w:color="000000" w:themeColor="text1"/>
            </w:tcBorders>
          </w:tcPr>
          <w:p w14:paraId="5093FDF8" w14:textId="4734ABB8" w:rsidR="00BC1721" w:rsidRPr="00864E36" w:rsidRDefault="005707BF" w:rsidP="00BC1721">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0.03</w:t>
            </w:r>
          </w:p>
        </w:tc>
        <w:tc>
          <w:tcPr>
            <w:tcW w:w="1440" w:type="dxa"/>
            <w:tcBorders>
              <w:bottom w:val="single" w:sz="4" w:space="0" w:color="000000" w:themeColor="text1"/>
            </w:tcBorders>
            <w:vAlign w:val="bottom"/>
          </w:tcPr>
          <w:p w14:paraId="5882FB2B" w14:textId="48523474" w:rsidR="00BC1721" w:rsidRPr="00864E36" w:rsidRDefault="00BC1721" w:rsidP="00BC1721">
            <w:pPr>
              <w:spacing w:after="0" w:line="240" w:lineRule="auto"/>
              <w:ind w:right="-72"/>
              <w:jc w:val="right"/>
              <w:rPr>
                <w:rFonts w:cstheme="minorHAnsi"/>
                <w:color w:val="000000"/>
                <w:sz w:val="18"/>
                <w:szCs w:val="18"/>
                <w:lang w:bidi="th-TH"/>
              </w:rPr>
            </w:pPr>
            <w:r w:rsidRPr="00EE2B8D">
              <w:rPr>
                <w:rFonts w:ascii="Arial" w:hAnsi="Arial" w:cs="Arial"/>
                <w:sz w:val="18"/>
                <w:szCs w:val="18"/>
                <w:lang w:val="en-GB" w:bidi="th-TH"/>
              </w:rPr>
              <w:t>0.01</w:t>
            </w:r>
          </w:p>
        </w:tc>
      </w:tr>
    </w:tbl>
    <w:p w14:paraId="586CA4A3" w14:textId="77777777" w:rsidR="00122D26" w:rsidRDefault="00122D26" w:rsidP="00483DB1">
      <w:pPr>
        <w:spacing w:after="0" w:line="240" w:lineRule="auto"/>
        <w:ind w:left="567" w:hanging="567"/>
        <w:jc w:val="both"/>
        <w:rPr>
          <w:rFonts w:ascii="Arial" w:eastAsia="Arial Unicode MS" w:hAnsi="Arial" w:cs="Arial"/>
          <w:color w:val="000000"/>
          <w:sz w:val="18"/>
          <w:szCs w:val="18"/>
          <w:lang w:bidi="th-TH"/>
        </w:rPr>
      </w:pPr>
    </w:p>
    <w:p w14:paraId="4B058EFB" w14:textId="77777777" w:rsidR="00DB65C4" w:rsidRDefault="00DB65C4" w:rsidP="00483DB1">
      <w:pPr>
        <w:spacing w:after="0" w:line="240" w:lineRule="auto"/>
        <w:ind w:left="567" w:hanging="567"/>
        <w:jc w:val="both"/>
        <w:rPr>
          <w:rFonts w:ascii="Arial" w:eastAsia="Arial Unicode MS" w:hAnsi="Arial" w:cs="Arial"/>
          <w:color w:val="000000"/>
          <w:sz w:val="18"/>
          <w:szCs w:val="18"/>
          <w:lang w:bidi="th-TH"/>
        </w:rPr>
      </w:pPr>
    </w:p>
    <w:p w14:paraId="519C09AD" w14:textId="77777777" w:rsidR="00DB65C4" w:rsidRPr="00864E36" w:rsidRDefault="00DB65C4" w:rsidP="00483DB1">
      <w:pPr>
        <w:spacing w:after="0" w:line="240" w:lineRule="auto"/>
        <w:ind w:left="567" w:hanging="567"/>
        <w:jc w:val="both"/>
        <w:rPr>
          <w:rFonts w:ascii="Arial" w:eastAsia="Arial Unicode MS" w:hAnsi="Arial" w:cs="Arial"/>
          <w:color w:val="000000"/>
          <w:sz w:val="18"/>
          <w:szCs w:val="18"/>
          <w:lang w:bidi="th-TH"/>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DD5B18" w:rsidRPr="00864E36" w14:paraId="235AEBD1" w14:textId="77777777" w:rsidTr="00864E36">
        <w:trPr>
          <w:trHeight w:val="20"/>
        </w:trPr>
        <w:tc>
          <w:tcPr>
            <w:tcW w:w="3674" w:type="dxa"/>
            <w:vAlign w:val="bottom"/>
          </w:tcPr>
          <w:p w14:paraId="6C0DF1D9" w14:textId="77777777" w:rsidR="00DD5B18" w:rsidRPr="00864E36" w:rsidRDefault="00DD5B18">
            <w:pPr>
              <w:spacing w:after="0" w:line="240" w:lineRule="auto"/>
              <w:ind w:left="-86"/>
              <w:jc w:val="both"/>
              <w:rPr>
                <w:rFonts w:cstheme="minorHAnsi"/>
                <w:b/>
                <w:bCs/>
                <w:color w:val="000000"/>
                <w:sz w:val="18"/>
                <w:szCs w:val="18"/>
              </w:rPr>
            </w:pPr>
          </w:p>
        </w:tc>
        <w:tc>
          <w:tcPr>
            <w:tcW w:w="2881" w:type="dxa"/>
            <w:gridSpan w:val="2"/>
            <w:vAlign w:val="center"/>
            <w:hideMark/>
          </w:tcPr>
          <w:p w14:paraId="6E0400F3" w14:textId="77777777" w:rsidR="00DD5B18" w:rsidRPr="00864E36" w:rsidRDefault="00DD5B18">
            <w:pPr>
              <w:spacing w:after="0" w:line="240" w:lineRule="auto"/>
              <w:ind w:right="-72"/>
              <w:jc w:val="center"/>
              <w:rPr>
                <w:rFonts w:cstheme="minorHAnsi"/>
                <w:b/>
                <w:bCs/>
                <w:color w:val="000000"/>
                <w:sz w:val="18"/>
                <w:szCs w:val="18"/>
                <w:lang w:val="en-GB"/>
              </w:rPr>
            </w:pPr>
            <w:r w:rsidRPr="00864E36">
              <w:rPr>
                <w:rFonts w:cstheme="minorHAnsi"/>
                <w:b/>
                <w:bCs/>
                <w:color w:val="000000"/>
                <w:sz w:val="18"/>
                <w:szCs w:val="18"/>
              </w:rPr>
              <w:t>Consolidated</w:t>
            </w:r>
          </w:p>
        </w:tc>
        <w:tc>
          <w:tcPr>
            <w:tcW w:w="2880" w:type="dxa"/>
            <w:gridSpan w:val="2"/>
            <w:vAlign w:val="center"/>
            <w:hideMark/>
          </w:tcPr>
          <w:p w14:paraId="2AA55281" w14:textId="77777777" w:rsidR="00DD5B18" w:rsidRPr="00864E36" w:rsidRDefault="00DD5B18">
            <w:pPr>
              <w:spacing w:after="0" w:line="240" w:lineRule="auto"/>
              <w:ind w:right="-72"/>
              <w:jc w:val="center"/>
              <w:rPr>
                <w:rFonts w:cstheme="minorHAnsi"/>
                <w:b/>
                <w:bCs/>
                <w:color w:val="000000"/>
                <w:sz w:val="18"/>
                <w:szCs w:val="18"/>
                <w:lang w:val="en-GB"/>
              </w:rPr>
            </w:pPr>
            <w:r w:rsidRPr="00864E36">
              <w:rPr>
                <w:rFonts w:cstheme="minorHAnsi"/>
                <w:b/>
                <w:bCs/>
                <w:color w:val="000000"/>
                <w:sz w:val="18"/>
                <w:szCs w:val="18"/>
              </w:rPr>
              <w:t>Separate</w:t>
            </w:r>
          </w:p>
        </w:tc>
      </w:tr>
      <w:tr w:rsidR="00DD5B18" w:rsidRPr="00864E36" w14:paraId="741BF20D" w14:textId="77777777" w:rsidTr="00864E36">
        <w:trPr>
          <w:trHeight w:val="20"/>
        </w:trPr>
        <w:tc>
          <w:tcPr>
            <w:tcW w:w="3674" w:type="dxa"/>
            <w:vAlign w:val="bottom"/>
          </w:tcPr>
          <w:p w14:paraId="7215794E" w14:textId="77777777" w:rsidR="00DD5B18" w:rsidRPr="00864E36" w:rsidRDefault="00DD5B18">
            <w:pPr>
              <w:spacing w:after="0" w:line="240" w:lineRule="auto"/>
              <w:ind w:left="-86"/>
              <w:jc w:val="both"/>
              <w:rPr>
                <w:rFonts w:cstheme="minorHAnsi"/>
                <w:b/>
                <w:bCs/>
                <w:color w:val="000000"/>
                <w:sz w:val="18"/>
                <w:szCs w:val="18"/>
              </w:rPr>
            </w:pPr>
          </w:p>
        </w:tc>
        <w:tc>
          <w:tcPr>
            <w:tcW w:w="2881" w:type="dxa"/>
            <w:gridSpan w:val="2"/>
            <w:tcBorders>
              <w:bottom w:val="single" w:sz="4" w:space="0" w:color="000000" w:themeColor="text1"/>
            </w:tcBorders>
            <w:vAlign w:val="bottom"/>
            <w:hideMark/>
          </w:tcPr>
          <w:p w14:paraId="3CDB9102" w14:textId="77777777" w:rsidR="00DD5B18" w:rsidRPr="00864E36" w:rsidRDefault="00DD5B18">
            <w:pPr>
              <w:spacing w:after="0" w:line="240" w:lineRule="auto"/>
              <w:ind w:right="-72"/>
              <w:jc w:val="center"/>
              <w:rPr>
                <w:rFonts w:cstheme="minorHAnsi"/>
                <w:b/>
                <w:bCs/>
                <w:color w:val="000000"/>
                <w:sz w:val="18"/>
                <w:szCs w:val="18"/>
              </w:rPr>
            </w:pPr>
            <w:r w:rsidRPr="00864E36">
              <w:rPr>
                <w:rFonts w:cstheme="minorHAnsi"/>
                <w:b/>
                <w:bCs/>
                <w:color w:val="000000"/>
                <w:sz w:val="18"/>
                <w:szCs w:val="18"/>
              </w:rPr>
              <w:t>financial information</w:t>
            </w:r>
          </w:p>
        </w:tc>
        <w:tc>
          <w:tcPr>
            <w:tcW w:w="2880" w:type="dxa"/>
            <w:gridSpan w:val="2"/>
            <w:tcBorders>
              <w:bottom w:val="single" w:sz="4" w:space="0" w:color="000000" w:themeColor="text1"/>
            </w:tcBorders>
            <w:vAlign w:val="bottom"/>
            <w:hideMark/>
          </w:tcPr>
          <w:p w14:paraId="4E56D450" w14:textId="77777777" w:rsidR="00DD5B18" w:rsidRPr="00864E36" w:rsidRDefault="00DD5B18">
            <w:pPr>
              <w:spacing w:after="0" w:line="240" w:lineRule="auto"/>
              <w:ind w:right="-72"/>
              <w:jc w:val="center"/>
              <w:rPr>
                <w:rFonts w:cstheme="minorHAnsi"/>
                <w:b/>
                <w:bCs/>
                <w:color w:val="000000"/>
                <w:sz w:val="18"/>
                <w:szCs w:val="18"/>
              </w:rPr>
            </w:pPr>
            <w:r w:rsidRPr="00864E36">
              <w:rPr>
                <w:rFonts w:cstheme="minorHAnsi"/>
                <w:b/>
                <w:bCs/>
                <w:color w:val="000000"/>
                <w:sz w:val="18"/>
                <w:szCs w:val="18"/>
              </w:rPr>
              <w:t>financial information</w:t>
            </w:r>
          </w:p>
        </w:tc>
      </w:tr>
      <w:tr w:rsidR="00DD5B18" w:rsidRPr="00864E36" w14:paraId="0E1C6C41" w14:textId="77777777" w:rsidTr="00864E36">
        <w:trPr>
          <w:trHeight w:val="20"/>
        </w:trPr>
        <w:tc>
          <w:tcPr>
            <w:tcW w:w="3674" w:type="dxa"/>
            <w:vAlign w:val="bottom"/>
            <w:hideMark/>
          </w:tcPr>
          <w:p w14:paraId="6F21D9A0" w14:textId="3B92BE95" w:rsidR="00DD5B18" w:rsidRPr="00864E36" w:rsidRDefault="00DD5B18">
            <w:pPr>
              <w:spacing w:after="0" w:line="240" w:lineRule="auto"/>
              <w:ind w:left="-86"/>
              <w:jc w:val="both"/>
              <w:rPr>
                <w:rFonts w:cstheme="minorHAnsi"/>
                <w:b/>
                <w:bCs/>
                <w:color w:val="000000"/>
                <w:sz w:val="18"/>
                <w:szCs w:val="18"/>
              </w:rPr>
            </w:pPr>
            <w:r w:rsidRPr="00864E36">
              <w:rPr>
                <w:rFonts w:cstheme="minorHAnsi"/>
                <w:b/>
                <w:bCs/>
                <w:color w:val="000000"/>
                <w:sz w:val="18"/>
                <w:szCs w:val="18"/>
              </w:rPr>
              <w:t xml:space="preserve">For the </w:t>
            </w:r>
            <w:r w:rsidR="001B64A3" w:rsidRPr="001B64A3">
              <w:rPr>
                <w:rFonts w:cstheme="minorHAnsi"/>
                <w:b/>
                <w:bCs/>
                <w:color w:val="000000"/>
                <w:sz w:val="18"/>
                <w:szCs w:val="18"/>
                <w:lang w:val="en-GB"/>
              </w:rPr>
              <w:t>six-month</w:t>
            </w:r>
            <w:r w:rsidRPr="00864E36">
              <w:rPr>
                <w:rFonts w:cstheme="minorHAnsi"/>
                <w:b/>
                <w:bCs/>
                <w:color w:val="000000"/>
                <w:sz w:val="18"/>
                <w:szCs w:val="18"/>
              </w:rPr>
              <w:t xml:space="preserve"> periods ended</w:t>
            </w:r>
          </w:p>
        </w:tc>
        <w:tc>
          <w:tcPr>
            <w:tcW w:w="1441" w:type="dxa"/>
            <w:tcBorders>
              <w:top w:val="single" w:sz="4" w:space="0" w:color="000000" w:themeColor="text1"/>
            </w:tcBorders>
            <w:vAlign w:val="bottom"/>
            <w:hideMark/>
          </w:tcPr>
          <w:p w14:paraId="00A6C78A" w14:textId="10D493C5" w:rsidR="00DD5B18" w:rsidRPr="00864E36" w:rsidRDefault="001B64A3">
            <w:pPr>
              <w:spacing w:after="0" w:line="240" w:lineRule="auto"/>
              <w:ind w:left="-23" w:right="-72"/>
              <w:jc w:val="right"/>
              <w:rPr>
                <w:rFonts w:cstheme="minorHAnsi"/>
                <w:b/>
                <w:bCs/>
                <w:color w:val="000000"/>
                <w:sz w:val="18"/>
                <w:szCs w:val="18"/>
              </w:rPr>
            </w:pPr>
            <w:r w:rsidRPr="001B64A3">
              <w:rPr>
                <w:rFonts w:cstheme="minorHAnsi"/>
                <w:b/>
                <w:bCs/>
                <w:color w:val="000000"/>
                <w:sz w:val="18"/>
                <w:szCs w:val="18"/>
                <w:lang w:val="en-GB"/>
              </w:rPr>
              <w:t>30 June</w:t>
            </w:r>
          </w:p>
        </w:tc>
        <w:tc>
          <w:tcPr>
            <w:tcW w:w="1440" w:type="dxa"/>
            <w:tcBorders>
              <w:top w:val="single" w:sz="4" w:space="0" w:color="000000" w:themeColor="text1"/>
            </w:tcBorders>
            <w:vAlign w:val="bottom"/>
            <w:hideMark/>
          </w:tcPr>
          <w:p w14:paraId="1941A8B7" w14:textId="12385872" w:rsidR="00DD5B18" w:rsidRPr="00864E36" w:rsidRDefault="001B64A3">
            <w:pPr>
              <w:spacing w:after="0" w:line="240" w:lineRule="auto"/>
              <w:ind w:left="-23" w:right="-72"/>
              <w:jc w:val="right"/>
              <w:rPr>
                <w:rFonts w:cstheme="minorHAnsi"/>
                <w:b/>
                <w:bCs/>
                <w:color w:val="000000"/>
                <w:sz w:val="18"/>
                <w:szCs w:val="18"/>
              </w:rPr>
            </w:pPr>
            <w:r w:rsidRPr="001B64A3">
              <w:rPr>
                <w:rFonts w:cstheme="minorHAnsi"/>
                <w:b/>
                <w:bCs/>
                <w:color w:val="000000"/>
                <w:sz w:val="18"/>
                <w:szCs w:val="18"/>
                <w:lang w:val="en-GB"/>
              </w:rPr>
              <w:t>30 June</w:t>
            </w:r>
          </w:p>
        </w:tc>
        <w:tc>
          <w:tcPr>
            <w:tcW w:w="1440" w:type="dxa"/>
            <w:tcBorders>
              <w:top w:val="single" w:sz="4" w:space="0" w:color="000000" w:themeColor="text1"/>
            </w:tcBorders>
            <w:vAlign w:val="bottom"/>
            <w:hideMark/>
          </w:tcPr>
          <w:p w14:paraId="06F23513" w14:textId="73891298" w:rsidR="00DD5B18" w:rsidRPr="00864E36" w:rsidRDefault="001B64A3">
            <w:pPr>
              <w:spacing w:after="0" w:line="240" w:lineRule="auto"/>
              <w:ind w:left="-113" w:right="-72"/>
              <w:jc w:val="right"/>
              <w:rPr>
                <w:rFonts w:cstheme="minorHAnsi"/>
                <w:b/>
                <w:bCs/>
                <w:color w:val="000000"/>
                <w:sz w:val="18"/>
                <w:szCs w:val="18"/>
              </w:rPr>
            </w:pPr>
            <w:r w:rsidRPr="001B64A3">
              <w:rPr>
                <w:rFonts w:cstheme="minorHAnsi"/>
                <w:b/>
                <w:bCs/>
                <w:color w:val="000000"/>
                <w:sz w:val="18"/>
                <w:szCs w:val="18"/>
                <w:lang w:val="en-GB"/>
              </w:rPr>
              <w:t>30 June</w:t>
            </w:r>
          </w:p>
        </w:tc>
        <w:tc>
          <w:tcPr>
            <w:tcW w:w="1440" w:type="dxa"/>
            <w:tcBorders>
              <w:top w:val="single" w:sz="4" w:space="0" w:color="000000" w:themeColor="text1"/>
            </w:tcBorders>
            <w:vAlign w:val="bottom"/>
            <w:hideMark/>
          </w:tcPr>
          <w:p w14:paraId="14EAC88C" w14:textId="1E9DA1D4" w:rsidR="00DD5B18" w:rsidRPr="00864E36" w:rsidRDefault="001B64A3">
            <w:pPr>
              <w:spacing w:after="0" w:line="240" w:lineRule="auto"/>
              <w:ind w:left="-109" w:right="-72"/>
              <w:jc w:val="right"/>
              <w:rPr>
                <w:rFonts w:cstheme="minorHAnsi"/>
                <w:b/>
                <w:bCs/>
                <w:color w:val="000000"/>
                <w:sz w:val="18"/>
                <w:szCs w:val="18"/>
              </w:rPr>
            </w:pPr>
            <w:r w:rsidRPr="001B64A3">
              <w:rPr>
                <w:rFonts w:cstheme="minorHAnsi"/>
                <w:b/>
                <w:bCs/>
                <w:color w:val="000000"/>
                <w:sz w:val="18"/>
                <w:szCs w:val="18"/>
                <w:lang w:val="en-GB"/>
              </w:rPr>
              <w:t>30 June</w:t>
            </w:r>
          </w:p>
        </w:tc>
      </w:tr>
      <w:tr w:rsidR="00DD5B18" w:rsidRPr="00864E36" w14:paraId="469055AF" w14:textId="77777777" w:rsidTr="00864E36">
        <w:trPr>
          <w:trHeight w:val="20"/>
        </w:trPr>
        <w:tc>
          <w:tcPr>
            <w:tcW w:w="3674" w:type="dxa"/>
            <w:vAlign w:val="bottom"/>
          </w:tcPr>
          <w:p w14:paraId="7371BD15" w14:textId="77777777" w:rsidR="00DD5B18" w:rsidRPr="00864E36" w:rsidRDefault="00DD5B18" w:rsidP="00DD5B18">
            <w:pPr>
              <w:spacing w:after="0" w:line="240" w:lineRule="auto"/>
              <w:ind w:left="-86"/>
              <w:jc w:val="both"/>
              <w:rPr>
                <w:rFonts w:cstheme="minorHAnsi"/>
                <w:color w:val="000000"/>
                <w:sz w:val="18"/>
                <w:szCs w:val="18"/>
              </w:rPr>
            </w:pPr>
          </w:p>
        </w:tc>
        <w:tc>
          <w:tcPr>
            <w:tcW w:w="1441" w:type="dxa"/>
            <w:tcBorders>
              <w:bottom w:val="single" w:sz="4" w:space="0" w:color="000000" w:themeColor="text1"/>
            </w:tcBorders>
            <w:vAlign w:val="bottom"/>
            <w:hideMark/>
          </w:tcPr>
          <w:p w14:paraId="6D6FD16A" w14:textId="3C224CB0" w:rsidR="00DD5B18" w:rsidRPr="00864E36" w:rsidRDefault="00DD5B18" w:rsidP="00DD5B18">
            <w:pPr>
              <w:spacing w:after="0" w:line="240" w:lineRule="auto"/>
              <w:ind w:right="-72"/>
              <w:jc w:val="right"/>
              <w:rPr>
                <w:rFonts w:cstheme="minorHAnsi"/>
                <w:color w:val="000000"/>
                <w:sz w:val="18"/>
                <w:szCs w:val="18"/>
              </w:rPr>
            </w:pPr>
            <w:r w:rsidRPr="00864E36">
              <w:rPr>
                <w:rFonts w:cstheme="minorHAnsi"/>
                <w:b/>
                <w:bCs/>
                <w:color w:val="000000"/>
                <w:sz w:val="18"/>
                <w:szCs w:val="18"/>
                <w:lang w:val="en-GB"/>
              </w:rPr>
              <w:t>2025</w:t>
            </w:r>
          </w:p>
        </w:tc>
        <w:tc>
          <w:tcPr>
            <w:tcW w:w="1440" w:type="dxa"/>
            <w:tcBorders>
              <w:bottom w:val="single" w:sz="4" w:space="0" w:color="000000" w:themeColor="text1"/>
            </w:tcBorders>
            <w:vAlign w:val="bottom"/>
            <w:hideMark/>
          </w:tcPr>
          <w:p w14:paraId="75C1BEA0" w14:textId="08939D57" w:rsidR="00DD5B18" w:rsidRPr="00864E36" w:rsidRDefault="00DD5B18" w:rsidP="00DD5B18">
            <w:pPr>
              <w:spacing w:after="0" w:line="240" w:lineRule="auto"/>
              <w:ind w:right="-72"/>
              <w:jc w:val="right"/>
              <w:rPr>
                <w:rFonts w:cstheme="minorHAnsi"/>
                <w:color w:val="000000"/>
                <w:sz w:val="18"/>
                <w:szCs w:val="18"/>
              </w:rPr>
            </w:pPr>
            <w:r w:rsidRPr="00864E36">
              <w:rPr>
                <w:rFonts w:cstheme="minorHAnsi"/>
                <w:b/>
                <w:bCs/>
                <w:color w:val="000000"/>
                <w:sz w:val="18"/>
                <w:szCs w:val="18"/>
                <w:lang w:val="en-GB"/>
              </w:rPr>
              <w:t>2024</w:t>
            </w:r>
          </w:p>
        </w:tc>
        <w:tc>
          <w:tcPr>
            <w:tcW w:w="1440" w:type="dxa"/>
            <w:tcBorders>
              <w:bottom w:val="single" w:sz="4" w:space="0" w:color="000000" w:themeColor="text1"/>
            </w:tcBorders>
            <w:vAlign w:val="bottom"/>
            <w:hideMark/>
          </w:tcPr>
          <w:p w14:paraId="24BAE85A" w14:textId="70089C7F" w:rsidR="00DD5B18" w:rsidRPr="00864E36" w:rsidRDefault="00DD5B18" w:rsidP="00DD5B18">
            <w:pPr>
              <w:spacing w:after="0" w:line="240" w:lineRule="auto"/>
              <w:ind w:right="-72"/>
              <w:jc w:val="right"/>
              <w:rPr>
                <w:rFonts w:cstheme="minorHAnsi"/>
                <w:color w:val="000000"/>
                <w:sz w:val="18"/>
                <w:szCs w:val="18"/>
              </w:rPr>
            </w:pPr>
            <w:r w:rsidRPr="00864E36">
              <w:rPr>
                <w:rFonts w:cstheme="minorHAnsi"/>
                <w:b/>
                <w:bCs/>
                <w:color w:val="000000"/>
                <w:sz w:val="18"/>
                <w:szCs w:val="18"/>
                <w:lang w:val="en-GB"/>
              </w:rPr>
              <w:t>2025</w:t>
            </w:r>
          </w:p>
        </w:tc>
        <w:tc>
          <w:tcPr>
            <w:tcW w:w="1440" w:type="dxa"/>
            <w:tcBorders>
              <w:bottom w:val="single" w:sz="4" w:space="0" w:color="000000" w:themeColor="text1"/>
            </w:tcBorders>
            <w:vAlign w:val="bottom"/>
            <w:hideMark/>
          </w:tcPr>
          <w:p w14:paraId="317091A6" w14:textId="68F2EC5B" w:rsidR="00DD5B18" w:rsidRPr="00864E36" w:rsidRDefault="00DD5B18" w:rsidP="00DD5B18">
            <w:pPr>
              <w:spacing w:after="0" w:line="240" w:lineRule="auto"/>
              <w:ind w:right="-72"/>
              <w:jc w:val="right"/>
              <w:rPr>
                <w:rFonts w:cstheme="minorHAnsi"/>
                <w:color w:val="000000"/>
                <w:sz w:val="18"/>
                <w:szCs w:val="18"/>
              </w:rPr>
            </w:pPr>
            <w:r w:rsidRPr="00864E36">
              <w:rPr>
                <w:rFonts w:cstheme="minorHAnsi"/>
                <w:b/>
                <w:bCs/>
                <w:color w:val="000000"/>
                <w:sz w:val="18"/>
                <w:szCs w:val="18"/>
                <w:lang w:val="en-GB"/>
              </w:rPr>
              <w:t>2024</w:t>
            </w:r>
          </w:p>
        </w:tc>
      </w:tr>
      <w:tr w:rsidR="00DD5B18" w:rsidRPr="00864E36" w14:paraId="701146DE" w14:textId="77777777" w:rsidTr="00864E36">
        <w:trPr>
          <w:trHeight w:val="20"/>
        </w:trPr>
        <w:tc>
          <w:tcPr>
            <w:tcW w:w="3674" w:type="dxa"/>
          </w:tcPr>
          <w:p w14:paraId="2A34063F" w14:textId="77777777" w:rsidR="00DD5B18" w:rsidRPr="00864E36" w:rsidRDefault="00DD5B18">
            <w:pPr>
              <w:spacing w:after="0" w:line="240" w:lineRule="auto"/>
              <w:ind w:left="-86"/>
              <w:jc w:val="both"/>
              <w:rPr>
                <w:rFonts w:cstheme="minorHAnsi"/>
                <w:color w:val="000000"/>
                <w:sz w:val="12"/>
                <w:szCs w:val="12"/>
              </w:rPr>
            </w:pPr>
          </w:p>
        </w:tc>
        <w:tc>
          <w:tcPr>
            <w:tcW w:w="1441" w:type="dxa"/>
            <w:tcBorders>
              <w:top w:val="single" w:sz="4" w:space="0" w:color="000000" w:themeColor="text1"/>
            </w:tcBorders>
            <w:vAlign w:val="bottom"/>
          </w:tcPr>
          <w:p w14:paraId="28E07967" w14:textId="77777777" w:rsidR="00DD5B18" w:rsidRPr="00864E36" w:rsidRDefault="00DD5B18">
            <w:pPr>
              <w:spacing w:after="0" w:line="240" w:lineRule="auto"/>
              <w:ind w:right="-72"/>
              <w:jc w:val="right"/>
              <w:rPr>
                <w:rFonts w:cstheme="minorHAnsi"/>
                <w:color w:val="000000"/>
                <w:sz w:val="12"/>
                <w:szCs w:val="12"/>
              </w:rPr>
            </w:pPr>
          </w:p>
        </w:tc>
        <w:tc>
          <w:tcPr>
            <w:tcW w:w="1440" w:type="dxa"/>
            <w:tcBorders>
              <w:top w:val="single" w:sz="4" w:space="0" w:color="000000" w:themeColor="text1"/>
            </w:tcBorders>
            <w:vAlign w:val="bottom"/>
          </w:tcPr>
          <w:p w14:paraId="469E2814" w14:textId="77777777" w:rsidR="00DD5B18" w:rsidRPr="00864E36" w:rsidRDefault="00DD5B18">
            <w:pPr>
              <w:spacing w:after="0" w:line="240" w:lineRule="auto"/>
              <w:ind w:right="-72"/>
              <w:jc w:val="right"/>
              <w:rPr>
                <w:rFonts w:cstheme="minorHAnsi"/>
                <w:color w:val="000000"/>
                <w:sz w:val="12"/>
                <w:szCs w:val="12"/>
              </w:rPr>
            </w:pPr>
          </w:p>
        </w:tc>
        <w:tc>
          <w:tcPr>
            <w:tcW w:w="1440" w:type="dxa"/>
            <w:tcBorders>
              <w:top w:val="single" w:sz="4" w:space="0" w:color="000000" w:themeColor="text1"/>
            </w:tcBorders>
            <w:vAlign w:val="bottom"/>
          </w:tcPr>
          <w:p w14:paraId="3C7461EE" w14:textId="77777777" w:rsidR="00DD5B18" w:rsidRPr="00864E36" w:rsidRDefault="00DD5B18">
            <w:pPr>
              <w:spacing w:after="0" w:line="240" w:lineRule="auto"/>
              <w:ind w:right="-72"/>
              <w:jc w:val="right"/>
              <w:rPr>
                <w:rFonts w:cstheme="minorHAnsi"/>
                <w:color w:val="000000"/>
                <w:sz w:val="12"/>
                <w:szCs w:val="12"/>
              </w:rPr>
            </w:pPr>
          </w:p>
        </w:tc>
        <w:tc>
          <w:tcPr>
            <w:tcW w:w="1440" w:type="dxa"/>
            <w:tcBorders>
              <w:top w:val="single" w:sz="4" w:space="0" w:color="000000" w:themeColor="text1"/>
            </w:tcBorders>
            <w:vAlign w:val="bottom"/>
          </w:tcPr>
          <w:p w14:paraId="57DDB90F" w14:textId="77777777" w:rsidR="00DD5B18" w:rsidRPr="00864E36" w:rsidRDefault="00DD5B18">
            <w:pPr>
              <w:spacing w:after="0" w:line="240" w:lineRule="auto"/>
              <w:ind w:right="-72"/>
              <w:jc w:val="right"/>
              <w:rPr>
                <w:rFonts w:cstheme="minorHAnsi"/>
                <w:color w:val="000000"/>
                <w:sz w:val="12"/>
                <w:szCs w:val="12"/>
              </w:rPr>
            </w:pPr>
          </w:p>
        </w:tc>
      </w:tr>
      <w:tr w:rsidR="00DD5B18" w:rsidRPr="00864E36" w14:paraId="3F2C558D" w14:textId="77777777" w:rsidTr="00864E36">
        <w:trPr>
          <w:trHeight w:val="20"/>
        </w:trPr>
        <w:tc>
          <w:tcPr>
            <w:tcW w:w="3674" w:type="dxa"/>
          </w:tcPr>
          <w:p w14:paraId="61D8AB5B" w14:textId="3E064606" w:rsidR="00DD5B18" w:rsidRPr="00864E36" w:rsidRDefault="00DD5B18">
            <w:pPr>
              <w:spacing w:after="0" w:line="240" w:lineRule="auto"/>
              <w:ind w:left="-86"/>
              <w:jc w:val="both"/>
              <w:rPr>
                <w:rFonts w:cstheme="minorHAnsi"/>
                <w:color w:val="000000"/>
                <w:sz w:val="18"/>
                <w:szCs w:val="18"/>
              </w:rPr>
            </w:pPr>
            <w:r w:rsidRPr="00864E36">
              <w:rPr>
                <w:rFonts w:cstheme="minorHAnsi"/>
                <w:b/>
                <w:bCs/>
                <w:color w:val="000000"/>
                <w:sz w:val="18"/>
                <w:szCs w:val="18"/>
              </w:rPr>
              <w:t>Basic earnings</w:t>
            </w:r>
            <w:r w:rsidR="00CF68EE">
              <w:rPr>
                <w:rFonts w:cstheme="minorHAnsi"/>
                <w:b/>
                <w:bCs/>
                <w:color w:val="000000"/>
                <w:sz w:val="18"/>
                <w:szCs w:val="18"/>
              </w:rPr>
              <w:t xml:space="preserve"> </w:t>
            </w:r>
            <w:r w:rsidRPr="00864E36">
              <w:rPr>
                <w:rFonts w:cstheme="minorHAnsi"/>
                <w:b/>
                <w:bCs/>
                <w:color w:val="000000"/>
                <w:sz w:val="18"/>
                <w:szCs w:val="18"/>
              </w:rPr>
              <w:t>per share</w:t>
            </w:r>
          </w:p>
        </w:tc>
        <w:tc>
          <w:tcPr>
            <w:tcW w:w="1441" w:type="dxa"/>
            <w:vAlign w:val="bottom"/>
          </w:tcPr>
          <w:p w14:paraId="5032B3E0" w14:textId="77777777" w:rsidR="00DD5B18" w:rsidRPr="00864E36" w:rsidRDefault="00DD5B18">
            <w:pPr>
              <w:spacing w:after="0" w:line="240" w:lineRule="auto"/>
              <w:ind w:right="-72"/>
              <w:jc w:val="right"/>
              <w:rPr>
                <w:rFonts w:cstheme="minorHAnsi"/>
                <w:color w:val="000000"/>
                <w:sz w:val="18"/>
                <w:szCs w:val="18"/>
              </w:rPr>
            </w:pPr>
          </w:p>
        </w:tc>
        <w:tc>
          <w:tcPr>
            <w:tcW w:w="1440" w:type="dxa"/>
            <w:vAlign w:val="bottom"/>
          </w:tcPr>
          <w:p w14:paraId="442B6ED8" w14:textId="77777777" w:rsidR="00DD5B18" w:rsidRPr="00864E36" w:rsidRDefault="00DD5B18">
            <w:pPr>
              <w:spacing w:after="0" w:line="240" w:lineRule="auto"/>
              <w:ind w:right="-72"/>
              <w:jc w:val="right"/>
              <w:rPr>
                <w:rFonts w:cstheme="minorHAnsi"/>
                <w:color w:val="000000"/>
                <w:sz w:val="18"/>
                <w:szCs w:val="18"/>
              </w:rPr>
            </w:pPr>
          </w:p>
        </w:tc>
        <w:tc>
          <w:tcPr>
            <w:tcW w:w="1440" w:type="dxa"/>
            <w:vAlign w:val="bottom"/>
          </w:tcPr>
          <w:p w14:paraId="51481F79" w14:textId="77777777" w:rsidR="00DD5B18" w:rsidRPr="00864E36" w:rsidRDefault="00DD5B18">
            <w:pPr>
              <w:spacing w:after="0" w:line="240" w:lineRule="auto"/>
              <w:ind w:right="-72"/>
              <w:jc w:val="right"/>
              <w:rPr>
                <w:rFonts w:cstheme="minorHAnsi"/>
                <w:color w:val="000000"/>
                <w:sz w:val="18"/>
                <w:szCs w:val="18"/>
              </w:rPr>
            </w:pPr>
          </w:p>
        </w:tc>
        <w:tc>
          <w:tcPr>
            <w:tcW w:w="1440" w:type="dxa"/>
            <w:vAlign w:val="bottom"/>
          </w:tcPr>
          <w:p w14:paraId="56EC37FA" w14:textId="77777777" w:rsidR="00DD5B18" w:rsidRPr="00864E36" w:rsidRDefault="00DD5B18">
            <w:pPr>
              <w:spacing w:after="0" w:line="240" w:lineRule="auto"/>
              <w:ind w:right="-72"/>
              <w:jc w:val="right"/>
              <w:rPr>
                <w:rFonts w:cstheme="minorHAnsi"/>
                <w:color w:val="000000"/>
                <w:sz w:val="18"/>
                <w:szCs w:val="18"/>
              </w:rPr>
            </w:pPr>
          </w:p>
        </w:tc>
      </w:tr>
      <w:tr w:rsidR="00DD5B18" w:rsidRPr="00864E36" w14:paraId="461FD023" w14:textId="77777777" w:rsidTr="00864E36">
        <w:trPr>
          <w:trHeight w:val="20"/>
        </w:trPr>
        <w:tc>
          <w:tcPr>
            <w:tcW w:w="3674" w:type="dxa"/>
            <w:hideMark/>
          </w:tcPr>
          <w:p w14:paraId="22DAD2FF" w14:textId="04F08E0B" w:rsidR="00DD5B18" w:rsidRPr="00864E36" w:rsidRDefault="00DD5B18">
            <w:pPr>
              <w:spacing w:after="0" w:line="240" w:lineRule="auto"/>
              <w:ind w:left="-86"/>
              <w:rPr>
                <w:rFonts w:cstheme="minorHAnsi"/>
                <w:color w:val="000000"/>
                <w:sz w:val="18"/>
                <w:szCs w:val="18"/>
              </w:rPr>
            </w:pPr>
            <w:r w:rsidRPr="00864E36">
              <w:rPr>
                <w:rFonts w:cstheme="minorHAnsi"/>
                <w:color w:val="000000"/>
                <w:sz w:val="18"/>
                <w:szCs w:val="18"/>
              </w:rPr>
              <w:t>Profit</w:t>
            </w:r>
            <w:r w:rsidR="00CF68EE">
              <w:rPr>
                <w:rFonts w:cstheme="minorHAnsi"/>
                <w:color w:val="000000"/>
                <w:sz w:val="18"/>
                <w:szCs w:val="18"/>
              </w:rPr>
              <w:t xml:space="preserve"> </w:t>
            </w:r>
            <w:r w:rsidRPr="00864E36">
              <w:rPr>
                <w:rFonts w:cstheme="minorHAnsi"/>
                <w:color w:val="000000"/>
                <w:sz w:val="18"/>
                <w:szCs w:val="18"/>
              </w:rPr>
              <w:t>attributable to equity holders</w:t>
            </w:r>
          </w:p>
        </w:tc>
        <w:tc>
          <w:tcPr>
            <w:tcW w:w="1441" w:type="dxa"/>
            <w:vAlign w:val="bottom"/>
          </w:tcPr>
          <w:p w14:paraId="3FDD5322" w14:textId="77777777" w:rsidR="00DD5B18" w:rsidRPr="00864E36" w:rsidRDefault="00DD5B18">
            <w:pPr>
              <w:spacing w:after="0" w:line="240" w:lineRule="auto"/>
              <w:ind w:right="-72"/>
              <w:jc w:val="right"/>
              <w:rPr>
                <w:rFonts w:cstheme="minorHAnsi"/>
                <w:color w:val="000000"/>
                <w:sz w:val="18"/>
                <w:szCs w:val="18"/>
              </w:rPr>
            </w:pPr>
          </w:p>
        </w:tc>
        <w:tc>
          <w:tcPr>
            <w:tcW w:w="1440" w:type="dxa"/>
            <w:vAlign w:val="bottom"/>
          </w:tcPr>
          <w:p w14:paraId="28CB18AB" w14:textId="77777777" w:rsidR="00DD5B18" w:rsidRPr="00864E36" w:rsidRDefault="00DD5B18">
            <w:pPr>
              <w:spacing w:after="0" w:line="240" w:lineRule="auto"/>
              <w:ind w:right="-72"/>
              <w:jc w:val="right"/>
              <w:rPr>
                <w:rFonts w:cstheme="minorHAnsi"/>
                <w:color w:val="000000"/>
                <w:sz w:val="18"/>
                <w:szCs w:val="18"/>
              </w:rPr>
            </w:pPr>
          </w:p>
        </w:tc>
        <w:tc>
          <w:tcPr>
            <w:tcW w:w="1440" w:type="dxa"/>
            <w:vAlign w:val="bottom"/>
          </w:tcPr>
          <w:p w14:paraId="127E1F62" w14:textId="77777777" w:rsidR="00DD5B18" w:rsidRPr="00864E36" w:rsidRDefault="00DD5B18">
            <w:pPr>
              <w:spacing w:after="0" w:line="240" w:lineRule="auto"/>
              <w:ind w:right="-72"/>
              <w:jc w:val="right"/>
              <w:rPr>
                <w:rFonts w:cstheme="minorHAnsi"/>
                <w:color w:val="000000"/>
                <w:sz w:val="18"/>
                <w:szCs w:val="18"/>
              </w:rPr>
            </w:pPr>
          </w:p>
        </w:tc>
        <w:tc>
          <w:tcPr>
            <w:tcW w:w="1440" w:type="dxa"/>
            <w:vAlign w:val="bottom"/>
          </w:tcPr>
          <w:p w14:paraId="0B869C1E" w14:textId="77777777" w:rsidR="00DD5B18" w:rsidRPr="00864E36" w:rsidRDefault="00DD5B18">
            <w:pPr>
              <w:spacing w:after="0" w:line="240" w:lineRule="auto"/>
              <w:ind w:right="-72"/>
              <w:jc w:val="right"/>
              <w:rPr>
                <w:rFonts w:cstheme="minorHAnsi"/>
                <w:color w:val="000000"/>
                <w:sz w:val="18"/>
                <w:szCs w:val="18"/>
              </w:rPr>
            </w:pPr>
          </w:p>
        </w:tc>
      </w:tr>
      <w:tr w:rsidR="00AC2246" w:rsidRPr="00864E36" w14:paraId="181A0226" w14:textId="77777777" w:rsidTr="00864E36">
        <w:trPr>
          <w:trHeight w:val="20"/>
        </w:trPr>
        <w:tc>
          <w:tcPr>
            <w:tcW w:w="3674" w:type="dxa"/>
            <w:hideMark/>
          </w:tcPr>
          <w:p w14:paraId="4D80B31E" w14:textId="77777777"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 xml:space="preserve">   of the parent (Baht)</w:t>
            </w:r>
          </w:p>
        </w:tc>
        <w:tc>
          <w:tcPr>
            <w:tcW w:w="1441" w:type="dxa"/>
          </w:tcPr>
          <w:p w14:paraId="5D646F05" w14:textId="4F0C64CC" w:rsidR="00AC2246" w:rsidRPr="00864E36" w:rsidRDefault="00324E65" w:rsidP="00AC2246">
            <w:pPr>
              <w:spacing w:after="0" w:line="240" w:lineRule="auto"/>
              <w:ind w:right="-72"/>
              <w:jc w:val="right"/>
              <w:rPr>
                <w:rFonts w:cstheme="minorHAnsi"/>
                <w:color w:val="000000"/>
                <w:sz w:val="18"/>
                <w:szCs w:val="18"/>
              </w:rPr>
            </w:pPr>
            <w:r w:rsidRPr="00324E65">
              <w:rPr>
                <w:rFonts w:cstheme="minorHAnsi"/>
                <w:color w:val="000000"/>
                <w:sz w:val="18"/>
                <w:szCs w:val="18"/>
              </w:rPr>
              <w:t>13,748,57</w:t>
            </w:r>
            <w:r w:rsidR="004559AE">
              <w:rPr>
                <w:rFonts w:cstheme="minorHAnsi"/>
                <w:color w:val="000000"/>
                <w:sz w:val="18"/>
                <w:szCs w:val="18"/>
              </w:rPr>
              <w:t>5</w:t>
            </w:r>
          </w:p>
        </w:tc>
        <w:tc>
          <w:tcPr>
            <w:tcW w:w="1440" w:type="dxa"/>
          </w:tcPr>
          <w:p w14:paraId="71040CF2" w14:textId="1F4B4E77" w:rsidR="00AC2246" w:rsidRPr="00864E36" w:rsidRDefault="00AC2246" w:rsidP="00AC2246">
            <w:pPr>
              <w:spacing w:after="0" w:line="240" w:lineRule="auto"/>
              <w:ind w:right="-72"/>
              <w:jc w:val="right"/>
              <w:rPr>
                <w:rFonts w:cstheme="minorHAnsi"/>
                <w:color w:val="000000"/>
                <w:sz w:val="18"/>
                <w:szCs w:val="18"/>
                <w:highlight w:val="yellow"/>
              </w:rPr>
            </w:pPr>
            <w:r w:rsidRPr="00EE2B8D">
              <w:rPr>
                <w:rFonts w:ascii="Arial" w:hAnsi="Arial" w:cs="Arial"/>
                <w:sz w:val="18"/>
                <w:szCs w:val="18"/>
              </w:rPr>
              <w:t>6,508,052</w:t>
            </w:r>
          </w:p>
        </w:tc>
        <w:tc>
          <w:tcPr>
            <w:tcW w:w="1440" w:type="dxa"/>
          </w:tcPr>
          <w:p w14:paraId="4371A2F7" w14:textId="220621B8" w:rsidR="00AC2246" w:rsidRPr="00864E36" w:rsidRDefault="0069650F" w:rsidP="00AC2246">
            <w:pPr>
              <w:spacing w:after="0" w:line="240" w:lineRule="auto"/>
              <w:ind w:left="1440" w:right="-72" w:hanging="1440"/>
              <w:jc w:val="right"/>
              <w:rPr>
                <w:rFonts w:cstheme="minorHAnsi"/>
                <w:color w:val="000000"/>
                <w:sz w:val="18"/>
                <w:szCs w:val="18"/>
              </w:rPr>
            </w:pPr>
            <w:r w:rsidRPr="0069650F">
              <w:rPr>
                <w:rFonts w:cstheme="minorHAnsi"/>
                <w:color w:val="000000"/>
                <w:sz w:val="18"/>
                <w:szCs w:val="18"/>
              </w:rPr>
              <w:t>15,988,669</w:t>
            </w:r>
          </w:p>
        </w:tc>
        <w:tc>
          <w:tcPr>
            <w:tcW w:w="1440" w:type="dxa"/>
          </w:tcPr>
          <w:p w14:paraId="7985ABBA" w14:textId="1F4D1CD6" w:rsidR="00AC2246" w:rsidRPr="00864E36" w:rsidRDefault="00AC2246" w:rsidP="00AC2246">
            <w:pPr>
              <w:spacing w:after="0" w:line="240" w:lineRule="auto"/>
              <w:ind w:right="-72"/>
              <w:jc w:val="right"/>
              <w:rPr>
                <w:rFonts w:cstheme="minorHAnsi"/>
                <w:color w:val="000000"/>
                <w:sz w:val="18"/>
                <w:szCs w:val="18"/>
                <w:highlight w:val="yellow"/>
              </w:rPr>
            </w:pPr>
            <w:r w:rsidRPr="00EE2B8D">
              <w:rPr>
                <w:rFonts w:ascii="Arial" w:hAnsi="Arial" w:cs="Arial"/>
                <w:sz w:val="18"/>
                <w:szCs w:val="18"/>
              </w:rPr>
              <w:t>8,335,794</w:t>
            </w:r>
          </w:p>
        </w:tc>
      </w:tr>
      <w:tr w:rsidR="00AC2246" w:rsidRPr="00864E36" w14:paraId="6CE19088" w14:textId="77777777" w:rsidTr="00864E36">
        <w:trPr>
          <w:trHeight w:val="20"/>
        </w:trPr>
        <w:tc>
          <w:tcPr>
            <w:tcW w:w="3674" w:type="dxa"/>
            <w:hideMark/>
          </w:tcPr>
          <w:p w14:paraId="38D11DC8" w14:textId="77777777"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Weighted average number of ordinary</w:t>
            </w:r>
          </w:p>
        </w:tc>
        <w:tc>
          <w:tcPr>
            <w:tcW w:w="1441" w:type="dxa"/>
          </w:tcPr>
          <w:p w14:paraId="4970616A"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tcPr>
          <w:p w14:paraId="7755FE97"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vAlign w:val="bottom"/>
          </w:tcPr>
          <w:p w14:paraId="3914D3F4" w14:textId="77777777" w:rsidR="00AC2246" w:rsidRPr="00864E36" w:rsidRDefault="00AC2246" w:rsidP="00AC2246">
            <w:pPr>
              <w:spacing w:after="0" w:line="240" w:lineRule="auto"/>
              <w:ind w:left="1440" w:right="-72" w:hanging="1440"/>
              <w:jc w:val="right"/>
              <w:rPr>
                <w:rFonts w:cstheme="minorHAnsi"/>
                <w:color w:val="000000"/>
                <w:sz w:val="18"/>
                <w:szCs w:val="18"/>
              </w:rPr>
            </w:pPr>
          </w:p>
        </w:tc>
        <w:tc>
          <w:tcPr>
            <w:tcW w:w="1440" w:type="dxa"/>
            <w:vAlign w:val="bottom"/>
          </w:tcPr>
          <w:p w14:paraId="6F13FD19" w14:textId="77777777" w:rsidR="00AC2246" w:rsidRPr="00864E36" w:rsidRDefault="00AC2246" w:rsidP="00AC2246">
            <w:pPr>
              <w:spacing w:after="0" w:line="240" w:lineRule="auto"/>
              <w:ind w:right="-72"/>
              <w:jc w:val="right"/>
              <w:rPr>
                <w:rFonts w:cstheme="minorHAnsi"/>
                <w:color w:val="000000"/>
                <w:sz w:val="18"/>
                <w:szCs w:val="18"/>
              </w:rPr>
            </w:pPr>
          </w:p>
        </w:tc>
      </w:tr>
      <w:tr w:rsidR="00AC2246" w:rsidRPr="00864E36" w14:paraId="6F403397" w14:textId="77777777" w:rsidTr="00864E36">
        <w:trPr>
          <w:trHeight w:val="20"/>
        </w:trPr>
        <w:tc>
          <w:tcPr>
            <w:tcW w:w="3674" w:type="dxa"/>
            <w:hideMark/>
          </w:tcPr>
          <w:p w14:paraId="24729357" w14:textId="77777777"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 xml:space="preserve">   shares outstanding (shares)</w:t>
            </w:r>
          </w:p>
        </w:tc>
        <w:tc>
          <w:tcPr>
            <w:tcW w:w="1441" w:type="dxa"/>
            <w:tcBorders>
              <w:bottom w:val="single" w:sz="4" w:space="0" w:color="000000" w:themeColor="text1"/>
            </w:tcBorders>
          </w:tcPr>
          <w:p w14:paraId="5A8B33AA" w14:textId="784BA74A" w:rsidR="00AC2246" w:rsidRPr="00864E36" w:rsidRDefault="00B87952" w:rsidP="00AC2246">
            <w:pPr>
              <w:spacing w:after="0" w:line="240" w:lineRule="auto"/>
              <w:ind w:right="-72"/>
              <w:jc w:val="right"/>
              <w:rPr>
                <w:rFonts w:cstheme="minorHAnsi"/>
                <w:color w:val="000000"/>
                <w:sz w:val="18"/>
                <w:szCs w:val="18"/>
              </w:rPr>
            </w:pPr>
            <w:r w:rsidRPr="00B87952">
              <w:rPr>
                <w:rFonts w:cstheme="minorHAnsi"/>
                <w:color w:val="000000"/>
                <w:sz w:val="18"/>
                <w:szCs w:val="18"/>
              </w:rPr>
              <w:t>819,384,268</w:t>
            </w:r>
          </w:p>
        </w:tc>
        <w:tc>
          <w:tcPr>
            <w:tcW w:w="1440" w:type="dxa"/>
            <w:tcBorders>
              <w:bottom w:val="single" w:sz="4" w:space="0" w:color="000000" w:themeColor="text1"/>
            </w:tcBorders>
          </w:tcPr>
          <w:p w14:paraId="2949F067" w14:textId="193217C4" w:rsidR="00AC2246" w:rsidRPr="00864E36" w:rsidRDefault="009330C1" w:rsidP="00AC2246">
            <w:pPr>
              <w:spacing w:after="0" w:line="240" w:lineRule="auto"/>
              <w:ind w:right="-72"/>
              <w:jc w:val="right"/>
              <w:rPr>
                <w:rFonts w:cstheme="minorHAnsi"/>
                <w:color w:val="000000"/>
                <w:sz w:val="18"/>
                <w:szCs w:val="18"/>
                <w:highlight w:val="yellow"/>
              </w:rPr>
            </w:pPr>
            <w:r w:rsidRPr="009330C1">
              <w:rPr>
                <w:rFonts w:cstheme="minorHAnsi"/>
                <w:color w:val="000000"/>
                <w:sz w:val="18"/>
                <w:szCs w:val="18"/>
              </w:rPr>
              <w:t>780,624,571</w:t>
            </w:r>
          </w:p>
        </w:tc>
        <w:tc>
          <w:tcPr>
            <w:tcW w:w="1440" w:type="dxa"/>
            <w:tcBorders>
              <w:bottom w:val="single" w:sz="4" w:space="0" w:color="000000" w:themeColor="text1"/>
            </w:tcBorders>
          </w:tcPr>
          <w:p w14:paraId="14986B9F" w14:textId="7C2FC615" w:rsidR="00AC2246" w:rsidRPr="00864E36" w:rsidRDefault="0030177A" w:rsidP="00AC2246">
            <w:pPr>
              <w:spacing w:after="0" w:line="240" w:lineRule="auto"/>
              <w:ind w:right="-72"/>
              <w:jc w:val="right"/>
              <w:rPr>
                <w:rFonts w:cstheme="minorHAnsi"/>
                <w:color w:val="000000"/>
                <w:sz w:val="18"/>
                <w:szCs w:val="18"/>
              </w:rPr>
            </w:pPr>
            <w:r w:rsidRPr="0030177A">
              <w:rPr>
                <w:rFonts w:cstheme="minorHAnsi"/>
                <w:color w:val="000000"/>
                <w:sz w:val="18"/>
                <w:szCs w:val="18"/>
              </w:rPr>
              <w:t>795,008,409</w:t>
            </w:r>
          </w:p>
        </w:tc>
        <w:tc>
          <w:tcPr>
            <w:tcW w:w="1440" w:type="dxa"/>
            <w:tcBorders>
              <w:bottom w:val="single" w:sz="4" w:space="0" w:color="000000" w:themeColor="text1"/>
            </w:tcBorders>
          </w:tcPr>
          <w:p w14:paraId="36658230" w14:textId="75E52700" w:rsidR="00AC2246" w:rsidRPr="00864E36" w:rsidRDefault="009330C1" w:rsidP="00AC2246">
            <w:pPr>
              <w:spacing w:after="0" w:line="240" w:lineRule="auto"/>
              <w:ind w:right="-72"/>
              <w:jc w:val="right"/>
              <w:rPr>
                <w:rFonts w:cstheme="minorHAnsi"/>
                <w:color w:val="000000"/>
                <w:sz w:val="18"/>
                <w:szCs w:val="18"/>
                <w:highlight w:val="yellow"/>
              </w:rPr>
            </w:pPr>
            <w:r w:rsidRPr="009330C1">
              <w:rPr>
                <w:rFonts w:cstheme="minorHAnsi"/>
                <w:color w:val="000000"/>
                <w:sz w:val="18"/>
                <w:szCs w:val="18"/>
              </w:rPr>
              <w:t>780,624,571</w:t>
            </w:r>
          </w:p>
        </w:tc>
      </w:tr>
      <w:tr w:rsidR="00AC2246" w:rsidRPr="00864E36" w14:paraId="69670677" w14:textId="77777777" w:rsidTr="00864E36">
        <w:trPr>
          <w:trHeight w:val="20"/>
        </w:trPr>
        <w:tc>
          <w:tcPr>
            <w:tcW w:w="3674" w:type="dxa"/>
          </w:tcPr>
          <w:p w14:paraId="0D0824FD" w14:textId="77777777" w:rsidR="00AC2246" w:rsidRPr="00864E36" w:rsidRDefault="00AC2246" w:rsidP="00AC2246">
            <w:pPr>
              <w:spacing w:after="0" w:line="240" w:lineRule="auto"/>
              <w:ind w:left="-86"/>
              <w:rPr>
                <w:rFonts w:cstheme="minorHAnsi"/>
                <w:color w:val="000000"/>
                <w:sz w:val="12"/>
                <w:szCs w:val="12"/>
              </w:rPr>
            </w:pPr>
          </w:p>
        </w:tc>
        <w:tc>
          <w:tcPr>
            <w:tcW w:w="1441" w:type="dxa"/>
            <w:tcBorders>
              <w:top w:val="single" w:sz="4" w:space="0" w:color="000000" w:themeColor="text1"/>
            </w:tcBorders>
            <w:vAlign w:val="bottom"/>
          </w:tcPr>
          <w:p w14:paraId="0C7FBE94" w14:textId="77777777" w:rsidR="00AC2246" w:rsidRPr="00864E36" w:rsidRDefault="00AC2246" w:rsidP="00AC2246">
            <w:pPr>
              <w:spacing w:after="0" w:line="240" w:lineRule="auto"/>
              <w:ind w:right="-72"/>
              <w:jc w:val="right"/>
              <w:rPr>
                <w:rFonts w:eastAsia="Arial Unicode MS" w:cstheme="minorHAnsi"/>
                <w:color w:val="000000"/>
                <w:sz w:val="12"/>
                <w:szCs w:val="12"/>
              </w:rPr>
            </w:pPr>
          </w:p>
        </w:tc>
        <w:tc>
          <w:tcPr>
            <w:tcW w:w="1440" w:type="dxa"/>
            <w:tcBorders>
              <w:top w:val="single" w:sz="4" w:space="0" w:color="000000" w:themeColor="text1"/>
            </w:tcBorders>
            <w:vAlign w:val="bottom"/>
          </w:tcPr>
          <w:p w14:paraId="1BBEDDE1" w14:textId="77777777" w:rsidR="00AC2246" w:rsidRPr="00864E36" w:rsidRDefault="00AC2246" w:rsidP="00AC2246">
            <w:pPr>
              <w:spacing w:after="0" w:line="240" w:lineRule="auto"/>
              <w:ind w:right="-72"/>
              <w:jc w:val="right"/>
              <w:rPr>
                <w:rFonts w:eastAsia="Arial Unicode MS" w:cstheme="minorHAnsi"/>
                <w:color w:val="000000"/>
                <w:sz w:val="12"/>
                <w:szCs w:val="12"/>
              </w:rPr>
            </w:pPr>
          </w:p>
        </w:tc>
        <w:tc>
          <w:tcPr>
            <w:tcW w:w="1440" w:type="dxa"/>
            <w:tcBorders>
              <w:top w:val="single" w:sz="4" w:space="0" w:color="000000" w:themeColor="text1"/>
            </w:tcBorders>
            <w:vAlign w:val="bottom"/>
          </w:tcPr>
          <w:p w14:paraId="0452B75D" w14:textId="77777777" w:rsidR="00AC2246" w:rsidRPr="00864E36" w:rsidRDefault="00AC2246" w:rsidP="00AC2246">
            <w:pPr>
              <w:spacing w:after="0" w:line="240" w:lineRule="auto"/>
              <w:ind w:right="-72"/>
              <w:jc w:val="right"/>
              <w:rPr>
                <w:rFonts w:eastAsia="Arial Unicode MS" w:cstheme="minorHAnsi"/>
                <w:color w:val="000000"/>
                <w:sz w:val="12"/>
                <w:szCs w:val="12"/>
              </w:rPr>
            </w:pPr>
          </w:p>
        </w:tc>
        <w:tc>
          <w:tcPr>
            <w:tcW w:w="1440" w:type="dxa"/>
            <w:tcBorders>
              <w:top w:val="single" w:sz="4" w:space="0" w:color="000000" w:themeColor="text1"/>
            </w:tcBorders>
            <w:vAlign w:val="bottom"/>
          </w:tcPr>
          <w:p w14:paraId="74512E38" w14:textId="77777777" w:rsidR="00AC2246" w:rsidRPr="00864E36" w:rsidRDefault="00AC2246" w:rsidP="00AC2246">
            <w:pPr>
              <w:spacing w:after="0" w:line="240" w:lineRule="auto"/>
              <w:ind w:right="-72"/>
              <w:jc w:val="right"/>
              <w:rPr>
                <w:rFonts w:eastAsia="Arial Unicode MS" w:cstheme="minorHAnsi"/>
                <w:color w:val="000000"/>
                <w:sz w:val="12"/>
                <w:szCs w:val="12"/>
              </w:rPr>
            </w:pPr>
          </w:p>
        </w:tc>
      </w:tr>
      <w:tr w:rsidR="00AC2246" w:rsidRPr="00864E36" w14:paraId="05DF7982" w14:textId="77777777" w:rsidTr="00864E36">
        <w:trPr>
          <w:trHeight w:val="20"/>
        </w:trPr>
        <w:tc>
          <w:tcPr>
            <w:tcW w:w="3674" w:type="dxa"/>
            <w:hideMark/>
          </w:tcPr>
          <w:p w14:paraId="306FE144" w14:textId="0074843D"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Basic earnings</w:t>
            </w:r>
            <w:r w:rsidR="00CF68EE">
              <w:rPr>
                <w:rFonts w:cstheme="minorHAnsi"/>
                <w:color w:val="000000"/>
                <w:sz w:val="18"/>
                <w:szCs w:val="18"/>
              </w:rPr>
              <w:t xml:space="preserve"> </w:t>
            </w:r>
            <w:r w:rsidRPr="00864E36">
              <w:rPr>
                <w:rFonts w:cstheme="minorHAnsi"/>
                <w:color w:val="000000"/>
                <w:sz w:val="18"/>
                <w:szCs w:val="18"/>
              </w:rPr>
              <w:t>per share (Baht)</w:t>
            </w:r>
          </w:p>
        </w:tc>
        <w:tc>
          <w:tcPr>
            <w:tcW w:w="1441" w:type="dxa"/>
            <w:tcBorders>
              <w:bottom w:val="single" w:sz="4" w:space="0" w:color="000000" w:themeColor="text1"/>
            </w:tcBorders>
          </w:tcPr>
          <w:p w14:paraId="4F21C5F8" w14:textId="543274DB" w:rsidR="00AC2246" w:rsidRPr="00864E36" w:rsidRDefault="0030177A" w:rsidP="00AC2246">
            <w:pPr>
              <w:spacing w:after="0" w:line="240" w:lineRule="auto"/>
              <w:ind w:right="-72"/>
              <w:jc w:val="right"/>
              <w:rPr>
                <w:rFonts w:cstheme="minorHAnsi"/>
                <w:color w:val="000000"/>
                <w:sz w:val="18"/>
                <w:szCs w:val="18"/>
              </w:rPr>
            </w:pPr>
            <w:r>
              <w:rPr>
                <w:rFonts w:cstheme="minorHAnsi"/>
                <w:color w:val="000000"/>
                <w:sz w:val="18"/>
                <w:szCs w:val="18"/>
              </w:rPr>
              <w:t>0.02</w:t>
            </w:r>
          </w:p>
        </w:tc>
        <w:tc>
          <w:tcPr>
            <w:tcW w:w="1440" w:type="dxa"/>
            <w:tcBorders>
              <w:bottom w:val="single" w:sz="4" w:space="0" w:color="000000" w:themeColor="text1"/>
            </w:tcBorders>
          </w:tcPr>
          <w:p w14:paraId="5DB493E2" w14:textId="59ACDCDB" w:rsidR="00AC2246" w:rsidRPr="00864E36" w:rsidRDefault="00AC2246" w:rsidP="00AC2246">
            <w:pPr>
              <w:spacing w:after="0" w:line="240" w:lineRule="auto"/>
              <w:ind w:right="-72"/>
              <w:jc w:val="right"/>
              <w:rPr>
                <w:rFonts w:cstheme="minorHAnsi"/>
                <w:color w:val="000000"/>
                <w:sz w:val="18"/>
                <w:szCs w:val="18"/>
              </w:rPr>
            </w:pPr>
            <w:r>
              <w:rPr>
                <w:rFonts w:ascii="Arial" w:hAnsi="Arial" w:cs="Arial"/>
                <w:sz w:val="18"/>
                <w:szCs w:val="18"/>
              </w:rPr>
              <w:t>0.01</w:t>
            </w:r>
          </w:p>
        </w:tc>
        <w:tc>
          <w:tcPr>
            <w:tcW w:w="1440" w:type="dxa"/>
            <w:tcBorders>
              <w:bottom w:val="single" w:sz="4" w:space="0" w:color="000000" w:themeColor="text1"/>
            </w:tcBorders>
          </w:tcPr>
          <w:p w14:paraId="739A284E" w14:textId="0C46C66C" w:rsidR="00AC2246" w:rsidRPr="00864E36" w:rsidRDefault="0030177A" w:rsidP="00AC2246">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0.02</w:t>
            </w:r>
          </w:p>
        </w:tc>
        <w:tc>
          <w:tcPr>
            <w:tcW w:w="1440" w:type="dxa"/>
            <w:tcBorders>
              <w:bottom w:val="single" w:sz="4" w:space="0" w:color="000000" w:themeColor="text1"/>
            </w:tcBorders>
          </w:tcPr>
          <w:p w14:paraId="7C09250E" w14:textId="0699AE54" w:rsidR="00AC2246" w:rsidRPr="00864E36" w:rsidRDefault="00AC2246" w:rsidP="00AC2246">
            <w:pPr>
              <w:spacing w:after="0" w:line="240" w:lineRule="auto"/>
              <w:ind w:right="-72"/>
              <w:jc w:val="right"/>
              <w:rPr>
                <w:rFonts w:cstheme="minorHAnsi"/>
                <w:color w:val="000000"/>
                <w:sz w:val="18"/>
                <w:szCs w:val="18"/>
                <w:highlight w:val="yellow"/>
                <w:lang w:bidi="th-TH"/>
              </w:rPr>
            </w:pPr>
            <w:r w:rsidRPr="00EE2B8D">
              <w:rPr>
                <w:rFonts w:ascii="Arial" w:hAnsi="Arial" w:cs="Arial"/>
                <w:sz w:val="18"/>
                <w:szCs w:val="18"/>
                <w:lang w:val="en-GB" w:bidi="th-TH"/>
              </w:rPr>
              <w:t>0.01</w:t>
            </w:r>
          </w:p>
        </w:tc>
      </w:tr>
      <w:tr w:rsidR="00AC2246" w:rsidRPr="00864E36" w14:paraId="45B3C9DB" w14:textId="77777777" w:rsidTr="00864E36">
        <w:trPr>
          <w:trHeight w:val="20"/>
        </w:trPr>
        <w:tc>
          <w:tcPr>
            <w:tcW w:w="3674" w:type="dxa"/>
          </w:tcPr>
          <w:p w14:paraId="69452799" w14:textId="77777777" w:rsidR="00AC2246" w:rsidRPr="00864E36" w:rsidRDefault="00AC2246" w:rsidP="00AC2246">
            <w:pPr>
              <w:spacing w:after="0" w:line="240" w:lineRule="auto"/>
              <w:ind w:left="-86"/>
              <w:rPr>
                <w:rFonts w:cstheme="minorHAnsi"/>
                <w:color w:val="000000"/>
                <w:sz w:val="18"/>
                <w:szCs w:val="18"/>
              </w:rPr>
            </w:pPr>
          </w:p>
        </w:tc>
        <w:tc>
          <w:tcPr>
            <w:tcW w:w="1441" w:type="dxa"/>
            <w:tcBorders>
              <w:top w:val="single" w:sz="4" w:space="0" w:color="000000" w:themeColor="text1"/>
            </w:tcBorders>
          </w:tcPr>
          <w:p w14:paraId="1D0CFB57"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tcBorders>
              <w:top w:val="single" w:sz="4" w:space="0" w:color="000000" w:themeColor="text1"/>
            </w:tcBorders>
          </w:tcPr>
          <w:p w14:paraId="1612FB85"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tcBorders>
              <w:top w:val="single" w:sz="4" w:space="0" w:color="000000" w:themeColor="text1"/>
            </w:tcBorders>
            <w:vAlign w:val="bottom"/>
          </w:tcPr>
          <w:p w14:paraId="7147D8A8" w14:textId="77777777" w:rsidR="00AC2246" w:rsidRPr="00864E36" w:rsidRDefault="00AC2246" w:rsidP="00AC2246">
            <w:pPr>
              <w:spacing w:after="0" w:line="240" w:lineRule="auto"/>
              <w:ind w:right="-72"/>
              <w:jc w:val="right"/>
              <w:rPr>
                <w:rFonts w:cstheme="minorHAnsi"/>
                <w:color w:val="000000"/>
                <w:sz w:val="18"/>
                <w:szCs w:val="18"/>
                <w:lang w:val="en-GB" w:bidi="th-TH"/>
              </w:rPr>
            </w:pPr>
          </w:p>
        </w:tc>
        <w:tc>
          <w:tcPr>
            <w:tcW w:w="1440" w:type="dxa"/>
            <w:tcBorders>
              <w:top w:val="single" w:sz="4" w:space="0" w:color="000000" w:themeColor="text1"/>
            </w:tcBorders>
            <w:vAlign w:val="bottom"/>
          </w:tcPr>
          <w:p w14:paraId="6C4F9FD6" w14:textId="77777777" w:rsidR="00AC2246" w:rsidRPr="00864E36" w:rsidRDefault="00AC2246" w:rsidP="00AC2246">
            <w:pPr>
              <w:spacing w:after="0" w:line="240" w:lineRule="auto"/>
              <w:ind w:right="-72"/>
              <w:jc w:val="right"/>
              <w:rPr>
                <w:rFonts w:cstheme="minorHAnsi"/>
                <w:color w:val="000000"/>
                <w:sz w:val="18"/>
                <w:szCs w:val="18"/>
                <w:lang w:bidi="th-TH"/>
              </w:rPr>
            </w:pPr>
          </w:p>
        </w:tc>
      </w:tr>
      <w:tr w:rsidR="00AC2246" w:rsidRPr="00864E36" w14:paraId="31889FED" w14:textId="77777777" w:rsidTr="00864E36">
        <w:trPr>
          <w:trHeight w:val="20"/>
        </w:trPr>
        <w:tc>
          <w:tcPr>
            <w:tcW w:w="3674" w:type="dxa"/>
            <w:hideMark/>
          </w:tcPr>
          <w:p w14:paraId="1D53ACCE" w14:textId="7383FF28" w:rsidR="00AC2246" w:rsidRPr="00864E36" w:rsidRDefault="00AC2246" w:rsidP="00AC2246">
            <w:pPr>
              <w:spacing w:after="0" w:line="240" w:lineRule="auto"/>
              <w:ind w:left="-86"/>
              <w:rPr>
                <w:rFonts w:cstheme="minorHAnsi"/>
                <w:b/>
                <w:bCs/>
                <w:color w:val="000000"/>
                <w:sz w:val="18"/>
                <w:szCs w:val="18"/>
              </w:rPr>
            </w:pPr>
            <w:r w:rsidRPr="00864E36">
              <w:rPr>
                <w:rFonts w:cstheme="minorHAnsi"/>
                <w:b/>
                <w:bCs/>
                <w:color w:val="000000"/>
                <w:sz w:val="18"/>
                <w:szCs w:val="18"/>
              </w:rPr>
              <w:t xml:space="preserve">Diluted </w:t>
            </w:r>
            <w:r w:rsidR="00F4074A" w:rsidRPr="00864E36">
              <w:rPr>
                <w:rFonts w:cstheme="minorHAnsi"/>
                <w:b/>
                <w:bCs/>
                <w:color w:val="000000"/>
                <w:sz w:val="18"/>
                <w:szCs w:val="18"/>
              </w:rPr>
              <w:t>earnings</w:t>
            </w:r>
            <w:r w:rsidR="00CF68EE">
              <w:rPr>
                <w:rFonts w:cstheme="minorHAnsi"/>
                <w:b/>
                <w:bCs/>
                <w:color w:val="000000"/>
                <w:sz w:val="18"/>
                <w:szCs w:val="18"/>
              </w:rPr>
              <w:t xml:space="preserve"> </w:t>
            </w:r>
            <w:r w:rsidRPr="00864E36">
              <w:rPr>
                <w:rFonts w:cstheme="minorHAnsi"/>
                <w:b/>
                <w:bCs/>
                <w:color w:val="000000"/>
                <w:sz w:val="18"/>
                <w:szCs w:val="18"/>
              </w:rPr>
              <w:t>per share</w:t>
            </w:r>
          </w:p>
        </w:tc>
        <w:tc>
          <w:tcPr>
            <w:tcW w:w="1441" w:type="dxa"/>
          </w:tcPr>
          <w:p w14:paraId="2E1910F0"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tcPr>
          <w:p w14:paraId="12AB8036"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vAlign w:val="bottom"/>
          </w:tcPr>
          <w:p w14:paraId="586253DC" w14:textId="77777777" w:rsidR="00AC2246" w:rsidRPr="00864E36" w:rsidRDefault="00AC2246" w:rsidP="00AC2246">
            <w:pPr>
              <w:spacing w:after="0" w:line="240" w:lineRule="auto"/>
              <w:ind w:right="-72"/>
              <w:jc w:val="right"/>
              <w:rPr>
                <w:rFonts w:cstheme="minorHAnsi"/>
                <w:color w:val="000000"/>
                <w:sz w:val="18"/>
                <w:szCs w:val="18"/>
                <w:lang w:val="en-GB" w:bidi="th-TH"/>
              </w:rPr>
            </w:pPr>
          </w:p>
        </w:tc>
        <w:tc>
          <w:tcPr>
            <w:tcW w:w="1440" w:type="dxa"/>
            <w:vAlign w:val="bottom"/>
          </w:tcPr>
          <w:p w14:paraId="4F37FA42" w14:textId="77777777" w:rsidR="00AC2246" w:rsidRPr="00864E36" w:rsidRDefault="00AC2246" w:rsidP="00AC2246">
            <w:pPr>
              <w:spacing w:after="0" w:line="240" w:lineRule="auto"/>
              <w:ind w:right="-72"/>
              <w:jc w:val="right"/>
              <w:rPr>
                <w:rFonts w:cstheme="minorHAnsi"/>
                <w:color w:val="000000"/>
                <w:sz w:val="18"/>
                <w:szCs w:val="18"/>
                <w:lang w:bidi="th-TH"/>
              </w:rPr>
            </w:pPr>
          </w:p>
        </w:tc>
      </w:tr>
      <w:tr w:rsidR="00AC2246" w:rsidRPr="00864E36" w14:paraId="190544DE" w14:textId="77777777" w:rsidTr="00864E36">
        <w:trPr>
          <w:trHeight w:val="20"/>
        </w:trPr>
        <w:tc>
          <w:tcPr>
            <w:tcW w:w="3674" w:type="dxa"/>
            <w:hideMark/>
          </w:tcPr>
          <w:p w14:paraId="616C1ACA" w14:textId="77777777" w:rsidR="00AC2246" w:rsidRPr="00864E36" w:rsidRDefault="00AC2246" w:rsidP="00AC2246">
            <w:pPr>
              <w:spacing w:after="0" w:line="240" w:lineRule="auto"/>
              <w:ind w:left="-86"/>
              <w:rPr>
                <w:rFonts w:cstheme="minorHAnsi"/>
                <w:color w:val="000000"/>
                <w:sz w:val="18"/>
                <w:szCs w:val="18"/>
              </w:rPr>
            </w:pPr>
          </w:p>
        </w:tc>
        <w:tc>
          <w:tcPr>
            <w:tcW w:w="1441" w:type="dxa"/>
          </w:tcPr>
          <w:p w14:paraId="0B4CB378"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tcPr>
          <w:p w14:paraId="188DAE48"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vAlign w:val="bottom"/>
          </w:tcPr>
          <w:p w14:paraId="0E63AFAA" w14:textId="77777777" w:rsidR="00AC2246" w:rsidRPr="00864E36" w:rsidRDefault="00AC2246" w:rsidP="00AC2246">
            <w:pPr>
              <w:spacing w:after="0" w:line="240" w:lineRule="auto"/>
              <w:ind w:right="-72"/>
              <w:jc w:val="right"/>
              <w:rPr>
                <w:rFonts w:cstheme="minorHAnsi"/>
                <w:color w:val="000000"/>
                <w:sz w:val="18"/>
                <w:szCs w:val="18"/>
                <w:lang w:val="en-GB" w:bidi="th-TH"/>
              </w:rPr>
            </w:pPr>
          </w:p>
        </w:tc>
        <w:tc>
          <w:tcPr>
            <w:tcW w:w="1440" w:type="dxa"/>
            <w:vAlign w:val="bottom"/>
          </w:tcPr>
          <w:p w14:paraId="2156C661" w14:textId="77777777" w:rsidR="00AC2246" w:rsidRPr="00864E36" w:rsidRDefault="00AC2246" w:rsidP="00AC2246">
            <w:pPr>
              <w:spacing w:after="0" w:line="240" w:lineRule="auto"/>
              <w:ind w:right="-72"/>
              <w:jc w:val="right"/>
              <w:rPr>
                <w:rFonts w:cstheme="minorHAnsi"/>
                <w:color w:val="000000"/>
                <w:sz w:val="18"/>
                <w:szCs w:val="18"/>
                <w:lang w:bidi="th-TH"/>
              </w:rPr>
            </w:pPr>
          </w:p>
        </w:tc>
      </w:tr>
      <w:tr w:rsidR="00AC2246" w:rsidRPr="00864E36" w14:paraId="0BAB9452" w14:textId="77777777" w:rsidTr="00B03977">
        <w:trPr>
          <w:trHeight w:val="20"/>
        </w:trPr>
        <w:tc>
          <w:tcPr>
            <w:tcW w:w="3674" w:type="dxa"/>
            <w:hideMark/>
          </w:tcPr>
          <w:p w14:paraId="79FBB5A7" w14:textId="77AC1F83" w:rsidR="00AC2246" w:rsidRDefault="00AC2246" w:rsidP="00AC2246">
            <w:pPr>
              <w:spacing w:after="0" w:line="240" w:lineRule="auto"/>
              <w:ind w:left="-86"/>
              <w:rPr>
                <w:rFonts w:cstheme="minorHAnsi"/>
                <w:b/>
                <w:bCs/>
                <w:color w:val="000000"/>
                <w:sz w:val="18"/>
                <w:szCs w:val="18"/>
              </w:rPr>
            </w:pPr>
            <w:r w:rsidRPr="00864E36">
              <w:rPr>
                <w:rFonts w:cstheme="minorHAnsi"/>
                <w:b/>
                <w:bCs/>
                <w:color w:val="000000"/>
                <w:sz w:val="18"/>
                <w:szCs w:val="18"/>
              </w:rPr>
              <w:t>Reconciliations of earnings</w:t>
            </w:r>
            <w:r w:rsidR="00CF68EE">
              <w:rPr>
                <w:rFonts w:cstheme="minorHAnsi"/>
                <w:b/>
                <w:bCs/>
                <w:color w:val="000000"/>
                <w:sz w:val="18"/>
                <w:szCs w:val="18"/>
              </w:rPr>
              <w:t xml:space="preserve"> </w:t>
            </w:r>
            <w:r w:rsidRPr="00864E36">
              <w:rPr>
                <w:rFonts w:cstheme="minorHAnsi"/>
                <w:b/>
                <w:bCs/>
                <w:color w:val="000000"/>
                <w:sz w:val="18"/>
                <w:szCs w:val="18"/>
              </w:rPr>
              <w:t>used</w:t>
            </w:r>
          </w:p>
          <w:p w14:paraId="12F38D67" w14:textId="42B15C9E" w:rsidR="00AC2246" w:rsidRPr="00CE3909" w:rsidRDefault="00AC2246" w:rsidP="00AC2246">
            <w:pPr>
              <w:spacing w:after="0" w:line="240" w:lineRule="auto"/>
              <w:ind w:left="-86"/>
              <w:rPr>
                <w:rFonts w:cstheme="minorHAnsi"/>
                <w:b/>
                <w:bCs/>
                <w:color w:val="000000"/>
                <w:sz w:val="18"/>
                <w:szCs w:val="18"/>
              </w:rPr>
            </w:pPr>
            <w:r w:rsidRPr="00864E36">
              <w:rPr>
                <w:rFonts w:cstheme="minorHAnsi"/>
                <w:b/>
                <w:bCs/>
                <w:color w:val="000000"/>
                <w:sz w:val="18"/>
                <w:szCs w:val="18"/>
              </w:rPr>
              <w:t xml:space="preserve">   </w:t>
            </w:r>
            <w:r>
              <w:rPr>
                <w:rFonts w:cstheme="minorHAnsi"/>
                <w:b/>
                <w:bCs/>
                <w:color w:val="000000"/>
                <w:sz w:val="18"/>
                <w:szCs w:val="18"/>
              </w:rPr>
              <w:t xml:space="preserve">in </w:t>
            </w:r>
            <w:r w:rsidRPr="00864E36">
              <w:rPr>
                <w:rFonts w:cstheme="minorHAnsi"/>
                <w:b/>
                <w:bCs/>
                <w:color w:val="000000"/>
                <w:sz w:val="18"/>
                <w:szCs w:val="18"/>
              </w:rPr>
              <w:t>calculating earnings per share</w:t>
            </w:r>
          </w:p>
        </w:tc>
        <w:tc>
          <w:tcPr>
            <w:tcW w:w="1441" w:type="dxa"/>
          </w:tcPr>
          <w:p w14:paraId="24846017"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tcPr>
          <w:p w14:paraId="05672AA0"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vAlign w:val="bottom"/>
          </w:tcPr>
          <w:p w14:paraId="61DAEE8D" w14:textId="77777777" w:rsidR="00AC2246" w:rsidRPr="00864E36" w:rsidRDefault="00AC2246" w:rsidP="00AC2246">
            <w:pPr>
              <w:spacing w:after="0" w:line="240" w:lineRule="auto"/>
              <w:ind w:right="-72"/>
              <w:jc w:val="right"/>
              <w:rPr>
                <w:rFonts w:cstheme="minorHAnsi"/>
                <w:color w:val="000000"/>
                <w:sz w:val="18"/>
                <w:szCs w:val="18"/>
                <w:lang w:val="en-GB" w:bidi="th-TH"/>
              </w:rPr>
            </w:pPr>
          </w:p>
        </w:tc>
        <w:tc>
          <w:tcPr>
            <w:tcW w:w="1440" w:type="dxa"/>
            <w:vAlign w:val="bottom"/>
          </w:tcPr>
          <w:p w14:paraId="26FE7A6E" w14:textId="77777777" w:rsidR="00AC2246" w:rsidRPr="00864E36" w:rsidRDefault="00AC2246" w:rsidP="00AC2246">
            <w:pPr>
              <w:spacing w:after="0" w:line="240" w:lineRule="auto"/>
              <w:ind w:right="-72"/>
              <w:jc w:val="right"/>
              <w:rPr>
                <w:rFonts w:cstheme="minorHAnsi"/>
                <w:color w:val="000000"/>
                <w:sz w:val="18"/>
                <w:szCs w:val="18"/>
                <w:lang w:bidi="th-TH"/>
              </w:rPr>
            </w:pPr>
          </w:p>
        </w:tc>
      </w:tr>
      <w:tr w:rsidR="00AC2246" w:rsidRPr="002215DB" w14:paraId="500E740E" w14:textId="77777777" w:rsidTr="00B03977">
        <w:trPr>
          <w:trHeight w:val="20"/>
        </w:trPr>
        <w:tc>
          <w:tcPr>
            <w:tcW w:w="3674" w:type="dxa"/>
            <w:hideMark/>
          </w:tcPr>
          <w:p w14:paraId="2374B40E" w14:textId="1F8D0EEE" w:rsidR="00AC2246" w:rsidRPr="002215DB" w:rsidRDefault="00AC2246" w:rsidP="00AC2246">
            <w:pPr>
              <w:spacing w:after="0" w:line="240" w:lineRule="auto"/>
              <w:ind w:left="-86"/>
              <w:rPr>
                <w:rFonts w:ascii="Arial" w:hAnsi="Arial" w:cs="Arial"/>
                <w:color w:val="000000"/>
                <w:sz w:val="18"/>
                <w:szCs w:val="18"/>
                <w:lang w:bidi="th-TH"/>
              </w:rPr>
            </w:pPr>
            <w:r w:rsidRPr="002215DB">
              <w:rPr>
                <w:rFonts w:ascii="Arial" w:hAnsi="Arial" w:cs="Arial"/>
                <w:color w:val="000000"/>
                <w:sz w:val="18"/>
                <w:szCs w:val="18"/>
              </w:rPr>
              <w:t>Profit</w:t>
            </w:r>
            <w:r w:rsidR="00CF68EE">
              <w:rPr>
                <w:rFonts w:ascii="Arial" w:hAnsi="Arial" w:cs="Arial"/>
                <w:color w:val="000000"/>
                <w:sz w:val="18"/>
                <w:szCs w:val="18"/>
              </w:rPr>
              <w:t xml:space="preserve"> </w:t>
            </w:r>
            <w:r w:rsidRPr="002215DB">
              <w:rPr>
                <w:rFonts w:ascii="Arial" w:hAnsi="Arial" w:cs="Arial"/>
                <w:color w:val="000000"/>
                <w:sz w:val="18"/>
                <w:szCs w:val="18"/>
              </w:rPr>
              <w:t>attributable to the ordinary</w:t>
            </w:r>
          </w:p>
          <w:p w14:paraId="6DED1A42" w14:textId="28E01073" w:rsidR="00AC2246" w:rsidRPr="002215DB" w:rsidRDefault="00AC2246" w:rsidP="00AC2246">
            <w:pPr>
              <w:spacing w:after="0" w:line="240" w:lineRule="auto"/>
              <w:ind w:left="-86"/>
              <w:rPr>
                <w:rFonts w:ascii="Arial" w:hAnsi="Arial" w:cs="Arial"/>
                <w:color w:val="000000"/>
                <w:sz w:val="18"/>
                <w:szCs w:val="18"/>
              </w:rPr>
            </w:pPr>
            <w:r w:rsidRPr="002215DB">
              <w:rPr>
                <w:rFonts w:ascii="Arial" w:hAnsi="Arial" w:cs="Arial"/>
                <w:color w:val="000000"/>
                <w:sz w:val="18"/>
                <w:szCs w:val="18"/>
              </w:rPr>
              <w:t xml:space="preserve">   equity</w:t>
            </w:r>
            <w:r w:rsidRPr="002215DB">
              <w:rPr>
                <w:rFonts w:ascii="Arial" w:hAnsi="Arial" w:cs="Arial"/>
                <w:color w:val="000000"/>
                <w:sz w:val="18"/>
                <w:szCs w:val="18"/>
                <w:cs/>
                <w:lang w:bidi="th-TH"/>
              </w:rPr>
              <w:t xml:space="preserve"> </w:t>
            </w:r>
            <w:r w:rsidRPr="002215DB">
              <w:rPr>
                <w:rFonts w:ascii="Arial" w:hAnsi="Arial" w:cs="Arial"/>
                <w:color w:val="000000"/>
                <w:sz w:val="18"/>
                <w:szCs w:val="18"/>
              </w:rPr>
              <w:t>holders of the company used in</w:t>
            </w:r>
          </w:p>
          <w:p w14:paraId="4E0EFF28" w14:textId="683BBA50" w:rsidR="00AC2246" w:rsidRPr="002215DB" w:rsidRDefault="00AC2246" w:rsidP="00AC2246">
            <w:pPr>
              <w:spacing w:after="0" w:line="240" w:lineRule="auto"/>
              <w:ind w:left="-86"/>
              <w:rPr>
                <w:rFonts w:ascii="Arial" w:hAnsi="Arial" w:cs="Arial"/>
                <w:color w:val="000000"/>
                <w:sz w:val="18"/>
                <w:szCs w:val="18"/>
                <w:lang w:bidi="th-TH"/>
              </w:rPr>
            </w:pPr>
            <w:r w:rsidRPr="002215DB">
              <w:rPr>
                <w:rFonts w:ascii="Arial" w:hAnsi="Arial" w:cs="Arial"/>
                <w:color w:val="000000"/>
                <w:sz w:val="18"/>
                <w:szCs w:val="18"/>
              </w:rPr>
              <w:t xml:space="preserve">   calculating </w:t>
            </w:r>
            <w:r w:rsidRPr="002215DB">
              <w:rPr>
                <w:rFonts w:ascii="Arial" w:hAnsi="Arial" w:cs="Arial"/>
                <w:color w:val="000000"/>
                <w:sz w:val="18"/>
                <w:szCs w:val="18"/>
                <w:lang w:val="en-GB" w:bidi="th-TH"/>
              </w:rPr>
              <w:t>basic</w:t>
            </w:r>
            <w:r w:rsidRPr="002215DB">
              <w:rPr>
                <w:rFonts w:ascii="Arial" w:hAnsi="Arial" w:cs="Arial"/>
                <w:color w:val="000000"/>
                <w:sz w:val="18"/>
                <w:szCs w:val="18"/>
              </w:rPr>
              <w:t xml:space="preserve"> earnings</w:t>
            </w:r>
          </w:p>
          <w:p w14:paraId="14C10C20" w14:textId="5EDA7E8A" w:rsidR="00AC2246" w:rsidRPr="002215DB" w:rsidRDefault="00AC2246" w:rsidP="00AC2246">
            <w:pPr>
              <w:spacing w:after="0" w:line="240" w:lineRule="auto"/>
              <w:ind w:left="-86"/>
              <w:rPr>
                <w:rFonts w:ascii="Arial" w:hAnsi="Arial" w:cs="Arial"/>
                <w:color w:val="000000"/>
                <w:sz w:val="18"/>
                <w:szCs w:val="18"/>
              </w:rPr>
            </w:pPr>
            <w:r w:rsidRPr="002215DB">
              <w:rPr>
                <w:rFonts w:ascii="Arial" w:hAnsi="Arial" w:cs="Arial"/>
                <w:color w:val="000000"/>
                <w:sz w:val="18"/>
                <w:szCs w:val="18"/>
              </w:rPr>
              <w:t xml:space="preserve">   per share (Baht)</w:t>
            </w:r>
          </w:p>
        </w:tc>
        <w:tc>
          <w:tcPr>
            <w:tcW w:w="1441" w:type="dxa"/>
            <w:vAlign w:val="bottom"/>
          </w:tcPr>
          <w:p w14:paraId="47619437" w14:textId="41D177A2" w:rsidR="00AC2246" w:rsidRPr="002215DB" w:rsidRDefault="00BA7A4F" w:rsidP="00AC2246">
            <w:pPr>
              <w:spacing w:after="0" w:line="240" w:lineRule="auto"/>
              <w:ind w:right="-72"/>
              <w:jc w:val="right"/>
              <w:rPr>
                <w:rFonts w:ascii="Arial" w:hAnsi="Arial" w:cs="Arial"/>
                <w:color w:val="000000"/>
                <w:sz w:val="18"/>
                <w:szCs w:val="18"/>
              </w:rPr>
            </w:pPr>
            <w:r w:rsidRPr="00BA7A4F">
              <w:rPr>
                <w:rFonts w:ascii="Arial" w:hAnsi="Arial" w:cs="Arial"/>
                <w:color w:val="000000"/>
                <w:sz w:val="18"/>
                <w:szCs w:val="18"/>
              </w:rPr>
              <w:t>13,748,57</w:t>
            </w:r>
            <w:r w:rsidR="004559AE">
              <w:rPr>
                <w:rFonts w:ascii="Arial" w:hAnsi="Arial" w:cs="Arial"/>
                <w:color w:val="000000"/>
                <w:sz w:val="18"/>
                <w:szCs w:val="18"/>
              </w:rPr>
              <w:t>5</w:t>
            </w:r>
          </w:p>
        </w:tc>
        <w:tc>
          <w:tcPr>
            <w:tcW w:w="1440" w:type="dxa"/>
            <w:vAlign w:val="bottom"/>
          </w:tcPr>
          <w:p w14:paraId="72E44F52" w14:textId="293891E1" w:rsidR="00AC2246" w:rsidRPr="002215DB" w:rsidRDefault="00AC2246" w:rsidP="00AC2246">
            <w:pPr>
              <w:spacing w:after="0" w:line="240" w:lineRule="auto"/>
              <w:ind w:right="-72"/>
              <w:jc w:val="right"/>
              <w:rPr>
                <w:rFonts w:ascii="Arial" w:hAnsi="Arial" w:cs="Arial"/>
                <w:color w:val="000000"/>
                <w:sz w:val="18"/>
                <w:szCs w:val="18"/>
              </w:rPr>
            </w:pPr>
            <w:r w:rsidRPr="00EE2B8D">
              <w:rPr>
                <w:rFonts w:ascii="Arial" w:hAnsi="Arial" w:cs="Arial"/>
                <w:sz w:val="18"/>
                <w:szCs w:val="18"/>
              </w:rPr>
              <w:t>6,508,052</w:t>
            </w:r>
          </w:p>
        </w:tc>
        <w:tc>
          <w:tcPr>
            <w:tcW w:w="1440" w:type="dxa"/>
            <w:vAlign w:val="bottom"/>
          </w:tcPr>
          <w:p w14:paraId="3BC3E47E" w14:textId="501D213A" w:rsidR="00AC2246" w:rsidRPr="002215DB" w:rsidRDefault="00BA7A4F" w:rsidP="00AC2246">
            <w:pPr>
              <w:spacing w:after="0" w:line="240" w:lineRule="auto"/>
              <w:ind w:right="-72"/>
              <w:jc w:val="right"/>
              <w:rPr>
                <w:rFonts w:ascii="Arial" w:hAnsi="Arial" w:cs="Arial"/>
                <w:color w:val="000000"/>
                <w:sz w:val="18"/>
                <w:szCs w:val="18"/>
                <w:cs/>
                <w:lang w:val="en-GB" w:bidi="th-TH"/>
              </w:rPr>
            </w:pPr>
            <w:r w:rsidRPr="00BA7A4F">
              <w:rPr>
                <w:rFonts w:ascii="Arial" w:hAnsi="Arial" w:cs="Arial"/>
                <w:color w:val="000000"/>
                <w:sz w:val="18"/>
                <w:szCs w:val="18"/>
                <w:lang w:val="en-GB" w:bidi="th-TH"/>
              </w:rPr>
              <w:t>15,988,669</w:t>
            </w:r>
          </w:p>
        </w:tc>
        <w:tc>
          <w:tcPr>
            <w:tcW w:w="1440" w:type="dxa"/>
            <w:vAlign w:val="bottom"/>
          </w:tcPr>
          <w:p w14:paraId="6521783C" w14:textId="06960B4D" w:rsidR="00AC2246" w:rsidRPr="002215DB" w:rsidRDefault="00AC2246" w:rsidP="00AC2246">
            <w:pPr>
              <w:spacing w:after="0" w:line="240" w:lineRule="auto"/>
              <w:ind w:right="-72"/>
              <w:jc w:val="right"/>
              <w:rPr>
                <w:rFonts w:ascii="Arial" w:hAnsi="Arial" w:cs="Arial"/>
                <w:color w:val="000000"/>
                <w:sz w:val="18"/>
                <w:szCs w:val="18"/>
                <w:lang w:bidi="th-TH"/>
              </w:rPr>
            </w:pPr>
            <w:r w:rsidRPr="00EE2B8D">
              <w:rPr>
                <w:rFonts w:ascii="Arial" w:hAnsi="Arial" w:cs="Arial"/>
                <w:sz w:val="18"/>
                <w:szCs w:val="18"/>
                <w:lang w:val="en-GB" w:bidi="th-TH"/>
              </w:rPr>
              <w:t>8,335,794</w:t>
            </w:r>
          </w:p>
        </w:tc>
      </w:tr>
      <w:tr w:rsidR="00AC2246" w:rsidRPr="00864E36" w14:paraId="1F1FECD5" w14:textId="77777777" w:rsidTr="00B03977">
        <w:trPr>
          <w:trHeight w:val="20"/>
        </w:trPr>
        <w:tc>
          <w:tcPr>
            <w:tcW w:w="3674" w:type="dxa"/>
          </w:tcPr>
          <w:p w14:paraId="196A0A91" w14:textId="7A96A0A4" w:rsidR="00AC2246" w:rsidRPr="00D35D93" w:rsidRDefault="00AC2246" w:rsidP="00AC2246">
            <w:pPr>
              <w:spacing w:after="0" w:line="240" w:lineRule="auto"/>
              <w:ind w:left="-110" w:right="-25"/>
              <w:rPr>
                <w:sz w:val="18"/>
                <w:lang w:val="en-GB" w:bidi="th-TH"/>
              </w:rPr>
            </w:pPr>
            <w:r w:rsidRPr="00287919">
              <w:rPr>
                <w:rFonts w:cstheme="minorHAnsi"/>
                <w:sz w:val="18"/>
                <w:szCs w:val="18"/>
                <w:u w:val="single"/>
              </w:rPr>
              <w:t>Add:</w:t>
            </w:r>
            <w:r w:rsidRPr="00287919">
              <w:rPr>
                <w:rFonts w:cstheme="minorHAnsi"/>
                <w:sz w:val="18"/>
                <w:szCs w:val="18"/>
              </w:rPr>
              <w:t xml:space="preserve"> </w:t>
            </w:r>
            <w:r>
              <w:rPr>
                <w:rFonts w:cstheme="minorHAnsi"/>
                <w:sz w:val="18"/>
                <w:szCs w:val="18"/>
              </w:rPr>
              <w:t xml:space="preserve">interest </w:t>
            </w:r>
            <w:r w:rsidRPr="00287919">
              <w:rPr>
                <w:rFonts w:cstheme="minorHAnsi"/>
                <w:sz w:val="18"/>
                <w:szCs w:val="18"/>
              </w:rPr>
              <w:t>savings on</w:t>
            </w:r>
            <w:r>
              <w:rPr>
                <w:rFonts w:hint="cs"/>
                <w:sz w:val="18"/>
                <w:cs/>
                <w:lang w:bidi="th-TH"/>
              </w:rPr>
              <w:t xml:space="preserve"> </w:t>
            </w:r>
            <w:r>
              <w:rPr>
                <w:sz w:val="18"/>
                <w:lang w:val="en-GB" w:bidi="th-TH"/>
              </w:rPr>
              <w:t>convertible</w:t>
            </w:r>
          </w:p>
          <w:p w14:paraId="0A0E0EA6" w14:textId="5FAC7490" w:rsidR="00AC2246" w:rsidRPr="00864E36" w:rsidRDefault="00AC2246" w:rsidP="00AC2246">
            <w:pPr>
              <w:spacing w:after="0" w:line="240" w:lineRule="auto"/>
              <w:ind w:left="-86"/>
              <w:rPr>
                <w:rFonts w:cstheme="minorHAnsi"/>
                <w:color w:val="000000"/>
                <w:sz w:val="18"/>
                <w:szCs w:val="18"/>
              </w:rPr>
            </w:pPr>
            <w:r w:rsidRPr="00287919">
              <w:rPr>
                <w:rFonts w:cstheme="minorHAnsi"/>
                <w:sz w:val="18"/>
                <w:szCs w:val="18"/>
              </w:rPr>
              <w:t xml:space="preserve">   debentures, net of tax (Baht)</w:t>
            </w:r>
          </w:p>
        </w:tc>
        <w:tc>
          <w:tcPr>
            <w:tcW w:w="1441" w:type="dxa"/>
            <w:tcBorders>
              <w:bottom w:val="single" w:sz="4" w:space="0" w:color="000000" w:themeColor="text1"/>
            </w:tcBorders>
            <w:vAlign w:val="bottom"/>
          </w:tcPr>
          <w:p w14:paraId="5854A3DC" w14:textId="089086A4" w:rsidR="00AC2246" w:rsidRDefault="00BA7A4F" w:rsidP="00AC2246">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w:t>
            </w:r>
          </w:p>
        </w:tc>
        <w:tc>
          <w:tcPr>
            <w:tcW w:w="1440" w:type="dxa"/>
            <w:tcBorders>
              <w:bottom w:val="single" w:sz="4" w:space="0" w:color="000000" w:themeColor="text1"/>
            </w:tcBorders>
            <w:vAlign w:val="bottom"/>
          </w:tcPr>
          <w:p w14:paraId="421F198C" w14:textId="10D0682A" w:rsidR="00AC2246" w:rsidRDefault="00AC2246" w:rsidP="00AC2246">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w:t>
            </w:r>
          </w:p>
        </w:tc>
        <w:tc>
          <w:tcPr>
            <w:tcW w:w="1440" w:type="dxa"/>
            <w:tcBorders>
              <w:bottom w:val="single" w:sz="4" w:space="0" w:color="000000" w:themeColor="text1"/>
            </w:tcBorders>
            <w:vAlign w:val="bottom"/>
          </w:tcPr>
          <w:p w14:paraId="3E23D58B" w14:textId="242797B5" w:rsidR="00AC2246" w:rsidRDefault="00BA7A4F" w:rsidP="00AC2246">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w:t>
            </w:r>
          </w:p>
        </w:tc>
        <w:tc>
          <w:tcPr>
            <w:tcW w:w="1440" w:type="dxa"/>
            <w:tcBorders>
              <w:bottom w:val="single" w:sz="4" w:space="0" w:color="000000" w:themeColor="text1"/>
            </w:tcBorders>
            <w:vAlign w:val="bottom"/>
          </w:tcPr>
          <w:p w14:paraId="7FC40C7C" w14:textId="2638DB0B" w:rsidR="00AC2246" w:rsidRPr="00864E36" w:rsidRDefault="00AC2246" w:rsidP="00AC2246">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w:t>
            </w:r>
          </w:p>
        </w:tc>
      </w:tr>
      <w:tr w:rsidR="00AC2246" w:rsidRPr="00864E36" w14:paraId="2B601B43" w14:textId="77777777">
        <w:trPr>
          <w:trHeight w:val="20"/>
        </w:trPr>
        <w:tc>
          <w:tcPr>
            <w:tcW w:w="3674" w:type="dxa"/>
          </w:tcPr>
          <w:p w14:paraId="109FDEA5" w14:textId="6DE98034" w:rsidR="00AC2246" w:rsidRPr="00287919" w:rsidRDefault="00AC2246" w:rsidP="00AC2246">
            <w:pPr>
              <w:spacing w:after="0" w:line="240" w:lineRule="auto"/>
              <w:ind w:left="-110" w:right="-25"/>
              <w:rPr>
                <w:rFonts w:cstheme="minorHAnsi"/>
                <w:sz w:val="18"/>
                <w:szCs w:val="18"/>
              </w:rPr>
            </w:pPr>
            <w:r w:rsidRPr="00287919">
              <w:rPr>
                <w:rFonts w:cstheme="minorHAnsi"/>
                <w:sz w:val="18"/>
                <w:szCs w:val="18"/>
              </w:rPr>
              <w:t>Profit</w:t>
            </w:r>
            <w:r>
              <w:rPr>
                <w:rFonts w:cstheme="minorHAnsi"/>
                <w:sz w:val="18"/>
                <w:szCs w:val="18"/>
              </w:rPr>
              <w:t xml:space="preserve"> </w:t>
            </w:r>
            <w:r w:rsidRPr="00287919">
              <w:rPr>
                <w:rFonts w:cstheme="minorHAnsi"/>
                <w:sz w:val="18"/>
                <w:szCs w:val="18"/>
              </w:rPr>
              <w:t>attributable to the ordinary equity</w:t>
            </w:r>
          </w:p>
          <w:p w14:paraId="602D1643" w14:textId="77777777" w:rsidR="00AC2246" w:rsidRPr="00287919" w:rsidRDefault="00AC2246" w:rsidP="00AC2246">
            <w:pPr>
              <w:spacing w:after="0" w:line="240" w:lineRule="auto"/>
              <w:ind w:left="-110" w:right="-25"/>
              <w:rPr>
                <w:rFonts w:cstheme="minorHAnsi"/>
                <w:sz w:val="18"/>
                <w:szCs w:val="18"/>
              </w:rPr>
            </w:pPr>
            <w:r w:rsidRPr="00287919">
              <w:rPr>
                <w:rFonts w:cstheme="minorHAnsi"/>
                <w:sz w:val="18"/>
                <w:szCs w:val="18"/>
              </w:rPr>
              <w:t xml:space="preserve">   holders of the company used in</w:t>
            </w:r>
          </w:p>
          <w:p w14:paraId="0100A3D8" w14:textId="2ACCA277" w:rsidR="00AC2246" w:rsidRDefault="00AC2246" w:rsidP="00AC2246">
            <w:pPr>
              <w:spacing w:after="0" w:line="240" w:lineRule="auto"/>
              <w:ind w:left="-86"/>
              <w:rPr>
                <w:rFonts w:cs="Browallia New"/>
                <w:sz w:val="18"/>
                <w:lang w:val="en-GB" w:bidi="th-TH"/>
              </w:rPr>
            </w:pPr>
            <w:r w:rsidRPr="00287919">
              <w:rPr>
                <w:rFonts w:cstheme="minorHAnsi"/>
                <w:sz w:val="18"/>
                <w:szCs w:val="18"/>
              </w:rPr>
              <w:t xml:space="preserve">   calculating diluted earnings</w:t>
            </w:r>
          </w:p>
          <w:p w14:paraId="2CBB08A6" w14:textId="2C2EDC24" w:rsidR="00AC2246" w:rsidRPr="00864E36" w:rsidRDefault="00AC2246" w:rsidP="00AC2246">
            <w:pPr>
              <w:spacing w:after="0" w:line="240" w:lineRule="auto"/>
              <w:ind w:left="-86"/>
              <w:rPr>
                <w:rFonts w:cstheme="minorHAnsi"/>
                <w:color w:val="000000"/>
                <w:sz w:val="18"/>
                <w:szCs w:val="18"/>
              </w:rPr>
            </w:pPr>
            <w:r>
              <w:rPr>
                <w:rFonts w:cs="Browallia New"/>
                <w:sz w:val="18"/>
                <w:lang w:val="en-GB" w:bidi="th-TH"/>
              </w:rPr>
              <w:t xml:space="preserve">   </w:t>
            </w:r>
            <w:r w:rsidRPr="00287919">
              <w:rPr>
                <w:rFonts w:cstheme="minorHAnsi"/>
                <w:sz w:val="18"/>
                <w:szCs w:val="18"/>
              </w:rPr>
              <w:t>per share (Baht)</w:t>
            </w:r>
          </w:p>
        </w:tc>
        <w:tc>
          <w:tcPr>
            <w:tcW w:w="1441" w:type="dxa"/>
            <w:tcBorders>
              <w:bottom w:val="single" w:sz="4" w:space="0" w:color="000000" w:themeColor="text1"/>
            </w:tcBorders>
            <w:vAlign w:val="bottom"/>
          </w:tcPr>
          <w:p w14:paraId="1E4792C9" w14:textId="179E10FD" w:rsidR="00AC2246" w:rsidRDefault="00BA7A4F" w:rsidP="00AC2246">
            <w:pPr>
              <w:spacing w:after="0" w:line="240" w:lineRule="auto"/>
              <w:ind w:right="-72"/>
              <w:jc w:val="right"/>
              <w:rPr>
                <w:rFonts w:cstheme="minorHAnsi"/>
                <w:color w:val="000000"/>
                <w:sz w:val="18"/>
                <w:szCs w:val="18"/>
                <w:lang w:val="en-GB" w:bidi="th-TH"/>
              </w:rPr>
            </w:pPr>
            <w:r w:rsidRPr="00BA7A4F">
              <w:rPr>
                <w:rFonts w:cstheme="minorHAnsi"/>
                <w:color w:val="000000"/>
                <w:sz w:val="18"/>
                <w:szCs w:val="18"/>
                <w:lang w:val="en-GB" w:bidi="th-TH"/>
              </w:rPr>
              <w:t>13,748,57</w:t>
            </w:r>
            <w:r w:rsidR="004559AE">
              <w:rPr>
                <w:rFonts w:cstheme="minorHAnsi"/>
                <w:color w:val="000000"/>
                <w:sz w:val="18"/>
                <w:szCs w:val="18"/>
                <w:lang w:val="en-GB" w:bidi="th-TH"/>
              </w:rPr>
              <w:t>5</w:t>
            </w:r>
          </w:p>
        </w:tc>
        <w:tc>
          <w:tcPr>
            <w:tcW w:w="1440" w:type="dxa"/>
            <w:tcBorders>
              <w:bottom w:val="single" w:sz="4" w:space="0" w:color="000000" w:themeColor="text1"/>
            </w:tcBorders>
            <w:vAlign w:val="bottom"/>
          </w:tcPr>
          <w:p w14:paraId="3AD6F1A0" w14:textId="60669F3F" w:rsidR="00AC2246" w:rsidRDefault="00AC2246" w:rsidP="00AC2246">
            <w:pPr>
              <w:spacing w:after="0" w:line="240" w:lineRule="auto"/>
              <w:ind w:right="-72"/>
              <w:jc w:val="right"/>
              <w:rPr>
                <w:rFonts w:cstheme="minorHAnsi"/>
                <w:color w:val="000000"/>
                <w:sz w:val="18"/>
                <w:szCs w:val="18"/>
                <w:lang w:val="en-GB" w:bidi="th-TH"/>
              </w:rPr>
            </w:pPr>
            <w:r w:rsidRPr="00EE2B8D">
              <w:rPr>
                <w:rFonts w:ascii="Arial" w:hAnsi="Arial" w:cs="Arial"/>
                <w:sz w:val="18"/>
                <w:szCs w:val="18"/>
              </w:rPr>
              <w:t>6,508,052</w:t>
            </w:r>
          </w:p>
        </w:tc>
        <w:tc>
          <w:tcPr>
            <w:tcW w:w="1440" w:type="dxa"/>
            <w:tcBorders>
              <w:bottom w:val="single" w:sz="4" w:space="0" w:color="000000" w:themeColor="text1"/>
            </w:tcBorders>
            <w:vAlign w:val="bottom"/>
          </w:tcPr>
          <w:p w14:paraId="63006156" w14:textId="2BD65D07" w:rsidR="00AC2246" w:rsidRDefault="00BA7A4F" w:rsidP="00AC2246">
            <w:pPr>
              <w:spacing w:after="0" w:line="240" w:lineRule="auto"/>
              <w:ind w:right="-72"/>
              <w:jc w:val="right"/>
              <w:rPr>
                <w:rFonts w:cstheme="minorHAnsi"/>
                <w:color w:val="000000"/>
                <w:sz w:val="18"/>
                <w:szCs w:val="18"/>
                <w:lang w:val="en-GB" w:bidi="th-TH"/>
              </w:rPr>
            </w:pPr>
            <w:r w:rsidRPr="00BA7A4F">
              <w:rPr>
                <w:rFonts w:cstheme="minorHAnsi"/>
                <w:color w:val="000000"/>
                <w:sz w:val="18"/>
                <w:szCs w:val="18"/>
                <w:lang w:val="en-GB" w:bidi="th-TH"/>
              </w:rPr>
              <w:t>15,988,669</w:t>
            </w:r>
          </w:p>
        </w:tc>
        <w:tc>
          <w:tcPr>
            <w:tcW w:w="1440" w:type="dxa"/>
            <w:tcBorders>
              <w:bottom w:val="single" w:sz="4" w:space="0" w:color="000000" w:themeColor="text1"/>
            </w:tcBorders>
            <w:vAlign w:val="bottom"/>
          </w:tcPr>
          <w:p w14:paraId="20A314C2" w14:textId="71710509" w:rsidR="00AC2246" w:rsidRPr="00864E36" w:rsidRDefault="00AC2246" w:rsidP="00AC2246">
            <w:pPr>
              <w:spacing w:after="0" w:line="240" w:lineRule="auto"/>
              <w:ind w:right="-72"/>
              <w:jc w:val="right"/>
              <w:rPr>
                <w:rFonts w:cstheme="minorHAnsi"/>
                <w:color w:val="000000"/>
                <w:sz w:val="18"/>
                <w:szCs w:val="18"/>
                <w:lang w:val="en-GB" w:bidi="th-TH"/>
              </w:rPr>
            </w:pPr>
            <w:r w:rsidRPr="00EE2B8D">
              <w:rPr>
                <w:rFonts w:ascii="Arial" w:hAnsi="Arial" w:cs="Arial"/>
                <w:sz w:val="18"/>
                <w:szCs w:val="18"/>
                <w:lang w:val="en-GB" w:bidi="th-TH"/>
              </w:rPr>
              <w:t>8,335,794</w:t>
            </w:r>
          </w:p>
        </w:tc>
      </w:tr>
      <w:tr w:rsidR="00AC2246" w:rsidRPr="00864E36" w14:paraId="7967A846" w14:textId="77777777" w:rsidTr="00864E36">
        <w:trPr>
          <w:trHeight w:val="20"/>
        </w:trPr>
        <w:tc>
          <w:tcPr>
            <w:tcW w:w="3674" w:type="dxa"/>
            <w:hideMark/>
          </w:tcPr>
          <w:p w14:paraId="55872A41" w14:textId="77777777" w:rsidR="00AC2246" w:rsidRPr="00864E36" w:rsidRDefault="00AC2246" w:rsidP="00AC2246">
            <w:pPr>
              <w:spacing w:after="0" w:line="240" w:lineRule="auto"/>
              <w:ind w:left="-86"/>
              <w:rPr>
                <w:rFonts w:cstheme="minorHAnsi"/>
                <w:color w:val="000000"/>
                <w:sz w:val="18"/>
                <w:szCs w:val="18"/>
              </w:rPr>
            </w:pPr>
          </w:p>
        </w:tc>
        <w:tc>
          <w:tcPr>
            <w:tcW w:w="1441" w:type="dxa"/>
            <w:tcBorders>
              <w:top w:val="single" w:sz="4" w:space="0" w:color="000000" w:themeColor="text1"/>
            </w:tcBorders>
          </w:tcPr>
          <w:p w14:paraId="3D6CF267"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tcBorders>
              <w:top w:val="single" w:sz="4" w:space="0" w:color="000000" w:themeColor="text1"/>
            </w:tcBorders>
          </w:tcPr>
          <w:p w14:paraId="179C3DC0"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tcBorders>
              <w:top w:val="single" w:sz="4" w:space="0" w:color="000000" w:themeColor="text1"/>
            </w:tcBorders>
            <w:vAlign w:val="bottom"/>
          </w:tcPr>
          <w:p w14:paraId="5FF9AA8B" w14:textId="77777777" w:rsidR="00AC2246" w:rsidRPr="00864E36" w:rsidRDefault="00AC2246" w:rsidP="00AC2246">
            <w:pPr>
              <w:spacing w:after="0" w:line="240" w:lineRule="auto"/>
              <w:ind w:right="-72"/>
              <w:jc w:val="right"/>
              <w:rPr>
                <w:rFonts w:cstheme="minorHAnsi"/>
                <w:color w:val="000000"/>
                <w:sz w:val="18"/>
                <w:szCs w:val="18"/>
                <w:lang w:val="en-GB" w:bidi="th-TH"/>
              </w:rPr>
            </w:pPr>
          </w:p>
        </w:tc>
        <w:tc>
          <w:tcPr>
            <w:tcW w:w="1440" w:type="dxa"/>
            <w:tcBorders>
              <w:top w:val="single" w:sz="4" w:space="0" w:color="000000" w:themeColor="text1"/>
            </w:tcBorders>
            <w:vAlign w:val="bottom"/>
          </w:tcPr>
          <w:p w14:paraId="08106E64" w14:textId="77777777" w:rsidR="00AC2246" w:rsidRPr="00864E36" w:rsidRDefault="00AC2246" w:rsidP="00AC2246">
            <w:pPr>
              <w:spacing w:after="0" w:line="240" w:lineRule="auto"/>
              <w:ind w:right="-72"/>
              <w:jc w:val="right"/>
              <w:rPr>
                <w:rFonts w:cstheme="minorHAnsi"/>
                <w:color w:val="000000"/>
                <w:sz w:val="18"/>
                <w:szCs w:val="18"/>
                <w:lang w:bidi="th-TH"/>
              </w:rPr>
            </w:pPr>
          </w:p>
        </w:tc>
      </w:tr>
      <w:tr w:rsidR="00AC2246" w:rsidRPr="00864E36" w14:paraId="144D5091" w14:textId="77777777" w:rsidTr="00864E36">
        <w:trPr>
          <w:trHeight w:val="20"/>
        </w:trPr>
        <w:tc>
          <w:tcPr>
            <w:tcW w:w="3674" w:type="dxa"/>
            <w:hideMark/>
          </w:tcPr>
          <w:p w14:paraId="18AF7D3E" w14:textId="77777777" w:rsidR="00AC2246" w:rsidRPr="00864E36" w:rsidRDefault="00AC2246" w:rsidP="00AC2246">
            <w:pPr>
              <w:spacing w:after="0" w:line="240" w:lineRule="auto"/>
              <w:ind w:left="-86"/>
              <w:rPr>
                <w:rFonts w:cstheme="minorHAnsi"/>
                <w:b/>
                <w:bCs/>
                <w:color w:val="000000"/>
                <w:sz w:val="18"/>
                <w:szCs w:val="18"/>
              </w:rPr>
            </w:pPr>
            <w:r w:rsidRPr="00864E36">
              <w:rPr>
                <w:rFonts w:cstheme="minorHAnsi"/>
                <w:b/>
                <w:bCs/>
                <w:color w:val="000000"/>
                <w:sz w:val="18"/>
                <w:szCs w:val="18"/>
              </w:rPr>
              <w:t>Weighted average number of shares</w:t>
            </w:r>
          </w:p>
          <w:p w14:paraId="1F647816" w14:textId="77777777" w:rsidR="00AC2246" w:rsidRPr="00864E36" w:rsidRDefault="00AC2246" w:rsidP="00AC2246">
            <w:pPr>
              <w:spacing w:after="0" w:line="240" w:lineRule="auto"/>
              <w:ind w:left="-86"/>
              <w:rPr>
                <w:rFonts w:cstheme="minorHAnsi"/>
                <w:b/>
                <w:bCs/>
                <w:color w:val="000000"/>
                <w:sz w:val="18"/>
                <w:szCs w:val="18"/>
              </w:rPr>
            </w:pPr>
            <w:r w:rsidRPr="00864E36">
              <w:rPr>
                <w:rFonts w:cstheme="minorHAnsi"/>
                <w:b/>
                <w:bCs/>
                <w:color w:val="000000"/>
                <w:sz w:val="18"/>
                <w:szCs w:val="18"/>
              </w:rPr>
              <w:t xml:space="preserve">   used as the denominator</w:t>
            </w:r>
          </w:p>
        </w:tc>
        <w:tc>
          <w:tcPr>
            <w:tcW w:w="1441" w:type="dxa"/>
          </w:tcPr>
          <w:p w14:paraId="6C5F9F2F"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tcPr>
          <w:p w14:paraId="2B6ABAF2"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vAlign w:val="bottom"/>
          </w:tcPr>
          <w:p w14:paraId="3892ACE8" w14:textId="77777777" w:rsidR="00AC2246" w:rsidRPr="00864E36" w:rsidRDefault="00AC2246" w:rsidP="00AC2246">
            <w:pPr>
              <w:spacing w:after="0" w:line="240" w:lineRule="auto"/>
              <w:ind w:right="-72"/>
              <w:jc w:val="right"/>
              <w:rPr>
                <w:rFonts w:cstheme="minorHAnsi"/>
                <w:color w:val="000000"/>
                <w:sz w:val="18"/>
                <w:szCs w:val="18"/>
                <w:lang w:val="en-GB" w:bidi="th-TH"/>
              </w:rPr>
            </w:pPr>
          </w:p>
        </w:tc>
        <w:tc>
          <w:tcPr>
            <w:tcW w:w="1440" w:type="dxa"/>
            <w:vAlign w:val="bottom"/>
          </w:tcPr>
          <w:p w14:paraId="6E0015B2" w14:textId="77777777" w:rsidR="00AC2246" w:rsidRPr="00864E36" w:rsidRDefault="00AC2246" w:rsidP="00AC2246">
            <w:pPr>
              <w:spacing w:after="0" w:line="240" w:lineRule="auto"/>
              <w:ind w:right="-72"/>
              <w:jc w:val="right"/>
              <w:rPr>
                <w:rFonts w:cstheme="minorHAnsi"/>
                <w:color w:val="000000"/>
                <w:sz w:val="18"/>
                <w:szCs w:val="18"/>
                <w:lang w:bidi="th-TH"/>
              </w:rPr>
            </w:pPr>
          </w:p>
        </w:tc>
      </w:tr>
      <w:tr w:rsidR="00AC2246" w:rsidRPr="00864E36" w14:paraId="294AED36" w14:textId="77777777" w:rsidTr="00AC2246">
        <w:trPr>
          <w:trHeight w:val="20"/>
        </w:trPr>
        <w:tc>
          <w:tcPr>
            <w:tcW w:w="3674" w:type="dxa"/>
            <w:hideMark/>
          </w:tcPr>
          <w:p w14:paraId="75188ABD" w14:textId="77777777"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Weighted average number of ordinary</w:t>
            </w:r>
          </w:p>
          <w:p w14:paraId="498F5A1D" w14:textId="77777777"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 xml:space="preserve">   shares used as the denominator in</w:t>
            </w:r>
          </w:p>
          <w:p w14:paraId="1B80E247" w14:textId="009B5CD4"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 xml:space="preserve">   calculating basic earnings</w:t>
            </w:r>
            <w:r w:rsidR="00CF68EE">
              <w:rPr>
                <w:rFonts w:cstheme="minorHAnsi"/>
                <w:color w:val="000000"/>
                <w:sz w:val="18"/>
                <w:szCs w:val="18"/>
              </w:rPr>
              <w:t xml:space="preserve"> </w:t>
            </w:r>
            <w:r w:rsidRPr="00864E36">
              <w:rPr>
                <w:rFonts w:cstheme="minorHAnsi"/>
                <w:color w:val="000000"/>
                <w:sz w:val="18"/>
                <w:szCs w:val="18"/>
              </w:rPr>
              <w:t>per share</w:t>
            </w:r>
          </w:p>
          <w:p w14:paraId="3A758C2B" w14:textId="77777777"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 xml:space="preserve">   (shares)</w:t>
            </w:r>
          </w:p>
        </w:tc>
        <w:tc>
          <w:tcPr>
            <w:tcW w:w="1441" w:type="dxa"/>
          </w:tcPr>
          <w:p w14:paraId="2438078E" w14:textId="77777777" w:rsidR="001334AC" w:rsidRDefault="001334AC" w:rsidP="00AC2246">
            <w:pPr>
              <w:spacing w:after="0" w:line="240" w:lineRule="auto"/>
              <w:ind w:right="-72"/>
              <w:jc w:val="right"/>
              <w:rPr>
                <w:rFonts w:cstheme="minorHAnsi"/>
                <w:color w:val="000000"/>
                <w:sz w:val="18"/>
                <w:szCs w:val="18"/>
              </w:rPr>
            </w:pPr>
          </w:p>
          <w:p w14:paraId="0BC897D6" w14:textId="77777777" w:rsidR="001334AC" w:rsidRDefault="001334AC" w:rsidP="00AC2246">
            <w:pPr>
              <w:spacing w:after="0" w:line="240" w:lineRule="auto"/>
              <w:ind w:right="-72"/>
              <w:jc w:val="right"/>
              <w:rPr>
                <w:rFonts w:cstheme="minorHAnsi"/>
                <w:color w:val="000000"/>
                <w:sz w:val="18"/>
                <w:szCs w:val="18"/>
              </w:rPr>
            </w:pPr>
          </w:p>
          <w:p w14:paraId="20F4F17E" w14:textId="77777777" w:rsidR="001334AC" w:rsidRDefault="001334AC" w:rsidP="00AC2246">
            <w:pPr>
              <w:spacing w:after="0" w:line="240" w:lineRule="auto"/>
              <w:ind w:right="-72"/>
              <w:jc w:val="right"/>
              <w:rPr>
                <w:rFonts w:cstheme="minorHAnsi"/>
                <w:color w:val="000000"/>
                <w:sz w:val="18"/>
                <w:szCs w:val="18"/>
              </w:rPr>
            </w:pPr>
          </w:p>
          <w:p w14:paraId="29769093" w14:textId="1C007FCB" w:rsidR="00AC2246" w:rsidRPr="00864E36" w:rsidRDefault="005D69EE" w:rsidP="00AC2246">
            <w:pPr>
              <w:spacing w:after="0" w:line="240" w:lineRule="auto"/>
              <w:ind w:right="-72"/>
              <w:jc w:val="right"/>
              <w:rPr>
                <w:rFonts w:cstheme="minorHAnsi"/>
                <w:color w:val="000000"/>
                <w:sz w:val="18"/>
                <w:szCs w:val="18"/>
              </w:rPr>
            </w:pPr>
            <w:r w:rsidRPr="005D69EE">
              <w:rPr>
                <w:rFonts w:cstheme="minorHAnsi"/>
                <w:color w:val="000000"/>
                <w:sz w:val="18"/>
                <w:szCs w:val="18"/>
              </w:rPr>
              <w:t>819,384,268</w:t>
            </w:r>
          </w:p>
        </w:tc>
        <w:tc>
          <w:tcPr>
            <w:tcW w:w="1440" w:type="dxa"/>
            <w:vAlign w:val="bottom"/>
          </w:tcPr>
          <w:p w14:paraId="39A9A1D0" w14:textId="3933D2D5" w:rsidR="00AC2246" w:rsidRPr="00864E36" w:rsidRDefault="009330C1" w:rsidP="00AC2246">
            <w:pPr>
              <w:spacing w:after="0" w:line="240" w:lineRule="auto"/>
              <w:ind w:right="-72"/>
              <w:jc w:val="right"/>
              <w:rPr>
                <w:rFonts w:cstheme="minorHAnsi"/>
                <w:color w:val="000000"/>
                <w:sz w:val="18"/>
                <w:szCs w:val="18"/>
              </w:rPr>
            </w:pPr>
            <w:r w:rsidRPr="009330C1">
              <w:rPr>
                <w:rFonts w:cstheme="minorHAnsi"/>
                <w:color w:val="000000"/>
                <w:sz w:val="18"/>
                <w:szCs w:val="18"/>
              </w:rPr>
              <w:t>780,624,571</w:t>
            </w:r>
          </w:p>
        </w:tc>
        <w:tc>
          <w:tcPr>
            <w:tcW w:w="1440" w:type="dxa"/>
            <w:vAlign w:val="bottom"/>
          </w:tcPr>
          <w:p w14:paraId="115F597F" w14:textId="75113D75" w:rsidR="00AC2246" w:rsidRPr="00864E36" w:rsidRDefault="001334AC" w:rsidP="00AC2246">
            <w:pPr>
              <w:spacing w:after="0" w:line="240" w:lineRule="auto"/>
              <w:ind w:right="-72"/>
              <w:jc w:val="right"/>
              <w:rPr>
                <w:rFonts w:cstheme="minorHAnsi"/>
                <w:color w:val="000000"/>
                <w:sz w:val="18"/>
                <w:szCs w:val="18"/>
                <w:lang w:val="en-GB" w:bidi="th-TH"/>
              </w:rPr>
            </w:pPr>
            <w:r w:rsidRPr="001334AC">
              <w:rPr>
                <w:rFonts w:cstheme="minorHAnsi"/>
                <w:color w:val="000000"/>
                <w:sz w:val="18"/>
                <w:szCs w:val="18"/>
                <w:lang w:val="en-GB" w:bidi="th-TH"/>
              </w:rPr>
              <w:t>795,008,409</w:t>
            </w:r>
          </w:p>
        </w:tc>
        <w:tc>
          <w:tcPr>
            <w:tcW w:w="1440" w:type="dxa"/>
            <w:vAlign w:val="bottom"/>
          </w:tcPr>
          <w:p w14:paraId="19BAAB50" w14:textId="445E41BA" w:rsidR="00AC2246" w:rsidRPr="00864E36" w:rsidRDefault="009330C1" w:rsidP="00AC2246">
            <w:pPr>
              <w:spacing w:after="0" w:line="240" w:lineRule="auto"/>
              <w:ind w:right="-72"/>
              <w:jc w:val="right"/>
              <w:rPr>
                <w:rFonts w:cstheme="minorHAnsi"/>
                <w:color w:val="000000"/>
                <w:sz w:val="18"/>
                <w:szCs w:val="18"/>
                <w:lang w:bidi="th-TH"/>
              </w:rPr>
            </w:pPr>
            <w:r w:rsidRPr="009330C1">
              <w:rPr>
                <w:rFonts w:cstheme="minorHAnsi"/>
                <w:color w:val="000000"/>
                <w:sz w:val="18"/>
                <w:szCs w:val="18"/>
                <w:lang w:bidi="th-TH"/>
              </w:rPr>
              <w:t>780,624,571</w:t>
            </w:r>
          </w:p>
        </w:tc>
      </w:tr>
      <w:tr w:rsidR="00AC2246" w:rsidRPr="00864E36" w14:paraId="4E5E4746" w14:textId="77777777" w:rsidTr="00864E36">
        <w:trPr>
          <w:trHeight w:val="20"/>
        </w:trPr>
        <w:tc>
          <w:tcPr>
            <w:tcW w:w="3674" w:type="dxa"/>
            <w:hideMark/>
          </w:tcPr>
          <w:p w14:paraId="3A7AFF98" w14:textId="24DD46C4"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Adjustments for diluted earnings</w:t>
            </w:r>
            <w:r w:rsidR="00CF68EE">
              <w:rPr>
                <w:rFonts w:cstheme="minorHAnsi"/>
                <w:color w:val="000000"/>
                <w:sz w:val="18"/>
                <w:szCs w:val="18"/>
              </w:rPr>
              <w:t xml:space="preserve"> </w:t>
            </w:r>
            <w:r w:rsidRPr="00864E36">
              <w:rPr>
                <w:rFonts w:cstheme="minorHAnsi"/>
                <w:color w:val="000000"/>
                <w:sz w:val="18"/>
                <w:szCs w:val="18"/>
              </w:rPr>
              <w:t>per</w:t>
            </w:r>
          </w:p>
          <w:p w14:paraId="1BAC2EEE" w14:textId="77777777"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 xml:space="preserve">   share calculation:</w:t>
            </w:r>
          </w:p>
        </w:tc>
        <w:tc>
          <w:tcPr>
            <w:tcW w:w="1441" w:type="dxa"/>
          </w:tcPr>
          <w:p w14:paraId="37912997"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tcPr>
          <w:p w14:paraId="56F56A7C"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tcPr>
          <w:p w14:paraId="2002EEB7" w14:textId="77777777" w:rsidR="00AC2246" w:rsidRPr="00864E36" w:rsidRDefault="00AC2246" w:rsidP="00AC2246">
            <w:pPr>
              <w:spacing w:after="0" w:line="240" w:lineRule="auto"/>
              <w:ind w:right="-72"/>
              <w:jc w:val="right"/>
              <w:rPr>
                <w:rFonts w:cstheme="minorHAnsi"/>
                <w:color w:val="000000"/>
                <w:sz w:val="18"/>
                <w:szCs w:val="18"/>
                <w:lang w:val="en-GB" w:bidi="th-TH"/>
              </w:rPr>
            </w:pPr>
          </w:p>
        </w:tc>
        <w:tc>
          <w:tcPr>
            <w:tcW w:w="1440" w:type="dxa"/>
          </w:tcPr>
          <w:p w14:paraId="2B8CA9E4" w14:textId="77777777" w:rsidR="00AC2246" w:rsidRPr="00864E36" w:rsidRDefault="00AC2246" w:rsidP="00AC2246">
            <w:pPr>
              <w:spacing w:after="0" w:line="240" w:lineRule="auto"/>
              <w:ind w:right="-72"/>
              <w:jc w:val="right"/>
              <w:rPr>
                <w:rFonts w:cstheme="minorHAnsi"/>
                <w:color w:val="000000"/>
                <w:sz w:val="18"/>
                <w:szCs w:val="18"/>
                <w:lang w:bidi="th-TH"/>
              </w:rPr>
            </w:pPr>
          </w:p>
        </w:tc>
      </w:tr>
      <w:tr w:rsidR="00AC2246" w:rsidRPr="00864E36" w14:paraId="1DD89E87" w14:textId="77777777" w:rsidTr="00864E36">
        <w:trPr>
          <w:trHeight w:val="20"/>
        </w:trPr>
        <w:tc>
          <w:tcPr>
            <w:tcW w:w="3674" w:type="dxa"/>
          </w:tcPr>
          <w:p w14:paraId="5ECE5DC3" w14:textId="1A466814" w:rsidR="00AC2246" w:rsidRPr="00864E36" w:rsidRDefault="00AC2246" w:rsidP="00AC2246">
            <w:pPr>
              <w:spacing w:after="0" w:line="240" w:lineRule="auto"/>
              <w:ind w:left="-86"/>
              <w:rPr>
                <w:rFonts w:cstheme="minorHAnsi"/>
                <w:color w:val="000000"/>
                <w:sz w:val="18"/>
                <w:szCs w:val="18"/>
              </w:rPr>
            </w:pPr>
            <w:r w:rsidRPr="00287919">
              <w:rPr>
                <w:rFonts w:cstheme="minorHAnsi"/>
                <w:sz w:val="18"/>
                <w:szCs w:val="18"/>
              </w:rPr>
              <w:t xml:space="preserve">   Convertible debentures (shares)</w:t>
            </w:r>
          </w:p>
        </w:tc>
        <w:tc>
          <w:tcPr>
            <w:tcW w:w="1441" w:type="dxa"/>
          </w:tcPr>
          <w:p w14:paraId="2DEFEE1D" w14:textId="6FE12B03" w:rsidR="00AC2246" w:rsidRPr="00864E36" w:rsidRDefault="001334AC" w:rsidP="00AC2246">
            <w:pPr>
              <w:spacing w:after="0" w:line="240" w:lineRule="auto"/>
              <w:ind w:right="-72"/>
              <w:jc w:val="right"/>
              <w:rPr>
                <w:rFonts w:cstheme="minorHAnsi"/>
                <w:color w:val="000000"/>
                <w:sz w:val="18"/>
                <w:szCs w:val="18"/>
              </w:rPr>
            </w:pPr>
            <w:r>
              <w:rPr>
                <w:rFonts w:cstheme="minorHAnsi"/>
                <w:color w:val="000000"/>
                <w:sz w:val="18"/>
                <w:szCs w:val="18"/>
              </w:rPr>
              <w:t>-</w:t>
            </w:r>
          </w:p>
        </w:tc>
        <w:tc>
          <w:tcPr>
            <w:tcW w:w="1440" w:type="dxa"/>
          </w:tcPr>
          <w:p w14:paraId="688E9411" w14:textId="28D2EECC" w:rsidR="00AC2246" w:rsidRPr="00864E36" w:rsidRDefault="00AC2246" w:rsidP="00AC2246">
            <w:pPr>
              <w:spacing w:after="0" w:line="240" w:lineRule="auto"/>
              <w:ind w:right="-72"/>
              <w:jc w:val="right"/>
              <w:rPr>
                <w:rFonts w:cstheme="minorHAnsi"/>
                <w:color w:val="000000"/>
                <w:sz w:val="18"/>
                <w:szCs w:val="18"/>
              </w:rPr>
            </w:pPr>
            <w:r>
              <w:rPr>
                <w:rFonts w:cstheme="minorHAnsi"/>
                <w:color w:val="000000"/>
                <w:sz w:val="18"/>
                <w:szCs w:val="18"/>
              </w:rPr>
              <w:t>-</w:t>
            </w:r>
          </w:p>
        </w:tc>
        <w:tc>
          <w:tcPr>
            <w:tcW w:w="1440" w:type="dxa"/>
          </w:tcPr>
          <w:p w14:paraId="40D33F98" w14:textId="0551152E" w:rsidR="00AC2246" w:rsidRPr="00864E36" w:rsidRDefault="001334AC" w:rsidP="00AC2246">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w:t>
            </w:r>
          </w:p>
        </w:tc>
        <w:tc>
          <w:tcPr>
            <w:tcW w:w="1440" w:type="dxa"/>
          </w:tcPr>
          <w:p w14:paraId="033B87E2" w14:textId="4409A603" w:rsidR="00AC2246" w:rsidRPr="00864E36" w:rsidRDefault="00AC2246" w:rsidP="00AC2246">
            <w:pPr>
              <w:spacing w:after="0" w:line="240" w:lineRule="auto"/>
              <w:ind w:right="-72"/>
              <w:jc w:val="right"/>
              <w:rPr>
                <w:rFonts w:cstheme="minorHAnsi"/>
                <w:color w:val="000000"/>
                <w:sz w:val="18"/>
                <w:szCs w:val="18"/>
                <w:lang w:bidi="th-TH"/>
              </w:rPr>
            </w:pPr>
            <w:r>
              <w:rPr>
                <w:rFonts w:cstheme="minorHAnsi"/>
                <w:color w:val="000000"/>
                <w:sz w:val="18"/>
                <w:szCs w:val="18"/>
                <w:lang w:bidi="th-TH"/>
              </w:rPr>
              <w:t>-</w:t>
            </w:r>
          </w:p>
        </w:tc>
      </w:tr>
      <w:tr w:rsidR="00AC2246" w:rsidRPr="00864E36" w14:paraId="0488C30E" w14:textId="77777777" w:rsidTr="00864E36">
        <w:trPr>
          <w:trHeight w:val="20"/>
        </w:trPr>
        <w:tc>
          <w:tcPr>
            <w:tcW w:w="3674" w:type="dxa"/>
            <w:hideMark/>
          </w:tcPr>
          <w:p w14:paraId="11E13228" w14:textId="77777777"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 xml:space="preserve">   Warrants (shares)</w:t>
            </w:r>
          </w:p>
        </w:tc>
        <w:tc>
          <w:tcPr>
            <w:tcW w:w="1441" w:type="dxa"/>
            <w:tcBorders>
              <w:bottom w:val="single" w:sz="4" w:space="0" w:color="000000" w:themeColor="text1"/>
            </w:tcBorders>
          </w:tcPr>
          <w:p w14:paraId="074DE753" w14:textId="778A0790" w:rsidR="00AC2246" w:rsidRPr="00864E36" w:rsidRDefault="001334AC" w:rsidP="00AC2246">
            <w:pPr>
              <w:spacing w:after="0" w:line="240" w:lineRule="auto"/>
              <w:ind w:right="-72"/>
              <w:jc w:val="right"/>
              <w:rPr>
                <w:rFonts w:cstheme="minorHAnsi"/>
                <w:color w:val="000000"/>
                <w:sz w:val="18"/>
                <w:szCs w:val="18"/>
              </w:rPr>
            </w:pPr>
            <w:r>
              <w:rPr>
                <w:rFonts w:cstheme="minorHAnsi"/>
                <w:color w:val="000000"/>
                <w:sz w:val="18"/>
                <w:szCs w:val="18"/>
              </w:rPr>
              <w:t>-</w:t>
            </w:r>
          </w:p>
        </w:tc>
        <w:tc>
          <w:tcPr>
            <w:tcW w:w="1440" w:type="dxa"/>
            <w:tcBorders>
              <w:bottom w:val="single" w:sz="4" w:space="0" w:color="000000" w:themeColor="text1"/>
            </w:tcBorders>
          </w:tcPr>
          <w:p w14:paraId="52B016DF" w14:textId="3F1FDA62" w:rsidR="00AC2246" w:rsidRPr="00864E36" w:rsidRDefault="00AC2246" w:rsidP="00AC2246">
            <w:pPr>
              <w:spacing w:after="0" w:line="240" w:lineRule="auto"/>
              <w:ind w:right="-72"/>
              <w:jc w:val="right"/>
              <w:rPr>
                <w:rFonts w:cstheme="minorHAnsi"/>
                <w:color w:val="000000"/>
                <w:sz w:val="18"/>
                <w:szCs w:val="18"/>
              </w:rPr>
            </w:pPr>
            <w:r>
              <w:rPr>
                <w:rFonts w:cstheme="minorHAnsi"/>
                <w:color w:val="000000"/>
                <w:sz w:val="18"/>
                <w:szCs w:val="18"/>
              </w:rPr>
              <w:t>-</w:t>
            </w:r>
          </w:p>
        </w:tc>
        <w:tc>
          <w:tcPr>
            <w:tcW w:w="1440" w:type="dxa"/>
            <w:tcBorders>
              <w:bottom w:val="single" w:sz="4" w:space="0" w:color="000000" w:themeColor="text1"/>
            </w:tcBorders>
          </w:tcPr>
          <w:p w14:paraId="486A39EF" w14:textId="12A62E8D" w:rsidR="00AC2246" w:rsidRPr="00864E36" w:rsidRDefault="001334AC" w:rsidP="00AC2246">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w:t>
            </w:r>
          </w:p>
        </w:tc>
        <w:tc>
          <w:tcPr>
            <w:tcW w:w="1440" w:type="dxa"/>
            <w:tcBorders>
              <w:bottom w:val="single" w:sz="4" w:space="0" w:color="000000" w:themeColor="text1"/>
            </w:tcBorders>
          </w:tcPr>
          <w:p w14:paraId="2E3D6642" w14:textId="413294B6" w:rsidR="00AC2246" w:rsidRPr="00864E36" w:rsidRDefault="00AC2246" w:rsidP="00AC2246">
            <w:pPr>
              <w:spacing w:after="0" w:line="240" w:lineRule="auto"/>
              <w:ind w:right="-72"/>
              <w:jc w:val="right"/>
              <w:rPr>
                <w:rFonts w:cstheme="minorHAnsi"/>
                <w:color w:val="000000"/>
                <w:sz w:val="18"/>
                <w:szCs w:val="18"/>
                <w:lang w:bidi="th-TH"/>
              </w:rPr>
            </w:pPr>
            <w:r>
              <w:rPr>
                <w:rFonts w:cstheme="minorHAnsi"/>
                <w:color w:val="000000"/>
                <w:sz w:val="18"/>
                <w:szCs w:val="18"/>
                <w:lang w:bidi="th-TH"/>
              </w:rPr>
              <w:t>-</w:t>
            </w:r>
          </w:p>
        </w:tc>
      </w:tr>
      <w:tr w:rsidR="00AC2246" w:rsidRPr="00864E36" w14:paraId="71E1ED95" w14:textId="77777777" w:rsidTr="00864E36">
        <w:trPr>
          <w:trHeight w:val="20"/>
        </w:trPr>
        <w:tc>
          <w:tcPr>
            <w:tcW w:w="3674" w:type="dxa"/>
            <w:hideMark/>
          </w:tcPr>
          <w:p w14:paraId="0DAF91BB" w14:textId="77777777" w:rsidR="00AC2246" w:rsidRPr="00864E36" w:rsidRDefault="00AC2246" w:rsidP="00AC2246">
            <w:pPr>
              <w:spacing w:after="0" w:line="240" w:lineRule="auto"/>
              <w:ind w:left="-86"/>
              <w:rPr>
                <w:rFonts w:cstheme="minorHAnsi"/>
                <w:color w:val="000000"/>
                <w:sz w:val="18"/>
                <w:szCs w:val="18"/>
              </w:rPr>
            </w:pPr>
          </w:p>
        </w:tc>
        <w:tc>
          <w:tcPr>
            <w:tcW w:w="1441" w:type="dxa"/>
            <w:tcBorders>
              <w:top w:val="single" w:sz="4" w:space="0" w:color="000000" w:themeColor="text1"/>
            </w:tcBorders>
          </w:tcPr>
          <w:p w14:paraId="23767BC4"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tcBorders>
              <w:top w:val="single" w:sz="4" w:space="0" w:color="000000" w:themeColor="text1"/>
            </w:tcBorders>
          </w:tcPr>
          <w:p w14:paraId="1376D6F6" w14:textId="77777777" w:rsidR="00AC2246" w:rsidRPr="00864E36" w:rsidRDefault="00AC2246" w:rsidP="00AC2246">
            <w:pPr>
              <w:spacing w:after="0" w:line="240" w:lineRule="auto"/>
              <w:ind w:right="-72"/>
              <w:jc w:val="right"/>
              <w:rPr>
                <w:rFonts w:cstheme="minorHAnsi"/>
                <w:color w:val="000000"/>
                <w:sz w:val="18"/>
                <w:szCs w:val="18"/>
              </w:rPr>
            </w:pPr>
          </w:p>
        </w:tc>
        <w:tc>
          <w:tcPr>
            <w:tcW w:w="1440" w:type="dxa"/>
            <w:tcBorders>
              <w:top w:val="single" w:sz="4" w:space="0" w:color="000000" w:themeColor="text1"/>
            </w:tcBorders>
            <w:vAlign w:val="bottom"/>
          </w:tcPr>
          <w:p w14:paraId="51215D27" w14:textId="77777777" w:rsidR="00AC2246" w:rsidRPr="00864E36" w:rsidRDefault="00AC2246" w:rsidP="00AC2246">
            <w:pPr>
              <w:spacing w:after="0" w:line="240" w:lineRule="auto"/>
              <w:ind w:right="-72"/>
              <w:jc w:val="right"/>
              <w:rPr>
                <w:rFonts w:cstheme="minorHAnsi"/>
                <w:color w:val="000000"/>
                <w:sz w:val="18"/>
                <w:szCs w:val="18"/>
                <w:lang w:val="en-GB" w:bidi="th-TH"/>
              </w:rPr>
            </w:pPr>
          </w:p>
        </w:tc>
        <w:tc>
          <w:tcPr>
            <w:tcW w:w="1440" w:type="dxa"/>
            <w:tcBorders>
              <w:top w:val="single" w:sz="4" w:space="0" w:color="000000" w:themeColor="text1"/>
            </w:tcBorders>
            <w:vAlign w:val="bottom"/>
          </w:tcPr>
          <w:p w14:paraId="07FF8D71" w14:textId="77777777" w:rsidR="00AC2246" w:rsidRPr="00864E36" w:rsidRDefault="00AC2246" w:rsidP="00AC2246">
            <w:pPr>
              <w:spacing w:after="0" w:line="240" w:lineRule="auto"/>
              <w:ind w:right="-72"/>
              <w:jc w:val="right"/>
              <w:rPr>
                <w:rFonts w:cstheme="minorHAnsi"/>
                <w:color w:val="000000"/>
                <w:sz w:val="18"/>
                <w:szCs w:val="18"/>
                <w:lang w:bidi="th-TH"/>
              </w:rPr>
            </w:pPr>
          </w:p>
        </w:tc>
      </w:tr>
      <w:tr w:rsidR="00AC2246" w:rsidRPr="00864E36" w14:paraId="79347A8C" w14:textId="77777777" w:rsidTr="00724C93">
        <w:trPr>
          <w:trHeight w:val="20"/>
        </w:trPr>
        <w:tc>
          <w:tcPr>
            <w:tcW w:w="3674" w:type="dxa"/>
            <w:hideMark/>
          </w:tcPr>
          <w:p w14:paraId="03645C8D" w14:textId="77777777"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Weighted average number of ordinary</w:t>
            </w:r>
          </w:p>
          <w:p w14:paraId="3C3F4498" w14:textId="77777777"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 xml:space="preserve">   shares and potential ordinary</w:t>
            </w:r>
            <w:r w:rsidRPr="00864E36">
              <w:rPr>
                <w:rFonts w:cstheme="minorHAnsi"/>
                <w:color w:val="000000"/>
                <w:sz w:val="18"/>
                <w:szCs w:val="18"/>
                <w:rtl/>
                <w:cs/>
              </w:rPr>
              <w:t xml:space="preserve"> </w:t>
            </w:r>
            <w:r w:rsidRPr="00864E36">
              <w:rPr>
                <w:rFonts w:cstheme="minorHAnsi"/>
                <w:color w:val="000000"/>
                <w:sz w:val="18"/>
                <w:szCs w:val="18"/>
              </w:rPr>
              <w:t>shares</w:t>
            </w:r>
          </w:p>
          <w:p w14:paraId="62375DF9" w14:textId="77777777"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 xml:space="preserve">   used as the denominator in calculating</w:t>
            </w:r>
          </w:p>
          <w:p w14:paraId="011D02BC" w14:textId="2956DF6B"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 xml:space="preserve">   diluted earnings</w:t>
            </w:r>
            <w:r w:rsidR="00CF68EE">
              <w:rPr>
                <w:rFonts w:cstheme="minorHAnsi"/>
                <w:color w:val="000000"/>
                <w:sz w:val="18"/>
                <w:szCs w:val="18"/>
              </w:rPr>
              <w:t xml:space="preserve"> </w:t>
            </w:r>
            <w:r w:rsidRPr="00864E36">
              <w:rPr>
                <w:rFonts w:cstheme="minorHAnsi"/>
                <w:color w:val="000000"/>
                <w:sz w:val="18"/>
                <w:szCs w:val="18"/>
              </w:rPr>
              <w:t>per share (shares)</w:t>
            </w:r>
          </w:p>
        </w:tc>
        <w:tc>
          <w:tcPr>
            <w:tcW w:w="1441" w:type="dxa"/>
            <w:tcBorders>
              <w:bottom w:val="single" w:sz="4" w:space="0" w:color="000000" w:themeColor="text1"/>
            </w:tcBorders>
          </w:tcPr>
          <w:p w14:paraId="27D1DA38" w14:textId="77777777" w:rsidR="0032316F" w:rsidRDefault="0032316F" w:rsidP="00AC2246">
            <w:pPr>
              <w:spacing w:after="0" w:line="240" w:lineRule="auto"/>
              <w:ind w:right="-72"/>
              <w:jc w:val="right"/>
              <w:rPr>
                <w:rFonts w:cstheme="minorHAnsi"/>
                <w:color w:val="000000"/>
                <w:sz w:val="18"/>
                <w:szCs w:val="18"/>
              </w:rPr>
            </w:pPr>
          </w:p>
          <w:p w14:paraId="7011B41D" w14:textId="77777777" w:rsidR="0032316F" w:rsidRDefault="0032316F" w:rsidP="00AC2246">
            <w:pPr>
              <w:spacing w:after="0" w:line="240" w:lineRule="auto"/>
              <w:ind w:right="-72"/>
              <w:jc w:val="right"/>
              <w:rPr>
                <w:rFonts w:cstheme="minorHAnsi"/>
                <w:color w:val="000000"/>
                <w:sz w:val="18"/>
                <w:szCs w:val="18"/>
              </w:rPr>
            </w:pPr>
          </w:p>
          <w:p w14:paraId="5FF448F5" w14:textId="77777777" w:rsidR="0032316F" w:rsidRDefault="0032316F" w:rsidP="00AC2246">
            <w:pPr>
              <w:spacing w:after="0" w:line="240" w:lineRule="auto"/>
              <w:ind w:right="-72"/>
              <w:jc w:val="right"/>
              <w:rPr>
                <w:rFonts w:cstheme="minorHAnsi"/>
                <w:color w:val="000000"/>
                <w:sz w:val="18"/>
                <w:szCs w:val="18"/>
              </w:rPr>
            </w:pPr>
          </w:p>
          <w:p w14:paraId="357F9DF9" w14:textId="3D868DB6" w:rsidR="00AC2246" w:rsidRPr="00864E36" w:rsidRDefault="005D69EE" w:rsidP="00AC2246">
            <w:pPr>
              <w:spacing w:after="0" w:line="240" w:lineRule="auto"/>
              <w:ind w:right="-72"/>
              <w:jc w:val="right"/>
              <w:rPr>
                <w:rFonts w:cstheme="minorHAnsi"/>
                <w:color w:val="000000"/>
                <w:sz w:val="18"/>
                <w:szCs w:val="18"/>
              </w:rPr>
            </w:pPr>
            <w:r w:rsidRPr="005D69EE">
              <w:rPr>
                <w:rFonts w:cstheme="minorHAnsi"/>
                <w:color w:val="000000"/>
                <w:sz w:val="18"/>
                <w:szCs w:val="18"/>
              </w:rPr>
              <w:t>819,384,268</w:t>
            </w:r>
          </w:p>
        </w:tc>
        <w:tc>
          <w:tcPr>
            <w:tcW w:w="1440" w:type="dxa"/>
            <w:tcBorders>
              <w:bottom w:val="single" w:sz="4" w:space="0" w:color="000000" w:themeColor="text1"/>
            </w:tcBorders>
          </w:tcPr>
          <w:p w14:paraId="7B69C1C2" w14:textId="77777777" w:rsidR="00AC2246" w:rsidRDefault="00AC2246" w:rsidP="00AC2246">
            <w:pPr>
              <w:spacing w:after="0" w:line="240" w:lineRule="auto"/>
              <w:ind w:right="-72"/>
              <w:jc w:val="right"/>
              <w:rPr>
                <w:rFonts w:ascii="Arial" w:hAnsi="Arial" w:cs="Arial"/>
                <w:sz w:val="18"/>
                <w:szCs w:val="18"/>
              </w:rPr>
            </w:pPr>
          </w:p>
          <w:p w14:paraId="233B29C3" w14:textId="77777777" w:rsidR="00AC2246" w:rsidRDefault="00AC2246" w:rsidP="00AC2246">
            <w:pPr>
              <w:spacing w:after="0" w:line="240" w:lineRule="auto"/>
              <w:ind w:right="-72"/>
              <w:jc w:val="right"/>
              <w:rPr>
                <w:rFonts w:ascii="Arial" w:hAnsi="Arial" w:cs="Arial"/>
                <w:sz w:val="18"/>
                <w:szCs w:val="18"/>
              </w:rPr>
            </w:pPr>
          </w:p>
          <w:p w14:paraId="2FBDE21A" w14:textId="77777777" w:rsidR="00AC2246" w:rsidRDefault="00AC2246" w:rsidP="00AC2246">
            <w:pPr>
              <w:spacing w:after="0" w:line="240" w:lineRule="auto"/>
              <w:ind w:right="-72"/>
              <w:jc w:val="right"/>
              <w:rPr>
                <w:rFonts w:ascii="Arial" w:hAnsi="Arial" w:cs="Arial"/>
                <w:sz w:val="18"/>
                <w:szCs w:val="18"/>
              </w:rPr>
            </w:pPr>
          </w:p>
          <w:p w14:paraId="37D2CE43" w14:textId="7A93C143" w:rsidR="00AC2246" w:rsidRPr="00864E36" w:rsidRDefault="009330C1" w:rsidP="00AC2246">
            <w:pPr>
              <w:spacing w:after="0" w:line="240" w:lineRule="auto"/>
              <w:ind w:right="-72"/>
              <w:jc w:val="right"/>
              <w:rPr>
                <w:rFonts w:cstheme="minorHAnsi"/>
                <w:color w:val="000000"/>
                <w:sz w:val="18"/>
                <w:szCs w:val="18"/>
              </w:rPr>
            </w:pPr>
            <w:r w:rsidRPr="009330C1">
              <w:rPr>
                <w:rFonts w:cstheme="minorHAnsi"/>
                <w:color w:val="000000"/>
                <w:sz w:val="18"/>
                <w:szCs w:val="18"/>
              </w:rPr>
              <w:t>780,624,571</w:t>
            </w:r>
          </w:p>
        </w:tc>
        <w:tc>
          <w:tcPr>
            <w:tcW w:w="1440" w:type="dxa"/>
            <w:tcBorders>
              <w:bottom w:val="single" w:sz="4" w:space="0" w:color="000000" w:themeColor="text1"/>
            </w:tcBorders>
          </w:tcPr>
          <w:p w14:paraId="447F4EB8" w14:textId="77777777" w:rsidR="0032316F" w:rsidRDefault="0032316F" w:rsidP="00AC2246">
            <w:pPr>
              <w:spacing w:after="0" w:line="240" w:lineRule="auto"/>
              <w:ind w:right="-72"/>
              <w:jc w:val="right"/>
              <w:rPr>
                <w:rFonts w:cstheme="minorHAnsi"/>
                <w:color w:val="000000"/>
                <w:sz w:val="18"/>
                <w:szCs w:val="18"/>
                <w:lang w:val="en-GB" w:bidi="th-TH"/>
              </w:rPr>
            </w:pPr>
          </w:p>
          <w:p w14:paraId="7117B1D8" w14:textId="77777777" w:rsidR="0032316F" w:rsidRDefault="0032316F" w:rsidP="00AC2246">
            <w:pPr>
              <w:spacing w:after="0" w:line="240" w:lineRule="auto"/>
              <w:ind w:right="-72"/>
              <w:jc w:val="right"/>
              <w:rPr>
                <w:rFonts w:cstheme="minorHAnsi"/>
                <w:color w:val="000000"/>
                <w:sz w:val="18"/>
                <w:szCs w:val="18"/>
                <w:lang w:val="en-GB" w:bidi="th-TH"/>
              </w:rPr>
            </w:pPr>
          </w:p>
          <w:p w14:paraId="0E24BF83" w14:textId="77777777" w:rsidR="0032316F" w:rsidRDefault="0032316F" w:rsidP="00AC2246">
            <w:pPr>
              <w:spacing w:after="0" w:line="240" w:lineRule="auto"/>
              <w:ind w:right="-72"/>
              <w:jc w:val="right"/>
              <w:rPr>
                <w:rFonts w:cstheme="minorHAnsi"/>
                <w:color w:val="000000"/>
                <w:sz w:val="18"/>
                <w:szCs w:val="18"/>
                <w:lang w:val="en-GB" w:bidi="th-TH"/>
              </w:rPr>
            </w:pPr>
          </w:p>
          <w:p w14:paraId="04FE2E19" w14:textId="350EA6E0" w:rsidR="00AC2246" w:rsidRPr="00864E36" w:rsidRDefault="0032316F" w:rsidP="00AC2246">
            <w:pPr>
              <w:spacing w:after="0" w:line="240" w:lineRule="auto"/>
              <w:ind w:right="-72"/>
              <w:jc w:val="right"/>
              <w:rPr>
                <w:rFonts w:cstheme="minorHAnsi"/>
                <w:color w:val="000000"/>
                <w:sz w:val="18"/>
                <w:szCs w:val="18"/>
                <w:lang w:val="en-GB" w:bidi="th-TH"/>
              </w:rPr>
            </w:pPr>
            <w:r w:rsidRPr="0032316F">
              <w:rPr>
                <w:rFonts w:cstheme="minorHAnsi"/>
                <w:color w:val="000000"/>
                <w:sz w:val="18"/>
                <w:szCs w:val="18"/>
                <w:lang w:val="en-GB" w:bidi="th-TH"/>
              </w:rPr>
              <w:t>795,008,409</w:t>
            </w:r>
          </w:p>
        </w:tc>
        <w:tc>
          <w:tcPr>
            <w:tcW w:w="1440" w:type="dxa"/>
            <w:tcBorders>
              <w:bottom w:val="single" w:sz="4" w:space="0" w:color="000000" w:themeColor="text1"/>
            </w:tcBorders>
            <w:vAlign w:val="bottom"/>
          </w:tcPr>
          <w:p w14:paraId="78C6AF00" w14:textId="604FF77F" w:rsidR="00AC2246" w:rsidRPr="00864E36" w:rsidRDefault="009330C1" w:rsidP="00AC2246">
            <w:pPr>
              <w:spacing w:after="0" w:line="240" w:lineRule="auto"/>
              <w:ind w:right="-72"/>
              <w:jc w:val="right"/>
              <w:rPr>
                <w:rFonts w:cstheme="minorHAnsi"/>
                <w:color w:val="000000"/>
                <w:sz w:val="18"/>
                <w:szCs w:val="18"/>
                <w:lang w:bidi="th-TH"/>
              </w:rPr>
            </w:pPr>
            <w:r w:rsidRPr="009330C1">
              <w:rPr>
                <w:rFonts w:cstheme="minorHAnsi"/>
                <w:color w:val="000000"/>
                <w:sz w:val="18"/>
                <w:szCs w:val="18"/>
                <w:lang w:bidi="th-TH"/>
              </w:rPr>
              <w:t>780,624,571</w:t>
            </w:r>
          </w:p>
        </w:tc>
      </w:tr>
      <w:tr w:rsidR="00AC2246" w:rsidRPr="00864E36" w14:paraId="7EE8CCC7" w14:textId="77777777" w:rsidTr="00864E36">
        <w:trPr>
          <w:trHeight w:val="20"/>
        </w:trPr>
        <w:tc>
          <w:tcPr>
            <w:tcW w:w="3674" w:type="dxa"/>
            <w:hideMark/>
          </w:tcPr>
          <w:p w14:paraId="6D4E4E42" w14:textId="77777777" w:rsidR="00AC2246" w:rsidRPr="00864E36" w:rsidRDefault="00AC2246" w:rsidP="00AC2246">
            <w:pPr>
              <w:spacing w:after="0" w:line="240" w:lineRule="auto"/>
              <w:ind w:left="-86"/>
              <w:rPr>
                <w:rFonts w:cstheme="minorHAnsi"/>
                <w:color w:val="000000"/>
                <w:sz w:val="12"/>
                <w:szCs w:val="12"/>
              </w:rPr>
            </w:pPr>
          </w:p>
        </w:tc>
        <w:tc>
          <w:tcPr>
            <w:tcW w:w="1441" w:type="dxa"/>
            <w:tcBorders>
              <w:top w:val="single" w:sz="4" w:space="0" w:color="000000" w:themeColor="text1"/>
            </w:tcBorders>
          </w:tcPr>
          <w:p w14:paraId="701D2E7D" w14:textId="77777777" w:rsidR="00AC2246" w:rsidRPr="00864E36" w:rsidRDefault="00AC2246" w:rsidP="00AC2246">
            <w:pPr>
              <w:spacing w:after="0" w:line="240" w:lineRule="auto"/>
              <w:ind w:right="-72"/>
              <w:jc w:val="right"/>
              <w:rPr>
                <w:rFonts w:cstheme="minorHAnsi"/>
                <w:color w:val="000000"/>
                <w:sz w:val="12"/>
                <w:szCs w:val="12"/>
              </w:rPr>
            </w:pPr>
          </w:p>
        </w:tc>
        <w:tc>
          <w:tcPr>
            <w:tcW w:w="1440" w:type="dxa"/>
            <w:tcBorders>
              <w:top w:val="single" w:sz="4" w:space="0" w:color="000000" w:themeColor="text1"/>
            </w:tcBorders>
          </w:tcPr>
          <w:p w14:paraId="2A8D5CA2" w14:textId="77777777" w:rsidR="00AC2246" w:rsidRPr="00864E36" w:rsidRDefault="00AC2246" w:rsidP="00AC2246">
            <w:pPr>
              <w:spacing w:after="0" w:line="240" w:lineRule="auto"/>
              <w:ind w:right="-72"/>
              <w:jc w:val="right"/>
              <w:rPr>
                <w:rFonts w:cstheme="minorHAnsi"/>
                <w:color w:val="000000"/>
                <w:sz w:val="12"/>
                <w:szCs w:val="12"/>
              </w:rPr>
            </w:pPr>
          </w:p>
        </w:tc>
        <w:tc>
          <w:tcPr>
            <w:tcW w:w="1440" w:type="dxa"/>
            <w:tcBorders>
              <w:top w:val="single" w:sz="4" w:space="0" w:color="000000" w:themeColor="text1"/>
            </w:tcBorders>
            <w:vAlign w:val="bottom"/>
          </w:tcPr>
          <w:p w14:paraId="0C2789FF" w14:textId="77777777" w:rsidR="00AC2246" w:rsidRPr="00864E36" w:rsidRDefault="00AC2246" w:rsidP="00AC2246">
            <w:pPr>
              <w:spacing w:after="0" w:line="240" w:lineRule="auto"/>
              <w:ind w:right="-72"/>
              <w:jc w:val="right"/>
              <w:rPr>
                <w:rFonts w:cstheme="minorHAnsi"/>
                <w:color w:val="000000"/>
                <w:sz w:val="12"/>
                <w:szCs w:val="12"/>
                <w:lang w:val="en-GB" w:bidi="th-TH"/>
              </w:rPr>
            </w:pPr>
          </w:p>
        </w:tc>
        <w:tc>
          <w:tcPr>
            <w:tcW w:w="1440" w:type="dxa"/>
            <w:tcBorders>
              <w:top w:val="single" w:sz="4" w:space="0" w:color="000000" w:themeColor="text1"/>
            </w:tcBorders>
            <w:vAlign w:val="bottom"/>
          </w:tcPr>
          <w:p w14:paraId="63E5B8A0" w14:textId="77777777" w:rsidR="00AC2246" w:rsidRPr="00864E36" w:rsidRDefault="00AC2246" w:rsidP="00AC2246">
            <w:pPr>
              <w:spacing w:after="0" w:line="240" w:lineRule="auto"/>
              <w:ind w:right="-72"/>
              <w:jc w:val="right"/>
              <w:rPr>
                <w:rFonts w:cstheme="minorHAnsi"/>
                <w:color w:val="000000"/>
                <w:sz w:val="12"/>
                <w:szCs w:val="12"/>
                <w:lang w:bidi="th-TH"/>
              </w:rPr>
            </w:pPr>
          </w:p>
        </w:tc>
      </w:tr>
      <w:tr w:rsidR="00AC2246" w:rsidRPr="00864E36" w14:paraId="5D184704" w14:textId="77777777" w:rsidTr="00724C93">
        <w:trPr>
          <w:trHeight w:val="20"/>
        </w:trPr>
        <w:tc>
          <w:tcPr>
            <w:tcW w:w="3674" w:type="dxa"/>
            <w:hideMark/>
          </w:tcPr>
          <w:p w14:paraId="4404FBC2" w14:textId="435C389A" w:rsidR="00AC2246" w:rsidRPr="00864E36" w:rsidRDefault="00AC2246" w:rsidP="00AC2246">
            <w:pPr>
              <w:spacing w:after="0" w:line="240" w:lineRule="auto"/>
              <w:ind w:left="-86"/>
              <w:rPr>
                <w:rFonts w:cstheme="minorHAnsi"/>
                <w:color w:val="000000"/>
                <w:sz w:val="18"/>
                <w:szCs w:val="18"/>
              </w:rPr>
            </w:pPr>
            <w:r w:rsidRPr="00864E36">
              <w:rPr>
                <w:rFonts w:cstheme="minorHAnsi"/>
                <w:color w:val="000000"/>
                <w:sz w:val="18"/>
                <w:szCs w:val="18"/>
              </w:rPr>
              <w:t>Diluted earnings</w:t>
            </w:r>
            <w:r w:rsidR="00CF68EE">
              <w:rPr>
                <w:rFonts w:cstheme="minorHAnsi"/>
                <w:color w:val="000000"/>
                <w:sz w:val="18"/>
                <w:szCs w:val="18"/>
              </w:rPr>
              <w:t xml:space="preserve"> </w:t>
            </w:r>
            <w:r w:rsidRPr="00864E36">
              <w:rPr>
                <w:rFonts w:cstheme="minorHAnsi"/>
                <w:color w:val="000000"/>
                <w:sz w:val="18"/>
                <w:szCs w:val="18"/>
              </w:rPr>
              <w:t>per share (Baht)</w:t>
            </w:r>
          </w:p>
        </w:tc>
        <w:tc>
          <w:tcPr>
            <w:tcW w:w="1441" w:type="dxa"/>
            <w:tcBorders>
              <w:bottom w:val="single" w:sz="4" w:space="0" w:color="000000" w:themeColor="text1"/>
            </w:tcBorders>
          </w:tcPr>
          <w:p w14:paraId="0E3B18EC" w14:textId="09FB5099" w:rsidR="00AC2246" w:rsidRPr="00864E36" w:rsidRDefault="0032316F" w:rsidP="00AC2246">
            <w:pPr>
              <w:spacing w:after="0" w:line="240" w:lineRule="auto"/>
              <w:ind w:right="-72"/>
              <w:jc w:val="right"/>
              <w:rPr>
                <w:rFonts w:cstheme="minorHAnsi"/>
                <w:color w:val="000000"/>
                <w:sz w:val="18"/>
                <w:szCs w:val="18"/>
              </w:rPr>
            </w:pPr>
            <w:r>
              <w:rPr>
                <w:rFonts w:cstheme="minorHAnsi"/>
                <w:color w:val="000000"/>
                <w:sz w:val="18"/>
                <w:szCs w:val="18"/>
              </w:rPr>
              <w:t>0.02</w:t>
            </w:r>
          </w:p>
        </w:tc>
        <w:tc>
          <w:tcPr>
            <w:tcW w:w="1440" w:type="dxa"/>
            <w:tcBorders>
              <w:bottom w:val="single" w:sz="4" w:space="0" w:color="000000" w:themeColor="text1"/>
            </w:tcBorders>
          </w:tcPr>
          <w:p w14:paraId="0C37C83D" w14:textId="337259FB" w:rsidR="00AC2246" w:rsidRPr="00864E36" w:rsidRDefault="00AC2246" w:rsidP="00AC2246">
            <w:pPr>
              <w:spacing w:after="0" w:line="240" w:lineRule="auto"/>
              <w:ind w:right="-72"/>
              <w:jc w:val="right"/>
              <w:rPr>
                <w:rFonts w:cstheme="minorHAnsi"/>
                <w:color w:val="000000"/>
                <w:sz w:val="18"/>
                <w:szCs w:val="18"/>
              </w:rPr>
            </w:pPr>
            <w:r>
              <w:rPr>
                <w:rFonts w:ascii="Arial" w:hAnsi="Arial" w:cs="Arial"/>
                <w:sz w:val="18"/>
                <w:szCs w:val="18"/>
              </w:rPr>
              <w:t>0.01</w:t>
            </w:r>
          </w:p>
        </w:tc>
        <w:tc>
          <w:tcPr>
            <w:tcW w:w="1440" w:type="dxa"/>
            <w:tcBorders>
              <w:bottom w:val="single" w:sz="4" w:space="0" w:color="000000" w:themeColor="text1"/>
            </w:tcBorders>
          </w:tcPr>
          <w:p w14:paraId="53098FF8" w14:textId="5B040F08" w:rsidR="00AC2246" w:rsidRPr="00864E36" w:rsidRDefault="0032316F" w:rsidP="00AC2246">
            <w:pPr>
              <w:spacing w:after="0" w:line="240" w:lineRule="auto"/>
              <w:ind w:right="-72"/>
              <w:jc w:val="right"/>
              <w:rPr>
                <w:rFonts w:cstheme="minorHAnsi"/>
                <w:color w:val="000000"/>
                <w:sz w:val="18"/>
                <w:szCs w:val="18"/>
                <w:lang w:val="en-GB" w:bidi="th-TH"/>
              </w:rPr>
            </w:pPr>
            <w:r>
              <w:rPr>
                <w:rFonts w:cstheme="minorHAnsi"/>
                <w:color w:val="000000"/>
                <w:sz w:val="18"/>
                <w:szCs w:val="18"/>
                <w:lang w:val="en-GB" w:bidi="th-TH"/>
              </w:rPr>
              <w:t>0.02</w:t>
            </w:r>
          </w:p>
        </w:tc>
        <w:tc>
          <w:tcPr>
            <w:tcW w:w="1440" w:type="dxa"/>
            <w:tcBorders>
              <w:bottom w:val="single" w:sz="4" w:space="0" w:color="000000" w:themeColor="text1"/>
            </w:tcBorders>
            <w:vAlign w:val="bottom"/>
          </w:tcPr>
          <w:p w14:paraId="30E505B2" w14:textId="224E16F1" w:rsidR="00AC2246" w:rsidRPr="00864E36" w:rsidRDefault="00AC2246" w:rsidP="00AC2246">
            <w:pPr>
              <w:spacing w:after="0" w:line="240" w:lineRule="auto"/>
              <w:ind w:right="-72"/>
              <w:jc w:val="right"/>
              <w:rPr>
                <w:rFonts w:cstheme="minorHAnsi"/>
                <w:color w:val="000000"/>
                <w:sz w:val="18"/>
                <w:szCs w:val="18"/>
                <w:lang w:bidi="th-TH"/>
              </w:rPr>
            </w:pPr>
            <w:r w:rsidRPr="00EE2B8D">
              <w:rPr>
                <w:rFonts w:ascii="Arial" w:hAnsi="Arial" w:cs="Arial"/>
                <w:sz w:val="18"/>
                <w:szCs w:val="18"/>
                <w:lang w:val="en-GB" w:bidi="th-TH"/>
              </w:rPr>
              <w:t>0.01</w:t>
            </w:r>
          </w:p>
        </w:tc>
      </w:tr>
    </w:tbl>
    <w:p w14:paraId="2BB8D522" w14:textId="12023C94" w:rsidR="00DF2CE9" w:rsidRPr="00DB65C4" w:rsidRDefault="00DF2CE9" w:rsidP="00A24115">
      <w:pPr>
        <w:spacing w:after="0" w:line="240" w:lineRule="auto"/>
        <w:ind w:right="-39"/>
        <w:jc w:val="both"/>
        <w:rPr>
          <w:rFonts w:ascii="Arial" w:hAnsi="Arial" w:cs="Arial"/>
          <w:color w:val="000000"/>
          <w:sz w:val="18"/>
          <w:szCs w:val="18"/>
        </w:rPr>
      </w:pPr>
    </w:p>
    <w:p w14:paraId="4B6478D2" w14:textId="22034D78" w:rsidR="00DF2CE9" w:rsidRPr="00DB65C4" w:rsidRDefault="00422FCF" w:rsidP="00DB65C4">
      <w:pPr>
        <w:tabs>
          <w:tab w:val="left" w:pos="540"/>
        </w:tabs>
        <w:spacing w:after="0" w:line="240" w:lineRule="auto"/>
        <w:jc w:val="both"/>
        <w:rPr>
          <w:rFonts w:ascii="Arial" w:hAnsi="Arial" w:cs="Arial"/>
          <w:color w:val="000000"/>
          <w:spacing w:val="-4"/>
          <w:sz w:val="18"/>
          <w:szCs w:val="18"/>
        </w:rPr>
      </w:pPr>
      <w:r w:rsidRPr="00DB65C4">
        <w:rPr>
          <w:rFonts w:ascii="Arial" w:hAnsi="Arial" w:cs="Arial"/>
          <w:color w:val="000000"/>
          <w:spacing w:val="-4"/>
          <w:sz w:val="18"/>
          <w:szCs w:val="18"/>
        </w:rPr>
        <w:t>At the Annual General Meeting of shareholders for 2025 held on 21 April 2021, the shareholders approved an increase of registered share capital of the Company by issuing of 31.52 million shares with a par value of Baht 0.50 each.  The share allotment was processed as a reserve for the stock dividend. The basic earnings per share must be calculated for those and any prior financial periods that based on from the new amount of number of shares. The weighted average number of ordinary shares used as the denominator in calculating basic earnings per share for the year ended</w:t>
      </w:r>
      <w:r w:rsidR="006912FE" w:rsidRPr="00DB65C4">
        <w:rPr>
          <w:rFonts w:ascii="Arial" w:hAnsi="Arial" w:cs="Arial"/>
          <w:color w:val="000000"/>
          <w:spacing w:val="-4"/>
          <w:sz w:val="18"/>
          <w:szCs w:val="18"/>
        </w:rPr>
        <w:t xml:space="preserve"> </w:t>
      </w:r>
      <w:r w:rsidRPr="00DB65C4">
        <w:rPr>
          <w:rFonts w:ascii="Arial" w:hAnsi="Arial" w:cs="Arial"/>
          <w:color w:val="000000"/>
          <w:spacing w:val="-4"/>
          <w:sz w:val="18"/>
          <w:szCs w:val="18"/>
        </w:rPr>
        <w:t>31 December 2024 are adjusted to reflect such changes as if the stock dividend occurred since the beginning of such periods.</w:t>
      </w:r>
    </w:p>
    <w:p w14:paraId="6B7FBB35" w14:textId="77777777" w:rsidR="00422FCF" w:rsidRPr="00DB65C4" w:rsidRDefault="00422FCF" w:rsidP="00422FCF">
      <w:pPr>
        <w:spacing w:after="0" w:line="240" w:lineRule="auto"/>
        <w:ind w:right="-39"/>
        <w:jc w:val="both"/>
        <w:rPr>
          <w:rFonts w:ascii="Arial" w:hAnsi="Arial" w:cs="Arial"/>
          <w:color w:val="000000"/>
          <w:sz w:val="18"/>
          <w:szCs w:val="18"/>
        </w:rPr>
      </w:pPr>
    </w:p>
    <w:p w14:paraId="3B45A5A1" w14:textId="42C71695" w:rsidR="00995AC5" w:rsidRPr="00DB65C4" w:rsidRDefault="0039371C" w:rsidP="00422FCF">
      <w:pPr>
        <w:spacing w:after="0" w:line="240" w:lineRule="auto"/>
        <w:ind w:right="-39"/>
        <w:jc w:val="both"/>
        <w:rPr>
          <w:rFonts w:ascii="Arial" w:eastAsia="Arial Unicode MS" w:hAnsi="Arial" w:cs="Arial"/>
          <w:color w:val="000000"/>
          <w:spacing w:val="-4"/>
          <w:sz w:val="18"/>
          <w:szCs w:val="18"/>
          <w:lang w:bidi="th-TH"/>
        </w:rPr>
      </w:pPr>
      <w:r w:rsidRPr="00DB65C4">
        <w:rPr>
          <w:rFonts w:ascii="Arial" w:hAnsi="Arial" w:cs="Arial"/>
          <w:color w:val="000000"/>
          <w:sz w:val="18"/>
          <w:szCs w:val="18"/>
        </w:rPr>
        <w:t>There are no potential dilutive ordinary shares in issue during</w:t>
      </w:r>
      <w:r w:rsidR="0087335B" w:rsidRPr="00DB65C4">
        <w:rPr>
          <w:rFonts w:ascii="Arial" w:hAnsi="Arial" w:cs="Arial"/>
          <w:color w:val="000000"/>
          <w:sz w:val="18"/>
          <w:szCs w:val="18"/>
          <w:cs/>
          <w:lang w:bidi="th-TH"/>
        </w:rPr>
        <w:t xml:space="preserve"> </w:t>
      </w:r>
      <w:r w:rsidRPr="00DB65C4">
        <w:rPr>
          <w:rFonts w:ascii="Arial" w:eastAsia="Arial Unicode MS" w:hAnsi="Arial" w:cs="Arial"/>
          <w:color w:val="000000"/>
          <w:spacing w:val="-4"/>
          <w:sz w:val="18"/>
          <w:szCs w:val="18"/>
          <w:lang w:bidi="th-TH"/>
        </w:rPr>
        <w:t>the</w:t>
      </w:r>
      <w:r w:rsidR="006912FE" w:rsidRPr="00DB65C4">
        <w:rPr>
          <w:rFonts w:ascii="Arial" w:eastAsia="Arial Unicode MS" w:hAnsi="Arial" w:cs="Arial"/>
          <w:color w:val="000000"/>
          <w:spacing w:val="-4"/>
          <w:sz w:val="18"/>
          <w:szCs w:val="18"/>
          <w:lang w:bidi="th-TH"/>
        </w:rPr>
        <w:t xml:space="preserve"> three-month and</w:t>
      </w:r>
      <w:r w:rsidR="0087335B" w:rsidRPr="00DB65C4">
        <w:rPr>
          <w:rFonts w:ascii="Arial" w:eastAsia="Arial Unicode MS" w:hAnsi="Arial" w:cs="Arial"/>
          <w:color w:val="000000"/>
          <w:spacing w:val="-4"/>
          <w:sz w:val="18"/>
          <w:szCs w:val="18"/>
          <w:cs/>
          <w:lang w:bidi="th-TH"/>
        </w:rPr>
        <w:t xml:space="preserve"> </w:t>
      </w:r>
      <w:r w:rsidR="001B64A3" w:rsidRPr="00DB65C4">
        <w:rPr>
          <w:rFonts w:ascii="Arial" w:eastAsia="Arial Unicode MS" w:hAnsi="Arial" w:cs="Arial"/>
          <w:color w:val="000000"/>
          <w:spacing w:val="-4"/>
          <w:sz w:val="18"/>
          <w:szCs w:val="18"/>
          <w:lang w:val="en-GB" w:bidi="th-TH"/>
        </w:rPr>
        <w:t>six-month</w:t>
      </w:r>
      <w:r w:rsidR="0087335B" w:rsidRPr="00DB65C4">
        <w:rPr>
          <w:rFonts w:ascii="Arial" w:eastAsia="Arial Unicode MS" w:hAnsi="Arial" w:cs="Arial"/>
          <w:color w:val="000000"/>
          <w:spacing w:val="-4"/>
          <w:sz w:val="18"/>
          <w:szCs w:val="18"/>
          <w:lang w:bidi="th-TH"/>
        </w:rPr>
        <w:t xml:space="preserve"> </w:t>
      </w:r>
      <w:r w:rsidRPr="00DB65C4">
        <w:rPr>
          <w:rFonts w:ascii="Arial" w:eastAsia="Arial Unicode MS" w:hAnsi="Arial" w:cs="Arial"/>
          <w:color w:val="000000"/>
          <w:spacing w:val="-4"/>
          <w:sz w:val="18"/>
          <w:szCs w:val="18"/>
          <w:lang w:bidi="th-TH"/>
        </w:rPr>
        <w:t xml:space="preserve">periods ended </w:t>
      </w:r>
      <w:r w:rsidR="001B64A3" w:rsidRPr="00DB65C4">
        <w:rPr>
          <w:rFonts w:ascii="Arial" w:eastAsia="Arial Unicode MS" w:hAnsi="Arial" w:cs="Arial"/>
          <w:color w:val="000000"/>
          <w:spacing w:val="-4"/>
          <w:sz w:val="18"/>
          <w:szCs w:val="18"/>
          <w:lang w:val="en-GB" w:bidi="th-TH"/>
        </w:rPr>
        <w:t>30 June</w:t>
      </w:r>
      <w:r w:rsidRPr="00DB65C4">
        <w:rPr>
          <w:rFonts w:ascii="Arial" w:eastAsia="Arial Unicode MS" w:hAnsi="Arial" w:cs="Arial"/>
          <w:color w:val="000000"/>
          <w:spacing w:val="-4"/>
          <w:sz w:val="18"/>
          <w:szCs w:val="18"/>
          <w:lang w:bidi="th-TH"/>
        </w:rPr>
        <w:t xml:space="preserve"> </w:t>
      </w:r>
      <w:r w:rsidR="00CC417F" w:rsidRPr="00DB65C4">
        <w:rPr>
          <w:rFonts w:ascii="Arial" w:eastAsia="Arial Unicode MS" w:hAnsi="Arial" w:cs="Arial"/>
          <w:color w:val="000000"/>
          <w:spacing w:val="-4"/>
          <w:sz w:val="18"/>
          <w:szCs w:val="18"/>
          <w:lang w:val="en-GB" w:bidi="th-TH"/>
        </w:rPr>
        <w:t>202</w:t>
      </w:r>
      <w:r w:rsidR="006174F8" w:rsidRPr="00DB65C4">
        <w:rPr>
          <w:rFonts w:ascii="Arial" w:eastAsia="Arial Unicode MS" w:hAnsi="Arial" w:cs="Arial"/>
          <w:color w:val="000000"/>
          <w:spacing w:val="-4"/>
          <w:sz w:val="18"/>
          <w:szCs w:val="18"/>
          <w:lang w:val="en-GB" w:bidi="th-TH"/>
        </w:rPr>
        <w:t>5</w:t>
      </w:r>
      <w:r w:rsidR="00A26827" w:rsidRPr="00DB65C4">
        <w:rPr>
          <w:rFonts w:ascii="Arial" w:eastAsia="Arial Unicode MS" w:hAnsi="Arial" w:cs="Arial"/>
          <w:color w:val="000000"/>
          <w:spacing w:val="-4"/>
          <w:sz w:val="18"/>
          <w:szCs w:val="18"/>
          <w:lang w:bidi="th-TH"/>
        </w:rPr>
        <w:t>.</w:t>
      </w:r>
    </w:p>
    <w:p w14:paraId="2EB11F9D" w14:textId="77777777" w:rsidR="00422FCF" w:rsidRPr="00DB65C4" w:rsidRDefault="00422FCF" w:rsidP="00422FCF">
      <w:pPr>
        <w:spacing w:after="0" w:line="240" w:lineRule="auto"/>
        <w:ind w:right="-39"/>
        <w:jc w:val="both"/>
        <w:rPr>
          <w:rFonts w:ascii="Arial" w:eastAsia="Arial Unicode MS" w:hAnsi="Arial" w:cs="Arial"/>
          <w:color w:val="000000"/>
          <w:spacing w:val="-4"/>
          <w:sz w:val="18"/>
          <w:szCs w:val="18"/>
          <w:cs/>
          <w:lang w:bidi="th-TH"/>
        </w:rPr>
      </w:pPr>
    </w:p>
    <w:p w14:paraId="217E5AF7" w14:textId="6ABA2EBD" w:rsidR="008E7725" w:rsidRPr="00DB65C4" w:rsidRDefault="00B46E95" w:rsidP="00D93AB4">
      <w:pPr>
        <w:tabs>
          <w:tab w:val="left" w:pos="540"/>
        </w:tabs>
        <w:spacing w:after="0" w:line="240" w:lineRule="auto"/>
        <w:jc w:val="both"/>
        <w:rPr>
          <w:rFonts w:ascii="Arial" w:hAnsi="Arial" w:cs="Arial"/>
          <w:color w:val="000000"/>
          <w:spacing w:val="-4"/>
          <w:sz w:val="18"/>
          <w:szCs w:val="18"/>
          <w:lang w:bidi="th-TH"/>
        </w:rPr>
      </w:pPr>
      <w:r w:rsidRPr="00DB65C4">
        <w:rPr>
          <w:rFonts w:ascii="Arial" w:hAnsi="Arial" w:cs="Arial"/>
          <w:color w:val="000000"/>
          <w:spacing w:val="-4"/>
          <w:sz w:val="18"/>
          <w:szCs w:val="18"/>
        </w:rPr>
        <w:t>The Group did not calculate diluted earnings</w:t>
      </w:r>
      <w:r w:rsidR="00CF68EE" w:rsidRPr="00DB65C4">
        <w:rPr>
          <w:rFonts w:ascii="Arial" w:hAnsi="Arial" w:cs="Arial"/>
          <w:color w:val="000000"/>
          <w:spacing w:val="-4"/>
          <w:sz w:val="18"/>
          <w:szCs w:val="18"/>
        </w:rPr>
        <w:t xml:space="preserve"> </w:t>
      </w:r>
      <w:r w:rsidRPr="00DB65C4">
        <w:rPr>
          <w:rFonts w:ascii="Arial" w:hAnsi="Arial" w:cs="Arial"/>
          <w:color w:val="000000"/>
          <w:spacing w:val="-4"/>
          <w:sz w:val="18"/>
          <w:szCs w:val="18"/>
        </w:rPr>
        <w:t xml:space="preserve">per share from </w:t>
      </w:r>
      <w:r w:rsidR="0033053E" w:rsidRPr="00DB65C4">
        <w:rPr>
          <w:rFonts w:ascii="Arial" w:eastAsia="Arial" w:hAnsi="Arial" w:cs="Arial"/>
          <w:color w:val="000000"/>
          <w:sz w:val="18"/>
          <w:szCs w:val="18"/>
        </w:rPr>
        <w:t>convertible debenture</w:t>
      </w:r>
      <w:r w:rsidR="002A6168" w:rsidRPr="00DB65C4">
        <w:rPr>
          <w:rFonts w:ascii="Arial" w:eastAsia="Arial" w:hAnsi="Arial" w:cs="Arial"/>
          <w:color w:val="000000"/>
          <w:sz w:val="18"/>
          <w:szCs w:val="18"/>
        </w:rPr>
        <w:t>s</w:t>
      </w:r>
      <w:r w:rsidR="0033053E" w:rsidRPr="00DB65C4">
        <w:rPr>
          <w:rFonts w:ascii="Arial" w:hAnsi="Arial" w:cs="Arial"/>
          <w:color w:val="000000"/>
          <w:spacing w:val="-4"/>
          <w:sz w:val="18"/>
          <w:szCs w:val="18"/>
        </w:rPr>
        <w:t xml:space="preserve"> </w:t>
      </w:r>
      <w:r w:rsidR="002A6168" w:rsidRPr="00DB65C4">
        <w:rPr>
          <w:rFonts w:ascii="Arial" w:hAnsi="Arial" w:cs="Arial"/>
          <w:color w:val="000000"/>
          <w:spacing w:val="-4"/>
          <w:sz w:val="18"/>
          <w:szCs w:val="18"/>
        </w:rPr>
        <w:t xml:space="preserve">and </w:t>
      </w:r>
      <w:r w:rsidRPr="00DB65C4">
        <w:rPr>
          <w:rFonts w:ascii="Arial" w:hAnsi="Arial" w:cs="Arial"/>
          <w:color w:val="000000"/>
          <w:spacing w:val="-4"/>
          <w:sz w:val="18"/>
          <w:szCs w:val="18"/>
        </w:rPr>
        <w:t>warrants for the</w:t>
      </w:r>
      <w:r w:rsidR="00942598" w:rsidRPr="00DB65C4">
        <w:rPr>
          <w:rFonts w:ascii="Arial" w:hAnsi="Arial" w:cs="Arial"/>
          <w:color w:val="000000"/>
          <w:spacing w:val="-4"/>
          <w:sz w:val="18"/>
          <w:szCs w:val="18"/>
        </w:rPr>
        <w:t xml:space="preserve"> three-month and</w:t>
      </w:r>
      <w:r w:rsidRPr="00DB65C4">
        <w:rPr>
          <w:rFonts w:ascii="Arial" w:hAnsi="Arial" w:cs="Arial"/>
          <w:color w:val="000000"/>
          <w:spacing w:val="-4"/>
          <w:sz w:val="18"/>
          <w:szCs w:val="18"/>
        </w:rPr>
        <w:t xml:space="preserve"> </w:t>
      </w:r>
      <w:r w:rsidR="001B64A3" w:rsidRPr="00DB65C4">
        <w:rPr>
          <w:rFonts w:ascii="Arial" w:hAnsi="Arial" w:cs="Arial"/>
          <w:color w:val="000000"/>
          <w:spacing w:val="-4"/>
          <w:sz w:val="18"/>
          <w:szCs w:val="18"/>
          <w:lang w:val="en-GB"/>
        </w:rPr>
        <w:t>six-month</w:t>
      </w:r>
      <w:r w:rsidRPr="00DB65C4">
        <w:rPr>
          <w:rFonts w:ascii="Arial" w:hAnsi="Arial" w:cs="Arial"/>
          <w:color w:val="000000"/>
          <w:spacing w:val="-4"/>
          <w:sz w:val="18"/>
          <w:szCs w:val="18"/>
        </w:rPr>
        <w:t xml:space="preserve"> </w:t>
      </w:r>
      <w:r w:rsidRPr="00DB65C4">
        <w:rPr>
          <w:rFonts w:ascii="Arial" w:eastAsia="Arial Unicode MS" w:hAnsi="Arial" w:cs="Arial"/>
          <w:color w:val="000000"/>
          <w:spacing w:val="-4"/>
          <w:sz w:val="18"/>
          <w:szCs w:val="18"/>
          <w:lang w:bidi="th-TH"/>
        </w:rPr>
        <w:t>period</w:t>
      </w:r>
      <w:r w:rsidR="006912FE" w:rsidRPr="00DB65C4">
        <w:rPr>
          <w:rFonts w:ascii="Arial" w:eastAsia="Arial Unicode MS" w:hAnsi="Arial" w:cs="Arial"/>
          <w:color w:val="000000"/>
          <w:spacing w:val="-4"/>
          <w:sz w:val="18"/>
          <w:szCs w:val="18"/>
          <w:lang w:bidi="th-TH"/>
        </w:rPr>
        <w:t>s</w:t>
      </w:r>
      <w:r w:rsidRPr="00DB65C4">
        <w:rPr>
          <w:rFonts w:ascii="Arial" w:eastAsia="Arial Unicode MS" w:hAnsi="Arial" w:cs="Arial"/>
          <w:color w:val="000000"/>
          <w:spacing w:val="-4"/>
          <w:sz w:val="18"/>
          <w:szCs w:val="18"/>
          <w:lang w:bidi="th-TH"/>
        </w:rPr>
        <w:t xml:space="preserve"> ended </w:t>
      </w:r>
      <w:r w:rsidR="001B64A3" w:rsidRPr="00DB65C4">
        <w:rPr>
          <w:rFonts w:ascii="Arial" w:eastAsia="Arial Unicode MS" w:hAnsi="Arial" w:cs="Arial"/>
          <w:color w:val="000000"/>
          <w:spacing w:val="-4"/>
          <w:sz w:val="18"/>
          <w:szCs w:val="18"/>
          <w:lang w:val="en-GB" w:bidi="th-TH"/>
        </w:rPr>
        <w:t>30 June</w:t>
      </w:r>
      <w:r w:rsidRPr="00DB65C4">
        <w:rPr>
          <w:rFonts w:ascii="Arial" w:hAnsi="Arial" w:cs="Arial"/>
          <w:color w:val="000000"/>
          <w:spacing w:val="-4"/>
          <w:sz w:val="18"/>
          <w:szCs w:val="18"/>
        </w:rPr>
        <w:t xml:space="preserve"> 202</w:t>
      </w:r>
      <w:r w:rsidR="007E22BD" w:rsidRPr="00DB65C4">
        <w:rPr>
          <w:rFonts w:ascii="Arial" w:hAnsi="Arial" w:cs="Arial"/>
          <w:color w:val="000000"/>
          <w:spacing w:val="-4"/>
          <w:sz w:val="18"/>
          <w:szCs w:val="18"/>
        </w:rPr>
        <w:t>5</w:t>
      </w:r>
      <w:r w:rsidRPr="00DB65C4">
        <w:rPr>
          <w:rFonts w:ascii="Arial" w:hAnsi="Arial" w:cs="Arial"/>
          <w:color w:val="000000"/>
          <w:spacing w:val="-4"/>
          <w:sz w:val="18"/>
          <w:szCs w:val="18"/>
        </w:rPr>
        <w:t>, as their exercise prices were in excess of the weighted average fair value of the Company’s ordinary shares.</w:t>
      </w:r>
    </w:p>
    <w:p w14:paraId="2249A8E2" w14:textId="77777777" w:rsidR="002466CB" w:rsidRDefault="002466CB" w:rsidP="00D93AB4">
      <w:pPr>
        <w:tabs>
          <w:tab w:val="left" w:pos="540"/>
        </w:tabs>
        <w:spacing w:after="0" w:line="240" w:lineRule="auto"/>
        <w:jc w:val="both"/>
        <w:rPr>
          <w:rFonts w:ascii="Arial" w:hAnsi="Arial"/>
          <w:color w:val="000000"/>
          <w:spacing w:val="-4"/>
          <w:sz w:val="18"/>
          <w:lang w:bidi="th-TH"/>
        </w:rPr>
      </w:pPr>
    </w:p>
    <w:p w14:paraId="0DFCC010" w14:textId="3B293DAF" w:rsidR="002466CB" w:rsidRPr="002466CB" w:rsidRDefault="002466CB" w:rsidP="00D93AB4">
      <w:pPr>
        <w:tabs>
          <w:tab w:val="left" w:pos="540"/>
        </w:tabs>
        <w:spacing w:after="0" w:line="240" w:lineRule="auto"/>
        <w:jc w:val="both"/>
        <w:rPr>
          <w:rFonts w:ascii="Arial" w:hAnsi="Arial"/>
          <w:color w:val="000000"/>
          <w:spacing w:val="-4"/>
          <w:sz w:val="18"/>
          <w:lang w:bidi="th-TH"/>
        </w:rPr>
      </w:pPr>
    </w:p>
    <w:p w14:paraId="23D81D18" w14:textId="562A0E52" w:rsidR="00D93AB4" w:rsidRDefault="00EB058F" w:rsidP="00D93AB4">
      <w:pPr>
        <w:tabs>
          <w:tab w:val="left" w:pos="540"/>
        </w:tabs>
        <w:spacing w:after="0" w:line="240" w:lineRule="auto"/>
        <w:jc w:val="both"/>
        <w:rPr>
          <w:rFonts w:ascii="Arial" w:hAnsi="Arial" w:cs="Arial"/>
          <w:color w:val="000000"/>
          <w:spacing w:val="-4"/>
          <w:sz w:val="18"/>
          <w:szCs w:val="18"/>
        </w:rPr>
      </w:pPr>
      <w:r>
        <w:rPr>
          <w:rFonts w:ascii="Arial" w:hAnsi="Arial" w:cs="Arial"/>
          <w:color w:val="000000"/>
          <w:spacing w:val="-4"/>
          <w:sz w:val="18"/>
          <w:szCs w:val="18"/>
        </w:rPr>
        <w:br w:type="page"/>
      </w:r>
    </w:p>
    <w:p w14:paraId="2B6FE742" w14:textId="77777777" w:rsidR="004007A4" w:rsidRPr="00D93AB4" w:rsidRDefault="004007A4" w:rsidP="00D93AB4">
      <w:pPr>
        <w:tabs>
          <w:tab w:val="left" w:pos="540"/>
        </w:tabs>
        <w:spacing w:after="0" w:line="240" w:lineRule="auto"/>
        <w:jc w:val="both"/>
        <w:rPr>
          <w:rFonts w:ascii="Arial" w:hAnsi="Arial" w:cs="Arial"/>
          <w:color w:val="000000"/>
          <w:spacing w:val="-4"/>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6C18F4" w:rsidRPr="006E08BF" w14:paraId="76E2C5D6" w14:textId="77777777" w:rsidTr="00864E36">
        <w:trPr>
          <w:trHeight w:val="386"/>
        </w:trPr>
        <w:tc>
          <w:tcPr>
            <w:tcW w:w="9459" w:type="dxa"/>
            <w:vAlign w:val="center"/>
          </w:tcPr>
          <w:p w14:paraId="067FFB92" w14:textId="2E4B0045" w:rsidR="006C18F4" w:rsidRPr="00864E36" w:rsidRDefault="00CC417F" w:rsidP="006E08BF">
            <w:pPr>
              <w:tabs>
                <w:tab w:val="left" w:pos="432"/>
              </w:tabs>
              <w:ind w:left="-109"/>
              <w:jc w:val="both"/>
              <w:rPr>
                <w:rFonts w:ascii="Arial" w:eastAsia="Arial Unicode MS" w:hAnsi="Arial" w:cs="Arial"/>
                <w:b/>
                <w:bCs/>
                <w:color w:val="000000"/>
                <w:sz w:val="18"/>
                <w:szCs w:val="18"/>
                <w:cs/>
                <w:lang w:val="en-GB" w:bidi="th-TH"/>
              </w:rPr>
            </w:pPr>
            <w:bookmarkStart w:id="14" w:name="Commitment"/>
            <w:bookmarkStart w:id="15" w:name="_Hlk69719299"/>
            <w:r w:rsidRPr="00864E36">
              <w:rPr>
                <w:rFonts w:ascii="Arial" w:eastAsia="Arial Unicode MS" w:hAnsi="Arial" w:cs="Arial"/>
                <w:b/>
                <w:bCs/>
                <w:color w:val="000000"/>
                <w:sz w:val="18"/>
                <w:szCs w:val="18"/>
                <w:lang w:val="en-GB" w:bidi="th-TH"/>
              </w:rPr>
              <w:t>1</w:t>
            </w:r>
            <w:r w:rsidR="003639BD">
              <w:rPr>
                <w:rFonts w:ascii="Arial" w:eastAsia="Arial Unicode MS" w:hAnsi="Arial" w:cs="Arial"/>
                <w:b/>
                <w:bCs/>
                <w:color w:val="000000"/>
                <w:sz w:val="18"/>
                <w:szCs w:val="18"/>
                <w:lang w:val="en-GB" w:bidi="th-TH"/>
              </w:rPr>
              <w:t>3</w:t>
            </w:r>
            <w:r w:rsidR="006C18F4" w:rsidRPr="00864E36">
              <w:rPr>
                <w:rFonts w:ascii="Arial" w:eastAsia="Arial Unicode MS" w:hAnsi="Arial" w:cs="Arial"/>
                <w:b/>
                <w:bCs/>
                <w:color w:val="000000"/>
                <w:sz w:val="18"/>
                <w:szCs w:val="18"/>
                <w:lang w:val="en-GB" w:bidi="th-TH"/>
              </w:rPr>
              <w:tab/>
              <w:t>Commitments</w:t>
            </w:r>
            <w:bookmarkEnd w:id="14"/>
            <w:r w:rsidR="000C3106" w:rsidRPr="00864E36">
              <w:rPr>
                <w:rFonts w:ascii="Arial" w:eastAsia="Arial Unicode MS" w:hAnsi="Arial" w:cs="Arial"/>
                <w:b/>
                <w:bCs/>
                <w:color w:val="000000"/>
                <w:sz w:val="18"/>
                <w:szCs w:val="18"/>
                <w:lang w:val="en-GB" w:bidi="th-TH"/>
              </w:rPr>
              <w:t xml:space="preserve"> and contingencies</w:t>
            </w:r>
          </w:p>
        </w:tc>
      </w:tr>
      <w:bookmarkEnd w:id="15"/>
    </w:tbl>
    <w:p w14:paraId="6BEB4C51" w14:textId="77777777" w:rsidR="000C3106" w:rsidRPr="00864E36" w:rsidRDefault="000C3106" w:rsidP="00047B56">
      <w:pPr>
        <w:spacing w:after="0" w:line="240" w:lineRule="auto"/>
        <w:ind w:right="-25"/>
        <w:rPr>
          <w:rFonts w:ascii="Arial" w:eastAsia="Arial Unicode MS" w:hAnsi="Arial" w:cs="Arial"/>
          <w:b/>
          <w:bCs/>
          <w:color w:val="000000"/>
          <w:sz w:val="18"/>
          <w:szCs w:val="18"/>
          <w:lang w:bidi="th-TH"/>
        </w:rPr>
      </w:pPr>
    </w:p>
    <w:p w14:paraId="6F63D635" w14:textId="185D6B76" w:rsidR="000C3106" w:rsidRPr="00864E36" w:rsidRDefault="000C3106" w:rsidP="00BB0CFF">
      <w:pPr>
        <w:spacing w:after="0" w:line="240" w:lineRule="auto"/>
        <w:ind w:left="540" w:right="-25" w:hanging="540"/>
        <w:rPr>
          <w:rFonts w:ascii="Arial" w:eastAsia="Arial Unicode MS" w:hAnsi="Arial" w:cs="Arial"/>
          <w:b/>
          <w:bCs/>
          <w:color w:val="000000"/>
          <w:sz w:val="18"/>
          <w:szCs w:val="18"/>
          <w:lang w:bidi="th-TH"/>
        </w:rPr>
      </w:pPr>
      <w:r w:rsidRPr="00864E36">
        <w:rPr>
          <w:rFonts w:ascii="Arial" w:eastAsia="Arial Unicode MS" w:hAnsi="Arial" w:cs="Arial"/>
          <w:b/>
          <w:bCs/>
          <w:color w:val="000000"/>
          <w:sz w:val="18"/>
          <w:szCs w:val="18"/>
          <w:lang w:bidi="th-TH"/>
        </w:rPr>
        <w:t>1</w:t>
      </w:r>
      <w:r w:rsidR="003639BD">
        <w:rPr>
          <w:rFonts w:ascii="Arial" w:eastAsia="Arial Unicode MS" w:hAnsi="Arial" w:cs="Arial"/>
          <w:b/>
          <w:bCs/>
          <w:color w:val="000000"/>
          <w:sz w:val="18"/>
          <w:szCs w:val="18"/>
          <w:lang w:bidi="th-TH"/>
        </w:rPr>
        <w:t>3</w:t>
      </w:r>
      <w:r w:rsidRPr="00864E36">
        <w:rPr>
          <w:rFonts w:ascii="Arial" w:eastAsia="Arial Unicode MS" w:hAnsi="Arial" w:cs="Arial"/>
          <w:b/>
          <w:bCs/>
          <w:color w:val="000000"/>
          <w:sz w:val="18"/>
          <w:szCs w:val="18"/>
          <w:lang w:bidi="th-TH"/>
        </w:rPr>
        <w:t>.1</w:t>
      </w:r>
      <w:r w:rsidR="00BB0CFF" w:rsidRPr="00864E36">
        <w:rPr>
          <w:rFonts w:ascii="Arial" w:eastAsia="Arial Unicode MS" w:hAnsi="Arial" w:cs="Arial"/>
          <w:b/>
          <w:bCs/>
          <w:color w:val="000000"/>
          <w:sz w:val="18"/>
          <w:szCs w:val="18"/>
          <w:lang w:bidi="th-TH"/>
        </w:rPr>
        <w:tab/>
      </w:r>
      <w:r w:rsidRPr="00864E36">
        <w:rPr>
          <w:rFonts w:ascii="Arial" w:eastAsia="Arial Unicode MS" w:hAnsi="Arial" w:cs="Arial"/>
          <w:b/>
          <w:bCs/>
          <w:color w:val="000000"/>
          <w:sz w:val="18"/>
          <w:szCs w:val="18"/>
          <w:lang w:bidi="th-TH"/>
        </w:rPr>
        <w:t>Capital commitments</w:t>
      </w:r>
    </w:p>
    <w:p w14:paraId="5E51B652" w14:textId="77777777" w:rsidR="000C3106" w:rsidRPr="00864E36" w:rsidRDefault="000C3106" w:rsidP="00BB0CFF">
      <w:pPr>
        <w:spacing w:after="0" w:line="240" w:lineRule="auto"/>
        <w:ind w:left="540"/>
        <w:jc w:val="thaiDistribute"/>
        <w:rPr>
          <w:rFonts w:ascii="Arial" w:eastAsia="Arial Unicode MS" w:hAnsi="Arial" w:cs="Arial"/>
          <w:color w:val="000000"/>
          <w:sz w:val="18"/>
          <w:szCs w:val="18"/>
          <w:lang w:bidi="th-TH"/>
        </w:rPr>
      </w:pPr>
    </w:p>
    <w:p w14:paraId="735E3E1A" w14:textId="1912DDD3" w:rsidR="00A908AB" w:rsidRPr="00864E36" w:rsidRDefault="006502BB" w:rsidP="00BB0CFF">
      <w:pPr>
        <w:spacing w:after="0" w:line="240" w:lineRule="auto"/>
        <w:ind w:left="540"/>
        <w:jc w:val="thaiDistribute"/>
        <w:rPr>
          <w:rFonts w:ascii="Arial" w:eastAsia="Arial Unicode MS" w:hAnsi="Arial" w:cs="Arial"/>
          <w:color w:val="000000"/>
          <w:spacing w:val="-4"/>
          <w:sz w:val="18"/>
          <w:szCs w:val="18"/>
          <w:lang w:val="en-GB" w:bidi="th-TH"/>
        </w:rPr>
      </w:pPr>
      <w:r w:rsidRPr="00864E36">
        <w:rPr>
          <w:rFonts w:ascii="Arial" w:eastAsia="Arial Unicode MS" w:hAnsi="Arial" w:cs="Arial"/>
          <w:color w:val="000000"/>
          <w:spacing w:val="-4"/>
          <w:sz w:val="18"/>
          <w:szCs w:val="18"/>
          <w:lang w:bidi="th-TH"/>
        </w:rPr>
        <w:t xml:space="preserve">As at </w:t>
      </w:r>
      <w:r w:rsidR="001B64A3" w:rsidRPr="001B64A3">
        <w:rPr>
          <w:rFonts w:ascii="Arial" w:eastAsia="Arial Unicode MS" w:hAnsi="Arial" w:cs="Arial"/>
          <w:color w:val="000000"/>
          <w:spacing w:val="-4"/>
          <w:sz w:val="18"/>
          <w:szCs w:val="18"/>
          <w:lang w:val="en-GB" w:bidi="th-TH"/>
        </w:rPr>
        <w:t>30 June</w:t>
      </w:r>
      <w:r w:rsidRPr="00864E36">
        <w:rPr>
          <w:rFonts w:ascii="Arial" w:eastAsia="Arial Unicode MS" w:hAnsi="Arial" w:cs="Arial"/>
          <w:color w:val="000000"/>
          <w:spacing w:val="-4"/>
          <w:sz w:val="18"/>
          <w:szCs w:val="18"/>
          <w:lang w:bidi="th-TH"/>
        </w:rPr>
        <w:t xml:space="preserve"> 202</w:t>
      </w:r>
      <w:r w:rsidR="0010140F" w:rsidRPr="00864E36">
        <w:rPr>
          <w:rFonts w:ascii="Arial" w:eastAsia="Arial Unicode MS" w:hAnsi="Arial" w:cs="Arial"/>
          <w:color w:val="000000"/>
          <w:spacing w:val="-4"/>
          <w:sz w:val="18"/>
          <w:szCs w:val="18"/>
          <w:lang w:bidi="th-TH"/>
        </w:rPr>
        <w:t>5</w:t>
      </w:r>
      <w:r w:rsidRPr="00864E36">
        <w:rPr>
          <w:rFonts w:ascii="Arial" w:eastAsia="Arial Unicode MS" w:hAnsi="Arial" w:cs="Arial"/>
          <w:color w:val="000000"/>
          <w:spacing w:val="-4"/>
          <w:sz w:val="18"/>
          <w:szCs w:val="18"/>
          <w:lang w:bidi="th-TH"/>
        </w:rPr>
        <w:t xml:space="preserve"> and 31 December 202</w:t>
      </w:r>
      <w:r w:rsidR="0010140F" w:rsidRPr="00864E36">
        <w:rPr>
          <w:rFonts w:ascii="Arial" w:eastAsia="Arial Unicode MS" w:hAnsi="Arial" w:cs="Arial"/>
          <w:color w:val="000000"/>
          <w:spacing w:val="-4"/>
          <w:sz w:val="18"/>
          <w:szCs w:val="18"/>
          <w:lang w:bidi="th-TH"/>
        </w:rPr>
        <w:t>4</w:t>
      </w:r>
      <w:r w:rsidRPr="00864E36">
        <w:rPr>
          <w:rFonts w:ascii="Arial" w:eastAsia="Arial Unicode MS" w:hAnsi="Arial" w:cs="Arial"/>
          <w:color w:val="000000"/>
          <w:spacing w:val="-4"/>
          <w:sz w:val="18"/>
          <w:szCs w:val="18"/>
          <w:lang w:bidi="th-TH"/>
        </w:rPr>
        <w:t xml:space="preserve">, </w:t>
      </w:r>
      <w:r w:rsidR="00C202F9" w:rsidRPr="00864E36">
        <w:rPr>
          <w:rFonts w:ascii="Arial" w:eastAsia="Arial Unicode MS" w:hAnsi="Arial" w:cs="Arial"/>
          <w:color w:val="000000"/>
          <w:spacing w:val="-4"/>
          <w:sz w:val="18"/>
          <w:szCs w:val="18"/>
          <w:lang w:bidi="th-TH"/>
        </w:rPr>
        <w:t>t</w:t>
      </w:r>
      <w:r w:rsidR="00A26827" w:rsidRPr="00864E36">
        <w:rPr>
          <w:rFonts w:ascii="Arial" w:eastAsia="Arial Unicode MS" w:hAnsi="Arial" w:cs="Arial"/>
          <w:color w:val="000000"/>
          <w:spacing w:val="-4"/>
          <w:sz w:val="18"/>
          <w:szCs w:val="18"/>
          <w:lang w:bidi="th-TH"/>
        </w:rPr>
        <w:t xml:space="preserve">he group has </w:t>
      </w:r>
      <w:r w:rsidR="001E70E0" w:rsidRPr="00864E36">
        <w:rPr>
          <w:rFonts w:ascii="Arial" w:eastAsia="Arial Unicode MS" w:hAnsi="Arial" w:cs="Arial"/>
          <w:color w:val="000000"/>
          <w:spacing w:val="-4"/>
          <w:sz w:val="18"/>
          <w:szCs w:val="18"/>
          <w:lang w:bidi="th-TH"/>
        </w:rPr>
        <w:t>capital c</w:t>
      </w:r>
      <w:r w:rsidR="00A26827" w:rsidRPr="00864E36">
        <w:rPr>
          <w:rFonts w:ascii="Arial" w:eastAsia="Arial Unicode MS" w:hAnsi="Arial" w:cs="Arial"/>
          <w:color w:val="000000"/>
          <w:spacing w:val="-4"/>
          <w:sz w:val="18"/>
          <w:szCs w:val="18"/>
          <w:lang w:bidi="th-TH"/>
        </w:rPr>
        <w:t>ommitments with non-related parties</w:t>
      </w:r>
      <w:r w:rsidR="00A908AB" w:rsidRPr="00864E36">
        <w:rPr>
          <w:rFonts w:ascii="Arial" w:eastAsia="Arial Unicode MS" w:hAnsi="Arial" w:cs="Arial"/>
          <w:color w:val="000000"/>
          <w:spacing w:val="-4"/>
          <w:sz w:val="18"/>
          <w:szCs w:val="18"/>
          <w:cs/>
          <w:lang w:bidi="th-TH"/>
        </w:rPr>
        <w:t xml:space="preserve"> </w:t>
      </w:r>
      <w:r w:rsidR="00A908AB" w:rsidRPr="00864E36">
        <w:rPr>
          <w:rFonts w:ascii="Arial" w:eastAsia="Arial Unicode MS" w:hAnsi="Arial" w:cs="Arial"/>
          <w:color w:val="000000"/>
          <w:spacing w:val="-4"/>
          <w:sz w:val="18"/>
          <w:szCs w:val="18"/>
          <w:lang w:val="en-GB" w:bidi="th-TH"/>
        </w:rPr>
        <w:t>as follows:</w:t>
      </w:r>
    </w:p>
    <w:p w14:paraId="5A6B4A98" w14:textId="77777777" w:rsidR="006502BB" w:rsidRPr="00864E36" w:rsidRDefault="006502BB" w:rsidP="00BB0CFF">
      <w:pPr>
        <w:spacing w:after="0" w:line="240" w:lineRule="auto"/>
        <w:ind w:left="540"/>
        <w:jc w:val="thaiDistribute"/>
        <w:rPr>
          <w:rFonts w:ascii="Arial" w:hAnsi="Arial" w:cs="Arial"/>
          <w:color w:val="000000"/>
          <w:sz w:val="18"/>
          <w:szCs w:val="18"/>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7E4712" w:rsidRPr="00864E36" w14:paraId="28BF13F5" w14:textId="77777777" w:rsidTr="00864E36">
        <w:trPr>
          <w:trHeight w:val="20"/>
        </w:trPr>
        <w:tc>
          <w:tcPr>
            <w:tcW w:w="3674" w:type="dxa"/>
            <w:vAlign w:val="bottom"/>
          </w:tcPr>
          <w:p w14:paraId="76923AD1" w14:textId="77777777" w:rsidR="00196ABE" w:rsidRPr="00864E36" w:rsidRDefault="00196ABE" w:rsidP="00BB0CFF">
            <w:pPr>
              <w:spacing w:after="0" w:line="240" w:lineRule="auto"/>
              <w:ind w:left="413"/>
              <w:jc w:val="both"/>
              <w:rPr>
                <w:rFonts w:ascii="Arial" w:hAnsi="Arial" w:cs="Arial"/>
                <w:b/>
                <w:bCs/>
                <w:color w:val="000000"/>
                <w:sz w:val="18"/>
                <w:szCs w:val="18"/>
              </w:rPr>
            </w:pPr>
          </w:p>
        </w:tc>
        <w:tc>
          <w:tcPr>
            <w:tcW w:w="2881" w:type="dxa"/>
            <w:gridSpan w:val="2"/>
            <w:tcBorders>
              <w:left w:val="nil"/>
              <w:right w:val="nil"/>
            </w:tcBorders>
            <w:vAlign w:val="center"/>
            <w:hideMark/>
          </w:tcPr>
          <w:p w14:paraId="62E74B40" w14:textId="77777777" w:rsidR="00196ABE" w:rsidRPr="00864E36" w:rsidRDefault="00196ABE" w:rsidP="008D34CA">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Consolidated</w:t>
            </w:r>
          </w:p>
        </w:tc>
        <w:tc>
          <w:tcPr>
            <w:tcW w:w="2880" w:type="dxa"/>
            <w:gridSpan w:val="2"/>
            <w:tcBorders>
              <w:left w:val="nil"/>
              <w:right w:val="nil"/>
            </w:tcBorders>
            <w:vAlign w:val="center"/>
            <w:hideMark/>
          </w:tcPr>
          <w:p w14:paraId="5E3EC2AB" w14:textId="77777777" w:rsidR="00196ABE" w:rsidRPr="00864E36" w:rsidRDefault="00196ABE" w:rsidP="008D34CA">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Separate</w:t>
            </w:r>
          </w:p>
        </w:tc>
      </w:tr>
      <w:tr w:rsidR="007E4712" w:rsidRPr="00864E36" w14:paraId="5068AF18" w14:textId="77777777" w:rsidTr="00864E36">
        <w:trPr>
          <w:trHeight w:val="20"/>
        </w:trPr>
        <w:tc>
          <w:tcPr>
            <w:tcW w:w="3674" w:type="dxa"/>
            <w:vAlign w:val="bottom"/>
          </w:tcPr>
          <w:p w14:paraId="456D5ED1" w14:textId="77777777" w:rsidR="00196ABE" w:rsidRPr="00864E36" w:rsidRDefault="00196ABE" w:rsidP="00BB0CFF">
            <w:pPr>
              <w:spacing w:after="0" w:line="240" w:lineRule="auto"/>
              <w:ind w:left="413"/>
              <w:jc w:val="both"/>
              <w:rPr>
                <w:rFonts w:ascii="Arial" w:hAnsi="Arial" w:cs="Arial"/>
                <w:b/>
                <w:bCs/>
                <w:color w:val="000000"/>
                <w:sz w:val="18"/>
                <w:szCs w:val="18"/>
              </w:rPr>
            </w:pPr>
          </w:p>
        </w:tc>
        <w:tc>
          <w:tcPr>
            <w:tcW w:w="2881" w:type="dxa"/>
            <w:gridSpan w:val="2"/>
            <w:tcBorders>
              <w:top w:val="nil"/>
              <w:left w:val="nil"/>
              <w:bottom w:val="single" w:sz="4" w:space="0" w:color="auto"/>
              <w:right w:val="nil"/>
            </w:tcBorders>
            <w:vAlign w:val="bottom"/>
            <w:hideMark/>
          </w:tcPr>
          <w:p w14:paraId="0FDB5657" w14:textId="77777777" w:rsidR="00196ABE" w:rsidRPr="00864E36" w:rsidRDefault="00196ABE" w:rsidP="008D34CA">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vAlign w:val="bottom"/>
            <w:hideMark/>
          </w:tcPr>
          <w:p w14:paraId="6C8BF5FC" w14:textId="77777777" w:rsidR="00196ABE" w:rsidRPr="00864E36" w:rsidRDefault="00196ABE" w:rsidP="008D34CA">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r>
      <w:tr w:rsidR="0010140F" w:rsidRPr="00864E36" w14:paraId="7C09D83E" w14:textId="77777777" w:rsidTr="00864E36">
        <w:trPr>
          <w:trHeight w:val="56"/>
        </w:trPr>
        <w:tc>
          <w:tcPr>
            <w:tcW w:w="3674" w:type="dxa"/>
            <w:vAlign w:val="bottom"/>
          </w:tcPr>
          <w:p w14:paraId="5B1210F2" w14:textId="24112CB5" w:rsidR="0010140F" w:rsidRPr="00864E36" w:rsidRDefault="0010140F" w:rsidP="0010140F">
            <w:pPr>
              <w:spacing w:after="0" w:line="240" w:lineRule="auto"/>
              <w:ind w:left="413"/>
              <w:jc w:val="both"/>
              <w:rPr>
                <w:rFonts w:ascii="Arial" w:hAnsi="Arial" w:cs="Arial"/>
                <w:b/>
                <w:bCs/>
                <w:color w:val="000000"/>
                <w:sz w:val="18"/>
                <w:szCs w:val="18"/>
              </w:rPr>
            </w:pPr>
          </w:p>
        </w:tc>
        <w:tc>
          <w:tcPr>
            <w:tcW w:w="1441" w:type="dxa"/>
            <w:tcBorders>
              <w:top w:val="single" w:sz="4" w:space="0" w:color="auto"/>
            </w:tcBorders>
            <w:vAlign w:val="bottom"/>
          </w:tcPr>
          <w:p w14:paraId="5F20FCF6" w14:textId="0D645D45" w:rsidR="0010140F" w:rsidRPr="00864E36" w:rsidRDefault="001B64A3" w:rsidP="0010140F">
            <w:pPr>
              <w:spacing w:after="0" w:line="240" w:lineRule="auto"/>
              <w:ind w:left="-23"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hideMark/>
          </w:tcPr>
          <w:p w14:paraId="0F955C89" w14:textId="28CBAD35" w:rsidR="0010140F" w:rsidRPr="00864E36" w:rsidRDefault="0010140F" w:rsidP="0010140F">
            <w:pPr>
              <w:spacing w:after="0" w:line="240" w:lineRule="auto"/>
              <w:ind w:left="-23" w:right="-72"/>
              <w:jc w:val="right"/>
              <w:rPr>
                <w:rFonts w:ascii="Arial" w:hAnsi="Arial" w:cs="Arial"/>
                <w:b/>
                <w:bCs/>
                <w:color w:val="000000"/>
                <w:sz w:val="18"/>
                <w:szCs w:val="18"/>
              </w:rPr>
            </w:pPr>
            <w:r w:rsidRPr="00864E36">
              <w:rPr>
                <w:rFonts w:ascii="Arial" w:hAnsi="Arial" w:cs="Arial"/>
                <w:b/>
                <w:bCs/>
                <w:color w:val="000000"/>
                <w:sz w:val="18"/>
                <w:szCs w:val="18"/>
                <w:lang w:val="en-GB"/>
              </w:rPr>
              <w:t>31</w:t>
            </w:r>
            <w:r w:rsidRPr="00864E36">
              <w:rPr>
                <w:rFonts w:ascii="Arial" w:hAnsi="Arial" w:cs="Arial"/>
                <w:b/>
                <w:bCs/>
                <w:color w:val="000000"/>
                <w:sz w:val="18"/>
                <w:szCs w:val="18"/>
                <w:rtl/>
                <w:cs/>
              </w:rPr>
              <w:t xml:space="preserve"> </w:t>
            </w:r>
            <w:r w:rsidRPr="00864E36">
              <w:rPr>
                <w:rFonts w:ascii="Arial" w:hAnsi="Arial" w:cs="Arial"/>
                <w:b/>
                <w:bCs/>
                <w:color w:val="000000"/>
                <w:sz w:val="18"/>
                <w:szCs w:val="18"/>
              </w:rPr>
              <w:t>December</w:t>
            </w:r>
          </w:p>
        </w:tc>
        <w:tc>
          <w:tcPr>
            <w:tcW w:w="1440" w:type="dxa"/>
            <w:tcBorders>
              <w:top w:val="single" w:sz="4" w:space="0" w:color="auto"/>
            </w:tcBorders>
            <w:vAlign w:val="bottom"/>
            <w:hideMark/>
          </w:tcPr>
          <w:p w14:paraId="700BAE36" w14:textId="5C475A9E" w:rsidR="0010140F" w:rsidRPr="00864E36" w:rsidRDefault="001B64A3" w:rsidP="0010140F">
            <w:pPr>
              <w:spacing w:after="0" w:line="240" w:lineRule="auto"/>
              <w:ind w:left="-113"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hideMark/>
          </w:tcPr>
          <w:p w14:paraId="0B274189" w14:textId="3FD6A95C" w:rsidR="0010140F" w:rsidRPr="00864E36" w:rsidRDefault="0010140F" w:rsidP="0010140F">
            <w:pPr>
              <w:spacing w:after="0" w:line="240" w:lineRule="auto"/>
              <w:ind w:left="-109" w:right="-72"/>
              <w:jc w:val="right"/>
              <w:rPr>
                <w:rFonts w:ascii="Arial" w:hAnsi="Arial" w:cs="Arial"/>
                <w:b/>
                <w:bCs/>
                <w:color w:val="000000"/>
                <w:sz w:val="18"/>
                <w:szCs w:val="18"/>
              </w:rPr>
            </w:pPr>
            <w:r w:rsidRPr="00864E36">
              <w:rPr>
                <w:rFonts w:ascii="Arial" w:hAnsi="Arial" w:cs="Arial"/>
                <w:b/>
                <w:bCs/>
                <w:color w:val="000000"/>
                <w:sz w:val="18"/>
                <w:szCs w:val="18"/>
                <w:lang w:val="en-GB"/>
              </w:rPr>
              <w:t>31</w:t>
            </w:r>
            <w:r w:rsidRPr="00864E36">
              <w:rPr>
                <w:rFonts w:ascii="Arial" w:hAnsi="Arial" w:cs="Arial"/>
                <w:b/>
                <w:bCs/>
                <w:color w:val="000000"/>
                <w:sz w:val="18"/>
                <w:szCs w:val="18"/>
                <w:rtl/>
                <w:cs/>
              </w:rPr>
              <w:t xml:space="preserve"> </w:t>
            </w:r>
            <w:r w:rsidRPr="00864E36">
              <w:rPr>
                <w:rFonts w:ascii="Arial" w:hAnsi="Arial" w:cs="Arial"/>
                <w:b/>
                <w:bCs/>
                <w:color w:val="000000"/>
                <w:sz w:val="18"/>
                <w:szCs w:val="18"/>
              </w:rPr>
              <w:t>December</w:t>
            </w:r>
          </w:p>
        </w:tc>
      </w:tr>
      <w:tr w:rsidR="0010140F" w:rsidRPr="00864E36" w14:paraId="486B22A8" w14:textId="77777777" w:rsidTr="00864E36">
        <w:trPr>
          <w:trHeight w:val="20"/>
        </w:trPr>
        <w:tc>
          <w:tcPr>
            <w:tcW w:w="3674" w:type="dxa"/>
            <w:vAlign w:val="bottom"/>
          </w:tcPr>
          <w:p w14:paraId="14229138" w14:textId="77777777" w:rsidR="0010140F" w:rsidRPr="00864E36" w:rsidRDefault="0010140F" w:rsidP="0010140F">
            <w:pPr>
              <w:spacing w:after="0" w:line="240" w:lineRule="auto"/>
              <w:ind w:left="413"/>
              <w:jc w:val="both"/>
              <w:rPr>
                <w:rFonts w:ascii="Arial" w:hAnsi="Arial" w:cs="Arial"/>
                <w:b/>
                <w:bCs/>
                <w:color w:val="000000"/>
                <w:sz w:val="18"/>
                <w:szCs w:val="18"/>
              </w:rPr>
            </w:pPr>
          </w:p>
        </w:tc>
        <w:tc>
          <w:tcPr>
            <w:tcW w:w="1441" w:type="dxa"/>
            <w:vAlign w:val="bottom"/>
          </w:tcPr>
          <w:p w14:paraId="0D29C319" w14:textId="7B66BC3F" w:rsidR="0010140F" w:rsidRPr="00864E36" w:rsidRDefault="0010140F" w:rsidP="0010140F">
            <w:pPr>
              <w:spacing w:after="0" w:line="240" w:lineRule="auto"/>
              <w:ind w:left="-23" w:right="-72"/>
              <w:jc w:val="right"/>
              <w:rPr>
                <w:rFonts w:ascii="Arial" w:hAnsi="Arial" w:cs="Arial"/>
                <w:b/>
                <w:bCs/>
                <w:color w:val="000000"/>
                <w:sz w:val="18"/>
                <w:szCs w:val="18"/>
              </w:rPr>
            </w:pPr>
            <w:r w:rsidRPr="00864E36">
              <w:rPr>
                <w:rFonts w:ascii="Arial" w:hAnsi="Arial" w:cs="Arial"/>
                <w:b/>
                <w:bCs/>
                <w:color w:val="000000"/>
                <w:sz w:val="18"/>
                <w:szCs w:val="18"/>
              </w:rPr>
              <w:t>2025</w:t>
            </w:r>
          </w:p>
        </w:tc>
        <w:tc>
          <w:tcPr>
            <w:tcW w:w="1440" w:type="dxa"/>
            <w:vAlign w:val="bottom"/>
          </w:tcPr>
          <w:p w14:paraId="162E60F0" w14:textId="440354AD" w:rsidR="0010140F" w:rsidRPr="00864E36" w:rsidRDefault="0010140F" w:rsidP="0010140F">
            <w:pPr>
              <w:spacing w:after="0" w:line="240" w:lineRule="auto"/>
              <w:ind w:left="-23"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c>
          <w:tcPr>
            <w:tcW w:w="1440" w:type="dxa"/>
            <w:vAlign w:val="bottom"/>
          </w:tcPr>
          <w:p w14:paraId="0C499C46" w14:textId="1B878A05" w:rsidR="0010140F" w:rsidRPr="00864E36" w:rsidRDefault="0010140F" w:rsidP="0010140F">
            <w:pPr>
              <w:spacing w:after="0" w:line="240" w:lineRule="auto"/>
              <w:ind w:left="-113" w:right="-72"/>
              <w:jc w:val="right"/>
              <w:rPr>
                <w:rFonts w:ascii="Arial" w:hAnsi="Arial" w:cs="Arial"/>
                <w:b/>
                <w:bCs/>
                <w:color w:val="000000"/>
                <w:sz w:val="18"/>
                <w:szCs w:val="18"/>
              </w:rPr>
            </w:pPr>
            <w:r w:rsidRPr="00864E36">
              <w:rPr>
                <w:rFonts w:ascii="Arial" w:hAnsi="Arial" w:cs="Arial"/>
                <w:b/>
                <w:bCs/>
                <w:color w:val="000000"/>
                <w:sz w:val="18"/>
                <w:szCs w:val="18"/>
              </w:rPr>
              <w:t>2025</w:t>
            </w:r>
          </w:p>
        </w:tc>
        <w:tc>
          <w:tcPr>
            <w:tcW w:w="1440" w:type="dxa"/>
            <w:vAlign w:val="bottom"/>
          </w:tcPr>
          <w:p w14:paraId="7EFCEF09" w14:textId="14A1B5AB" w:rsidR="0010140F" w:rsidRPr="00864E36" w:rsidRDefault="0010140F" w:rsidP="0010140F">
            <w:pPr>
              <w:spacing w:after="0" w:line="240" w:lineRule="auto"/>
              <w:ind w:left="-109"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r>
      <w:tr w:rsidR="007E4712" w:rsidRPr="00864E36" w14:paraId="62790522" w14:textId="77777777" w:rsidTr="00864E36">
        <w:trPr>
          <w:trHeight w:val="20"/>
        </w:trPr>
        <w:tc>
          <w:tcPr>
            <w:tcW w:w="3674" w:type="dxa"/>
            <w:vAlign w:val="bottom"/>
          </w:tcPr>
          <w:p w14:paraId="20B9BA90" w14:textId="77777777" w:rsidR="00641CAE" w:rsidRPr="00864E36" w:rsidRDefault="00641CAE" w:rsidP="00BB0CFF">
            <w:pPr>
              <w:spacing w:after="0" w:line="240" w:lineRule="auto"/>
              <w:ind w:left="413"/>
              <w:jc w:val="both"/>
              <w:rPr>
                <w:rFonts w:ascii="Arial" w:hAnsi="Arial" w:cs="Arial"/>
                <w:color w:val="000000"/>
                <w:sz w:val="18"/>
                <w:szCs w:val="18"/>
              </w:rPr>
            </w:pPr>
          </w:p>
        </w:tc>
        <w:tc>
          <w:tcPr>
            <w:tcW w:w="1441" w:type="dxa"/>
            <w:tcBorders>
              <w:bottom w:val="single" w:sz="4" w:space="0" w:color="auto"/>
            </w:tcBorders>
            <w:vAlign w:val="bottom"/>
            <w:hideMark/>
          </w:tcPr>
          <w:p w14:paraId="1036D97E" w14:textId="2A3DB1F2" w:rsidR="00641CAE" w:rsidRPr="00864E36" w:rsidRDefault="00641CAE" w:rsidP="00641CAE">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hideMark/>
          </w:tcPr>
          <w:p w14:paraId="23426C93" w14:textId="0AB44811" w:rsidR="00641CAE" w:rsidRPr="00864E36" w:rsidRDefault="00641CAE" w:rsidP="00641CAE">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hideMark/>
          </w:tcPr>
          <w:p w14:paraId="464C06EA" w14:textId="0FA5AC1E" w:rsidR="00641CAE" w:rsidRPr="00864E36" w:rsidRDefault="00641CAE" w:rsidP="00641CAE">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hideMark/>
          </w:tcPr>
          <w:p w14:paraId="6DB20BBB" w14:textId="7121CBBE" w:rsidR="00641CAE" w:rsidRPr="00864E36" w:rsidRDefault="00641CAE" w:rsidP="00641CAE">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r>
      <w:tr w:rsidR="007E4712" w:rsidRPr="00DB65C4" w14:paraId="75663B91" w14:textId="77777777" w:rsidTr="00864E36">
        <w:trPr>
          <w:trHeight w:val="20"/>
        </w:trPr>
        <w:tc>
          <w:tcPr>
            <w:tcW w:w="3674" w:type="dxa"/>
          </w:tcPr>
          <w:p w14:paraId="57C6E176" w14:textId="77777777" w:rsidR="00641CAE" w:rsidRPr="00DB65C4" w:rsidRDefault="00641CAE" w:rsidP="00BB0CFF">
            <w:pPr>
              <w:spacing w:after="0" w:line="240" w:lineRule="auto"/>
              <w:ind w:left="413" w:right="-25"/>
              <w:jc w:val="both"/>
              <w:rPr>
                <w:rFonts w:ascii="Arial" w:hAnsi="Arial" w:cs="Arial"/>
                <w:color w:val="000000"/>
                <w:sz w:val="16"/>
                <w:szCs w:val="16"/>
              </w:rPr>
            </w:pPr>
          </w:p>
        </w:tc>
        <w:tc>
          <w:tcPr>
            <w:tcW w:w="1441" w:type="dxa"/>
            <w:tcBorders>
              <w:top w:val="single" w:sz="4" w:space="0" w:color="auto"/>
              <w:left w:val="nil"/>
              <w:right w:val="nil"/>
            </w:tcBorders>
            <w:vAlign w:val="bottom"/>
          </w:tcPr>
          <w:p w14:paraId="03C44C3B" w14:textId="77777777" w:rsidR="00641CAE" w:rsidRPr="00DB65C4" w:rsidRDefault="00641CAE" w:rsidP="00641CAE">
            <w:pPr>
              <w:spacing w:after="0" w:line="240" w:lineRule="auto"/>
              <w:ind w:right="-72"/>
              <w:jc w:val="right"/>
              <w:rPr>
                <w:rFonts w:ascii="Arial" w:hAnsi="Arial" w:cs="Arial"/>
                <w:color w:val="000000"/>
                <w:sz w:val="16"/>
                <w:szCs w:val="16"/>
              </w:rPr>
            </w:pPr>
          </w:p>
        </w:tc>
        <w:tc>
          <w:tcPr>
            <w:tcW w:w="1440" w:type="dxa"/>
            <w:tcBorders>
              <w:top w:val="single" w:sz="4" w:space="0" w:color="auto"/>
              <w:left w:val="nil"/>
              <w:right w:val="nil"/>
            </w:tcBorders>
            <w:vAlign w:val="bottom"/>
          </w:tcPr>
          <w:p w14:paraId="1CAD172D" w14:textId="77777777" w:rsidR="00641CAE" w:rsidRPr="00DB65C4" w:rsidRDefault="00641CAE" w:rsidP="00641CAE">
            <w:pPr>
              <w:spacing w:after="0" w:line="240" w:lineRule="auto"/>
              <w:ind w:right="-72"/>
              <w:jc w:val="right"/>
              <w:rPr>
                <w:rFonts w:ascii="Arial" w:hAnsi="Arial" w:cs="Arial"/>
                <w:color w:val="000000"/>
                <w:sz w:val="16"/>
                <w:szCs w:val="16"/>
              </w:rPr>
            </w:pPr>
          </w:p>
        </w:tc>
        <w:tc>
          <w:tcPr>
            <w:tcW w:w="1440" w:type="dxa"/>
            <w:tcBorders>
              <w:top w:val="single" w:sz="4" w:space="0" w:color="auto"/>
              <w:left w:val="nil"/>
              <w:right w:val="nil"/>
            </w:tcBorders>
            <w:vAlign w:val="bottom"/>
          </w:tcPr>
          <w:p w14:paraId="375EE57A" w14:textId="77777777" w:rsidR="00641CAE" w:rsidRPr="00DB65C4" w:rsidRDefault="00641CAE" w:rsidP="00641CAE">
            <w:pPr>
              <w:spacing w:after="0" w:line="240" w:lineRule="auto"/>
              <w:ind w:right="-72"/>
              <w:jc w:val="right"/>
              <w:rPr>
                <w:rFonts w:ascii="Arial" w:hAnsi="Arial" w:cs="Arial"/>
                <w:color w:val="000000"/>
                <w:sz w:val="16"/>
                <w:szCs w:val="16"/>
              </w:rPr>
            </w:pPr>
          </w:p>
        </w:tc>
        <w:tc>
          <w:tcPr>
            <w:tcW w:w="1440" w:type="dxa"/>
            <w:tcBorders>
              <w:top w:val="single" w:sz="4" w:space="0" w:color="auto"/>
              <w:left w:val="nil"/>
              <w:right w:val="nil"/>
            </w:tcBorders>
            <w:vAlign w:val="bottom"/>
          </w:tcPr>
          <w:p w14:paraId="4E9641C7" w14:textId="77777777" w:rsidR="00641CAE" w:rsidRPr="00DB65C4" w:rsidRDefault="00641CAE" w:rsidP="00641CAE">
            <w:pPr>
              <w:spacing w:after="0" w:line="240" w:lineRule="auto"/>
              <w:ind w:right="-72"/>
              <w:jc w:val="right"/>
              <w:rPr>
                <w:rFonts w:ascii="Arial" w:hAnsi="Arial" w:cs="Arial"/>
                <w:color w:val="000000"/>
                <w:sz w:val="16"/>
                <w:szCs w:val="16"/>
              </w:rPr>
            </w:pPr>
          </w:p>
        </w:tc>
      </w:tr>
      <w:tr w:rsidR="008A218C" w:rsidRPr="00864E36" w14:paraId="556DD6AE" w14:textId="77777777" w:rsidTr="00864E36">
        <w:trPr>
          <w:trHeight w:val="20"/>
        </w:trPr>
        <w:tc>
          <w:tcPr>
            <w:tcW w:w="3674" w:type="dxa"/>
          </w:tcPr>
          <w:p w14:paraId="0E3FCFED" w14:textId="5E5672DD" w:rsidR="008A218C" w:rsidRPr="00864E36" w:rsidRDefault="008A218C" w:rsidP="008A218C">
            <w:pPr>
              <w:spacing w:after="0" w:line="240" w:lineRule="auto"/>
              <w:ind w:left="413" w:right="-25"/>
              <w:jc w:val="both"/>
              <w:rPr>
                <w:rFonts w:ascii="Arial" w:hAnsi="Arial" w:cs="Arial"/>
                <w:color w:val="000000"/>
                <w:sz w:val="18"/>
                <w:szCs w:val="18"/>
              </w:rPr>
            </w:pPr>
            <w:r w:rsidRPr="00864E36">
              <w:rPr>
                <w:rFonts w:ascii="Arial" w:eastAsia="Arial Unicode MS" w:hAnsi="Arial" w:cs="Arial"/>
                <w:snapToGrid w:val="0"/>
                <w:color w:val="000000"/>
                <w:sz w:val="18"/>
                <w:szCs w:val="18"/>
                <w:lang w:eastAsia="th-TH"/>
              </w:rPr>
              <w:t>Design and construction contract</w:t>
            </w:r>
          </w:p>
        </w:tc>
        <w:tc>
          <w:tcPr>
            <w:tcW w:w="1441" w:type="dxa"/>
          </w:tcPr>
          <w:p w14:paraId="41186002" w14:textId="50EAFBBA" w:rsidR="008A218C" w:rsidRPr="00864E36" w:rsidRDefault="009965BB" w:rsidP="008A218C">
            <w:pPr>
              <w:spacing w:after="0" w:line="240" w:lineRule="auto"/>
              <w:ind w:right="-72"/>
              <w:jc w:val="right"/>
              <w:rPr>
                <w:rFonts w:ascii="Arial" w:hAnsi="Arial" w:cs="Arial"/>
                <w:color w:val="000000"/>
                <w:sz w:val="18"/>
                <w:szCs w:val="18"/>
              </w:rPr>
            </w:pPr>
            <w:r w:rsidRPr="009965BB">
              <w:rPr>
                <w:rFonts w:ascii="Arial" w:hAnsi="Arial" w:cs="Arial"/>
                <w:color w:val="000000"/>
                <w:sz w:val="18"/>
                <w:szCs w:val="18"/>
              </w:rPr>
              <w:t>88,946,455</w:t>
            </w:r>
          </w:p>
        </w:tc>
        <w:tc>
          <w:tcPr>
            <w:tcW w:w="1440" w:type="dxa"/>
          </w:tcPr>
          <w:p w14:paraId="5F280D4F" w14:textId="1ECC1EC8" w:rsidR="008A218C" w:rsidRPr="00864E36" w:rsidRDefault="008A218C" w:rsidP="008A218C">
            <w:pPr>
              <w:spacing w:after="0" w:line="240" w:lineRule="auto"/>
              <w:ind w:right="-72"/>
              <w:jc w:val="right"/>
              <w:rPr>
                <w:rFonts w:ascii="Arial" w:hAnsi="Arial" w:cs="Arial"/>
                <w:color w:val="000000"/>
                <w:sz w:val="18"/>
                <w:szCs w:val="18"/>
              </w:rPr>
            </w:pPr>
            <w:r w:rsidRPr="008A218C">
              <w:rPr>
                <w:rFonts w:ascii="Arial" w:hAnsi="Arial" w:cs="Arial"/>
                <w:color w:val="000000"/>
                <w:sz w:val="18"/>
                <w:szCs w:val="18"/>
              </w:rPr>
              <w:t>123,063,610</w:t>
            </w:r>
          </w:p>
        </w:tc>
        <w:tc>
          <w:tcPr>
            <w:tcW w:w="1440" w:type="dxa"/>
          </w:tcPr>
          <w:p w14:paraId="1E936EB6" w14:textId="21E17EEE" w:rsidR="008A218C" w:rsidRPr="00864E36" w:rsidRDefault="007C662A" w:rsidP="008A218C">
            <w:pPr>
              <w:spacing w:after="0" w:line="240" w:lineRule="auto"/>
              <w:ind w:right="-72"/>
              <w:jc w:val="right"/>
              <w:rPr>
                <w:rFonts w:ascii="Arial" w:hAnsi="Arial" w:cs="Arial"/>
                <w:color w:val="000000"/>
                <w:sz w:val="18"/>
                <w:szCs w:val="18"/>
              </w:rPr>
            </w:pPr>
            <w:r w:rsidRPr="007C662A">
              <w:rPr>
                <w:rFonts w:ascii="Arial" w:hAnsi="Arial" w:cs="Arial"/>
                <w:color w:val="000000"/>
                <w:sz w:val="18"/>
                <w:szCs w:val="18"/>
              </w:rPr>
              <w:t>85,625,255</w:t>
            </w:r>
          </w:p>
        </w:tc>
        <w:tc>
          <w:tcPr>
            <w:tcW w:w="1440" w:type="dxa"/>
          </w:tcPr>
          <w:p w14:paraId="190AFBE2" w14:textId="17C5A7F0" w:rsidR="008A218C" w:rsidRPr="00864E36" w:rsidRDefault="008A218C" w:rsidP="008A218C">
            <w:pPr>
              <w:spacing w:after="0" w:line="240" w:lineRule="auto"/>
              <w:ind w:right="-72"/>
              <w:jc w:val="right"/>
              <w:rPr>
                <w:rFonts w:ascii="Arial" w:hAnsi="Arial" w:cs="Arial"/>
                <w:color w:val="000000"/>
                <w:sz w:val="18"/>
                <w:szCs w:val="18"/>
              </w:rPr>
            </w:pPr>
            <w:r w:rsidRPr="008A218C">
              <w:rPr>
                <w:rFonts w:ascii="Arial" w:hAnsi="Arial" w:cs="Arial"/>
                <w:color w:val="000000"/>
                <w:sz w:val="18"/>
                <w:szCs w:val="18"/>
              </w:rPr>
              <w:t>118,575,210</w:t>
            </w:r>
          </w:p>
        </w:tc>
      </w:tr>
      <w:tr w:rsidR="008A218C" w:rsidRPr="00864E36" w14:paraId="01D08445" w14:textId="77777777" w:rsidTr="00864E36">
        <w:trPr>
          <w:trHeight w:val="20"/>
        </w:trPr>
        <w:tc>
          <w:tcPr>
            <w:tcW w:w="3674" w:type="dxa"/>
          </w:tcPr>
          <w:p w14:paraId="71D1B949" w14:textId="371CDE6B" w:rsidR="008A218C" w:rsidRPr="00864E36" w:rsidRDefault="008A218C" w:rsidP="008A218C">
            <w:pPr>
              <w:spacing w:after="0" w:line="240" w:lineRule="auto"/>
              <w:ind w:left="413" w:right="-25"/>
              <w:jc w:val="both"/>
              <w:rPr>
                <w:rFonts w:ascii="Arial" w:hAnsi="Arial" w:cs="Arial"/>
                <w:color w:val="000000"/>
                <w:sz w:val="18"/>
                <w:szCs w:val="18"/>
              </w:rPr>
            </w:pPr>
            <w:r w:rsidRPr="00864E36">
              <w:rPr>
                <w:rFonts w:ascii="Arial" w:eastAsia="Arial Unicode MS" w:hAnsi="Arial" w:cs="Arial"/>
                <w:snapToGrid w:val="0"/>
                <w:color w:val="000000"/>
                <w:sz w:val="18"/>
                <w:szCs w:val="18"/>
                <w:lang w:eastAsia="th-TH"/>
              </w:rPr>
              <w:t>Land</w:t>
            </w:r>
            <w:r w:rsidRPr="00864E36">
              <w:rPr>
                <w:rFonts w:ascii="Arial" w:eastAsia="Arial Unicode MS" w:hAnsi="Arial" w:cs="Arial"/>
                <w:snapToGrid w:val="0"/>
                <w:color w:val="000000"/>
                <w:sz w:val="18"/>
                <w:szCs w:val="18"/>
                <w:cs/>
                <w:lang w:eastAsia="th-TH" w:bidi="th-TH"/>
              </w:rPr>
              <w:t xml:space="preserve"> </w:t>
            </w:r>
            <w:r w:rsidRPr="00864E36">
              <w:rPr>
                <w:rFonts w:ascii="Arial" w:eastAsia="Arial Unicode MS" w:hAnsi="Arial" w:cs="Arial"/>
                <w:snapToGrid w:val="0"/>
                <w:color w:val="000000"/>
                <w:sz w:val="18"/>
                <w:szCs w:val="18"/>
                <w:lang w:val="en-GB" w:eastAsia="th-TH" w:bidi="th-TH"/>
              </w:rPr>
              <w:t>cost</w:t>
            </w:r>
          </w:p>
        </w:tc>
        <w:tc>
          <w:tcPr>
            <w:tcW w:w="1441" w:type="dxa"/>
            <w:tcBorders>
              <w:bottom w:val="single" w:sz="4" w:space="0" w:color="auto"/>
            </w:tcBorders>
          </w:tcPr>
          <w:p w14:paraId="15BE0AD3" w14:textId="6B91A76B" w:rsidR="008A218C" w:rsidRPr="00864E36" w:rsidRDefault="00CA5822" w:rsidP="008A218C">
            <w:pPr>
              <w:spacing w:after="0" w:line="240" w:lineRule="auto"/>
              <w:ind w:right="-72"/>
              <w:jc w:val="right"/>
              <w:rPr>
                <w:rFonts w:ascii="Arial" w:hAnsi="Arial" w:cs="Arial"/>
                <w:color w:val="000000"/>
                <w:sz w:val="18"/>
                <w:szCs w:val="18"/>
              </w:rPr>
            </w:pPr>
            <w:r w:rsidRPr="00CA5822">
              <w:rPr>
                <w:rFonts w:ascii="Arial" w:hAnsi="Arial" w:cs="Arial"/>
                <w:color w:val="000000"/>
                <w:sz w:val="18"/>
                <w:szCs w:val="18"/>
              </w:rPr>
              <w:t>35,300,000</w:t>
            </w:r>
          </w:p>
        </w:tc>
        <w:tc>
          <w:tcPr>
            <w:tcW w:w="1440" w:type="dxa"/>
            <w:tcBorders>
              <w:bottom w:val="single" w:sz="4" w:space="0" w:color="auto"/>
            </w:tcBorders>
          </w:tcPr>
          <w:p w14:paraId="36B20A4F" w14:textId="14C86E64" w:rsidR="008A218C" w:rsidRPr="00864E36" w:rsidRDefault="008A218C" w:rsidP="008A218C">
            <w:pPr>
              <w:spacing w:after="0" w:line="240" w:lineRule="auto"/>
              <w:ind w:right="-72"/>
              <w:jc w:val="right"/>
              <w:rPr>
                <w:rFonts w:ascii="Arial" w:hAnsi="Arial" w:cs="Arial"/>
                <w:color w:val="000000"/>
                <w:sz w:val="18"/>
                <w:szCs w:val="18"/>
              </w:rPr>
            </w:pPr>
            <w:r w:rsidRPr="008A218C">
              <w:rPr>
                <w:rFonts w:ascii="Arial" w:hAnsi="Arial" w:cs="Arial"/>
                <w:color w:val="000000"/>
                <w:sz w:val="18"/>
                <w:szCs w:val="18"/>
              </w:rPr>
              <w:t>42,432,500</w:t>
            </w:r>
          </w:p>
        </w:tc>
        <w:tc>
          <w:tcPr>
            <w:tcW w:w="1440" w:type="dxa"/>
            <w:tcBorders>
              <w:bottom w:val="single" w:sz="4" w:space="0" w:color="auto"/>
            </w:tcBorders>
          </w:tcPr>
          <w:p w14:paraId="67424161" w14:textId="379B8981" w:rsidR="008A218C" w:rsidRPr="00864E36" w:rsidRDefault="00A23AAB" w:rsidP="008A218C">
            <w:pPr>
              <w:spacing w:after="0" w:line="240" w:lineRule="auto"/>
              <w:ind w:right="-72"/>
              <w:jc w:val="right"/>
              <w:rPr>
                <w:rFonts w:ascii="Arial" w:hAnsi="Arial" w:cs="Arial"/>
                <w:color w:val="000000"/>
                <w:sz w:val="18"/>
                <w:szCs w:val="18"/>
              </w:rPr>
            </w:pPr>
            <w:r w:rsidRPr="00A23AAB">
              <w:rPr>
                <w:rFonts w:ascii="Arial" w:hAnsi="Arial" w:cs="Arial"/>
                <w:color w:val="000000"/>
                <w:sz w:val="18"/>
                <w:szCs w:val="18"/>
              </w:rPr>
              <w:t>35,300,000</w:t>
            </w:r>
          </w:p>
        </w:tc>
        <w:tc>
          <w:tcPr>
            <w:tcW w:w="1440" w:type="dxa"/>
            <w:tcBorders>
              <w:bottom w:val="single" w:sz="4" w:space="0" w:color="auto"/>
            </w:tcBorders>
          </w:tcPr>
          <w:p w14:paraId="73D3076B" w14:textId="683FC1C0" w:rsidR="008A218C" w:rsidRPr="00864E36" w:rsidRDefault="008A218C" w:rsidP="008A218C">
            <w:pPr>
              <w:spacing w:after="0" w:line="240" w:lineRule="auto"/>
              <w:ind w:right="-72"/>
              <w:jc w:val="right"/>
              <w:rPr>
                <w:rFonts w:ascii="Arial" w:hAnsi="Arial" w:cs="Arial"/>
                <w:color w:val="000000"/>
                <w:sz w:val="18"/>
                <w:szCs w:val="18"/>
              </w:rPr>
            </w:pPr>
            <w:r w:rsidRPr="008A218C">
              <w:rPr>
                <w:rFonts w:ascii="Arial" w:hAnsi="Arial" w:cs="Arial"/>
                <w:color w:val="000000"/>
                <w:sz w:val="18"/>
                <w:szCs w:val="18"/>
              </w:rPr>
              <w:t>42,432,500</w:t>
            </w:r>
          </w:p>
        </w:tc>
      </w:tr>
      <w:tr w:rsidR="008A218C" w:rsidRPr="00DB65C4" w14:paraId="65C9BBC2" w14:textId="77777777" w:rsidTr="00864E36">
        <w:trPr>
          <w:trHeight w:val="20"/>
        </w:trPr>
        <w:tc>
          <w:tcPr>
            <w:tcW w:w="3674" w:type="dxa"/>
          </w:tcPr>
          <w:p w14:paraId="376EE9DD" w14:textId="77777777" w:rsidR="008A218C" w:rsidRPr="00DB65C4" w:rsidRDefault="008A218C" w:rsidP="008A218C">
            <w:pPr>
              <w:spacing w:after="0" w:line="240" w:lineRule="auto"/>
              <w:ind w:left="413" w:right="-25"/>
              <w:jc w:val="both"/>
              <w:rPr>
                <w:rFonts w:ascii="Arial" w:hAnsi="Arial" w:cs="Arial"/>
                <w:color w:val="000000"/>
                <w:sz w:val="16"/>
                <w:szCs w:val="16"/>
              </w:rPr>
            </w:pPr>
          </w:p>
        </w:tc>
        <w:tc>
          <w:tcPr>
            <w:tcW w:w="1441" w:type="dxa"/>
            <w:tcBorders>
              <w:top w:val="single" w:sz="4" w:space="0" w:color="auto"/>
            </w:tcBorders>
            <w:vAlign w:val="bottom"/>
          </w:tcPr>
          <w:p w14:paraId="350E8FDD" w14:textId="77777777" w:rsidR="008A218C" w:rsidRPr="00DB65C4" w:rsidRDefault="008A218C" w:rsidP="008A218C">
            <w:pPr>
              <w:spacing w:after="0" w:line="240" w:lineRule="auto"/>
              <w:ind w:right="-72"/>
              <w:jc w:val="right"/>
              <w:rPr>
                <w:rFonts w:ascii="Arial" w:hAnsi="Arial" w:cs="Arial"/>
                <w:color w:val="000000"/>
                <w:sz w:val="16"/>
                <w:szCs w:val="16"/>
              </w:rPr>
            </w:pPr>
          </w:p>
        </w:tc>
        <w:tc>
          <w:tcPr>
            <w:tcW w:w="1440" w:type="dxa"/>
            <w:tcBorders>
              <w:top w:val="single" w:sz="4" w:space="0" w:color="auto"/>
            </w:tcBorders>
            <w:vAlign w:val="bottom"/>
          </w:tcPr>
          <w:p w14:paraId="0AB1F432" w14:textId="77777777" w:rsidR="008A218C" w:rsidRPr="00DB65C4" w:rsidRDefault="008A218C" w:rsidP="008A218C">
            <w:pPr>
              <w:spacing w:after="0" w:line="240" w:lineRule="auto"/>
              <w:ind w:right="-72"/>
              <w:jc w:val="right"/>
              <w:rPr>
                <w:rFonts w:ascii="Arial" w:hAnsi="Arial" w:cs="Arial"/>
                <w:color w:val="000000"/>
                <w:sz w:val="16"/>
                <w:szCs w:val="16"/>
              </w:rPr>
            </w:pPr>
          </w:p>
        </w:tc>
        <w:tc>
          <w:tcPr>
            <w:tcW w:w="1440" w:type="dxa"/>
            <w:tcBorders>
              <w:top w:val="single" w:sz="4" w:space="0" w:color="auto"/>
            </w:tcBorders>
            <w:vAlign w:val="bottom"/>
          </w:tcPr>
          <w:p w14:paraId="67F1CCA5" w14:textId="77777777" w:rsidR="008A218C" w:rsidRPr="00DB65C4" w:rsidRDefault="008A218C" w:rsidP="008A218C">
            <w:pPr>
              <w:spacing w:after="0" w:line="240" w:lineRule="auto"/>
              <w:ind w:right="-72"/>
              <w:jc w:val="right"/>
              <w:rPr>
                <w:rFonts w:ascii="Arial" w:hAnsi="Arial" w:cs="Arial"/>
                <w:color w:val="000000"/>
                <w:sz w:val="16"/>
                <w:szCs w:val="16"/>
              </w:rPr>
            </w:pPr>
          </w:p>
        </w:tc>
        <w:tc>
          <w:tcPr>
            <w:tcW w:w="1440" w:type="dxa"/>
            <w:tcBorders>
              <w:top w:val="single" w:sz="4" w:space="0" w:color="auto"/>
            </w:tcBorders>
            <w:vAlign w:val="bottom"/>
          </w:tcPr>
          <w:p w14:paraId="4244D5C5" w14:textId="77777777" w:rsidR="008A218C" w:rsidRPr="00DB65C4" w:rsidRDefault="008A218C" w:rsidP="008A218C">
            <w:pPr>
              <w:spacing w:after="0" w:line="240" w:lineRule="auto"/>
              <w:ind w:right="-72"/>
              <w:jc w:val="right"/>
              <w:rPr>
                <w:rFonts w:ascii="Arial" w:hAnsi="Arial" w:cs="Arial"/>
                <w:color w:val="000000"/>
                <w:sz w:val="16"/>
                <w:szCs w:val="16"/>
              </w:rPr>
            </w:pPr>
          </w:p>
        </w:tc>
      </w:tr>
      <w:tr w:rsidR="008A218C" w:rsidRPr="00864E36" w14:paraId="0FDCC8D4" w14:textId="77777777" w:rsidTr="002F6A9D">
        <w:trPr>
          <w:trHeight w:val="20"/>
        </w:trPr>
        <w:tc>
          <w:tcPr>
            <w:tcW w:w="3674" w:type="dxa"/>
          </w:tcPr>
          <w:p w14:paraId="0734EF7A" w14:textId="78302FA3" w:rsidR="008A218C" w:rsidRPr="00864E36" w:rsidRDefault="008A218C" w:rsidP="008A218C">
            <w:pPr>
              <w:spacing w:after="0" w:line="240" w:lineRule="auto"/>
              <w:ind w:left="413" w:right="-25"/>
              <w:jc w:val="both"/>
              <w:rPr>
                <w:rFonts w:ascii="Arial" w:hAnsi="Arial" w:cs="Arial"/>
                <w:b/>
                <w:bCs/>
                <w:color w:val="000000"/>
                <w:sz w:val="18"/>
                <w:szCs w:val="18"/>
              </w:rPr>
            </w:pPr>
            <w:r w:rsidRPr="00864E36">
              <w:rPr>
                <w:rFonts w:ascii="Arial" w:hAnsi="Arial" w:cs="Arial"/>
                <w:b/>
                <w:bCs/>
                <w:color w:val="000000"/>
                <w:sz w:val="18"/>
                <w:szCs w:val="18"/>
              </w:rPr>
              <w:t>Total</w:t>
            </w:r>
          </w:p>
        </w:tc>
        <w:tc>
          <w:tcPr>
            <w:tcW w:w="1441" w:type="dxa"/>
            <w:tcBorders>
              <w:bottom w:val="single" w:sz="4" w:space="0" w:color="auto"/>
            </w:tcBorders>
          </w:tcPr>
          <w:p w14:paraId="14D3C150" w14:textId="5656B97B" w:rsidR="008A218C" w:rsidRPr="00864E36" w:rsidRDefault="006D10E5" w:rsidP="008A218C">
            <w:pPr>
              <w:spacing w:after="0" w:line="240" w:lineRule="auto"/>
              <w:ind w:right="-72"/>
              <w:jc w:val="right"/>
              <w:rPr>
                <w:rFonts w:ascii="Arial" w:hAnsi="Arial" w:cs="Arial"/>
                <w:color w:val="000000"/>
                <w:sz w:val="18"/>
                <w:szCs w:val="18"/>
              </w:rPr>
            </w:pPr>
            <w:r w:rsidRPr="006D10E5">
              <w:rPr>
                <w:rFonts w:ascii="Arial" w:hAnsi="Arial" w:cs="Arial"/>
                <w:color w:val="000000"/>
                <w:sz w:val="18"/>
                <w:szCs w:val="18"/>
              </w:rPr>
              <w:t>124,246,455</w:t>
            </w:r>
          </w:p>
        </w:tc>
        <w:tc>
          <w:tcPr>
            <w:tcW w:w="1440" w:type="dxa"/>
            <w:tcBorders>
              <w:bottom w:val="single" w:sz="4" w:space="0" w:color="auto"/>
            </w:tcBorders>
          </w:tcPr>
          <w:p w14:paraId="1AABD110" w14:textId="7B70D555" w:rsidR="008A218C" w:rsidRPr="00864E36" w:rsidRDefault="008A218C" w:rsidP="008A218C">
            <w:pPr>
              <w:spacing w:after="0" w:line="240" w:lineRule="auto"/>
              <w:ind w:right="-72"/>
              <w:jc w:val="right"/>
              <w:rPr>
                <w:rFonts w:ascii="Arial" w:hAnsi="Arial" w:cs="Arial"/>
                <w:color w:val="000000"/>
                <w:sz w:val="18"/>
                <w:szCs w:val="18"/>
              </w:rPr>
            </w:pPr>
            <w:r w:rsidRPr="008A218C">
              <w:rPr>
                <w:rFonts w:ascii="Arial" w:hAnsi="Arial" w:cs="Arial"/>
                <w:color w:val="000000"/>
                <w:sz w:val="18"/>
                <w:szCs w:val="18"/>
              </w:rPr>
              <w:t>165,496,110</w:t>
            </w:r>
          </w:p>
        </w:tc>
        <w:tc>
          <w:tcPr>
            <w:tcW w:w="1440" w:type="dxa"/>
            <w:tcBorders>
              <w:bottom w:val="single" w:sz="4" w:space="0" w:color="auto"/>
            </w:tcBorders>
          </w:tcPr>
          <w:p w14:paraId="4C8012BA" w14:textId="5A95193B" w:rsidR="008A218C" w:rsidRPr="00864E36" w:rsidRDefault="00D1262B" w:rsidP="008A218C">
            <w:pPr>
              <w:spacing w:after="0" w:line="240" w:lineRule="auto"/>
              <w:ind w:right="-72"/>
              <w:jc w:val="right"/>
              <w:rPr>
                <w:rFonts w:ascii="Arial" w:hAnsi="Arial" w:cs="Arial"/>
                <w:color w:val="000000"/>
                <w:sz w:val="18"/>
                <w:szCs w:val="18"/>
              </w:rPr>
            </w:pPr>
            <w:r w:rsidRPr="00D1262B">
              <w:rPr>
                <w:rFonts w:ascii="Arial" w:hAnsi="Arial" w:cs="Arial"/>
                <w:color w:val="000000"/>
                <w:sz w:val="18"/>
                <w:szCs w:val="18"/>
              </w:rPr>
              <w:t>120,925,255</w:t>
            </w:r>
          </w:p>
        </w:tc>
        <w:tc>
          <w:tcPr>
            <w:tcW w:w="1440" w:type="dxa"/>
            <w:tcBorders>
              <w:bottom w:val="single" w:sz="4" w:space="0" w:color="auto"/>
            </w:tcBorders>
          </w:tcPr>
          <w:p w14:paraId="685B4116" w14:textId="32B521D4" w:rsidR="008A218C" w:rsidRPr="00864E36" w:rsidRDefault="008A218C" w:rsidP="008A218C">
            <w:pPr>
              <w:spacing w:after="0" w:line="240" w:lineRule="auto"/>
              <w:ind w:right="-72"/>
              <w:jc w:val="right"/>
              <w:rPr>
                <w:rFonts w:ascii="Arial" w:hAnsi="Arial" w:cs="Arial"/>
                <w:color w:val="000000"/>
                <w:sz w:val="18"/>
                <w:szCs w:val="18"/>
              </w:rPr>
            </w:pPr>
            <w:r w:rsidRPr="008A218C">
              <w:rPr>
                <w:rFonts w:ascii="Arial" w:hAnsi="Arial" w:cs="Arial"/>
                <w:color w:val="000000"/>
                <w:sz w:val="18"/>
                <w:szCs w:val="18"/>
              </w:rPr>
              <w:t>161,007,710</w:t>
            </w:r>
          </w:p>
        </w:tc>
      </w:tr>
    </w:tbl>
    <w:p w14:paraId="548CF603" w14:textId="77777777" w:rsidR="00615AE9" w:rsidRPr="00864E36" w:rsidRDefault="00615AE9" w:rsidP="002E5AD9">
      <w:pPr>
        <w:spacing w:after="0" w:line="240" w:lineRule="auto"/>
        <w:ind w:right="-25"/>
        <w:rPr>
          <w:rFonts w:ascii="Arial" w:hAnsi="Arial" w:cs="Arial"/>
          <w:color w:val="000000"/>
          <w:sz w:val="18"/>
          <w:szCs w:val="18"/>
        </w:rPr>
      </w:pPr>
    </w:p>
    <w:p w14:paraId="3B945EF3" w14:textId="66D69554" w:rsidR="000C3106" w:rsidRPr="00864E36" w:rsidRDefault="000C3106" w:rsidP="00BB0CFF">
      <w:pPr>
        <w:spacing w:after="0" w:line="240" w:lineRule="auto"/>
        <w:ind w:left="540" w:right="-25" w:hanging="540"/>
        <w:rPr>
          <w:rFonts w:ascii="Arial" w:eastAsia="Arial Unicode MS" w:hAnsi="Arial" w:cs="Arial"/>
          <w:b/>
          <w:bCs/>
          <w:color w:val="000000"/>
          <w:sz w:val="18"/>
          <w:szCs w:val="18"/>
          <w:lang w:bidi="th-TH"/>
        </w:rPr>
      </w:pPr>
      <w:r w:rsidRPr="00864E36">
        <w:rPr>
          <w:rFonts w:ascii="Arial" w:eastAsia="Arial Unicode MS" w:hAnsi="Arial" w:cs="Arial"/>
          <w:b/>
          <w:bCs/>
          <w:color w:val="000000"/>
          <w:sz w:val="18"/>
          <w:szCs w:val="18"/>
          <w:lang w:bidi="th-TH"/>
        </w:rPr>
        <w:t>1</w:t>
      </w:r>
      <w:r w:rsidR="003639BD">
        <w:rPr>
          <w:rFonts w:ascii="Arial" w:eastAsia="Arial Unicode MS" w:hAnsi="Arial" w:cs="Arial"/>
          <w:b/>
          <w:bCs/>
          <w:color w:val="000000"/>
          <w:sz w:val="18"/>
          <w:szCs w:val="18"/>
          <w:lang w:bidi="th-TH"/>
        </w:rPr>
        <w:t>3</w:t>
      </w:r>
      <w:r w:rsidRPr="00864E36">
        <w:rPr>
          <w:rFonts w:ascii="Arial" w:eastAsia="Arial Unicode MS" w:hAnsi="Arial" w:cs="Arial"/>
          <w:b/>
          <w:bCs/>
          <w:color w:val="000000"/>
          <w:sz w:val="18"/>
          <w:szCs w:val="18"/>
          <w:lang w:bidi="th-TH"/>
        </w:rPr>
        <w:t>.2</w:t>
      </w:r>
      <w:r w:rsidR="00BB0CFF" w:rsidRPr="00864E36">
        <w:rPr>
          <w:rFonts w:ascii="Arial" w:eastAsia="Arial Unicode MS" w:hAnsi="Arial" w:cs="Arial"/>
          <w:b/>
          <w:bCs/>
          <w:color w:val="000000"/>
          <w:sz w:val="18"/>
          <w:szCs w:val="18"/>
          <w:lang w:bidi="th-TH"/>
        </w:rPr>
        <w:tab/>
      </w:r>
      <w:r w:rsidRPr="00864E36">
        <w:rPr>
          <w:rFonts w:ascii="Arial" w:eastAsia="Arial Unicode MS" w:hAnsi="Arial" w:cs="Arial"/>
          <w:b/>
          <w:bCs/>
          <w:color w:val="000000"/>
          <w:sz w:val="18"/>
          <w:szCs w:val="18"/>
          <w:lang w:bidi="th-TH"/>
        </w:rPr>
        <w:t>Litigations</w:t>
      </w:r>
    </w:p>
    <w:p w14:paraId="3E185C66" w14:textId="77777777" w:rsidR="000C3106" w:rsidRPr="00864E36" w:rsidRDefault="000C3106" w:rsidP="00BB0CFF">
      <w:pPr>
        <w:spacing w:after="0" w:line="240" w:lineRule="auto"/>
        <w:ind w:left="540"/>
        <w:rPr>
          <w:rFonts w:ascii="Arial" w:hAnsi="Arial" w:cs="Arial"/>
          <w:color w:val="000000"/>
          <w:sz w:val="18"/>
          <w:szCs w:val="18"/>
        </w:rPr>
      </w:pPr>
    </w:p>
    <w:p w14:paraId="70EA8C54" w14:textId="3286317F" w:rsidR="007D6B97" w:rsidRPr="00864E36" w:rsidRDefault="00C90D9B" w:rsidP="00BB0CFF">
      <w:pPr>
        <w:spacing w:after="0" w:line="240" w:lineRule="auto"/>
        <w:ind w:left="540"/>
        <w:jc w:val="both"/>
        <w:rPr>
          <w:rFonts w:ascii="Arial" w:hAnsi="Arial" w:cs="Arial"/>
          <w:color w:val="000000"/>
          <w:sz w:val="18"/>
          <w:szCs w:val="18"/>
          <w:lang w:val="en-GB" w:bidi="th-TH"/>
        </w:rPr>
      </w:pPr>
      <w:r w:rsidRPr="00864E36">
        <w:rPr>
          <w:rFonts w:ascii="Arial" w:hAnsi="Arial" w:cs="Arial"/>
          <w:color w:val="000000"/>
          <w:sz w:val="18"/>
          <w:szCs w:val="18"/>
          <w:lang w:val="en-GB" w:bidi="th-TH"/>
        </w:rPr>
        <w:t>In 2024, a resident fi</w:t>
      </w:r>
      <w:r w:rsidR="000C3106" w:rsidRPr="00864E36">
        <w:rPr>
          <w:rFonts w:ascii="Arial" w:hAnsi="Arial" w:cs="Arial"/>
          <w:color w:val="000000"/>
          <w:sz w:val="18"/>
          <w:szCs w:val="18"/>
          <w:lang w:val="en-GB" w:bidi="th-TH"/>
        </w:rPr>
        <w:t>led</w:t>
      </w:r>
      <w:r w:rsidRPr="00864E36">
        <w:rPr>
          <w:rFonts w:ascii="Arial" w:hAnsi="Arial" w:cs="Arial"/>
          <w:color w:val="000000"/>
          <w:sz w:val="18"/>
          <w:szCs w:val="18"/>
          <w:lang w:val="en-GB" w:bidi="th-TH"/>
        </w:rPr>
        <w:t xml:space="preserve"> lawsuit against the Company for petition and claim damages, because the house has developed cracks from making an extension to the property. The total amount of money is</w:t>
      </w:r>
      <w:r w:rsidR="000C3106" w:rsidRPr="00864E36">
        <w:rPr>
          <w:rFonts w:ascii="Arial" w:hAnsi="Arial" w:cs="Arial"/>
          <w:color w:val="000000"/>
          <w:sz w:val="18"/>
          <w:szCs w:val="18"/>
          <w:lang w:val="en-GB" w:bidi="th-TH"/>
        </w:rPr>
        <w:t xml:space="preserve"> Baht</w:t>
      </w:r>
      <w:r w:rsidRPr="00864E36">
        <w:rPr>
          <w:rFonts w:ascii="Arial" w:hAnsi="Arial" w:cs="Arial"/>
          <w:color w:val="000000"/>
          <w:sz w:val="18"/>
          <w:szCs w:val="18"/>
          <w:lang w:val="en-GB" w:bidi="th-TH"/>
        </w:rPr>
        <w:t xml:space="preserve"> 1.9</w:t>
      </w:r>
      <w:r w:rsidR="000C3106" w:rsidRPr="00864E36">
        <w:rPr>
          <w:rFonts w:ascii="Arial" w:hAnsi="Arial" w:cs="Arial"/>
          <w:color w:val="000000"/>
          <w:sz w:val="18"/>
          <w:szCs w:val="18"/>
          <w:lang w:val="en-GB" w:bidi="th-TH"/>
        </w:rPr>
        <w:t>2</w:t>
      </w:r>
      <w:r w:rsidRPr="00864E36">
        <w:rPr>
          <w:rFonts w:ascii="Arial" w:hAnsi="Arial" w:cs="Arial"/>
          <w:color w:val="000000"/>
          <w:sz w:val="18"/>
          <w:szCs w:val="18"/>
          <w:lang w:val="en-GB" w:bidi="th-TH"/>
        </w:rPr>
        <w:t xml:space="preserve"> million. According to</w:t>
      </w:r>
      <w:r w:rsidR="001E70E0" w:rsidRPr="00864E36">
        <w:rPr>
          <w:rFonts w:ascii="Arial" w:hAnsi="Arial" w:cs="Arial"/>
          <w:color w:val="000000"/>
          <w:sz w:val="18"/>
          <w:szCs w:val="18"/>
          <w:lang w:val="en-GB" w:bidi="th-TH"/>
        </w:rPr>
        <w:t xml:space="preserve"> </w:t>
      </w:r>
      <w:r w:rsidRPr="00864E36">
        <w:rPr>
          <w:rFonts w:ascii="Arial" w:hAnsi="Arial" w:cs="Arial"/>
          <w:color w:val="000000"/>
          <w:sz w:val="18"/>
          <w:szCs w:val="18"/>
          <w:lang w:val="en-GB" w:bidi="th-TH"/>
        </w:rPr>
        <w:t>t</w:t>
      </w:r>
      <w:r w:rsidR="0011476D" w:rsidRPr="00864E36">
        <w:rPr>
          <w:rFonts w:ascii="Arial" w:hAnsi="Arial" w:cs="Arial"/>
          <w:color w:val="000000"/>
          <w:sz w:val="18"/>
          <w:szCs w:val="18"/>
          <w:lang w:val="en-GB" w:bidi="th-TH"/>
        </w:rPr>
        <w:t>h</w:t>
      </w:r>
      <w:r w:rsidRPr="00864E36">
        <w:rPr>
          <w:rFonts w:ascii="Arial" w:hAnsi="Arial" w:cs="Arial"/>
          <w:color w:val="000000"/>
          <w:sz w:val="18"/>
          <w:szCs w:val="18"/>
          <w:lang w:val="en-GB" w:bidi="th-TH"/>
        </w:rPr>
        <w:t>e indictment, the Company has assigned a lawyer to submit an affidavit to defend the case. Currently, it is in the process of examining witnesses in the case.</w:t>
      </w:r>
    </w:p>
    <w:p w14:paraId="24B79E72" w14:textId="77777777" w:rsidR="00D74D1F" w:rsidRPr="00864E36" w:rsidRDefault="00D74D1F" w:rsidP="00BB0CFF">
      <w:pPr>
        <w:spacing w:after="0" w:line="240" w:lineRule="auto"/>
        <w:ind w:left="540"/>
        <w:jc w:val="both"/>
        <w:rPr>
          <w:rFonts w:ascii="Arial" w:hAnsi="Arial" w:cs="Arial"/>
          <w:color w:val="000000"/>
          <w:sz w:val="18"/>
          <w:szCs w:val="18"/>
          <w:lang w:val="en-GB" w:bidi="th-TH"/>
        </w:rPr>
      </w:pPr>
    </w:p>
    <w:p w14:paraId="6C1C9C5C" w14:textId="77777777" w:rsidR="00C90D9B" w:rsidRPr="00864E36" w:rsidRDefault="00C90D9B" w:rsidP="00BB0CFF">
      <w:pPr>
        <w:spacing w:after="0" w:line="240" w:lineRule="auto"/>
        <w:ind w:left="540"/>
        <w:rPr>
          <w:rFonts w:ascii="Arial" w:hAnsi="Arial" w:cs="Arial"/>
          <w:color w:val="000000"/>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F95899" w:rsidRPr="006E08BF" w14:paraId="07FF2E07" w14:textId="77777777" w:rsidTr="00864E36">
        <w:trPr>
          <w:trHeight w:val="386"/>
        </w:trPr>
        <w:tc>
          <w:tcPr>
            <w:tcW w:w="9459" w:type="dxa"/>
            <w:vAlign w:val="center"/>
          </w:tcPr>
          <w:p w14:paraId="287E152D" w14:textId="2AEEF51D" w:rsidR="00F95899" w:rsidRPr="00864E36" w:rsidRDefault="00CC417F" w:rsidP="006E08BF">
            <w:pPr>
              <w:tabs>
                <w:tab w:val="left" w:pos="432"/>
              </w:tabs>
              <w:ind w:left="-109"/>
              <w:jc w:val="both"/>
              <w:rPr>
                <w:rFonts w:ascii="Arial" w:eastAsia="Arial Unicode MS" w:hAnsi="Arial" w:cs="Arial"/>
                <w:b/>
                <w:bCs/>
                <w:color w:val="000000"/>
                <w:sz w:val="18"/>
                <w:szCs w:val="18"/>
                <w:cs/>
                <w:lang w:val="en-GB" w:bidi="th-TH"/>
              </w:rPr>
            </w:pPr>
            <w:r w:rsidRPr="00864E36">
              <w:rPr>
                <w:rFonts w:ascii="Arial" w:eastAsia="Arial Unicode MS" w:hAnsi="Arial" w:cs="Arial"/>
                <w:b/>
                <w:bCs/>
                <w:color w:val="000000"/>
                <w:sz w:val="18"/>
                <w:szCs w:val="18"/>
                <w:lang w:val="en-GB" w:bidi="th-TH"/>
              </w:rPr>
              <w:t>1</w:t>
            </w:r>
            <w:r w:rsidR="003639BD">
              <w:rPr>
                <w:rFonts w:ascii="Arial" w:eastAsia="Arial Unicode MS" w:hAnsi="Arial" w:cs="Arial"/>
                <w:b/>
                <w:bCs/>
                <w:color w:val="000000"/>
                <w:sz w:val="18"/>
                <w:szCs w:val="18"/>
                <w:lang w:val="en-GB" w:bidi="th-TH"/>
              </w:rPr>
              <w:t>4</w:t>
            </w:r>
            <w:r w:rsidR="00F95899" w:rsidRPr="00864E36">
              <w:rPr>
                <w:rFonts w:ascii="Arial" w:eastAsia="Arial Unicode MS" w:hAnsi="Arial" w:cs="Arial"/>
                <w:b/>
                <w:bCs/>
                <w:color w:val="000000"/>
                <w:sz w:val="18"/>
                <w:szCs w:val="18"/>
                <w:lang w:val="en-GB" w:bidi="th-TH"/>
              </w:rPr>
              <w:tab/>
              <w:t>Bank guarantees</w:t>
            </w:r>
          </w:p>
        </w:tc>
      </w:tr>
    </w:tbl>
    <w:p w14:paraId="7A893BBD" w14:textId="77777777" w:rsidR="00F95899" w:rsidRPr="00864E36" w:rsidRDefault="00F95899" w:rsidP="00047B56">
      <w:pPr>
        <w:spacing w:after="0" w:line="240" w:lineRule="auto"/>
        <w:ind w:right="-25"/>
        <w:rPr>
          <w:rFonts w:ascii="Arial" w:hAnsi="Arial" w:cs="Arial"/>
          <w:color w:val="000000"/>
          <w:sz w:val="18"/>
          <w:szCs w:val="18"/>
        </w:rPr>
      </w:pPr>
    </w:p>
    <w:p w14:paraId="34F42F36" w14:textId="2BC8603B" w:rsidR="006C18F4" w:rsidRPr="00864E36" w:rsidRDefault="006C18F4" w:rsidP="00047B56">
      <w:pPr>
        <w:spacing w:after="0" w:line="240" w:lineRule="auto"/>
        <w:jc w:val="both"/>
        <w:rPr>
          <w:rFonts w:ascii="Arial" w:eastAsia="Arial Unicode MS" w:hAnsi="Arial" w:cs="Arial"/>
          <w:color w:val="000000"/>
          <w:sz w:val="18"/>
          <w:szCs w:val="18"/>
          <w:lang w:val="en-GB" w:bidi="th-TH"/>
        </w:rPr>
      </w:pPr>
      <w:r w:rsidRPr="00864E36">
        <w:rPr>
          <w:rFonts w:ascii="Arial" w:eastAsia="Arial Unicode MS" w:hAnsi="Arial" w:cs="Arial"/>
          <w:color w:val="000000"/>
          <w:sz w:val="18"/>
          <w:szCs w:val="18"/>
          <w:lang w:val="en-GB" w:bidi="th-TH"/>
        </w:rPr>
        <w:t xml:space="preserve">As at </w:t>
      </w:r>
      <w:r w:rsidR="001B64A3" w:rsidRPr="001B64A3">
        <w:rPr>
          <w:rFonts w:ascii="Arial" w:eastAsia="Arial Unicode MS" w:hAnsi="Arial"/>
          <w:color w:val="000000"/>
          <w:sz w:val="18"/>
          <w:szCs w:val="18"/>
          <w:lang w:val="en-GB" w:bidi="th-TH"/>
        </w:rPr>
        <w:t>30 June</w:t>
      </w:r>
      <w:r w:rsidR="005E1836" w:rsidRPr="00864E36">
        <w:rPr>
          <w:rFonts w:ascii="Arial" w:eastAsia="Arial Unicode MS" w:hAnsi="Arial" w:cs="Arial"/>
          <w:color w:val="000000"/>
          <w:sz w:val="18"/>
          <w:szCs w:val="18"/>
          <w:lang w:val="en-GB" w:bidi="th-TH"/>
        </w:rPr>
        <w:t xml:space="preserve"> </w:t>
      </w:r>
      <w:r w:rsidR="00CC417F" w:rsidRPr="00864E36">
        <w:rPr>
          <w:rFonts w:ascii="Arial" w:eastAsia="Arial Unicode MS" w:hAnsi="Arial" w:cs="Arial"/>
          <w:color w:val="000000"/>
          <w:sz w:val="18"/>
          <w:szCs w:val="18"/>
          <w:lang w:val="en-GB" w:bidi="th-TH"/>
        </w:rPr>
        <w:t>202</w:t>
      </w:r>
      <w:r w:rsidR="0010140F" w:rsidRPr="00864E36">
        <w:rPr>
          <w:rFonts w:ascii="Arial" w:eastAsia="Arial Unicode MS" w:hAnsi="Arial" w:cs="Arial"/>
          <w:color w:val="000000"/>
          <w:sz w:val="18"/>
          <w:szCs w:val="18"/>
          <w:lang w:val="en-GB" w:bidi="th-TH"/>
        </w:rPr>
        <w:t>5</w:t>
      </w:r>
      <w:r w:rsidR="009111AF" w:rsidRPr="00864E36">
        <w:rPr>
          <w:rFonts w:ascii="Arial" w:eastAsia="Arial Unicode MS" w:hAnsi="Arial" w:cs="Arial"/>
          <w:color w:val="000000"/>
          <w:sz w:val="18"/>
          <w:szCs w:val="18"/>
          <w:lang w:val="en-GB" w:bidi="th-TH"/>
        </w:rPr>
        <w:t xml:space="preserve"> </w:t>
      </w:r>
      <w:r w:rsidRPr="00864E36">
        <w:rPr>
          <w:rFonts w:ascii="Arial" w:eastAsia="Arial Unicode MS" w:hAnsi="Arial" w:cs="Arial"/>
          <w:color w:val="000000"/>
          <w:sz w:val="18"/>
          <w:szCs w:val="18"/>
          <w:lang w:val="en-GB" w:bidi="th-TH"/>
        </w:rPr>
        <w:t xml:space="preserve">and </w:t>
      </w:r>
      <w:r w:rsidR="00CC417F" w:rsidRPr="00864E36">
        <w:rPr>
          <w:rFonts w:ascii="Arial" w:eastAsia="Arial Unicode MS" w:hAnsi="Arial" w:cs="Arial"/>
          <w:color w:val="000000"/>
          <w:sz w:val="18"/>
          <w:szCs w:val="18"/>
          <w:lang w:val="en-GB" w:bidi="th-TH"/>
        </w:rPr>
        <w:t>31</w:t>
      </w:r>
      <w:r w:rsidRPr="00864E36">
        <w:rPr>
          <w:rFonts w:ascii="Arial" w:eastAsia="Arial Unicode MS" w:hAnsi="Arial" w:cs="Arial"/>
          <w:color w:val="000000"/>
          <w:sz w:val="18"/>
          <w:szCs w:val="18"/>
          <w:lang w:val="en-GB" w:bidi="th-TH"/>
        </w:rPr>
        <w:t xml:space="preserve"> December </w:t>
      </w:r>
      <w:r w:rsidR="00CC417F" w:rsidRPr="00864E36">
        <w:rPr>
          <w:rFonts w:ascii="Arial" w:eastAsia="Arial Unicode MS" w:hAnsi="Arial" w:cs="Arial"/>
          <w:color w:val="000000"/>
          <w:sz w:val="18"/>
          <w:szCs w:val="18"/>
          <w:lang w:val="en-GB" w:bidi="th-TH"/>
        </w:rPr>
        <w:t>202</w:t>
      </w:r>
      <w:r w:rsidR="0010140F" w:rsidRPr="00864E36">
        <w:rPr>
          <w:rFonts w:ascii="Arial" w:eastAsia="Arial Unicode MS" w:hAnsi="Arial" w:cs="Arial"/>
          <w:color w:val="000000"/>
          <w:sz w:val="18"/>
          <w:szCs w:val="18"/>
          <w:lang w:val="en-GB" w:bidi="th-TH"/>
        </w:rPr>
        <w:t>4</w:t>
      </w:r>
      <w:r w:rsidRPr="00864E36">
        <w:rPr>
          <w:rFonts w:ascii="Arial" w:eastAsia="Arial Unicode MS" w:hAnsi="Arial" w:cs="Arial"/>
          <w:color w:val="000000"/>
          <w:sz w:val="18"/>
          <w:szCs w:val="18"/>
          <w:lang w:val="en-GB" w:bidi="th-TH"/>
        </w:rPr>
        <w:t>, the Group has outstanding letters of guarantee issued by bank</w:t>
      </w:r>
      <w:r w:rsidR="00E74DD2" w:rsidRPr="00864E36">
        <w:rPr>
          <w:rFonts w:ascii="Arial" w:eastAsia="Arial Unicode MS" w:hAnsi="Arial" w:cs="Arial"/>
          <w:color w:val="000000"/>
          <w:sz w:val="18"/>
          <w:szCs w:val="18"/>
          <w:lang w:val="en-GB" w:bidi="th-TH"/>
        </w:rPr>
        <w:t>s</w:t>
      </w:r>
      <w:r w:rsidRPr="00864E36">
        <w:rPr>
          <w:rFonts w:ascii="Arial" w:eastAsia="Arial Unicode MS" w:hAnsi="Arial" w:cs="Arial"/>
          <w:color w:val="000000"/>
          <w:sz w:val="18"/>
          <w:szCs w:val="18"/>
          <w:lang w:val="en-GB" w:bidi="th-TH"/>
        </w:rPr>
        <w:t xml:space="preserve"> for utility usage and construction as follows:</w:t>
      </w:r>
    </w:p>
    <w:p w14:paraId="16C3E8E3" w14:textId="3EB3CAF1" w:rsidR="006C18F4" w:rsidRPr="00864E36" w:rsidRDefault="006C18F4" w:rsidP="00047B56">
      <w:pPr>
        <w:spacing w:after="0" w:line="240" w:lineRule="auto"/>
        <w:ind w:right="-25"/>
        <w:rPr>
          <w:rFonts w:ascii="Arial" w:hAnsi="Arial" w:cs="Arial"/>
          <w:color w:val="000000"/>
          <w:sz w:val="18"/>
          <w:szCs w:val="18"/>
        </w:rPr>
      </w:pPr>
    </w:p>
    <w:tbl>
      <w:tblPr>
        <w:tblW w:w="9435" w:type="dxa"/>
        <w:tblInd w:w="18" w:type="dxa"/>
        <w:tblLayout w:type="fixed"/>
        <w:tblLook w:val="04A0" w:firstRow="1" w:lastRow="0" w:firstColumn="1" w:lastColumn="0" w:noHBand="0" w:noVBand="1"/>
      </w:tblPr>
      <w:tblGrid>
        <w:gridCol w:w="3674"/>
        <w:gridCol w:w="1441"/>
        <w:gridCol w:w="1440"/>
        <w:gridCol w:w="1440"/>
        <w:gridCol w:w="1440"/>
      </w:tblGrid>
      <w:tr w:rsidR="007E4712" w:rsidRPr="00864E36" w14:paraId="082442E8" w14:textId="77777777" w:rsidTr="00864E36">
        <w:trPr>
          <w:trHeight w:val="20"/>
        </w:trPr>
        <w:tc>
          <w:tcPr>
            <w:tcW w:w="3674" w:type="dxa"/>
            <w:vAlign w:val="bottom"/>
          </w:tcPr>
          <w:p w14:paraId="45FBFFEB" w14:textId="77777777" w:rsidR="00D95BB6" w:rsidRPr="00864E36" w:rsidRDefault="00D95BB6" w:rsidP="00047B56">
            <w:pPr>
              <w:spacing w:after="0" w:line="240" w:lineRule="auto"/>
              <w:ind w:left="-110"/>
              <w:jc w:val="both"/>
              <w:rPr>
                <w:rFonts w:ascii="Arial" w:hAnsi="Arial" w:cs="Arial"/>
                <w:b/>
                <w:bCs/>
                <w:color w:val="000000"/>
                <w:sz w:val="18"/>
                <w:szCs w:val="18"/>
              </w:rPr>
            </w:pPr>
          </w:p>
        </w:tc>
        <w:tc>
          <w:tcPr>
            <w:tcW w:w="2881" w:type="dxa"/>
            <w:gridSpan w:val="2"/>
            <w:tcBorders>
              <w:left w:val="nil"/>
              <w:right w:val="nil"/>
            </w:tcBorders>
            <w:vAlign w:val="center"/>
            <w:hideMark/>
          </w:tcPr>
          <w:p w14:paraId="6F95C238" w14:textId="77777777" w:rsidR="00D95BB6" w:rsidRPr="00864E36" w:rsidRDefault="00D95BB6" w:rsidP="008D34CA">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Consolidated</w:t>
            </w:r>
          </w:p>
        </w:tc>
        <w:tc>
          <w:tcPr>
            <w:tcW w:w="2880" w:type="dxa"/>
            <w:gridSpan w:val="2"/>
            <w:tcBorders>
              <w:left w:val="nil"/>
              <w:right w:val="nil"/>
            </w:tcBorders>
            <w:vAlign w:val="center"/>
            <w:hideMark/>
          </w:tcPr>
          <w:p w14:paraId="5F48D51A" w14:textId="77777777" w:rsidR="00D95BB6" w:rsidRPr="00864E36" w:rsidRDefault="00D95BB6" w:rsidP="008D34CA">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Separate</w:t>
            </w:r>
          </w:p>
        </w:tc>
      </w:tr>
      <w:tr w:rsidR="007E4712" w:rsidRPr="00864E36" w14:paraId="4AB795B7" w14:textId="77777777" w:rsidTr="00864E36">
        <w:trPr>
          <w:trHeight w:val="20"/>
        </w:trPr>
        <w:tc>
          <w:tcPr>
            <w:tcW w:w="3674" w:type="dxa"/>
            <w:vAlign w:val="bottom"/>
          </w:tcPr>
          <w:p w14:paraId="72276671" w14:textId="77777777" w:rsidR="00D95BB6" w:rsidRPr="00864E36" w:rsidRDefault="00D95BB6" w:rsidP="00047B56">
            <w:pPr>
              <w:spacing w:after="0" w:line="240" w:lineRule="auto"/>
              <w:ind w:left="-110"/>
              <w:jc w:val="both"/>
              <w:rPr>
                <w:rFonts w:ascii="Arial" w:hAnsi="Arial" w:cs="Arial"/>
                <w:b/>
                <w:bCs/>
                <w:color w:val="000000"/>
                <w:sz w:val="18"/>
                <w:szCs w:val="18"/>
              </w:rPr>
            </w:pPr>
          </w:p>
        </w:tc>
        <w:tc>
          <w:tcPr>
            <w:tcW w:w="2881" w:type="dxa"/>
            <w:gridSpan w:val="2"/>
            <w:tcBorders>
              <w:top w:val="nil"/>
              <w:left w:val="nil"/>
              <w:bottom w:val="single" w:sz="4" w:space="0" w:color="auto"/>
              <w:right w:val="nil"/>
            </w:tcBorders>
            <w:vAlign w:val="bottom"/>
            <w:hideMark/>
          </w:tcPr>
          <w:p w14:paraId="6C91E4AD" w14:textId="77777777" w:rsidR="00D95BB6" w:rsidRPr="00864E36" w:rsidRDefault="00D95BB6" w:rsidP="008D34CA">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c>
          <w:tcPr>
            <w:tcW w:w="2880" w:type="dxa"/>
            <w:gridSpan w:val="2"/>
            <w:tcBorders>
              <w:top w:val="nil"/>
              <w:left w:val="nil"/>
              <w:bottom w:val="single" w:sz="4" w:space="0" w:color="auto"/>
              <w:right w:val="nil"/>
            </w:tcBorders>
            <w:vAlign w:val="bottom"/>
            <w:hideMark/>
          </w:tcPr>
          <w:p w14:paraId="33FEA2C8" w14:textId="77777777" w:rsidR="00D95BB6" w:rsidRPr="00864E36" w:rsidRDefault="00D95BB6" w:rsidP="008D34CA">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r>
      <w:tr w:rsidR="0010140F" w:rsidRPr="00864E36" w14:paraId="608D3D5C" w14:textId="77777777" w:rsidTr="00864E36">
        <w:trPr>
          <w:trHeight w:val="20"/>
        </w:trPr>
        <w:tc>
          <w:tcPr>
            <w:tcW w:w="3674" w:type="dxa"/>
            <w:vAlign w:val="bottom"/>
          </w:tcPr>
          <w:p w14:paraId="7FF77D1F" w14:textId="77777777" w:rsidR="0010140F" w:rsidRPr="00864E36" w:rsidRDefault="0010140F" w:rsidP="0010140F">
            <w:pPr>
              <w:spacing w:after="0" w:line="240" w:lineRule="auto"/>
              <w:ind w:left="-110"/>
              <w:jc w:val="both"/>
              <w:rPr>
                <w:rFonts w:ascii="Arial" w:hAnsi="Arial" w:cs="Arial"/>
                <w:b/>
                <w:bCs/>
                <w:color w:val="000000"/>
                <w:sz w:val="18"/>
                <w:szCs w:val="18"/>
              </w:rPr>
            </w:pPr>
          </w:p>
        </w:tc>
        <w:tc>
          <w:tcPr>
            <w:tcW w:w="1441" w:type="dxa"/>
            <w:tcBorders>
              <w:top w:val="single" w:sz="4" w:space="0" w:color="auto"/>
            </w:tcBorders>
            <w:vAlign w:val="bottom"/>
            <w:hideMark/>
          </w:tcPr>
          <w:p w14:paraId="548800D3" w14:textId="14BAB26C" w:rsidR="0010140F" w:rsidRPr="00864E36" w:rsidRDefault="001B64A3" w:rsidP="0010140F">
            <w:pPr>
              <w:spacing w:after="0" w:line="240" w:lineRule="auto"/>
              <w:ind w:left="-23"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hideMark/>
          </w:tcPr>
          <w:p w14:paraId="00949485" w14:textId="5117ECF1" w:rsidR="0010140F" w:rsidRPr="00864E36" w:rsidRDefault="0010140F" w:rsidP="0010140F">
            <w:pPr>
              <w:spacing w:after="0" w:line="240" w:lineRule="auto"/>
              <w:ind w:left="-23" w:right="-72"/>
              <w:jc w:val="right"/>
              <w:rPr>
                <w:rFonts w:ascii="Arial" w:hAnsi="Arial" w:cs="Arial"/>
                <w:b/>
                <w:bCs/>
                <w:color w:val="000000"/>
                <w:sz w:val="18"/>
                <w:szCs w:val="18"/>
              </w:rPr>
            </w:pPr>
            <w:r w:rsidRPr="00864E36">
              <w:rPr>
                <w:rFonts w:ascii="Arial" w:hAnsi="Arial" w:cs="Arial"/>
                <w:b/>
                <w:bCs/>
                <w:color w:val="000000"/>
                <w:sz w:val="18"/>
                <w:szCs w:val="18"/>
                <w:lang w:val="en-GB"/>
              </w:rPr>
              <w:t>31</w:t>
            </w:r>
            <w:r w:rsidRPr="00864E36">
              <w:rPr>
                <w:rFonts w:ascii="Arial" w:hAnsi="Arial" w:cs="Arial"/>
                <w:b/>
                <w:bCs/>
                <w:color w:val="000000"/>
                <w:sz w:val="18"/>
                <w:szCs w:val="18"/>
                <w:rtl/>
                <w:cs/>
              </w:rPr>
              <w:t xml:space="preserve"> </w:t>
            </w:r>
            <w:r w:rsidRPr="00864E36">
              <w:rPr>
                <w:rFonts w:ascii="Arial" w:hAnsi="Arial" w:cs="Arial"/>
                <w:b/>
                <w:bCs/>
                <w:color w:val="000000"/>
                <w:sz w:val="18"/>
                <w:szCs w:val="18"/>
              </w:rPr>
              <w:t>December</w:t>
            </w:r>
          </w:p>
        </w:tc>
        <w:tc>
          <w:tcPr>
            <w:tcW w:w="1440" w:type="dxa"/>
            <w:tcBorders>
              <w:top w:val="single" w:sz="4" w:space="0" w:color="auto"/>
            </w:tcBorders>
            <w:vAlign w:val="bottom"/>
            <w:hideMark/>
          </w:tcPr>
          <w:p w14:paraId="5F125B13" w14:textId="28CD2CCF" w:rsidR="0010140F" w:rsidRPr="00864E36" w:rsidRDefault="001B64A3" w:rsidP="0010140F">
            <w:pPr>
              <w:spacing w:after="0" w:line="240" w:lineRule="auto"/>
              <w:ind w:left="-113"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hideMark/>
          </w:tcPr>
          <w:p w14:paraId="5E3CE0E9" w14:textId="3B881FC8" w:rsidR="0010140F" w:rsidRPr="00864E36" w:rsidRDefault="0010140F" w:rsidP="0010140F">
            <w:pPr>
              <w:spacing w:after="0" w:line="240" w:lineRule="auto"/>
              <w:ind w:left="-109" w:right="-72"/>
              <w:jc w:val="right"/>
              <w:rPr>
                <w:rFonts w:ascii="Arial" w:hAnsi="Arial" w:cs="Arial"/>
                <w:b/>
                <w:bCs/>
                <w:color w:val="000000"/>
                <w:sz w:val="18"/>
                <w:szCs w:val="18"/>
              </w:rPr>
            </w:pPr>
            <w:r w:rsidRPr="00864E36">
              <w:rPr>
                <w:rFonts w:ascii="Arial" w:hAnsi="Arial" w:cs="Arial"/>
                <w:b/>
                <w:bCs/>
                <w:color w:val="000000"/>
                <w:sz w:val="18"/>
                <w:szCs w:val="18"/>
                <w:lang w:val="en-GB"/>
              </w:rPr>
              <w:t>31</w:t>
            </w:r>
            <w:r w:rsidRPr="00864E36">
              <w:rPr>
                <w:rFonts w:ascii="Arial" w:hAnsi="Arial" w:cs="Arial"/>
                <w:b/>
                <w:bCs/>
                <w:color w:val="000000"/>
                <w:sz w:val="18"/>
                <w:szCs w:val="18"/>
                <w:rtl/>
                <w:cs/>
              </w:rPr>
              <w:t xml:space="preserve"> </w:t>
            </w:r>
            <w:r w:rsidRPr="00864E36">
              <w:rPr>
                <w:rFonts w:ascii="Arial" w:hAnsi="Arial" w:cs="Arial"/>
                <w:b/>
                <w:bCs/>
                <w:color w:val="000000"/>
                <w:sz w:val="18"/>
                <w:szCs w:val="18"/>
              </w:rPr>
              <w:t>December</w:t>
            </w:r>
          </w:p>
        </w:tc>
      </w:tr>
      <w:tr w:rsidR="0010140F" w:rsidRPr="00864E36" w14:paraId="2C4EC7BF" w14:textId="77777777" w:rsidTr="00864E36">
        <w:trPr>
          <w:trHeight w:val="20"/>
        </w:trPr>
        <w:tc>
          <w:tcPr>
            <w:tcW w:w="3674" w:type="dxa"/>
            <w:vAlign w:val="bottom"/>
          </w:tcPr>
          <w:p w14:paraId="2577CFC9" w14:textId="77777777" w:rsidR="0010140F" w:rsidRPr="00864E36" w:rsidRDefault="0010140F" w:rsidP="0010140F">
            <w:pPr>
              <w:spacing w:after="0" w:line="240" w:lineRule="auto"/>
              <w:ind w:left="-110"/>
              <w:jc w:val="both"/>
              <w:rPr>
                <w:rFonts w:ascii="Arial" w:hAnsi="Arial" w:cs="Arial"/>
                <w:b/>
                <w:bCs/>
                <w:color w:val="000000"/>
                <w:sz w:val="18"/>
                <w:szCs w:val="18"/>
              </w:rPr>
            </w:pPr>
          </w:p>
        </w:tc>
        <w:tc>
          <w:tcPr>
            <w:tcW w:w="1441" w:type="dxa"/>
            <w:vAlign w:val="bottom"/>
          </w:tcPr>
          <w:p w14:paraId="006B11F0" w14:textId="2F42017A" w:rsidR="0010140F" w:rsidRPr="00864E36" w:rsidRDefault="0010140F" w:rsidP="0010140F">
            <w:pPr>
              <w:spacing w:after="0" w:line="240" w:lineRule="auto"/>
              <w:ind w:left="-23" w:right="-72"/>
              <w:jc w:val="right"/>
              <w:rPr>
                <w:rFonts w:ascii="Arial" w:hAnsi="Arial" w:cs="Arial"/>
                <w:b/>
                <w:bCs/>
                <w:color w:val="000000"/>
                <w:sz w:val="18"/>
                <w:szCs w:val="18"/>
              </w:rPr>
            </w:pPr>
            <w:r w:rsidRPr="00864E36">
              <w:rPr>
                <w:rFonts w:ascii="Arial" w:hAnsi="Arial" w:cs="Arial"/>
                <w:b/>
                <w:bCs/>
                <w:color w:val="000000"/>
                <w:sz w:val="18"/>
                <w:szCs w:val="18"/>
              </w:rPr>
              <w:t>2025</w:t>
            </w:r>
          </w:p>
        </w:tc>
        <w:tc>
          <w:tcPr>
            <w:tcW w:w="1440" w:type="dxa"/>
            <w:vAlign w:val="bottom"/>
          </w:tcPr>
          <w:p w14:paraId="269BD558" w14:textId="299F1253" w:rsidR="0010140F" w:rsidRPr="00864E36" w:rsidRDefault="0010140F" w:rsidP="0010140F">
            <w:pPr>
              <w:spacing w:after="0" w:line="240" w:lineRule="auto"/>
              <w:ind w:left="-23"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c>
          <w:tcPr>
            <w:tcW w:w="1440" w:type="dxa"/>
            <w:vAlign w:val="bottom"/>
          </w:tcPr>
          <w:p w14:paraId="43544A71" w14:textId="403F4AC2" w:rsidR="0010140F" w:rsidRPr="00864E36" w:rsidRDefault="0010140F" w:rsidP="0010140F">
            <w:pPr>
              <w:spacing w:after="0" w:line="240" w:lineRule="auto"/>
              <w:ind w:left="-113" w:right="-72"/>
              <w:jc w:val="right"/>
              <w:rPr>
                <w:rFonts w:ascii="Arial" w:hAnsi="Arial" w:cs="Arial"/>
                <w:b/>
                <w:bCs/>
                <w:color w:val="000000"/>
                <w:sz w:val="18"/>
                <w:szCs w:val="18"/>
              </w:rPr>
            </w:pPr>
            <w:r w:rsidRPr="00864E36">
              <w:rPr>
                <w:rFonts w:ascii="Arial" w:hAnsi="Arial" w:cs="Arial"/>
                <w:b/>
                <w:bCs/>
                <w:color w:val="000000"/>
                <w:sz w:val="18"/>
                <w:szCs w:val="18"/>
              </w:rPr>
              <w:t>2025</w:t>
            </w:r>
          </w:p>
        </w:tc>
        <w:tc>
          <w:tcPr>
            <w:tcW w:w="1440" w:type="dxa"/>
            <w:vAlign w:val="bottom"/>
          </w:tcPr>
          <w:p w14:paraId="13B89C3F" w14:textId="10C36CBA" w:rsidR="0010140F" w:rsidRPr="00864E36" w:rsidRDefault="0010140F" w:rsidP="0010140F">
            <w:pPr>
              <w:spacing w:after="0" w:line="240" w:lineRule="auto"/>
              <w:ind w:left="-109"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r>
      <w:tr w:rsidR="00A24115" w:rsidRPr="00864E36" w14:paraId="1ACF9FA4" w14:textId="77777777" w:rsidTr="00864E36">
        <w:trPr>
          <w:trHeight w:val="20"/>
        </w:trPr>
        <w:tc>
          <w:tcPr>
            <w:tcW w:w="3674" w:type="dxa"/>
            <w:vAlign w:val="bottom"/>
          </w:tcPr>
          <w:p w14:paraId="6551C054" w14:textId="77777777" w:rsidR="00A24115" w:rsidRPr="00864E36" w:rsidRDefault="00A24115" w:rsidP="00A24115">
            <w:pPr>
              <w:spacing w:after="0" w:line="240" w:lineRule="auto"/>
              <w:ind w:left="-110"/>
              <w:jc w:val="both"/>
              <w:rPr>
                <w:rFonts w:ascii="Arial" w:hAnsi="Arial" w:cs="Arial"/>
                <w:color w:val="000000"/>
                <w:sz w:val="18"/>
                <w:szCs w:val="18"/>
              </w:rPr>
            </w:pPr>
          </w:p>
        </w:tc>
        <w:tc>
          <w:tcPr>
            <w:tcW w:w="1441" w:type="dxa"/>
            <w:tcBorders>
              <w:bottom w:val="single" w:sz="4" w:space="0" w:color="auto"/>
            </w:tcBorders>
            <w:vAlign w:val="bottom"/>
            <w:hideMark/>
          </w:tcPr>
          <w:p w14:paraId="0C4C3D78" w14:textId="6390F95E" w:rsidR="00A24115" w:rsidRPr="00864E36" w:rsidRDefault="00A24115" w:rsidP="00A24115">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hideMark/>
          </w:tcPr>
          <w:p w14:paraId="63DEEE19" w14:textId="6F184FD7" w:rsidR="00A24115" w:rsidRPr="00864E36" w:rsidRDefault="00A24115" w:rsidP="00A24115">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hideMark/>
          </w:tcPr>
          <w:p w14:paraId="7A611630" w14:textId="0B978D48" w:rsidR="00A24115" w:rsidRPr="00864E36" w:rsidRDefault="00A24115" w:rsidP="00A24115">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hideMark/>
          </w:tcPr>
          <w:p w14:paraId="799D18DC" w14:textId="1E75F46F" w:rsidR="00A24115" w:rsidRPr="00864E36" w:rsidRDefault="00A24115" w:rsidP="00A24115">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r>
      <w:tr w:rsidR="00A24115" w:rsidRPr="00DB65C4" w14:paraId="7AACC62F" w14:textId="77777777" w:rsidTr="00864E36">
        <w:trPr>
          <w:trHeight w:val="58"/>
        </w:trPr>
        <w:tc>
          <w:tcPr>
            <w:tcW w:w="3674" w:type="dxa"/>
          </w:tcPr>
          <w:p w14:paraId="2A2C29D3" w14:textId="77777777" w:rsidR="00A24115" w:rsidRPr="00DB65C4" w:rsidRDefault="00A24115" w:rsidP="00A24115">
            <w:pPr>
              <w:spacing w:after="0" w:line="240" w:lineRule="auto"/>
              <w:ind w:left="-110" w:right="-25"/>
              <w:rPr>
                <w:rFonts w:ascii="Arial" w:hAnsi="Arial" w:cs="Arial"/>
                <w:color w:val="000000"/>
                <w:sz w:val="16"/>
                <w:szCs w:val="16"/>
              </w:rPr>
            </w:pPr>
          </w:p>
        </w:tc>
        <w:tc>
          <w:tcPr>
            <w:tcW w:w="1441" w:type="dxa"/>
            <w:tcBorders>
              <w:top w:val="single" w:sz="4" w:space="0" w:color="auto"/>
              <w:left w:val="nil"/>
              <w:right w:val="nil"/>
            </w:tcBorders>
            <w:vAlign w:val="bottom"/>
          </w:tcPr>
          <w:p w14:paraId="7B4D55EC" w14:textId="77777777" w:rsidR="00A24115" w:rsidRPr="00DB65C4" w:rsidRDefault="00A24115" w:rsidP="008A218C">
            <w:pPr>
              <w:spacing w:after="0" w:line="240" w:lineRule="auto"/>
              <w:ind w:right="-72"/>
              <w:jc w:val="right"/>
              <w:rPr>
                <w:rFonts w:ascii="Arial" w:hAnsi="Arial" w:cs="Arial"/>
                <w:color w:val="000000"/>
                <w:sz w:val="16"/>
                <w:szCs w:val="16"/>
              </w:rPr>
            </w:pPr>
          </w:p>
        </w:tc>
        <w:tc>
          <w:tcPr>
            <w:tcW w:w="1440" w:type="dxa"/>
            <w:tcBorders>
              <w:top w:val="single" w:sz="4" w:space="0" w:color="auto"/>
              <w:left w:val="nil"/>
              <w:right w:val="nil"/>
            </w:tcBorders>
            <w:vAlign w:val="bottom"/>
          </w:tcPr>
          <w:p w14:paraId="60E62981" w14:textId="77777777" w:rsidR="00A24115" w:rsidRPr="00DB65C4" w:rsidRDefault="00A24115" w:rsidP="008A218C">
            <w:pPr>
              <w:spacing w:after="0" w:line="240" w:lineRule="auto"/>
              <w:ind w:right="-72"/>
              <w:jc w:val="right"/>
              <w:rPr>
                <w:rFonts w:ascii="Arial" w:hAnsi="Arial" w:cs="Arial"/>
                <w:color w:val="000000"/>
                <w:sz w:val="16"/>
                <w:szCs w:val="16"/>
              </w:rPr>
            </w:pPr>
          </w:p>
        </w:tc>
        <w:tc>
          <w:tcPr>
            <w:tcW w:w="1440" w:type="dxa"/>
            <w:tcBorders>
              <w:top w:val="single" w:sz="4" w:space="0" w:color="auto"/>
              <w:left w:val="nil"/>
              <w:right w:val="nil"/>
            </w:tcBorders>
            <w:vAlign w:val="bottom"/>
          </w:tcPr>
          <w:p w14:paraId="78D333EB" w14:textId="77777777" w:rsidR="00A24115" w:rsidRPr="00DB65C4" w:rsidRDefault="00A24115" w:rsidP="008A218C">
            <w:pPr>
              <w:spacing w:after="0" w:line="240" w:lineRule="auto"/>
              <w:ind w:right="-72"/>
              <w:jc w:val="right"/>
              <w:rPr>
                <w:rFonts w:ascii="Arial" w:hAnsi="Arial" w:cs="Arial"/>
                <w:color w:val="000000"/>
                <w:sz w:val="16"/>
                <w:szCs w:val="16"/>
              </w:rPr>
            </w:pPr>
          </w:p>
        </w:tc>
        <w:tc>
          <w:tcPr>
            <w:tcW w:w="1440" w:type="dxa"/>
            <w:tcBorders>
              <w:top w:val="single" w:sz="4" w:space="0" w:color="auto"/>
              <w:left w:val="nil"/>
              <w:right w:val="nil"/>
            </w:tcBorders>
            <w:vAlign w:val="bottom"/>
          </w:tcPr>
          <w:p w14:paraId="597BBA73" w14:textId="77777777" w:rsidR="00A24115" w:rsidRPr="00DB65C4" w:rsidRDefault="00A24115" w:rsidP="008A218C">
            <w:pPr>
              <w:spacing w:after="0" w:line="240" w:lineRule="auto"/>
              <w:ind w:right="-72"/>
              <w:jc w:val="right"/>
              <w:rPr>
                <w:rFonts w:ascii="Arial" w:hAnsi="Arial" w:cs="Arial"/>
                <w:color w:val="000000"/>
                <w:sz w:val="16"/>
                <w:szCs w:val="16"/>
              </w:rPr>
            </w:pPr>
          </w:p>
        </w:tc>
      </w:tr>
      <w:tr w:rsidR="008A218C" w:rsidRPr="00864E36" w14:paraId="62E8E2F9" w14:textId="77777777" w:rsidTr="002F6A9D">
        <w:trPr>
          <w:trHeight w:val="20"/>
        </w:trPr>
        <w:tc>
          <w:tcPr>
            <w:tcW w:w="3674" w:type="dxa"/>
          </w:tcPr>
          <w:p w14:paraId="6EE237B2" w14:textId="09E62EB6" w:rsidR="008A218C" w:rsidRPr="00864E36" w:rsidRDefault="008A218C" w:rsidP="008A218C">
            <w:pPr>
              <w:spacing w:after="0" w:line="240" w:lineRule="auto"/>
              <w:ind w:left="-110" w:right="-25"/>
              <w:jc w:val="both"/>
              <w:rPr>
                <w:rFonts w:ascii="Arial" w:hAnsi="Arial" w:cs="Arial"/>
                <w:color w:val="000000"/>
                <w:sz w:val="18"/>
                <w:szCs w:val="18"/>
              </w:rPr>
            </w:pPr>
            <w:r w:rsidRPr="00864E36">
              <w:rPr>
                <w:rFonts w:ascii="Arial" w:eastAsia="Arial Unicode MS" w:hAnsi="Arial" w:cs="Arial"/>
                <w:snapToGrid w:val="0"/>
                <w:color w:val="000000"/>
                <w:sz w:val="18"/>
                <w:szCs w:val="18"/>
                <w:lang w:eastAsia="th-TH"/>
              </w:rPr>
              <w:t>Bank guarantees</w:t>
            </w:r>
          </w:p>
        </w:tc>
        <w:tc>
          <w:tcPr>
            <w:tcW w:w="1441" w:type="dxa"/>
            <w:tcBorders>
              <w:bottom w:val="single" w:sz="4" w:space="0" w:color="auto"/>
            </w:tcBorders>
          </w:tcPr>
          <w:p w14:paraId="777F8CD0" w14:textId="27BA6B94" w:rsidR="008A218C" w:rsidRPr="00864E36" w:rsidRDefault="00651787" w:rsidP="008A218C">
            <w:pPr>
              <w:spacing w:after="0" w:line="240" w:lineRule="auto"/>
              <w:ind w:right="-72"/>
              <w:jc w:val="right"/>
              <w:rPr>
                <w:rFonts w:ascii="Arial" w:hAnsi="Arial" w:cs="Arial"/>
                <w:color w:val="000000"/>
                <w:sz w:val="18"/>
                <w:szCs w:val="18"/>
              </w:rPr>
            </w:pPr>
            <w:r w:rsidRPr="00651787">
              <w:rPr>
                <w:rFonts w:ascii="Arial" w:hAnsi="Arial" w:cs="Arial"/>
                <w:color w:val="000000"/>
                <w:sz w:val="18"/>
                <w:szCs w:val="18"/>
              </w:rPr>
              <w:t>242,107,552</w:t>
            </w:r>
          </w:p>
        </w:tc>
        <w:tc>
          <w:tcPr>
            <w:tcW w:w="1440" w:type="dxa"/>
            <w:tcBorders>
              <w:bottom w:val="single" w:sz="4" w:space="0" w:color="auto"/>
            </w:tcBorders>
          </w:tcPr>
          <w:p w14:paraId="734A1027" w14:textId="16612719" w:rsidR="008A218C" w:rsidRPr="00864E36" w:rsidRDefault="008A218C" w:rsidP="008A218C">
            <w:pPr>
              <w:spacing w:after="0" w:line="240" w:lineRule="auto"/>
              <w:ind w:right="-72"/>
              <w:jc w:val="right"/>
              <w:rPr>
                <w:rFonts w:ascii="Arial" w:hAnsi="Arial" w:cs="Arial"/>
                <w:color w:val="000000"/>
                <w:sz w:val="18"/>
                <w:szCs w:val="18"/>
              </w:rPr>
            </w:pPr>
            <w:r w:rsidRPr="008A218C">
              <w:rPr>
                <w:rFonts w:ascii="Arial" w:hAnsi="Arial" w:cs="Arial"/>
                <w:color w:val="000000"/>
                <w:sz w:val="18"/>
                <w:szCs w:val="18"/>
              </w:rPr>
              <w:t>228,113,010</w:t>
            </w:r>
          </w:p>
        </w:tc>
        <w:tc>
          <w:tcPr>
            <w:tcW w:w="1440" w:type="dxa"/>
            <w:tcBorders>
              <w:bottom w:val="single" w:sz="4" w:space="0" w:color="auto"/>
            </w:tcBorders>
          </w:tcPr>
          <w:p w14:paraId="7B5AAD76" w14:textId="54D2BB77" w:rsidR="008A218C" w:rsidRPr="00864E36" w:rsidRDefault="00541E4E" w:rsidP="008A218C">
            <w:pPr>
              <w:spacing w:after="0" w:line="240" w:lineRule="auto"/>
              <w:ind w:left="1440" w:right="-72" w:hanging="1440"/>
              <w:jc w:val="right"/>
              <w:rPr>
                <w:rFonts w:ascii="Arial" w:hAnsi="Arial" w:cs="Arial"/>
                <w:color w:val="000000"/>
                <w:sz w:val="18"/>
                <w:szCs w:val="18"/>
              </w:rPr>
            </w:pPr>
            <w:r w:rsidRPr="00541E4E">
              <w:rPr>
                <w:rFonts w:ascii="Arial" w:hAnsi="Arial" w:cs="Arial"/>
                <w:color w:val="000000"/>
                <w:sz w:val="18"/>
                <w:szCs w:val="18"/>
              </w:rPr>
              <w:t>215,068,632</w:t>
            </w:r>
          </w:p>
        </w:tc>
        <w:tc>
          <w:tcPr>
            <w:tcW w:w="1440" w:type="dxa"/>
            <w:tcBorders>
              <w:bottom w:val="single" w:sz="4" w:space="0" w:color="auto"/>
            </w:tcBorders>
          </w:tcPr>
          <w:p w14:paraId="60BD8D76" w14:textId="2825AF18" w:rsidR="008A218C" w:rsidRPr="00864E36" w:rsidRDefault="008A218C" w:rsidP="008A218C">
            <w:pPr>
              <w:spacing w:after="0" w:line="240" w:lineRule="auto"/>
              <w:ind w:right="-72"/>
              <w:jc w:val="right"/>
              <w:rPr>
                <w:rFonts w:ascii="Arial" w:hAnsi="Arial" w:cs="Arial"/>
                <w:color w:val="000000"/>
                <w:sz w:val="18"/>
                <w:szCs w:val="18"/>
              </w:rPr>
            </w:pPr>
            <w:r w:rsidRPr="008A218C">
              <w:rPr>
                <w:rFonts w:ascii="Arial" w:hAnsi="Arial" w:cs="Arial"/>
                <w:color w:val="000000"/>
                <w:sz w:val="18"/>
                <w:szCs w:val="18"/>
              </w:rPr>
              <w:t>201,074,090</w:t>
            </w:r>
          </w:p>
        </w:tc>
      </w:tr>
    </w:tbl>
    <w:p w14:paraId="6DFEAB1E" w14:textId="77777777" w:rsidR="00DB65C4" w:rsidRDefault="00DB65C4" w:rsidP="00DB65C4">
      <w:pPr>
        <w:spacing w:after="0" w:line="240" w:lineRule="auto"/>
        <w:rPr>
          <w:rFonts w:ascii="Arial" w:hAnsi="Arial" w:cs="Arial"/>
          <w:color w:val="000000"/>
          <w:sz w:val="18"/>
          <w:szCs w:val="18"/>
        </w:rPr>
      </w:pPr>
    </w:p>
    <w:p w14:paraId="6702EF84" w14:textId="77777777" w:rsidR="006E08BF" w:rsidRPr="006E08BF" w:rsidRDefault="006E08BF" w:rsidP="006E08BF">
      <w:pPr>
        <w:spacing w:after="0" w:line="240" w:lineRule="auto"/>
        <w:rPr>
          <w:rFonts w:cstheme="minorHAnsi"/>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453FF8" w:rsidRPr="006E08BF" w14:paraId="151106EF" w14:textId="77777777" w:rsidTr="00864E36">
        <w:trPr>
          <w:trHeight w:val="386"/>
        </w:trPr>
        <w:tc>
          <w:tcPr>
            <w:tcW w:w="9464" w:type="dxa"/>
            <w:vAlign w:val="center"/>
          </w:tcPr>
          <w:p w14:paraId="0AC079E5" w14:textId="648B91FE" w:rsidR="00453FF8" w:rsidRPr="00864E36" w:rsidRDefault="00CC417F" w:rsidP="006E08BF">
            <w:pPr>
              <w:tabs>
                <w:tab w:val="left" w:pos="432"/>
              </w:tabs>
              <w:ind w:left="-109"/>
              <w:jc w:val="both"/>
              <w:rPr>
                <w:rFonts w:ascii="Arial" w:eastAsia="Arial Unicode MS" w:hAnsi="Arial" w:cs="Arial"/>
                <w:b/>
                <w:bCs/>
                <w:color w:val="000000"/>
                <w:sz w:val="18"/>
                <w:szCs w:val="18"/>
                <w:cs/>
                <w:lang w:val="en-GB" w:bidi="th-TH"/>
              </w:rPr>
            </w:pPr>
            <w:r w:rsidRPr="00864E36">
              <w:rPr>
                <w:rFonts w:ascii="Arial" w:eastAsia="Arial Unicode MS" w:hAnsi="Arial" w:cs="Arial"/>
                <w:b/>
                <w:bCs/>
                <w:color w:val="000000"/>
                <w:sz w:val="18"/>
                <w:szCs w:val="18"/>
                <w:lang w:val="en-GB" w:bidi="th-TH"/>
              </w:rPr>
              <w:t>1</w:t>
            </w:r>
            <w:r w:rsidR="003639BD">
              <w:rPr>
                <w:rFonts w:ascii="Arial" w:eastAsia="Arial Unicode MS" w:hAnsi="Arial" w:cs="Arial"/>
                <w:b/>
                <w:bCs/>
                <w:color w:val="000000"/>
                <w:sz w:val="18"/>
                <w:szCs w:val="18"/>
                <w:lang w:val="en-GB" w:bidi="th-TH"/>
              </w:rPr>
              <w:t>5</w:t>
            </w:r>
            <w:r w:rsidR="00171778" w:rsidRPr="00864E36">
              <w:rPr>
                <w:rFonts w:ascii="Arial" w:eastAsia="Arial Unicode MS" w:hAnsi="Arial" w:cs="Arial"/>
                <w:b/>
                <w:bCs/>
                <w:color w:val="000000"/>
                <w:sz w:val="18"/>
                <w:szCs w:val="18"/>
                <w:cs/>
                <w:lang w:val="en-GB" w:bidi="th-TH"/>
              </w:rPr>
              <w:tab/>
            </w:r>
            <w:bookmarkStart w:id="16" w:name="RelatedParties"/>
            <w:r w:rsidR="00453FF8" w:rsidRPr="00864E36">
              <w:rPr>
                <w:rFonts w:ascii="Arial" w:eastAsia="Arial Unicode MS" w:hAnsi="Arial" w:cs="Arial"/>
                <w:b/>
                <w:bCs/>
                <w:color w:val="000000"/>
                <w:sz w:val="18"/>
                <w:szCs w:val="18"/>
                <w:lang w:val="en-GB" w:bidi="th-TH"/>
              </w:rPr>
              <w:t xml:space="preserve">Related-party transactions </w:t>
            </w:r>
            <w:bookmarkEnd w:id="16"/>
          </w:p>
        </w:tc>
      </w:tr>
    </w:tbl>
    <w:p w14:paraId="7B2FF600" w14:textId="77777777" w:rsidR="00FB302F" w:rsidRPr="00864E36" w:rsidRDefault="00FB302F" w:rsidP="002E5AD9">
      <w:pPr>
        <w:spacing w:after="0" w:line="240" w:lineRule="auto"/>
        <w:ind w:right="-25"/>
        <w:rPr>
          <w:rFonts w:ascii="Arial" w:hAnsi="Arial" w:cs="Arial"/>
          <w:color w:val="000000"/>
          <w:sz w:val="18"/>
          <w:szCs w:val="18"/>
        </w:rPr>
      </w:pPr>
      <w:bookmarkStart w:id="17" w:name="RPT"/>
      <w:bookmarkEnd w:id="17"/>
    </w:p>
    <w:p w14:paraId="00E6243F" w14:textId="62D8E39E" w:rsidR="00376FD1" w:rsidRPr="00864E36" w:rsidRDefault="00FB302F" w:rsidP="00FB302F">
      <w:pPr>
        <w:spacing w:after="0" w:line="240" w:lineRule="auto"/>
        <w:ind w:left="540" w:hanging="512"/>
        <w:jc w:val="both"/>
        <w:rPr>
          <w:rFonts w:ascii="Arial" w:eastAsia="Arial Unicode MS" w:hAnsi="Arial" w:cs="Arial"/>
          <w:b/>
          <w:bCs/>
          <w:color w:val="000000"/>
          <w:sz w:val="18"/>
          <w:szCs w:val="18"/>
          <w:lang w:val="en-GB" w:bidi="th-TH"/>
        </w:rPr>
      </w:pPr>
      <w:r w:rsidRPr="00864E36">
        <w:rPr>
          <w:rFonts w:ascii="Arial" w:eastAsia="Arial Unicode MS" w:hAnsi="Arial" w:cs="Arial"/>
          <w:b/>
          <w:bCs/>
          <w:color w:val="000000"/>
          <w:sz w:val="18"/>
          <w:szCs w:val="18"/>
          <w:lang w:val="en-GB" w:bidi="th-TH"/>
        </w:rPr>
        <w:t>a)</w:t>
      </w:r>
      <w:r w:rsidRPr="00864E36">
        <w:rPr>
          <w:rFonts w:ascii="Arial" w:eastAsia="Arial Unicode MS" w:hAnsi="Arial" w:cs="Arial"/>
          <w:b/>
          <w:bCs/>
          <w:color w:val="000000"/>
          <w:sz w:val="18"/>
          <w:szCs w:val="18"/>
          <w:lang w:val="en-GB" w:bidi="th-TH"/>
        </w:rPr>
        <w:tab/>
      </w:r>
      <w:r w:rsidR="00376FD1" w:rsidRPr="00864E36">
        <w:rPr>
          <w:rFonts w:ascii="Arial" w:eastAsia="Arial Unicode MS" w:hAnsi="Arial" w:cs="Arial"/>
          <w:b/>
          <w:bCs/>
          <w:color w:val="000000"/>
          <w:sz w:val="18"/>
          <w:szCs w:val="18"/>
          <w:lang w:val="en-GB" w:bidi="th-TH"/>
        </w:rPr>
        <w:t>Transactions with related parties</w:t>
      </w:r>
    </w:p>
    <w:p w14:paraId="45409DA7" w14:textId="77777777" w:rsidR="00150F67" w:rsidRPr="00864E36" w:rsidRDefault="00150F67" w:rsidP="0056040A">
      <w:pPr>
        <w:spacing w:after="0" w:line="240" w:lineRule="auto"/>
        <w:ind w:left="540" w:right="-25"/>
        <w:rPr>
          <w:rFonts w:ascii="Arial" w:hAnsi="Arial" w:cs="Arial"/>
          <w:color w:val="000000"/>
          <w:sz w:val="18"/>
          <w:szCs w:val="18"/>
        </w:rPr>
      </w:pPr>
    </w:p>
    <w:p w14:paraId="689DA6DA" w14:textId="172F0E57" w:rsidR="00615AE9" w:rsidRPr="00864E36" w:rsidRDefault="00DE3D59" w:rsidP="00A24115">
      <w:pPr>
        <w:spacing w:after="0" w:line="240" w:lineRule="auto"/>
        <w:ind w:left="540" w:right="-25"/>
        <w:jc w:val="both"/>
        <w:rPr>
          <w:rFonts w:ascii="Arial" w:eastAsia="Arial Unicode MS" w:hAnsi="Arial" w:cs="Arial"/>
          <w:color w:val="000000"/>
          <w:sz w:val="18"/>
          <w:szCs w:val="18"/>
          <w:lang w:bidi="th-TH"/>
        </w:rPr>
      </w:pPr>
      <w:r w:rsidRPr="00864E36">
        <w:rPr>
          <w:rFonts w:ascii="Arial" w:eastAsia="Arial Unicode MS" w:hAnsi="Arial" w:cs="Arial"/>
          <w:color w:val="000000"/>
          <w:sz w:val="18"/>
          <w:szCs w:val="18"/>
          <w:lang w:bidi="th-TH"/>
        </w:rPr>
        <w:t>Transactions with related parties for the</w:t>
      </w:r>
      <w:r w:rsidR="00FA5F27">
        <w:rPr>
          <w:rFonts w:ascii="Arial" w:eastAsia="Arial Unicode MS" w:hAnsi="Arial" w:cs="Arial"/>
          <w:color w:val="000000"/>
          <w:sz w:val="18"/>
          <w:szCs w:val="18"/>
          <w:lang w:bidi="th-TH"/>
        </w:rPr>
        <w:t xml:space="preserve"> three-month and</w:t>
      </w:r>
      <w:r w:rsidRPr="00864E36">
        <w:rPr>
          <w:rFonts w:ascii="Arial" w:eastAsia="Arial Unicode MS" w:hAnsi="Arial" w:cs="Arial"/>
          <w:color w:val="000000"/>
          <w:sz w:val="18"/>
          <w:szCs w:val="18"/>
          <w:lang w:bidi="th-TH"/>
        </w:rPr>
        <w:t xml:space="preserve"> </w:t>
      </w:r>
      <w:r w:rsidR="001B64A3" w:rsidRPr="001B64A3">
        <w:rPr>
          <w:rFonts w:ascii="Arial" w:eastAsia="Arial Unicode MS" w:hAnsi="Arial" w:cs="Arial"/>
          <w:color w:val="000000"/>
          <w:sz w:val="18"/>
          <w:szCs w:val="18"/>
          <w:lang w:val="en-GB" w:bidi="th-TH"/>
        </w:rPr>
        <w:t>six-month</w:t>
      </w:r>
      <w:r w:rsidR="00A26827" w:rsidRPr="00864E36">
        <w:rPr>
          <w:rFonts w:ascii="Arial" w:eastAsia="Arial Unicode MS" w:hAnsi="Arial" w:cs="Arial"/>
          <w:color w:val="000000"/>
          <w:sz w:val="18"/>
          <w:szCs w:val="18"/>
          <w:lang w:bidi="th-TH"/>
        </w:rPr>
        <w:t xml:space="preserve"> periods</w:t>
      </w:r>
      <w:r w:rsidRPr="00864E36">
        <w:rPr>
          <w:rFonts w:ascii="Arial" w:eastAsia="Arial Unicode MS" w:hAnsi="Arial" w:cs="Arial"/>
          <w:color w:val="000000"/>
          <w:sz w:val="18"/>
          <w:szCs w:val="18"/>
          <w:lang w:bidi="th-TH"/>
        </w:rPr>
        <w:t xml:space="preserve"> ended </w:t>
      </w:r>
      <w:r w:rsidR="001B64A3" w:rsidRPr="001B64A3">
        <w:rPr>
          <w:rFonts w:ascii="Arial" w:eastAsia="Arial Unicode MS" w:hAnsi="Arial" w:cs="Arial"/>
          <w:color w:val="000000"/>
          <w:sz w:val="18"/>
          <w:szCs w:val="18"/>
          <w:lang w:val="en-GB" w:bidi="th-TH"/>
        </w:rPr>
        <w:t>30 June</w:t>
      </w:r>
      <w:r w:rsidRPr="00864E36">
        <w:rPr>
          <w:rFonts w:ascii="Arial" w:eastAsia="Arial Unicode MS" w:hAnsi="Arial" w:cs="Arial"/>
          <w:color w:val="000000"/>
          <w:sz w:val="18"/>
          <w:szCs w:val="18"/>
          <w:lang w:bidi="th-TH"/>
        </w:rPr>
        <w:t xml:space="preserve"> 202</w:t>
      </w:r>
      <w:r w:rsidR="00E9295B" w:rsidRPr="00864E36">
        <w:rPr>
          <w:rFonts w:ascii="Arial" w:eastAsia="Arial Unicode MS" w:hAnsi="Arial" w:cs="Arial"/>
          <w:color w:val="000000"/>
          <w:sz w:val="18"/>
          <w:szCs w:val="18"/>
          <w:lang w:bidi="th-TH"/>
        </w:rPr>
        <w:t>5</w:t>
      </w:r>
      <w:r w:rsidRPr="00864E36">
        <w:rPr>
          <w:rFonts w:ascii="Arial" w:eastAsia="Arial Unicode MS" w:hAnsi="Arial" w:cs="Arial"/>
          <w:color w:val="000000"/>
          <w:sz w:val="18"/>
          <w:szCs w:val="18"/>
          <w:lang w:bidi="th-TH"/>
        </w:rPr>
        <w:t xml:space="preserve"> </w:t>
      </w:r>
      <w:r w:rsidR="00C202F9" w:rsidRPr="00864E36">
        <w:rPr>
          <w:rFonts w:ascii="Arial" w:eastAsia="Arial Unicode MS" w:hAnsi="Arial" w:cs="Arial"/>
          <w:color w:val="000000"/>
          <w:sz w:val="18"/>
          <w:szCs w:val="18"/>
          <w:lang w:bidi="th-TH"/>
        </w:rPr>
        <w:t>and 202</w:t>
      </w:r>
      <w:r w:rsidR="00E9295B" w:rsidRPr="00864E36">
        <w:rPr>
          <w:rFonts w:ascii="Arial" w:eastAsia="Arial Unicode MS" w:hAnsi="Arial" w:cs="Arial"/>
          <w:color w:val="000000"/>
          <w:sz w:val="18"/>
          <w:szCs w:val="18"/>
          <w:lang w:bidi="th-TH"/>
        </w:rPr>
        <w:t>4</w:t>
      </w:r>
      <w:r w:rsidR="00C202F9" w:rsidRPr="00864E36">
        <w:rPr>
          <w:rFonts w:ascii="Arial" w:eastAsia="Arial Unicode MS" w:hAnsi="Arial" w:cs="Arial"/>
          <w:color w:val="000000"/>
          <w:sz w:val="18"/>
          <w:szCs w:val="18"/>
          <w:lang w:bidi="th-TH"/>
        </w:rPr>
        <w:t xml:space="preserve"> </w:t>
      </w:r>
      <w:r w:rsidRPr="00864E36">
        <w:rPr>
          <w:rFonts w:ascii="Arial" w:eastAsia="Arial Unicode MS" w:hAnsi="Arial" w:cs="Arial"/>
          <w:color w:val="000000"/>
          <w:sz w:val="18"/>
          <w:szCs w:val="18"/>
          <w:lang w:bidi="th-TH"/>
        </w:rPr>
        <w:t>are as follows:</w:t>
      </w:r>
    </w:p>
    <w:p w14:paraId="3A233AAC" w14:textId="77777777" w:rsidR="00E9295B" w:rsidRDefault="00E9295B" w:rsidP="00E9295B">
      <w:pPr>
        <w:spacing w:after="0" w:line="240" w:lineRule="auto"/>
        <w:ind w:left="540" w:right="-25"/>
        <w:rPr>
          <w:rFonts w:ascii="Arial" w:hAnsi="Arial" w:cs="Arial"/>
          <w:color w:val="000000"/>
          <w:sz w:val="18"/>
          <w:szCs w:val="18"/>
        </w:rPr>
      </w:pPr>
    </w:p>
    <w:tbl>
      <w:tblPr>
        <w:tblW w:w="9441" w:type="dxa"/>
        <w:tblInd w:w="18" w:type="dxa"/>
        <w:tblLayout w:type="fixed"/>
        <w:tblLook w:val="0000" w:firstRow="0" w:lastRow="0" w:firstColumn="0" w:lastColumn="0" w:noHBand="0" w:noVBand="0"/>
      </w:tblPr>
      <w:tblGrid>
        <w:gridCol w:w="2817"/>
        <w:gridCol w:w="1276"/>
        <w:gridCol w:w="1276"/>
        <w:gridCol w:w="1276"/>
        <w:gridCol w:w="1275"/>
        <w:gridCol w:w="7"/>
        <w:gridCol w:w="1514"/>
      </w:tblGrid>
      <w:tr w:rsidR="00FA5F27" w:rsidRPr="00864E36" w14:paraId="0C8C49F7" w14:textId="77777777" w:rsidTr="00724C93">
        <w:tc>
          <w:tcPr>
            <w:tcW w:w="2817" w:type="dxa"/>
            <w:vAlign w:val="bottom"/>
          </w:tcPr>
          <w:p w14:paraId="7168A07D" w14:textId="77777777" w:rsidR="00FA5F27" w:rsidRPr="00864E36" w:rsidRDefault="00FA5F27">
            <w:pPr>
              <w:spacing w:after="0" w:line="240" w:lineRule="auto"/>
              <w:ind w:left="430"/>
              <w:rPr>
                <w:rFonts w:ascii="Arial" w:hAnsi="Arial" w:cs="Arial"/>
                <w:b/>
                <w:bCs/>
                <w:color w:val="000000"/>
                <w:sz w:val="18"/>
                <w:szCs w:val="18"/>
              </w:rPr>
            </w:pPr>
          </w:p>
        </w:tc>
        <w:tc>
          <w:tcPr>
            <w:tcW w:w="2552" w:type="dxa"/>
            <w:gridSpan w:val="2"/>
            <w:vAlign w:val="center"/>
          </w:tcPr>
          <w:p w14:paraId="55E1C881" w14:textId="77777777" w:rsidR="00FA5F27" w:rsidRPr="00864E36" w:rsidRDefault="00FA5F27">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Consolidated</w:t>
            </w:r>
          </w:p>
        </w:tc>
        <w:tc>
          <w:tcPr>
            <w:tcW w:w="2551" w:type="dxa"/>
            <w:gridSpan w:val="2"/>
            <w:vAlign w:val="center"/>
          </w:tcPr>
          <w:p w14:paraId="51D5E8AF" w14:textId="77777777" w:rsidR="00FA5F27" w:rsidRPr="00864E36" w:rsidRDefault="00FA5F27">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Separate</w:t>
            </w:r>
          </w:p>
        </w:tc>
        <w:tc>
          <w:tcPr>
            <w:tcW w:w="1521" w:type="dxa"/>
            <w:gridSpan w:val="2"/>
          </w:tcPr>
          <w:p w14:paraId="164C6A07" w14:textId="77777777" w:rsidR="00FA5F27" w:rsidRPr="00864E36" w:rsidRDefault="00FA5F27">
            <w:pPr>
              <w:spacing w:after="0" w:line="240" w:lineRule="auto"/>
              <w:ind w:right="-72"/>
              <w:jc w:val="center"/>
              <w:rPr>
                <w:rFonts w:ascii="Arial" w:hAnsi="Arial" w:cs="Arial"/>
                <w:b/>
                <w:bCs/>
                <w:color w:val="000000"/>
                <w:sz w:val="18"/>
                <w:szCs w:val="18"/>
              </w:rPr>
            </w:pPr>
          </w:p>
        </w:tc>
      </w:tr>
      <w:tr w:rsidR="00FA5F27" w:rsidRPr="00864E36" w14:paraId="08B4DD9C" w14:textId="77777777" w:rsidTr="00724C93">
        <w:tc>
          <w:tcPr>
            <w:tcW w:w="2817" w:type="dxa"/>
            <w:vAlign w:val="bottom"/>
          </w:tcPr>
          <w:p w14:paraId="7CFE3DC7" w14:textId="77777777" w:rsidR="00FA5F27" w:rsidRPr="00864E36" w:rsidRDefault="00FA5F27">
            <w:pPr>
              <w:spacing w:after="0" w:line="240" w:lineRule="auto"/>
              <w:ind w:left="430"/>
              <w:rPr>
                <w:rFonts w:ascii="Arial" w:hAnsi="Arial" w:cs="Arial"/>
                <w:b/>
                <w:bCs/>
                <w:color w:val="000000"/>
                <w:sz w:val="18"/>
                <w:szCs w:val="18"/>
              </w:rPr>
            </w:pPr>
          </w:p>
        </w:tc>
        <w:tc>
          <w:tcPr>
            <w:tcW w:w="2552" w:type="dxa"/>
            <w:gridSpan w:val="2"/>
            <w:tcBorders>
              <w:bottom w:val="single" w:sz="4" w:space="0" w:color="auto"/>
            </w:tcBorders>
            <w:vAlign w:val="bottom"/>
          </w:tcPr>
          <w:p w14:paraId="4094EC36" w14:textId="77777777" w:rsidR="00FA5F27" w:rsidRPr="00864E36" w:rsidRDefault="00FA5F27">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c>
          <w:tcPr>
            <w:tcW w:w="2551" w:type="dxa"/>
            <w:gridSpan w:val="2"/>
            <w:tcBorders>
              <w:bottom w:val="single" w:sz="4" w:space="0" w:color="auto"/>
            </w:tcBorders>
            <w:vAlign w:val="bottom"/>
          </w:tcPr>
          <w:p w14:paraId="2C36A344" w14:textId="77777777" w:rsidR="00FA5F27" w:rsidRPr="00864E36" w:rsidRDefault="00FA5F27">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c>
          <w:tcPr>
            <w:tcW w:w="1521" w:type="dxa"/>
            <w:gridSpan w:val="2"/>
          </w:tcPr>
          <w:p w14:paraId="472244C4" w14:textId="77777777" w:rsidR="00FA5F27" w:rsidRPr="00864E36" w:rsidRDefault="00FA5F27">
            <w:pPr>
              <w:spacing w:after="0" w:line="240" w:lineRule="auto"/>
              <w:ind w:right="-72"/>
              <w:jc w:val="center"/>
              <w:rPr>
                <w:rFonts w:ascii="Arial" w:hAnsi="Arial" w:cs="Arial"/>
                <w:b/>
                <w:bCs/>
                <w:color w:val="000000"/>
                <w:sz w:val="18"/>
                <w:szCs w:val="18"/>
              </w:rPr>
            </w:pPr>
          </w:p>
        </w:tc>
      </w:tr>
      <w:tr w:rsidR="00FA5F27" w:rsidRPr="00864E36" w14:paraId="47D0DE39" w14:textId="77777777" w:rsidTr="00724C93">
        <w:tc>
          <w:tcPr>
            <w:tcW w:w="2817" w:type="dxa"/>
            <w:vAlign w:val="bottom"/>
          </w:tcPr>
          <w:p w14:paraId="1DA66B50" w14:textId="51A8E96E" w:rsidR="00FA5F27" w:rsidRPr="00864E36" w:rsidRDefault="00FA5F27">
            <w:pPr>
              <w:spacing w:after="0" w:line="240" w:lineRule="auto"/>
              <w:ind w:left="430"/>
              <w:rPr>
                <w:rFonts w:ascii="Arial" w:eastAsia="Arial Unicode MS" w:hAnsi="Arial" w:cs="Arial"/>
                <w:b/>
                <w:bCs/>
                <w:color w:val="000000"/>
                <w:sz w:val="18"/>
                <w:szCs w:val="18"/>
                <w:lang w:bidi="th-TH"/>
              </w:rPr>
            </w:pPr>
            <w:r w:rsidRPr="00864E36">
              <w:rPr>
                <w:rFonts w:ascii="Arial" w:eastAsia="Arial Unicode MS" w:hAnsi="Arial" w:cs="Arial"/>
                <w:b/>
                <w:bCs/>
                <w:color w:val="000000"/>
                <w:sz w:val="18"/>
                <w:szCs w:val="18"/>
                <w:lang w:bidi="th-TH"/>
              </w:rPr>
              <w:t xml:space="preserve">For the </w:t>
            </w:r>
            <w:r>
              <w:rPr>
                <w:rFonts w:ascii="Arial" w:eastAsia="Arial Unicode MS" w:hAnsi="Arial" w:cs="Arial"/>
                <w:b/>
                <w:bCs/>
                <w:color w:val="000000"/>
                <w:sz w:val="18"/>
                <w:szCs w:val="18"/>
                <w:lang w:val="en-GB" w:bidi="th-TH"/>
              </w:rPr>
              <w:t>three</w:t>
            </w:r>
            <w:r w:rsidRPr="001B64A3">
              <w:rPr>
                <w:rFonts w:ascii="Arial" w:eastAsia="Arial Unicode MS" w:hAnsi="Arial" w:cs="Arial"/>
                <w:b/>
                <w:bCs/>
                <w:color w:val="000000"/>
                <w:sz w:val="18"/>
                <w:szCs w:val="18"/>
                <w:lang w:val="en-GB" w:bidi="th-TH"/>
              </w:rPr>
              <w:t>-month</w:t>
            </w:r>
          </w:p>
        </w:tc>
        <w:tc>
          <w:tcPr>
            <w:tcW w:w="1276" w:type="dxa"/>
            <w:tcBorders>
              <w:top w:val="single" w:sz="4" w:space="0" w:color="auto"/>
            </w:tcBorders>
            <w:vAlign w:val="bottom"/>
          </w:tcPr>
          <w:p w14:paraId="146F9409" w14:textId="77777777" w:rsidR="00FA5F27" w:rsidRPr="00864E36" w:rsidRDefault="00FA5F27">
            <w:pPr>
              <w:spacing w:after="0" w:line="240" w:lineRule="auto"/>
              <w:ind w:left="-134"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276" w:type="dxa"/>
            <w:tcBorders>
              <w:top w:val="single" w:sz="4" w:space="0" w:color="auto"/>
            </w:tcBorders>
            <w:vAlign w:val="bottom"/>
          </w:tcPr>
          <w:p w14:paraId="178EEB0C" w14:textId="77777777" w:rsidR="00FA5F27" w:rsidRPr="00864E36" w:rsidRDefault="00FA5F27">
            <w:pPr>
              <w:spacing w:after="0" w:line="240" w:lineRule="auto"/>
              <w:ind w:left="-134"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276" w:type="dxa"/>
            <w:tcBorders>
              <w:top w:val="single" w:sz="4" w:space="0" w:color="auto"/>
            </w:tcBorders>
            <w:vAlign w:val="bottom"/>
          </w:tcPr>
          <w:p w14:paraId="60DBF3AA" w14:textId="77777777" w:rsidR="00FA5F27" w:rsidRPr="00864E36" w:rsidRDefault="00FA5F27">
            <w:pPr>
              <w:spacing w:after="0" w:line="240" w:lineRule="auto"/>
              <w:ind w:left="-134"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282" w:type="dxa"/>
            <w:gridSpan w:val="2"/>
            <w:tcBorders>
              <w:top w:val="single" w:sz="4" w:space="0" w:color="auto"/>
            </w:tcBorders>
            <w:vAlign w:val="bottom"/>
          </w:tcPr>
          <w:p w14:paraId="711FA575" w14:textId="77777777" w:rsidR="00FA5F27" w:rsidRPr="00864E36" w:rsidRDefault="00FA5F27">
            <w:pPr>
              <w:spacing w:after="0" w:line="240" w:lineRule="auto"/>
              <w:ind w:left="-134"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514" w:type="dxa"/>
          </w:tcPr>
          <w:p w14:paraId="661B7E80" w14:textId="77777777" w:rsidR="00FA5F27" w:rsidRPr="00864E36" w:rsidRDefault="00FA5F27">
            <w:pPr>
              <w:spacing w:after="0" w:line="240" w:lineRule="auto"/>
              <w:ind w:right="-72"/>
              <w:jc w:val="right"/>
              <w:rPr>
                <w:rFonts w:ascii="Arial" w:hAnsi="Arial" w:cs="Arial"/>
                <w:b/>
                <w:bCs/>
                <w:color w:val="000000"/>
                <w:sz w:val="18"/>
                <w:szCs w:val="18"/>
              </w:rPr>
            </w:pPr>
          </w:p>
        </w:tc>
      </w:tr>
      <w:tr w:rsidR="00FA5F27" w:rsidRPr="00864E36" w14:paraId="71392750" w14:textId="77777777" w:rsidTr="00724C93">
        <w:tc>
          <w:tcPr>
            <w:tcW w:w="2817" w:type="dxa"/>
            <w:vAlign w:val="bottom"/>
          </w:tcPr>
          <w:p w14:paraId="32EA15DD" w14:textId="77777777" w:rsidR="00FA5F27" w:rsidRPr="00864E36" w:rsidRDefault="00FA5F27">
            <w:pPr>
              <w:spacing w:after="0" w:line="240" w:lineRule="auto"/>
              <w:ind w:left="430"/>
              <w:rPr>
                <w:rFonts w:ascii="Arial" w:hAnsi="Arial" w:cs="Arial"/>
                <w:b/>
                <w:bCs/>
                <w:color w:val="000000"/>
                <w:sz w:val="18"/>
                <w:szCs w:val="18"/>
              </w:rPr>
            </w:pPr>
            <w:r w:rsidRPr="00864E36">
              <w:rPr>
                <w:rFonts w:ascii="Arial" w:eastAsia="Arial Unicode MS" w:hAnsi="Arial" w:cs="Arial"/>
                <w:b/>
                <w:bCs/>
                <w:color w:val="000000"/>
                <w:sz w:val="18"/>
                <w:szCs w:val="18"/>
                <w:lang w:bidi="th-TH"/>
              </w:rPr>
              <w:t xml:space="preserve">   periods ended</w:t>
            </w:r>
          </w:p>
        </w:tc>
        <w:tc>
          <w:tcPr>
            <w:tcW w:w="1276" w:type="dxa"/>
            <w:vAlign w:val="bottom"/>
          </w:tcPr>
          <w:p w14:paraId="59557B00" w14:textId="77777777" w:rsidR="00FA5F27" w:rsidRPr="00864E36" w:rsidRDefault="00FA5F27">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2025</w:t>
            </w:r>
          </w:p>
        </w:tc>
        <w:tc>
          <w:tcPr>
            <w:tcW w:w="1276" w:type="dxa"/>
            <w:vAlign w:val="bottom"/>
          </w:tcPr>
          <w:p w14:paraId="3F5CA649" w14:textId="77777777" w:rsidR="00FA5F27" w:rsidRPr="00864E36" w:rsidRDefault="00FA5F27">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c>
          <w:tcPr>
            <w:tcW w:w="1276" w:type="dxa"/>
            <w:vAlign w:val="bottom"/>
          </w:tcPr>
          <w:p w14:paraId="60641EF3" w14:textId="77777777" w:rsidR="00FA5F27" w:rsidRPr="00864E36" w:rsidRDefault="00FA5F27">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2025</w:t>
            </w:r>
          </w:p>
        </w:tc>
        <w:tc>
          <w:tcPr>
            <w:tcW w:w="1282" w:type="dxa"/>
            <w:gridSpan w:val="2"/>
            <w:vAlign w:val="bottom"/>
          </w:tcPr>
          <w:p w14:paraId="7C0447B6" w14:textId="77777777" w:rsidR="00FA5F27" w:rsidRPr="00864E36" w:rsidRDefault="00FA5F27">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c>
          <w:tcPr>
            <w:tcW w:w="1514" w:type="dxa"/>
          </w:tcPr>
          <w:p w14:paraId="4B3FFF7C" w14:textId="77777777" w:rsidR="00FA5F27" w:rsidRPr="00864E36" w:rsidRDefault="00FA5F27">
            <w:pPr>
              <w:spacing w:after="0" w:line="240" w:lineRule="auto"/>
              <w:ind w:right="-72"/>
              <w:jc w:val="right"/>
              <w:rPr>
                <w:rFonts w:ascii="Arial" w:hAnsi="Arial" w:cs="Arial"/>
                <w:b/>
                <w:bCs/>
                <w:color w:val="000000"/>
                <w:sz w:val="18"/>
                <w:szCs w:val="18"/>
                <w:lang w:val="en-GB"/>
              </w:rPr>
            </w:pPr>
          </w:p>
        </w:tc>
      </w:tr>
      <w:tr w:rsidR="00FA5F27" w:rsidRPr="00864E36" w14:paraId="6826E208" w14:textId="77777777" w:rsidTr="00724C93">
        <w:tc>
          <w:tcPr>
            <w:tcW w:w="2817" w:type="dxa"/>
            <w:vAlign w:val="bottom"/>
          </w:tcPr>
          <w:p w14:paraId="38A61E26" w14:textId="77777777" w:rsidR="00FA5F27" w:rsidRPr="00864E36" w:rsidRDefault="00FA5F27">
            <w:pPr>
              <w:spacing w:after="0" w:line="240" w:lineRule="auto"/>
              <w:ind w:left="430"/>
              <w:rPr>
                <w:rFonts w:ascii="Arial" w:hAnsi="Arial" w:cs="Arial"/>
                <w:color w:val="000000"/>
                <w:sz w:val="18"/>
                <w:szCs w:val="18"/>
              </w:rPr>
            </w:pPr>
          </w:p>
        </w:tc>
        <w:tc>
          <w:tcPr>
            <w:tcW w:w="1276" w:type="dxa"/>
            <w:tcBorders>
              <w:bottom w:val="single" w:sz="4" w:space="0" w:color="auto"/>
            </w:tcBorders>
            <w:vAlign w:val="bottom"/>
          </w:tcPr>
          <w:p w14:paraId="57DF7BD5" w14:textId="77777777" w:rsidR="00FA5F27" w:rsidRPr="00864E36" w:rsidRDefault="00FA5F27">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276" w:type="dxa"/>
            <w:tcBorders>
              <w:bottom w:val="single" w:sz="4" w:space="0" w:color="auto"/>
            </w:tcBorders>
            <w:vAlign w:val="bottom"/>
          </w:tcPr>
          <w:p w14:paraId="339E8707" w14:textId="77777777" w:rsidR="00FA5F27" w:rsidRPr="00864E36" w:rsidRDefault="00FA5F27">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276" w:type="dxa"/>
            <w:tcBorders>
              <w:bottom w:val="single" w:sz="4" w:space="0" w:color="auto"/>
            </w:tcBorders>
            <w:vAlign w:val="bottom"/>
          </w:tcPr>
          <w:p w14:paraId="63AED98E" w14:textId="77777777" w:rsidR="00FA5F27" w:rsidRPr="00864E36" w:rsidRDefault="00FA5F27">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282" w:type="dxa"/>
            <w:gridSpan w:val="2"/>
            <w:tcBorders>
              <w:bottom w:val="single" w:sz="4" w:space="0" w:color="auto"/>
            </w:tcBorders>
            <w:vAlign w:val="bottom"/>
          </w:tcPr>
          <w:p w14:paraId="45DCF766" w14:textId="77777777" w:rsidR="00FA5F27" w:rsidRPr="00864E36" w:rsidRDefault="00FA5F27">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514" w:type="dxa"/>
            <w:tcBorders>
              <w:bottom w:val="single" w:sz="4" w:space="0" w:color="auto"/>
            </w:tcBorders>
          </w:tcPr>
          <w:p w14:paraId="490BE397" w14:textId="77777777" w:rsidR="00FA5F27" w:rsidRPr="00864E36" w:rsidRDefault="00FA5F27">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Pricing policies</w:t>
            </w:r>
          </w:p>
        </w:tc>
      </w:tr>
      <w:tr w:rsidR="00FA5F27" w:rsidRPr="00DB65C4" w14:paraId="7CEBC213" w14:textId="77777777" w:rsidTr="00724C93">
        <w:tc>
          <w:tcPr>
            <w:tcW w:w="2817" w:type="dxa"/>
          </w:tcPr>
          <w:p w14:paraId="36BA465E" w14:textId="77777777" w:rsidR="00FA5F27" w:rsidRPr="00DB65C4" w:rsidRDefault="00FA5F27">
            <w:pPr>
              <w:spacing w:after="0" w:line="240" w:lineRule="auto"/>
              <w:ind w:left="430" w:right="-25"/>
              <w:rPr>
                <w:rFonts w:cstheme="minorHAnsi"/>
                <w:color w:val="000000"/>
                <w:sz w:val="16"/>
                <w:szCs w:val="16"/>
              </w:rPr>
            </w:pPr>
          </w:p>
        </w:tc>
        <w:tc>
          <w:tcPr>
            <w:tcW w:w="1276" w:type="dxa"/>
            <w:tcBorders>
              <w:top w:val="single" w:sz="4" w:space="0" w:color="auto"/>
            </w:tcBorders>
          </w:tcPr>
          <w:p w14:paraId="232A487C" w14:textId="77777777" w:rsidR="00FA5F27" w:rsidRPr="00DB65C4" w:rsidRDefault="00FA5F27">
            <w:pPr>
              <w:spacing w:after="0" w:line="240" w:lineRule="auto"/>
              <w:ind w:right="-72"/>
              <w:jc w:val="right"/>
              <w:rPr>
                <w:rFonts w:cstheme="minorHAnsi"/>
                <w:color w:val="000000"/>
                <w:sz w:val="16"/>
                <w:szCs w:val="16"/>
              </w:rPr>
            </w:pPr>
          </w:p>
        </w:tc>
        <w:tc>
          <w:tcPr>
            <w:tcW w:w="1276" w:type="dxa"/>
            <w:tcBorders>
              <w:top w:val="single" w:sz="4" w:space="0" w:color="auto"/>
            </w:tcBorders>
          </w:tcPr>
          <w:p w14:paraId="282B89B3" w14:textId="77777777" w:rsidR="00FA5F27" w:rsidRPr="00DB65C4" w:rsidRDefault="00FA5F27">
            <w:pPr>
              <w:spacing w:after="0" w:line="240" w:lineRule="auto"/>
              <w:ind w:right="-72"/>
              <w:jc w:val="right"/>
              <w:rPr>
                <w:rFonts w:cstheme="minorHAnsi"/>
                <w:color w:val="000000"/>
                <w:sz w:val="16"/>
                <w:szCs w:val="16"/>
              </w:rPr>
            </w:pPr>
          </w:p>
        </w:tc>
        <w:tc>
          <w:tcPr>
            <w:tcW w:w="1276" w:type="dxa"/>
            <w:tcBorders>
              <w:top w:val="single" w:sz="4" w:space="0" w:color="auto"/>
            </w:tcBorders>
          </w:tcPr>
          <w:p w14:paraId="294E6AE6" w14:textId="77777777" w:rsidR="00FA5F27" w:rsidRPr="00DB65C4" w:rsidRDefault="00FA5F27">
            <w:pPr>
              <w:spacing w:after="0" w:line="240" w:lineRule="auto"/>
              <w:ind w:right="-72"/>
              <w:jc w:val="right"/>
              <w:rPr>
                <w:rFonts w:cstheme="minorHAnsi"/>
                <w:color w:val="000000"/>
                <w:sz w:val="16"/>
                <w:szCs w:val="16"/>
              </w:rPr>
            </w:pPr>
          </w:p>
        </w:tc>
        <w:tc>
          <w:tcPr>
            <w:tcW w:w="1282" w:type="dxa"/>
            <w:gridSpan w:val="2"/>
            <w:tcBorders>
              <w:top w:val="single" w:sz="4" w:space="0" w:color="auto"/>
            </w:tcBorders>
          </w:tcPr>
          <w:p w14:paraId="4067CF59" w14:textId="77777777" w:rsidR="00FA5F27" w:rsidRPr="00DB65C4" w:rsidRDefault="00FA5F27">
            <w:pPr>
              <w:spacing w:after="0" w:line="240" w:lineRule="auto"/>
              <w:ind w:right="-72"/>
              <w:jc w:val="right"/>
              <w:rPr>
                <w:rFonts w:cstheme="minorHAnsi"/>
                <w:color w:val="000000"/>
                <w:sz w:val="16"/>
                <w:szCs w:val="16"/>
              </w:rPr>
            </w:pPr>
          </w:p>
        </w:tc>
        <w:tc>
          <w:tcPr>
            <w:tcW w:w="1514" w:type="dxa"/>
            <w:tcBorders>
              <w:top w:val="single" w:sz="4" w:space="0" w:color="auto"/>
            </w:tcBorders>
          </w:tcPr>
          <w:p w14:paraId="698A6258" w14:textId="77777777" w:rsidR="00FA5F27" w:rsidRPr="00DB65C4" w:rsidRDefault="00FA5F27">
            <w:pPr>
              <w:spacing w:after="0" w:line="240" w:lineRule="auto"/>
              <w:ind w:right="-72"/>
              <w:jc w:val="right"/>
              <w:rPr>
                <w:rFonts w:cstheme="minorHAnsi"/>
                <w:color w:val="000000"/>
                <w:sz w:val="16"/>
                <w:szCs w:val="16"/>
              </w:rPr>
            </w:pPr>
          </w:p>
        </w:tc>
      </w:tr>
      <w:tr w:rsidR="00FA5F27" w:rsidRPr="00864E36" w14:paraId="6B7BC080" w14:textId="77777777" w:rsidTr="00724C93">
        <w:tc>
          <w:tcPr>
            <w:tcW w:w="2817" w:type="dxa"/>
          </w:tcPr>
          <w:p w14:paraId="7B81599F" w14:textId="77777777" w:rsidR="00FA5F27" w:rsidRPr="00720472" w:rsidRDefault="00FA5F27">
            <w:pPr>
              <w:spacing w:after="0" w:line="240" w:lineRule="auto"/>
              <w:ind w:left="430" w:right="-25"/>
              <w:rPr>
                <w:color w:val="000000"/>
                <w:sz w:val="18"/>
                <w:lang w:bidi="th-TH"/>
              </w:rPr>
            </w:pPr>
            <w:r w:rsidRPr="00864E36">
              <w:rPr>
                <w:rFonts w:cstheme="minorHAnsi"/>
                <w:color w:val="000000"/>
                <w:sz w:val="18"/>
                <w:szCs w:val="18"/>
              </w:rPr>
              <w:t>Interest income</w:t>
            </w:r>
          </w:p>
        </w:tc>
        <w:tc>
          <w:tcPr>
            <w:tcW w:w="1276" w:type="dxa"/>
          </w:tcPr>
          <w:p w14:paraId="2C581961" w14:textId="77777777" w:rsidR="00FA5F27" w:rsidRPr="00864E36" w:rsidRDefault="00FA5F27">
            <w:pPr>
              <w:spacing w:after="0" w:line="240" w:lineRule="auto"/>
              <w:ind w:right="-72"/>
              <w:jc w:val="right"/>
              <w:rPr>
                <w:rFonts w:cstheme="minorHAnsi"/>
                <w:color w:val="000000"/>
                <w:sz w:val="18"/>
                <w:szCs w:val="18"/>
              </w:rPr>
            </w:pPr>
          </w:p>
        </w:tc>
        <w:tc>
          <w:tcPr>
            <w:tcW w:w="1276" w:type="dxa"/>
          </w:tcPr>
          <w:p w14:paraId="4AD27860" w14:textId="77777777" w:rsidR="00FA5F27" w:rsidRPr="00864E36" w:rsidRDefault="00FA5F27">
            <w:pPr>
              <w:spacing w:after="0" w:line="240" w:lineRule="auto"/>
              <w:ind w:right="-72"/>
              <w:jc w:val="right"/>
              <w:rPr>
                <w:rFonts w:cstheme="minorHAnsi"/>
                <w:color w:val="000000"/>
                <w:sz w:val="18"/>
                <w:szCs w:val="18"/>
              </w:rPr>
            </w:pPr>
          </w:p>
        </w:tc>
        <w:tc>
          <w:tcPr>
            <w:tcW w:w="1276" w:type="dxa"/>
          </w:tcPr>
          <w:p w14:paraId="0760E86D" w14:textId="77777777" w:rsidR="00FA5F27" w:rsidRPr="00864E36" w:rsidRDefault="00FA5F27">
            <w:pPr>
              <w:spacing w:after="0" w:line="240" w:lineRule="auto"/>
              <w:ind w:right="-72"/>
              <w:jc w:val="right"/>
              <w:rPr>
                <w:rFonts w:cstheme="minorHAnsi"/>
                <w:color w:val="000000"/>
                <w:sz w:val="18"/>
                <w:szCs w:val="18"/>
              </w:rPr>
            </w:pPr>
          </w:p>
        </w:tc>
        <w:tc>
          <w:tcPr>
            <w:tcW w:w="1282" w:type="dxa"/>
            <w:gridSpan w:val="2"/>
          </w:tcPr>
          <w:p w14:paraId="2BC14024" w14:textId="77777777" w:rsidR="00FA5F27" w:rsidRPr="00864E36" w:rsidRDefault="00FA5F27">
            <w:pPr>
              <w:spacing w:after="0" w:line="240" w:lineRule="auto"/>
              <w:ind w:right="-72"/>
              <w:jc w:val="right"/>
              <w:rPr>
                <w:rFonts w:cstheme="minorHAnsi"/>
                <w:color w:val="000000"/>
                <w:sz w:val="18"/>
                <w:szCs w:val="18"/>
              </w:rPr>
            </w:pPr>
          </w:p>
        </w:tc>
        <w:tc>
          <w:tcPr>
            <w:tcW w:w="1514" w:type="dxa"/>
          </w:tcPr>
          <w:p w14:paraId="2FC674CE" w14:textId="77777777" w:rsidR="00FA5F27" w:rsidRPr="00864E36" w:rsidRDefault="00FA5F27">
            <w:pPr>
              <w:spacing w:after="0" w:line="240" w:lineRule="auto"/>
              <w:ind w:right="-72"/>
              <w:jc w:val="center"/>
              <w:rPr>
                <w:rFonts w:cstheme="minorHAnsi"/>
                <w:color w:val="000000"/>
                <w:sz w:val="18"/>
                <w:szCs w:val="18"/>
              </w:rPr>
            </w:pPr>
          </w:p>
        </w:tc>
      </w:tr>
      <w:tr w:rsidR="00FA5F27" w:rsidRPr="00864E36" w14:paraId="41793566" w14:textId="77777777" w:rsidTr="00724C93">
        <w:tc>
          <w:tcPr>
            <w:tcW w:w="2817" w:type="dxa"/>
          </w:tcPr>
          <w:p w14:paraId="0594DB26" w14:textId="77777777" w:rsidR="00FA5F27" w:rsidRPr="00864E36" w:rsidRDefault="00FA5F27">
            <w:pPr>
              <w:spacing w:after="0" w:line="240" w:lineRule="auto"/>
              <w:ind w:left="430" w:right="-25"/>
              <w:rPr>
                <w:rFonts w:cstheme="minorHAnsi"/>
                <w:color w:val="000000"/>
                <w:sz w:val="18"/>
                <w:szCs w:val="18"/>
              </w:rPr>
            </w:pPr>
            <w:r w:rsidRPr="00864E36">
              <w:rPr>
                <w:rFonts w:cstheme="minorHAnsi"/>
                <w:color w:val="000000"/>
                <w:sz w:val="18"/>
                <w:szCs w:val="18"/>
              </w:rPr>
              <w:t xml:space="preserve">   Subsidiary</w:t>
            </w:r>
          </w:p>
        </w:tc>
        <w:tc>
          <w:tcPr>
            <w:tcW w:w="1276" w:type="dxa"/>
            <w:tcBorders>
              <w:bottom w:val="single" w:sz="4" w:space="0" w:color="auto"/>
            </w:tcBorders>
          </w:tcPr>
          <w:p w14:paraId="3AA802F8" w14:textId="3E8AAE7D" w:rsidR="00FA5F27" w:rsidRPr="00864E36" w:rsidRDefault="0068265D">
            <w:pPr>
              <w:spacing w:after="0" w:line="240" w:lineRule="auto"/>
              <w:ind w:right="-72"/>
              <w:jc w:val="right"/>
              <w:rPr>
                <w:rFonts w:cstheme="minorHAnsi"/>
                <w:color w:val="000000"/>
                <w:sz w:val="18"/>
                <w:szCs w:val="18"/>
              </w:rPr>
            </w:pPr>
            <w:r>
              <w:rPr>
                <w:rFonts w:cstheme="minorHAnsi"/>
                <w:color w:val="000000"/>
                <w:sz w:val="18"/>
                <w:szCs w:val="18"/>
              </w:rPr>
              <w:t>-</w:t>
            </w:r>
          </w:p>
        </w:tc>
        <w:tc>
          <w:tcPr>
            <w:tcW w:w="1276" w:type="dxa"/>
            <w:tcBorders>
              <w:bottom w:val="single" w:sz="4" w:space="0" w:color="auto"/>
            </w:tcBorders>
          </w:tcPr>
          <w:p w14:paraId="5A86A67B" w14:textId="32FD8885" w:rsidR="00FA5F27" w:rsidRPr="00864E36" w:rsidRDefault="00FA5F27">
            <w:pPr>
              <w:spacing w:after="0" w:line="240" w:lineRule="auto"/>
              <w:ind w:right="-72"/>
              <w:jc w:val="right"/>
              <w:rPr>
                <w:rFonts w:cstheme="minorHAnsi"/>
                <w:color w:val="000000"/>
                <w:sz w:val="18"/>
                <w:szCs w:val="18"/>
              </w:rPr>
            </w:pPr>
            <w:r>
              <w:rPr>
                <w:rFonts w:cstheme="minorHAnsi"/>
                <w:color w:val="000000"/>
                <w:sz w:val="18"/>
                <w:szCs w:val="18"/>
              </w:rPr>
              <w:t>-</w:t>
            </w:r>
          </w:p>
        </w:tc>
        <w:tc>
          <w:tcPr>
            <w:tcW w:w="1276" w:type="dxa"/>
            <w:tcBorders>
              <w:bottom w:val="single" w:sz="4" w:space="0" w:color="auto"/>
            </w:tcBorders>
          </w:tcPr>
          <w:p w14:paraId="7AAD93F9" w14:textId="3AA2442B" w:rsidR="00FA5F27" w:rsidRPr="00864E36" w:rsidRDefault="00F839A3">
            <w:pPr>
              <w:spacing w:after="0" w:line="240" w:lineRule="auto"/>
              <w:ind w:right="-72"/>
              <w:jc w:val="right"/>
              <w:rPr>
                <w:rFonts w:cstheme="minorHAnsi"/>
                <w:color w:val="000000"/>
                <w:sz w:val="18"/>
                <w:szCs w:val="18"/>
              </w:rPr>
            </w:pPr>
            <w:r w:rsidRPr="00F839A3">
              <w:rPr>
                <w:rFonts w:cstheme="minorHAnsi"/>
                <w:color w:val="000000"/>
                <w:sz w:val="18"/>
                <w:szCs w:val="18"/>
              </w:rPr>
              <w:t>1,293,516</w:t>
            </w:r>
          </w:p>
        </w:tc>
        <w:tc>
          <w:tcPr>
            <w:tcW w:w="1282" w:type="dxa"/>
            <w:gridSpan w:val="2"/>
            <w:tcBorders>
              <w:bottom w:val="single" w:sz="4" w:space="0" w:color="auto"/>
            </w:tcBorders>
          </w:tcPr>
          <w:p w14:paraId="7012A8BF" w14:textId="2AAE080F" w:rsidR="00FA5F27" w:rsidRPr="00864E36" w:rsidRDefault="00FA5F27">
            <w:pPr>
              <w:spacing w:after="0" w:line="240" w:lineRule="auto"/>
              <w:ind w:right="-72"/>
              <w:jc w:val="right"/>
              <w:rPr>
                <w:rFonts w:cstheme="minorHAnsi"/>
                <w:color w:val="000000"/>
                <w:sz w:val="18"/>
                <w:szCs w:val="18"/>
              </w:rPr>
            </w:pPr>
            <w:r w:rsidRPr="00FA15DB">
              <w:rPr>
                <w:rFonts w:ascii="Arial" w:hAnsi="Arial" w:cs="Arial"/>
                <w:sz w:val="18"/>
                <w:szCs w:val="18"/>
              </w:rPr>
              <w:t>576,505</w:t>
            </w:r>
          </w:p>
        </w:tc>
        <w:tc>
          <w:tcPr>
            <w:tcW w:w="1514" w:type="dxa"/>
          </w:tcPr>
          <w:p w14:paraId="16E099CE" w14:textId="77777777" w:rsidR="00FA5F27" w:rsidRPr="00864E36" w:rsidRDefault="00FA5F27">
            <w:pPr>
              <w:spacing w:after="0" w:line="240" w:lineRule="auto"/>
              <w:ind w:right="-72"/>
              <w:jc w:val="center"/>
              <w:rPr>
                <w:rFonts w:cstheme="minorHAnsi"/>
                <w:color w:val="000000"/>
                <w:sz w:val="18"/>
                <w:szCs w:val="18"/>
              </w:rPr>
            </w:pPr>
            <w:r w:rsidRPr="00864E36">
              <w:rPr>
                <w:rFonts w:cstheme="minorHAnsi"/>
                <w:color w:val="000000"/>
                <w:sz w:val="18"/>
                <w:szCs w:val="18"/>
              </w:rPr>
              <w:t>Mutually agreed</w:t>
            </w:r>
          </w:p>
        </w:tc>
      </w:tr>
      <w:tr w:rsidR="00FA5F27" w:rsidRPr="00DB65C4" w14:paraId="33851483" w14:textId="77777777" w:rsidTr="00724C93">
        <w:tc>
          <w:tcPr>
            <w:tcW w:w="2817" w:type="dxa"/>
          </w:tcPr>
          <w:p w14:paraId="6202616B" w14:textId="77777777" w:rsidR="00FA5F27" w:rsidRPr="00DB65C4" w:rsidRDefault="00FA5F27">
            <w:pPr>
              <w:spacing w:after="0" w:line="240" w:lineRule="auto"/>
              <w:ind w:left="430" w:right="-25"/>
              <w:rPr>
                <w:rFonts w:cstheme="minorHAnsi"/>
                <w:color w:val="000000"/>
                <w:sz w:val="16"/>
                <w:szCs w:val="16"/>
              </w:rPr>
            </w:pPr>
          </w:p>
        </w:tc>
        <w:tc>
          <w:tcPr>
            <w:tcW w:w="1276" w:type="dxa"/>
            <w:tcBorders>
              <w:top w:val="single" w:sz="4" w:space="0" w:color="auto"/>
            </w:tcBorders>
          </w:tcPr>
          <w:p w14:paraId="10603E22" w14:textId="77777777" w:rsidR="00FA5F27" w:rsidRPr="00DB65C4" w:rsidRDefault="00FA5F27">
            <w:pPr>
              <w:spacing w:after="0" w:line="240" w:lineRule="auto"/>
              <w:ind w:left="430" w:right="-25"/>
              <w:jc w:val="right"/>
              <w:rPr>
                <w:rFonts w:cstheme="minorHAnsi"/>
                <w:color w:val="000000"/>
                <w:sz w:val="16"/>
                <w:szCs w:val="16"/>
              </w:rPr>
            </w:pPr>
          </w:p>
        </w:tc>
        <w:tc>
          <w:tcPr>
            <w:tcW w:w="1276" w:type="dxa"/>
            <w:tcBorders>
              <w:top w:val="single" w:sz="4" w:space="0" w:color="auto"/>
            </w:tcBorders>
          </w:tcPr>
          <w:p w14:paraId="573C6648" w14:textId="77777777" w:rsidR="00FA5F27" w:rsidRPr="00DB65C4" w:rsidRDefault="00FA5F27">
            <w:pPr>
              <w:spacing w:after="0" w:line="240" w:lineRule="auto"/>
              <w:ind w:left="430" w:right="-25"/>
              <w:jc w:val="right"/>
              <w:rPr>
                <w:rFonts w:cstheme="minorHAnsi"/>
                <w:color w:val="000000"/>
                <w:sz w:val="16"/>
                <w:szCs w:val="16"/>
              </w:rPr>
            </w:pPr>
          </w:p>
        </w:tc>
        <w:tc>
          <w:tcPr>
            <w:tcW w:w="1276" w:type="dxa"/>
            <w:tcBorders>
              <w:top w:val="single" w:sz="4" w:space="0" w:color="auto"/>
            </w:tcBorders>
          </w:tcPr>
          <w:p w14:paraId="432CC062" w14:textId="77777777" w:rsidR="00FA5F27" w:rsidRPr="00DB65C4" w:rsidRDefault="00FA5F27">
            <w:pPr>
              <w:spacing w:after="0" w:line="240" w:lineRule="auto"/>
              <w:ind w:left="430" w:right="-25"/>
              <w:jc w:val="right"/>
              <w:rPr>
                <w:rFonts w:cstheme="minorHAnsi"/>
                <w:color w:val="000000"/>
                <w:sz w:val="16"/>
                <w:szCs w:val="16"/>
              </w:rPr>
            </w:pPr>
          </w:p>
        </w:tc>
        <w:tc>
          <w:tcPr>
            <w:tcW w:w="1282" w:type="dxa"/>
            <w:gridSpan w:val="2"/>
            <w:tcBorders>
              <w:top w:val="single" w:sz="4" w:space="0" w:color="auto"/>
            </w:tcBorders>
          </w:tcPr>
          <w:p w14:paraId="26DD3C7B" w14:textId="77777777" w:rsidR="00FA5F27" w:rsidRPr="00DB65C4" w:rsidRDefault="00FA5F27">
            <w:pPr>
              <w:spacing w:after="0" w:line="240" w:lineRule="auto"/>
              <w:ind w:left="430" w:right="-25"/>
              <w:jc w:val="right"/>
              <w:rPr>
                <w:rFonts w:cstheme="minorHAnsi"/>
                <w:color w:val="000000"/>
                <w:sz w:val="16"/>
                <w:szCs w:val="16"/>
              </w:rPr>
            </w:pPr>
          </w:p>
        </w:tc>
        <w:tc>
          <w:tcPr>
            <w:tcW w:w="1514" w:type="dxa"/>
          </w:tcPr>
          <w:p w14:paraId="1065FC19" w14:textId="77777777" w:rsidR="00FA5F27" w:rsidRPr="00DB65C4" w:rsidRDefault="00FA5F27">
            <w:pPr>
              <w:spacing w:after="0" w:line="240" w:lineRule="auto"/>
              <w:ind w:left="430" w:right="-25"/>
              <w:rPr>
                <w:rFonts w:cstheme="minorHAnsi"/>
                <w:color w:val="000000"/>
                <w:sz w:val="16"/>
                <w:szCs w:val="16"/>
              </w:rPr>
            </w:pPr>
          </w:p>
        </w:tc>
      </w:tr>
      <w:tr w:rsidR="00FA5F27" w:rsidRPr="00864E36" w14:paraId="3E8746DD" w14:textId="77777777" w:rsidTr="00724C93">
        <w:tc>
          <w:tcPr>
            <w:tcW w:w="2817" w:type="dxa"/>
          </w:tcPr>
          <w:p w14:paraId="1370BFBB" w14:textId="77777777" w:rsidR="00FA5F27" w:rsidRPr="00864E36" w:rsidRDefault="00FA5F27">
            <w:pPr>
              <w:spacing w:after="0" w:line="240" w:lineRule="auto"/>
              <w:ind w:left="430" w:right="-25"/>
              <w:rPr>
                <w:rFonts w:cstheme="minorHAnsi"/>
                <w:color w:val="000000"/>
                <w:sz w:val="18"/>
                <w:szCs w:val="18"/>
              </w:rPr>
            </w:pPr>
            <w:r w:rsidRPr="00864E36">
              <w:rPr>
                <w:rFonts w:cstheme="minorHAnsi"/>
                <w:color w:val="000000"/>
                <w:sz w:val="18"/>
                <w:szCs w:val="18"/>
              </w:rPr>
              <w:t xml:space="preserve">Other income - </w:t>
            </w:r>
          </w:p>
          <w:p w14:paraId="6778301D" w14:textId="77777777" w:rsidR="00FA5F27" w:rsidRPr="00864E36" w:rsidRDefault="00FA5F27">
            <w:pPr>
              <w:spacing w:after="0" w:line="240" w:lineRule="auto"/>
              <w:ind w:left="430" w:right="-25"/>
              <w:rPr>
                <w:rFonts w:cstheme="minorHAnsi"/>
                <w:color w:val="000000"/>
                <w:sz w:val="18"/>
                <w:szCs w:val="18"/>
              </w:rPr>
            </w:pPr>
            <w:r w:rsidRPr="00864E36">
              <w:rPr>
                <w:rFonts w:cstheme="minorHAnsi"/>
                <w:color w:val="000000"/>
                <w:sz w:val="18"/>
                <w:szCs w:val="18"/>
                <w:lang w:bidi="th-TH"/>
              </w:rPr>
              <w:t xml:space="preserve">   </w:t>
            </w:r>
            <w:r w:rsidRPr="00864E36">
              <w:rPr>
                <w:rFonts w:cstheme="minorHAnsi"/>
                <w:color w:val="000000"/>
                <w:sz w:val="18"/>
                <w:szCs w:val="18"/>
              </w:rPr>
              <w:t>consultancy services</w:t>
            </w:r>
          </w:p>
        </w:tc>
        <w:tc>
          <w:tcPr>
            <w:tcW w:w="1276" w:type="dxa"/>
          </w:tcPr>
          <w:p w14:paraId="08DAB7CF" w14:textId="77777777" w:rsidR="00FA5F27" w:rsidRPr="00864E36" w:rsidRDefault="00FA5F27">
            <w:pPr>
              <w:spacing w:after="0" w:line="240" w:lineRule="auto"/>
              <w:ind w:right="-72"/>
              <w:jc w:val="right"/>
              <w:rPr>
                <w:rFonts w:cstheme="minorHAnsi"/>
                <w:color w:val="000000"/>
                <w:sz w:val="18"/>
                <w:szCs w:val="18"/>
              </w:rPr>
            </w:pPr>
          </w:p>
        </w:tc>
        <w:tc>
          <w:tcPr>
            <w:tcW w:w="1276" w:type="dxa"/>
          </w:tcPr>
          <w:p w14:paraId="49CA298F" w14:textId="77777777" w:rsidR="00FA5F27" w:rsidRPr="00864E36" w:rsidRDefault="00FA5F27">
            <w:pPr>
              <w:spacing w:after="0" w:line="240" w:lineRule="auto"/>
              <w:ind w:right="-72"/>
              <w:jc w:val="right"/>
              <w:rPr>
                <w:rFonts w:cstheme="minorHAnsi"/>
                <w:color w:val="000000"/>
                <w:sz w:val="18"/>
                <w:szCs w:val="18"/>
              </w:rPr>
            </w:pPr>
          </w:p>
        </w:tc>
        <w:tc>
          <w:tcPr>
            <w:tcW w:w="1276" w:type="dxa"/>
          </w:tcPr>
          <w:p w14:paraId="6BA936FA" w14:textId="77777777" w:rsidR="00FA5F27" w:rsidRPr="00864E36" w:rsidRDefault="00FA5F27">
            <w:pPr>
              <w:spacing w:after="0" w:line="240" w:lineRule="auto"/>
              <w:ind w:right="-72"/>
              <w:jc w:val="right"/>
              <w:rPr>
                <w:rFonts w:cstheme="minorHAnsi"/>
                <w:color w:val="000000"/>
                <w:sz w:val="18"/>
                <w:szCs w:val="18"/>
              </w:rPr>
            </w:pPr>
          </w:p>
        </w:tc>
        <w:tc>
          <w:tcPr>
            <w:tcW w:w="1282" w:type="dxa"/>
            <w:gridSpan w:val="2"/>
          </w:tcPr>
          <w:p w14:paraId="55AF0177" w14:textId="77777777" w:rsidR="00FA5F27" w:rsidRPr="00864E36" w:rsidRDefault="00FA5F27">
            <w:pPr>
              <w:spacing w:after="0" w:line="240" w:lineRule="auto"/>
              <w:ind w:right="-72"/>
              <w:jc w:val="right"/>
              <w:rPr>
                <w:rFonts w:cstheme="minorHAnsi"/>
                <w:color w:val="000000"/>
                <w:sz w:val="18"/>
                <w:szCs w:val="18"/>
              </w:rPr>
            </w:pPr>
          </w:p>
        </w:tc>
        <w:tc>
          <w:tcPr>
            <w:tcW w:w="1514" w:type="dxa"/>
          </w:tcPr>
          <w:p w14:paraId="35D81AC2" w14:textId="77777777" w:rsidR="00FA5F27" w:rsidRPr="00864E36" w:rsidRDefault="00FA5F27">
            <w:pPr>
              <w:spacing w:after="0" w:line="240" w:lineRule="auto"/>
              <w:ind w:right="-72"/>
              <w:jc w:val="center"/>
              <w:rPr>
                <w:rFonts w:cstheme="minorHAnsi"/>
                <w:color w:val="000000"/>
                <w:sz w:val="18"/>
                <w:szCs w:val="18"/>
              </w:rPr>
            </w:pPr>
          </w:p>
        </w:tc>
      </w:tr>
      <w:tr w:rsidR="00FA5F27" w:rsidRPr="00864E36" w14:paraId="1FC7CC53" w14:textId="77777777" w:rsidTr="00724C93">
        <w:tc>
          <w:tcPr>
            <w:tcW w:w="2817" w:type="dxa"/>
          </w:tcPr>
          <w:p w14:paraId="66B66393" w14:textId="77777777" w:rsidR="00FA5F27" w:rsidRPr="00864E36" w:rsidRDefault="00FA5F27">
            <w:pPr>
              <w:spacing w:after="0" w:line="240" w:lineRule="auto"/>
              <w:ind w:left="430" w:right="-25"/>
              <w:rPr>
                <w:rFonts w:cstheme="minorHAnsi"/>
                <w:color w:val="000000"/>
                <w:sz w:val="18"/>
                <w:szCs w:val="18"/>
              </w:rPr>
            </w:pPr>
            <w:r w:rsidRPr="00864E36">
              <w:rPr>
                <w:rFonts w:cstheme="minorHAnsi"/>
                <w:color w:val="000000"/>
                <w:sz w:val="18"/>
                <w:szCs w:val="18"/>
              </w:rPr>
              <w:t xml:space="preserve">   Subsidiary</w:t>
            </w:r>
          </w:p>
        </w:tc>
        <w:tc>
          <w:tcPr>
            <w:tcW w:w="1276" w:type="dxa"/>
            <w:tcBorders>
              <w:bottom w:val="single" w:sz="4" w:space="0" w:color="auto"/>
            </w:tcBorders>
          </w:tcPr>
          <w:p w14:paraId="7E16EFB1" w14:textId="6954D5D0" w:rsidR="00FA5F27" w:rsidRPr="00864E36" w:rsidRDefault="0068265D">
            <w:pPr>
              <w:spacing w:after="0" w:line="240" w:lineRule="auto"/>
              <w:ind w:right="-72"/>
              <w:jc w:val="right"/>
              <w:rPr>
                <w:rFonts w:cstheme="minorHAnsi"/>
                <w:color w:val="000000"/>
                <w:sz w:val="18"/>
                <w:szCs w:val="18"/>
              </w:rPr>
            </w:pPr>
            <w:r>
              <w:rPr>
                <w:rFonts w:cstheme="minorHAnsi"/>
                <w:color w:val="000000"/>
                <w:sz w:val="18"/>
                <w:szCs w:val="18"/>
              </w:rPr>
              <w:t>-</w:t>
            </w:r>
          </w:p>
        </w:tc>
        <w:tc>
          <w:tcPr>
            <w:tcW w:w="1276" w:type="dxa"/>
            <w:tcBorders>
              <w:bottom w:val="single" w:sz="4" w:space="0" w:color="auto"/>
            </w:tcBorders>
          </w:tcPr>
          <w:p w14:paraId="50F64BB7" w14:textId="7DFECCA3" w:rsidR="00FA5F27" w:rsidRPr="00864E36" w:rsidRDefault="00FA5F27">
            <w:pPr>
              <w:spacing w:after="0" w:line="240" w:lineRule="auto"/>
              <w:ind w:right="-72"/>
              <w:jc w:val="right"/>
              <w:rPr>
                <w:rFonts w:cstheme="minorHAnsi"/>
                <w:color w:val="000000"/>
                <w:sz w:val="18"/>
                <w:szCs w:val="18"/>
              </w:rPr>
            </w:pPr>
            <w:r>
              <w:rPr>
                <w:rFonts w:cstheme="minorHAnsi"/>
                <w:color w:val="000000"/>
                <w:sz w:val="18"/>
                <w:szCs w:val="18"/>
              </w:rPr>
              <w:t>-</w:t>
            </w:r>
          </w:p>
        </w:tc>
        <w:tc>
          <w:tcPr>
            <w:tcW w:w="1276" w:type="dxa"/>
            <w:tcBorders>
              <w:bottom w:val="single" w:sz="4" w:space="0" w:color="auto"/>
            </w:tcBorders>
          </w:tcPr>
          <w:p w14:paraId="13C39369" w14:textId="5F67C00A" w:rsidR="00FA5F27" w:rsidRPr="00864E36" w:rsidRDefault="00F2394E">
            <w:pPr>
              <w:spacing w:after="0" w:line="240" w:lineRule="auto"/>
              <w:ind w:right="-72"/>
              <w:jc w:val="right"/>
              <w:rPr>
                <w:rFonts w:cstheme="minorHAnsi"/>
                <w:color w:val="000000"/>
                <w:sz w:val="18"/>
                <w:szCs w:val="18"/>
              </w:rPr>
            </w:pPr>
            <w:r w:rsidRPr="00F2394E">
              <w:rPr>
                <w:rFonts w:cstheme="minorHAnsi"/>
                <w:color w:val="000000"/>
                <w:sz w:val="18"/>
                <w:szCs w:val="18"/>
              </w:rPr>
              <w:t>150,000</w:t>
            </w:r>
          </w:p>
        </w:tc>
        <w:tc>
          <w:tcPr>
            <w:tcW w:w="1282" w:type="dxa"/>
            <w:gridSpan w:val="2"/>
            <w:tcBorders>
              <w:bottom w:val="single" w:sz="4" w:space="0" w:color="auto"/>
            </w:tcBorders>
          </w:tcPr>
          <w:p w14:paraId="50FAD426" w14:textId="7152EC3F" w:rsidR="00FA5F27" w:rsidRPr="00864E36" w:rsidRDefault="00FA5F27">
            <w:pPr>
              <w:spacing w:after="0" w:line="240" w:lineRule="auto"/>
              <w:ind w:right="-72"/>
              <w:jc w:val="right"/>
              <w:rPr>
                <w:rFonts w:cstheme="minorHAnsi"/>
                <w:color w:val="000000"/>
                <w:sz w:val="18"/>
                <w:szCs w:val="18"/>
              </w:rPr>
            </w:pPr>
            <w:r w:rsidRPr="0058539C">
              <w:rPr>
                <w:rFonts w:ascii="Arial" w:hAnsi="Arial" w:cs="Arial"/>
                <w:sz w:val="18"/>
                <w:szCs w:val="18"/>
              </w:rPr>
              <w:t>150,000</w:t>
            </w:r>
          </w:p>
        </w:tc>
        <w:tc>
          <w:tcPr>
            <w:tcW w:w="1514" w:type="dxa"/>
          </w:tcPr>
          <w:p w14:paraId="41A987B4" w14:textId="77777777" w:rsidR="00FA5F27" w:rsidRPr="00864E36" w:rsidRDefault="00FA5F27">
            <w:pPr>
              <w:spacing w:after="0" w:line="240" w:lineRule="auto"/>
              <w:ind w:right="-72"/>
              <w:jc w:val="center"/>
              <w:rPr>
                <w:rFonts w:cstheme="minorHAnsi"/>
                <w:color w:val="000000"/>
                <w:sz w:val="18"/>
                <w:szCs w:val="18"/>
              </w:rPr>
            </w:pPr>
            <w:r w:rsidRPr="00864E36">
              <w:rPr>
                <w:rFonts w:cstheme="minorHAnsi"/>
                <w:color w:val="000000"/>
                <w:sz w:val="18"/>
                <w:szCs w:val="18"/>
              </w:rPr>
              <w:t>Mutually agreed</w:t>
            </w:r>
          </w:p>
        </w:tc>
      </w:tr>
      <w:tr w:rsidR="00FA5F27" w:rsidRPr="00DB65C4" w14:paraId="1FC72CA1" w14:textId="77777777" w:rsidTr="00724C93">
        <w:tc>
          <w:tcPr>
            <w:tcW w:w="2817" w:type="dxa"/>
          </w:tcPr>
          <w:p w14:paraId="4EF64E04" w14:textId="77777777" w:rsidR="00FA5F27" w:rsidRPr="00DB65C4" w:rsidRDefault="00FA5F27">
            <w:pPr>
              <w:spacing w:after="0" w:line="240" w:lineRule="auto"/>
              <w:ind w:left="430" w:right="-25"/>
              <w:rPr>
                <w:rFonts w:cstheme="minorHAnsi"/>
                <w:color w:val="000000"/>
                <w:sz w:val="16"/>
                <w:szCs w:val="16"/>
              </w:rPr>
            </w:pPr>
          </w:p>
        </w:tc>
        <w:tc>
          <w:tcPr>
            <w:tcW w:w="1276" w:type="dxa"/>
            <w:tcBorders>
              <w:top w:val="single" w:sz="4" w:space="0" w:color="auto"/>
            </w:tcBorders>
          </w:tcPr>
          <w:p w14:paraId="5A1BBC54" w14:textId="77777777" w:rsidR="00FA5F27" w:rsidRPr="00DB65C4" w:rsidRDefault="00FA5F27">
            <w:pPr>
              <w:spacing w:after="0" w:line="240" w:lineRule="auto"/>
              <w:ind w:left="430" w:right="-25"/>
              <w:jc w:val="right"/>
              <w:rPr>
                <w:rFonts w:cstheme="minorHAnsi"/>
                <w:color w:val="000000"/>
                <w:sz w:val="16"/>
                <w:szCs w:val="16"/>
              </w:rPr>
            </w:pPr>
          </w:p>
        </w:tc>
        <w:tc>
          <w:tcPr>
            <w:tcW w:w="1276" w:type="dxa"/>
            <w:tcBorders>
              <w:top w:val="single" w:sz="4" w:space="0" w:color="auto"/>
            </w:tcBorders>
          </w:tcPr>
          <w:p w14:paraId="7514CA4A" w14:textId="77777777" w:rsidR="00FA5F27" w:rsidRPr="00DB65C4" w:rsidRDefault="00FA5F27">
            <w:pPr>
              <w:spacing w:after="0" w:line="240" w:lineRule="auto"/>
              <w:ind w:left="430" w:right="-25"/>
              <w:jc w:val="right"/>
              <w:rPr>
                <w:rFonts w:cstheme="minorHAnsi"/>
                <w:color w:val="000000"/>
                <w:sz w:val="16"/>
                <w:szCs w:val="16"/>
              </w:rPr>
            </w:pPr>
          </w:p>
        </w:tc>
        <w:tc>
          <w:tcPr>
            <w:tcW w:w="1276" w:type="dxa"/>
            <w:tcBorders>
              <w:top w:val="single" w:sz="4" w:space="0" w:color="auto"/>
            </w:tcBorders>
          </w:tcPr>
          <w:p w14:paraId="39A168AD" w14:textId="77777777" w:rsidR="00FA5F27" w:rsidRPr="00DB65C4" w:rsidRDefault="00FA5F27">
            <w:pPr>
              <w:spacing w:after="0" w:line="240" w:lineRule="auto"/>
              <w:ind w:left="430" w:right="-25"/>
              <w:jc w:val="right"/>
              <w:rPr>
                <w:rFonts w:cstheme="minorHAnsi"/>
                <w:color w:val="000000"/>
                <w:sz w:val="16"/>
                <w:szCs w:val="16"/>
              </w:rPr>
            </w:pPr>
          </w:p>
        </w:tc>
        <w:tc>
          <w:tcPr>
            <w:tcW w:w="1282" w:type="dxa"/>
            <w:gridSpan w:val="2"/>
            <w:tcBorders>
              <w:top w:val="single" w:sz="4" w:space="0" w:color="auto"/>
            </w:tcBorders>
          </w:tcPr>
          <w:p w14:paraId="00398EFE" w14:textId="77777777" w:rsidR="00FA5F27" w:rsidRPr="00DB65C4" w:rsidRDefault="00FA5F27">
            <w:pPr>
              <w:spacing w:after="0" w:line="240" w:lineRule="auto"/>
              <w:ind w:left="430" w:right="-25"/>
              <w:jc w:val="right"/>
              <w:rPr>
                <w:rFonts w:cstheme="minorHAnsi"/>
                <w:color w:val="000000"/>
                <w:sz w:val="16"/>
                <w:szCs w:val="16"/>
              </w:rPr>
            </w:pPr>
          </w:p>
        </w:tc>
        <w:tc>
          <w:tcPr>
            <w:tcW w:w="1514" w:type="dxa"/>
          </w:tcPr>
          <w:p w14:paraId="3B2F4718" w14:textId="77777777" w:rsidR="00FA5F27" w:rsidRPr="00DB65C4" w:rsidRDefault="00FA5F27">
            <w:pPr>
              <w:spacing w:after="0" w:line="240" w:lineRule="auto"/>
              <w:ind w:left="430" w:right="-25"/>
              <w:rPr>
                <w:rFonts w:cstheme="minorHAnsi"/>
                <w:color w:val="000000"/>
                <w:sz w:val="16"/>
                <w:szCs w:val="16"/>
              </w:rPr>
            </w:pPr>
          </w:p>
        </w:tc>
      </w:tr>
      <w:tr w:rsidR="00FA5F27" w:rsidRPr="00864E36" w14:paraId="07BEF64A" w14:textId="77777777" w:rsidTr="00724C93">
        <w:tc>
          <w:tcPr>
            <w:tcW w:w="2817" w:type="dxa"/>
          </w:tcPr>
          <w:p w14:paraId="3707D43C" w14:textId="77777777" w:rsidR="00FA5F27" w:rsidRPr="00864E36" w:rsidRDefault="00FA5F27">
            <w:pPr>
              <w:spacing w:after="0" w:line="240" w:lineRule="auto"/>
              <w:ind w:left="430" w:right="-25"/>
              <w:rPr>
                <w:rFonts w:cstheme="minorHAnsi"/>
                <w:color w:val="000000"/>
                <w:sz w:val="18"/>
                <w:szCs w:val="18"/>
              </w:rPr>
            </w:pPr>
            <w:r w:rsidRPr="00864E36">
              <w:rPr>
                <w:rFonts w:cstheme="minorHAnsi"/>
                <w:color w:val="000000"/>
                <w:sz w:val="18"/>
                <w:szCs w:val="18"/>
              </w:rPr>
              <w:t xml:space="preserve">Selling and administrative </w:t>
            </w:r>
          </w:p>
          <w:p w14:paraId="4265E108" w14:textId="77777777" w:rsidR="00FA5F27" w:rsidRPr="00864E36" w:rsidRDefault="00FA5F27">
            <w:pPr>
              <w:spacing w:after="0" w:line="240" w:lineRule="auto"/>
              <w:ind w:left="430" w:right="-25"/>
              <w:rPr>
                <w:rFonts w:cstheme="minorHAnsi"/>
                <w:color w:val="000000"/>
                <w:sz w:val="18"/>
                <w:szCs w:val="18"/>
              </w:rPr>
            </w:pPr>
            <w:r w:rsidRPr="00864E36">
              <w:rPr>
                <w:rFonts w:cstheme="minorHAnsi"/>
                <w:color w:val="000000"/>
                <w:sz w:val="18"/>
                <w:szCs w:val="18"/>
                <w:lang w:bidi="th-TH"/>
              </w:rPr>
              <w:t xml:space="preserve">   </w:t>
            </w:r>
            <w:r w:rsidRPr="00864E36">
              <w:rPr>
                <w:rFonts w:cstheme="minorHAnsi"/>
                <w:color w:val="000000"/>
                <w:sz w:val="18"/>
                <w:szCs w:val="18"/>
              </w:rPr>
              <w:t>expenses</w:t>
            </w:r>
          </w:p>
        </w:tc>
        <w:tc>
          <w:tcPr>
            <w:tcW w:w="1276" w:type="dxa"/>
          </w:tcPr>
          <w:p w14:paraId="5976C493" w14:textId="77777777" w:rsidR="00FA5F27" w:rsidRPr="00864E36" w:rsidRDefault="00FA5F27">
            <w:pPr>
              <w:spacing w:after="0" w:line="240" w:lineRule="auto"/>
              <w:ind w:right="-72"/>
              <w:jc w:val="right"/>
              <w:rPr>
                <w:rFonts w:cstheme="minorHAnsi"/>
                <w:color w:val="000000"/>
                <w:sz w:val="18"/>
                <w:szCs w:val="18"/>
              </w:rPr>
            </w:pPr>
          </w:p>
        </w:tc>
        <w:tc>
          <w:tcPr>
            <w:tcW w:w="1276" w:type="dxa"/>
          </w:tcPr>
          <w:p w14:paraId="3C601EFC" w14:textId="77777777" w:rsidR="00FA5F27" w:rsidRPr="00864E36" w:rsidRDefault="00FA5F27">
            <w:pPr>
              <w:spacing w:after="0" w:line="240" w:lineRule="auto"/>
              <w:ind w:right="-72"/>
              <w:jc w:val="right"/>
              <w:rPr>
                <w:rFonts w:cstheme="minorHAnsi"/>
                <w:color w:val="000000"/>
                <w:sz w:val="18"/>
                <w:szCs w:val="18"/>
              </w:rPr>
            </w:pPr>
          </w:p>
        </w:tc>
        <w:tc>
          <w:tcPr>
            <w:tcW w:w="1276" w:type="dxa"/>
          </w:tcPr>
          <w:p w14:paraId="4E916C62" w14:textId="77777777" w:rsidR="00FA5F27" w:rsidRPr="00864E36" w:rsidRDefault="00FA5F27">
            <w:pPr>
              <w:spacing w:after="0" w:line="240" w:lineRule="auto"/>
              <w:ind w:right="-72"/>
              <w:jc w:val="right"/>
              <w:rPr>
                <w:rFonts w:cstheme="minorHAnsi"/>
                <w:color w:val="000000"/>
                <w:sz w:val="18"/>
                <w:szCs w:val="18"/>
              </w:rPr>
            </w:pPr>
          </w:p>
        </w:tc>
        <w:tc>
          <w:tcPr>
            <w:tcW w:w="1282" w:type="dxa"/>
            <w:gridSpan w:val="2"/>
          </w:tcPr>
          <w:p w14:paraId="3BF7C657" w14:textId="77777777" w:rsidR="00FA5F27" w:rsidRPr="00864E36" w:rsidRDefault="00FA5F27">
            <w:pPr>
              <w:spacing w:after="0" w:line="240" w:lineRule="auto"/>
              <w:ind w:right="-72"/>
              <w:jc w:val="right"/>
              <w:rPr>
                <w:rFonts w:cstheme="minorHAnsi"/>
                <w:color w:val="000000"/>
                <w:sz w:val="18"/>
                <w:szCs w:val="18"/>
              </w:rPr>
            </w:pPr>
          </w:p>
        </w:tc>
        <w:tc>
          <w:tcPr>
            <w:tcW w:w="1514" w:type="dxa"/>
          </w:tcPr>
          <w:p w14:paraId="2B80D02C" w14:textId="77777777" w:rsidR="00FA5F27" w:rsidRPr="00864E36" w:rsidRDefault="00FA5F27">
            <w:pPr>
              <w:spacing w:after="0" w:line="240" w:lineRule="auto"/>
              <w:ind w:right="-72"/>
              <w:jc w:val="center"/>
              <w:rPr>
                <w:rFonts w:cstheme="minorHAnsi"/>
                <w:color w:val="000000"/>
                <w:sz w:val="18"/>
                <w:szCs w:val="18"/>
              </w:rPr>
            </w:pPr>
          </w:p>
        </w:tc>
      </w:tr>
      <w:tr w:rsidR="00FA5F27" w:rsidRPr="00864E36" w14:paraId="7B3D6A8E" w14:textId="77777777" w:rsidTr="00724C93">
        <w:tc>
          <w:tcPr>
            <w:tcW w:w="2817" w:type="dxa"/>
          </w:tcPr>
          <w:p w14:paraId="43FB213E" w14:textId="77777777" w:rsidR="00FA5F27" w:rsidRPr="00864E36" w:rsidRDefault="00FA5F27" w:rsidP="00FA5F27">
            <w:pPr>
              <w:spacing w:after="0" w:line="240" w:lineRule="auto"/>
              <w:ind w:left="430" w:right="-25"/>
              <w:rPr>
                <w:rFonts w:cstheme="minorHAnsi"/>
                <w:color w:val="000000"/>
                <w:sz w:val="18"/>
                <w:szCs w:val="18"/>
              </w:rPr>
            </w:pPr>
            <w:r w:rsidRPr="00864E36">
              <w:rPr>
                <w:rFonts w:cstheme="minorHAnsi"/>
                <w:color w:val="000000"/>
                <w:sz w:val="18"/>
                <w:szCs w:val="18"/>
              </w:rPr>
              <w:t xml:space="preserve">   Subsidiary</w:t>
            </w:r>
          </w:p>
        </w:tc>
        <w:tc>
          <w:tcPr>
            <w:tcW w:w="1276" w:type="dxa"/>
          </w:tcPr>
          <w:p w14:paraId="14370F62" w14:textId="7C3C0FFB" w:rsidR="00FA5F27" w:rsidRPr="00864E36" w:rsidRDefault="00BD65D9" w:rsidP="00FA5F27">
            <w:pPr>
              <w:spacing w:after="0" w:line="240" w:lineRule="auto"/>
              <w:ind w:right="-72"/>
              <w:jc w:val="right"/>
              <w:rPr>
                <w:rFonts w:cstheme="minorHAnsi"/>
                <w:color w:val="000000"/>
                <w:sz w:val="18"/>
                <w:szCs w:val="18"/>
              </w:rPr>
            </w:pPr>
            <w:r>
              <w:rPr>
                <w:rFonts w:cstheme="minorHAnsi"/>
                <w:color w:val="000000"/>
                <w:sz w:val="18"/>
                <w:szCs w:val="18"/>
              </w:rPr>
              <w:t>-</w:t>
            </w:r>
          </w:p>
        </w:tc>
        <w:tc>
          <w:tcPr>
            <w:tcW w:w="1276" w:type="dxa"/>
          </w:tcPr>
          <w:p w14:paraId="1F55DD7F" w14:textId="056040E1" w:rsidR="00FA5F27" w:rsidRPr="00864E36" w:rsidRDefault="00FA5F27" w:rsidP="00FA5F27">
            <w:pPr>
              <w:spacing w:after="0" w:line="240" w:lineRule="auto"/>
              <w:ind w:right="-72"/>
              <w:jc w:val="right"/>
              <w:rPr>
                <w:rFonts w:cstheme="minorHAnsi"/>
                <w:color w:val="000000"/>
                <w:sz w:val="18"/>
                <w:szCs w:val="18"/>
              </w:rPr>
            </w:pPr>
            <w:r>
              <w:rPr>
                <w:rFonts w:ascii="Arial" w:hAnsi="Arial" w:cs="Arial"/>
                <w:sz w:val="18"/>
                <w:szCs w:val="18"/>
              </w:rPr>
              <w:t>-</w:t>
            </w:r>
          </w:p>
        </w:tc>
        <w:tc>
          <w:tcPr>
            <w:tcW w:w="1276" w:type="dxa"/>
          </w:tcPr>
          <w:p w14:paraId="3C1F2223" w14:textId="6615EADB" w:rsidR="00FA5F27" w:rsidRPr="00864E36" w:rsidRDefault="00B96CF0" w:rsidP="00FA5F27">
            <w:pPr>
              <w:spacing w:after="0" w:line="240" w:lineRule="auto"/>
              <w:ind w:right="-72"/>
              <w:jc w:val="right"/>
              <w:rPr>
                <w:rFonts w:cstheme="minorHAnsi"/>
                <w:color w:val="000000"/>
                <w:sz w:val="18"/>
                <w:szCs w:val="18"/>
              </w:rPr>
            </w:pPr>
            <w:r w:rsidRPr="00B96CF0">
              <w:rPr>
                <w:rFonts w:cstheme="minorHAnsi"/>
                <w:color w:val="000000"/>
                <w:sz w:val="18"/>
                <w:szCs w:val="18"/>
              </w:rPr>
              <w:t>420,000</w:t>
            </w:r>
          </w:p>
        </w:tc>
        <w:tc>
          <w:tcPr>
            <w:tcW w:w="1282" w:type="dxa"/>
            <w:gridSpan w:val="2"/>
          </w:tcPr>
          <w:p w14:paraId="116D59C1" w14:textId="02225522" w:rsidR="00FA5F27" w:rsidRPr="00864E36" w:rsidRDefault="00FA5F27" w:rsidP="00FA5F27">
            <w:pPr>
              <w:spacing w:after="0" w:line="240" w:lineRule="auto"/>
              <w:ind w:right="-72"/>
              <w:jc w:val="right"/>
              <w:rPr>
                <w:rFonts w:cstheme="minorHAnsi"/>
                <w:color w:val="000000"/>
                <w:sz w:val="18"/>
                <w:szCs w:val="18"/>
              </w:rPr>
            </w:pPr>
            <w:r w:rsidRPr="0058539C">
              <w:rPr>
                <w:rFonts w:ascii="Arial" w:hAnsi="Arial" w:cs="Arial"/>
                <w:sz w:val="18"/>
                <w:szCs w:val="18"/>
              </w:rPr>
              <w:t>420,000</w:t>
            </w:r>
          </w:p>
        </w:tc>
        <w:tc>
          <w:tcPr>
            <w:tcW w:w="1514" w:type="dxa"/>
          </w:tcPr>
          <w:p w14:paraId="2B190E11" w14:textId="77777777" w:rsidR="00FA5F27" w:rsidRPr="00864E36" w:rsidRDefault="00FA5F27" w:rsidP="00FA5F27">
            <w:pPr>
              <w:spacing w:after="0" w:line="240" w:lineRule="auto"/>
              <w:ind w:right="-72"/>
              <w:jc w:val="center"/>
              <w:rPr>
                <w:rFonts w:cstheme="minorHAnsi"/>
                <w:color w:val="000000"/>
                <w:sz w:val="18"/>
                <w:szCs w:val="18"/>
              </w:rPr>
            </w:pPr>
            <w:r w:rsidRPr="00864E36">
              <w:rPr>
                <w:rFonts w:cstheme="minorHAnsi"/>
                <w:color w:val="000000"/>
                <w:sz w:val="18"/>
                <w:szCs w:val="18"/>
              </w:rPr>
              <w:t>Mutually agreed</w:t>
            </w:r>
          </w:p>
        </w:tc>
      </w:tr>
      <w:tr w:rsidR="00FA5F27" w:rsidRPr="00864E36" w14:paraId="13034D14" w14:textId="77777777" w:rsidTr="00724C93">
        <w:tc>
          <w:tcPr>
            <w:tcW w:w="2817" w:type="dxa"/>
          </w:tcPr>
          <w:p w14:paraId="7E2DB541" w14:textId="77777777" w:rsidR="00FA5F27" w:rsidRPr="00864E36" w:rsidRDefault="00FA5F27" w:rsidP="00FA5F27">
            <w:pPr>
              <w:spacing w:after="0" w:line="240" w:lineRule="auto"/>
              <w:ind w:left="430" w:right="-25"/>
              <w:rPr>
                <w:rFonts w:cstheme="minorHAnsi"/>
                <w:color w:val="000000"/>
                <w:sz w:val="18"/>
                <w:szCs w:val="18"/>
              </w:rPr>
            </w:pPr>
            <w:r w:rsidRPr="00864E36">
              <w:rPr>
                <w:rFonts w:cstheme="minorHAnsi"/>
                <w:color w:val="000000"/>
                <w:sz w:val="18"/>
                <w:szCs w:val="18"/>
              </w:rPr>
              <w:t xml:space="preserve">   Related companies*</w:t>
            </w:r>
          </w:p>
        </w:tc>
        <w:tc>
          <w:tcPr>
            <w:tcW w:w="1276" w:type="dxa"/>
            <w:tcBorders>
              <w:bottom w:val="single" w:sz="4" w:space="0" w:color="auto"/>
            </w:tcBorders>
          </w:tcPr>
          <w:p w14:paraId="3A8F7F91" w14:textId="7FBF4725" w:rsidR="00FA5F27" w:rsidRPr="00864E36" w:rsidRDefault="009D1784" w:rsidP="00FA5F27">
            <w:pPr>
              <w:spacing w:after="0" w:line="240" w:lineRule="auto"/>
              <w:ind w:right="-72"/>
              <w:jc w:val="right"/>
              <w:rPr>
                <w:rFonts w:cstheme="minorHAnsi"/>
                <w:color w:val="000000"/>
                <w:sz w:val="18"/>
                <w:szCs w:val="18"/>
              </w:rPr>
            </w:pPr>
            <w:r w:rsidRPr="009D1784">
              <w:rPr>
                <w:rFonts w:cstheme="minorHAnsi"/>
                <w:color w:val="000000"/>
                <w:sz w:val="18"/>
                <w:szCs w:val="18"/>
              </w:rPr>
              <w:t>31,833</w:t>
            </w:r>
          </w:p>
        </w:tc>
        <w:tc>
          <w:tcPr>
            <w:tcW w:w="1276" w:type="dxa"/>
            <w:tcBorders>
              <w:bottom w:val="single" w:sz="4" w:space="0" w:color="auto"/>
            </w:tcBorders>
          </w:tcPr>
          <w:p w14:paraId="2E1DA861" w14:textId="58A599FB" w:rsidR="00FA5F27" w:rsidRPr="00864E36" w:rsidRDefault="00FA5F27" w:rsidP="00FA5F27">
            <w:pPr>
              <w:spacing w:after="0" w:line="240" w:lineRule="auto"/>
              <w:ind w:right="-72"/>
              <w:jc w:val="right"/>
              <w:rPr>
                <w:rFonts w:cstheme="minorHAnsi"/>
                <w:color w:val="000000"/>
                <w:sz w:val="18"/>
                <w:szCs w:val="18"/>
              </w:rPr>
            </w:pPr>
            <w:r w:rsidRPr="00FA15DB">
              <w:rPr>
                <w:rFonts w:ascii="Arial" w:hAnsi="Arial" w:cs="Arial"/>
                <w:sz w:val="18"/>
                <w:szCs w:val="18"/>
              </w:rPr>
              <w:t>173,875</w:t>
            </w:r>
          </w:p>
        </w:tc>
        <w:tc>
          <w:tcPr>
            <w:tcW w:w="1276" w:type="dxa"/>
            <w:tcBorders>
              <w:bottom w:val="single" w:sz="4" w:space="0" w:color="auto"/>
            </w:tcBorders>
          </w:tcPr>
          <w:p w14:paraId="42D16EC0" w14:textId="4F58FC1F" w:rsidR="00FA5F27" w:rsidRPr="00864E36" w:rsidRDefault="00947A23" w:rsidP="00FA5F27">
            <w:pPr>
              <w:spacing w:after="0" w:line="240" w:lineRule="auto"/>
              <w:ind w:right="-72"/>
              <w:jc w:val="right"/>
              <w:rPr>
                <w:rFonts w:cstheme="minorHAnsi"/>
                <w:color w:val="000000"/>
                <w:sz w:val="18"/>
                <w:szCs w:val="18"/>
              </w:rPr>
            </w:pPr>
            <w:r w:rsidRPr="00947A23">
              <w:rPr>
                <w:rFonts w:cstheme="minorHAnsi"/>
                <w:color w:val="000000"/>
                <w:sz w:val="18"/>
                <w:szCs w:val="18"/>
              </w:rPr>
              <w:t>31,833</w:t>
            </w:r>
          </w:p>
        </w:tc>
        <w:tc>
          <w:tcPr>
            <w:tcW w:w="1282" w:type="dxa"/>
            <w:gridSpan w:val="2"/>
            <w:tcBorders>
              <w:bottom w:val="single" w:sz="4" w:space="0" w:color="auto"/>
            </w:tcBorders>
          </w:tcPr>
          <w:p w14:paraId="77928999" w14:textId="7A289E83" w:rsidR="00FA5F27" w:rsidRPr="00864E36" w:rsidRDefault="00FA5F27" w:rsidP="00FA5F27">
            <w:pPr>
              <w:spacing w:after="0" w:line="240" w:lineRule="auto"/>
              <w:ind w:right="-72"/>
              <w:jc w:val="right"/>
              <w:rPr>
                <w:rFonts w:cstheme="minorHAnsi"/>
                <w:color w:val="000000"/>
                <w:sz w:val="18"/>
                <w:szCs w:val="18"/>
              </w:rPr>
            </w:pPr>
            <w:r w:rsidRPr="00FA15DB">
              <w:rPr>
                <w:rFonts w:ascii="Arial" w:hAnsi="Arial" w:cs="Arial"/>
                <w:sz w:val="18"/>
                <w:szCs w:val="18"/>
              </w:rPr>
              <w:t>173,875</w:t>
            </w:r>
          </w:p>
        </w:tc>
        <w:tc>
          <w:tcPr>
            <w:tcW w:w="1514" w:type="dxa"/>
          </w:tcPr>
          <w:p w14:paraId="4BB5A838" w14:textId="77777777" w:rsidR="00FA5F27" w:rsidRPr="00864E36" w:rsidRDefault="00FA5F27" w:rsidP="00FA5F27">
            <w:pPr>
              <w:spacing w:after="0" w:line="240" w:lineRule="auto"/>
              <w:ind w:right="-72"/>
              <w:jc w:val="center"/>
              <w:rPr>
                <w:rFonts w:cstheme="minorHAnsi"/>
                <w:color w:val="000000"/>
                <w:sz w:val="18"/>
                <w:szCs w:val="18"/>
              </w:rPr>
            </w:pPr>
            <w:r w:rsidRPr="00864E36">
              <w:rPr>
                <w:rFonts w:cstheme="minorHAnsi"/>
                <w:color w:val="000000"/>
                <w:sz w:val="18"/>
                <w:szCs w:val="18"/>
              </w:rPr>
              <w:t>Mutually agreed</w:t>
            </w:r>
          </w:p>
        </w:tc>
      </w:tr>
      <w:tr w:rsidR="00FA5F27" w:rsidRPr="00DB65C4" w14:paraId="4069937B" w14:textId="77777777" w:rsidTr="00724C93">
        <w:tc>
          <w:tcPr>
            <w:tcW w:w="2817" w:type="dxa"/>
          </w:tcPr>
          <w:p w14:paraId="00B0BEDA" w14:textId="77777777" w:rsidR="00FA5F27" w:rsidRPr="00DB65C4" w:rsidRDefault="00FA5F27" w:rsidP="00FA5F27">
            <w:pPr>
              <w:spacing w:after="0" w:line="240" w:lineRule="auto"/>
              <w:ind w:left="430" w:right="-25"/>
              <w:rPr>
                <w:rFonts w:cstheme="minorHAnsi"/>
                <w:color w:val="000000"/>
                <w:sz w:val="16"/>
                <w:szCs w:val="16"/>
              </w:rPr>
            </w:pPr>
          </w:p>
        </w:tc>
        <w:tc>
          <w:tcPr>
            <w:tcW w:w="1276" w:type="dxa"/>
            <w:tcBorders>
              <w:top w:val="single" w:sz="4" w:space="0" w:color="auto"/>
            </w:tcBorders>
          </w:tcPr>
          <w:p w14:paraId="179668B8" w14:textId="77777777" w:rsidR="00FA5F27" w:rsidRPr="00DB65C4" w:rsidRDefault="00FA5F27" w:rsidP="00FA5F27">
            <w:pPr>
              <w:spacing w:after="0" w:line="240" w:lineRule="auto"/>
              <w:ind w:left="430" w:right="-25"/>
              <w:jc w:val="right"/>
              <w:rPr>
                <w:rFonts w:cstheme="minorHAnsi"/>
                <w:color w:val="000000"/>
                <w:sz w:val="16"/>
                <w:szCs w:val="16"/>
              </w:rPr>
            </w:pPr>
          </w:p>
        </w:tc>
        <w:tc>
          <w:tcPr>
            <w:tcW w:w="1276" w:type="dxa"/>
            <w:tcBorders>
              <w:top w:val="single" w:sz="4" w:space="0" w:color="auto"/>
            </w:tcBorders>
          </w:tcPr>
          <w:p w14:paraId="003C252E" w14:textId="77777777" w:rsidR="00FA5F27" w:rsidRPr="00DB65C4" w:rsidRDefault="00FA5F27" w:rsidP="00FA5F27">
            <w:pPr>
              <w:spacing w:after="0" w:line="240" w:lineRule="auto"/>
              <w:ind w:left="430" w:right="-25"/>
              <w:jc w:val="right"/>
              <w:rPr>
                <w:rFonts w:cstheme="minorHAnsi"/>
                <w:color w:val="000000"/>
                <w:sz w:val="16"/>
                <w:szCs w:val="16"/>
              </w:rPr>
            </w:pPr>
          </w:p>
        </w:tc>
        <w:tc>
          <w:tcPr>
            <w:tcW w:w="1276" w:type="dxa"/>
            <w:tcBorders>
              <w:top w:val="single" w:sz="4" w:space="0" w:color="auto"/>
            </w:tcBorders>
          </w:tcPr>
          <w:p w14:paraId="1E6AF585" w14:textId="77777777" w:rsidR="00FA5F27" w:rsidRPr="00DB65C4" w:rsidRDefault="00FA5F27" w:rsidP="00FA5F27">
            <w:pPr>
              <w:spacing w:after="0" w:line="240" w:lineRule="auto"/>
              <w:ind w:left="430" w:right="-25"/>
              <w:jc w:val="right"/>
              <w:rPr>
                <w:rFonts w:cstheme="minorHAnsi"/>
                <w:color w:val="000000"/>
                <w:sz w:val="16"/>
                <w:szCs w:val="16"/>
              </w:rPr>
            </w:pPr>
          </w:p>
        </w:tc>
        <w:tc>
          <w:tcPr>
            <w:tcW w:w="1282" w:type="dxa"/>
            <w:gridSpan w:val="2"/>
            <w:tcBorders>
              <w:top w:val="single" w:sz="4" w:space="0" w:color="auto"/>
            </w:tcBorders>
          </w:tcPr>
          <w:p w14:paraId="0859BA10" w14:textId="77777777" w:rsidR="00FA5F27" w:rsidRPr="00DB65C4" w:rsidRDefault="00FA5F27" w:rsidP="00FA5F27">
            <w:pPr>
              <w:spacing w:after="0" w:line="240" w:lineRule="auto"/>
              <w:ind w:left="430" w:right="-25"/>
              <w:jc w:val="right"/>
              <w:rPr>
                <w:rFonts w:cstheme="minorHAnsi"/>
                <w:color w:val="000000"/>
                <w:sz w:val="16"/>
                <w:szCs w:val="16"/>
              </w:rPr>
            </w:pPr>
          </w:p>
        </w:tc>
        <w:tc>
          <w:tcPr>
            <w:tcW w:w="1514" w:type="dxa"/>
          </w:tcPr>
          <w:p w14:paraId="7543ADA5" w14:textId="77777777" w:rsidR="00FA5F27" w:rsidRPr="00DB65C4" w:rsidRDefault="00FA5F27" w:rsidP="00FA5F27">
            <w:pPr>
              <w:spacing w:after="0" w:line="240" w:lineRule="auto"/>
              <w:ind w:left="430" w:right="-25"/>
              <w:rPr>
                <w:rFonts w:cstheme="minorHAnsi"/>
                <w:color w:val="000000"/>
                <w:sz w:val="16"/>
                <w:szCs w:val="16"/>
              </w:rPr>
            </w:pPr>
          </w:p>
        </w:tc>
      </w:tr>
      <w:tr w:rsidR="00FA5F27" w:rsidRPr="00864E36" w14:paraId="05D5748C" w14:textId="77777777" w:rsidTr="00724C93">
        <w:tc>
          <w:tcPr>
            <w:tcW w:w="2817" w:type="dxa"/>
          </w:tcPr>
          <w:p w14:paraId="2D4BB392" w14:textId="77777777" w:rsidR="00FA5F27" w:rsidRPr="00864E36" w:rsidRDefault="00FA5F27" w:rsidP="00FA5F27">
            <w:pPr>
              <w:spacing w:after="0" w:line="240" w:lineRule="auto"/>
              <w:ind w:left="430" w:right="-25"/>
              <w:rPr>
                <w:rFonts w:cstheme="minorHAnsi"/>
                <w:color w:val="000000"/>
                <w:sz w:val="18"/>
                <w:szCs w:val="18"/>
              </w:rPr>
            </w:pPr>
          </w:p>
        </w:tc>
        <w:tc>
          <w:tcPr>
            <w:tcW w:w="1276" w:type="dxa"/>
            <w:tcBorders>
              <w:bottom w:val="single" w:sz="4" w:space="0" w:color="auto"/>
            </w:tcBorders>
          </w:tcPr>
          <w:p w14:paraId="4C34B25E" w14:textId="1187AAA4" w:rsidR="00FA5F27" w:rsidRPr="00864E36" w:rsidRDefault="009D1784" w:rsidP="00FA5F27">
            <w:pPr>
              <w:spacing w:after="0" w:line="240" w:lineRule="auto"/>
              <w:ind w:right="-72"/>
              <w:jc w:val="right"/>
              <w:rPr>
                <w:rFonts w:cstheme="minorHAnsi"/>
                <w:color w:val="000000"/>
                <w:sz w:val="18"/>
                <w:szCs w:val="18"/>
              </w:rPr>
            </w:pPr>
            <w:r w:rsidRPr="009D1784">
              <w:rPr>
                <w:rFonts w:cstheme="minorHAnsi"/>
                <w:color w:val="000000"/>
                <w:sz w:val="18"/>
                <w:szCs w:val="18"/>
              </w:rPr>
              <w:t>31,833</w:t>
            </w:r>
          </w:p>
        </w:tc>
        <w:tc>
          <w:tcPr>
            <w:tcW w:w="1276" w:type="dxa"/>
            <w:tcBorders>
              <w:bottom w:val="single" w:sz="4" w:space="0" w:color="auto"/>
            </w:tcBorders>
          </w:tcPr>
          <w:p w14:paraId="1CABA12F" w14:textId="7D157334" w:rsidR="00FA5F27" w:rsidRPr="00864E36" w:rsidRDefault="00FA5F27" w:rsidP="00FA5F27">
            <w:pPr>
              <w:spacing w:after="0" w:line="240" w:lineRule="auto"/>
              <w:ind w:right="-72"/>
              <w:jc w:val="right"/>
              <w:rPr>
                <w:rFonts w:cstheme="minorHAnsi"/>
                <w:color w:val="000000"/>
                <w:sz w:val="18"/>
                <w:szCs w:val="18"/>
              </w:rPr>
            </w:pPr>
            <w:r w:rsidRPr="00FA15DB">
              <w:rPr>
                <w:rFonts w:ascii="Arial" w:hAnsi="Arial" w:cs="Arial"/>
                <w:sz w:val="18"/>
                <w:szCs w:val="18"/>
              </w:rPr>
              <w:t>173,875</w:t>
            </w:r>
          </w:p>
        </w:tc>
        <w:tc>
          <w:tcPr>
            <w:tcW w:w="1276" w:type="dxa"/>
            <w:tcBorders>
              <w:bottom w:val="single" w:sz="4" w:space="0" w:color="auto"/>
            </w:tcBorders>
          </w:tcPr>
          <w:p w14:paraId="7F53442A" w14:textId="72DC6C77" w:rsidR="00FA5F27" w:rsidRPr="00864E36" w:rsidRDefault="00CC0A9A" w:rsidP="00FA5F27">
            <w:pPr>
              <w:spacing w:after="0" w:line="240" w:lineRule="auto"/>
              <w:ind w:right="-72"/>
              <w:jc w:val="right"/>
              <w:rPr>
                <w:rFonts w:cstheme="minorHAnsi"/>
                <w:color w:val="000000"/>
                <w:sz w:val="18"/>
                <w:szCs w:val="18"/>
              </w:rPr>
            </w:pPr>
            <w:r w:rsidRPr="00CC0A9A">
              <w:rPr>
                <w:rFonts w:cstheme="minorHAnsi"/>
                <w:color w:val="000000"/>
                <w:sz w:val="18"/>
                <w:szCs w:val="18"/>
              </w:rPr>
              <w:t>451,833</w:t>
            </w:r>
          </w:p>
        </w:tc>
        <w:tc>
          <w:tcPr>
            <w:tcW w:w="1282" w:type="dxa"/>
            <w:gridSpan w:val="2"/>
            <w:tcBorders>
              <w:bottom w:val="single" w:sz="4" w:space="0" w:color="auto"/>
            </w:tcBorders>
          </w:tcPr>
          <w:p w14:paraId="386AF306" w14:textId="16FFD937" w:rsidR="00FA5F27" w:rsidRPr="00864E36" w:rsidRDefault="00FA5F27" w:rsidP="00FA5F27">
            <w:pPr>
              <w:spacing w:after="0" w:line="240" w:lineRule="auto"/>
              <w:ind w:right="-72"/>
              <w:jc w:val="right"/>
              <w:rPr>
                <w:rFonts w:cstheme="minorHAnsi"/>
                <w:color w:val="000000"/>
                <w:sz w:val="18"/>
                <w:szCs w:val="18"/>
              </w:rPr>
            </w:pPr>
            <w:r w:rsidRPr="00FA15DB">
              <w:rPr>
                <w:rFonts w:ascii="Arial" w:hAnsi="Arial" w:cs="Arial"/>
                <w:sz w:val="18"/>
                <w:szCs w:val="18"/>
              </w:rPr>
              <w:t>593,875</w:t>
            </w:r>
          </w:p>
        </w:tc>
        <w:tc>
          <w:tcPr>
            <w:tcW w:w="1514" w:type="dxa"/>
          </w:tcPr>
          <w:p w14:paraId="79F9F914" w14:textId="77777777" w:rsidR="00FA5F27" w:rsidRPr="00864E36" w:rsidRDefault="00FA5F27" w:rsidP="00FA5F27">
            <w:pPr>
              <w:spacing w:after="0" w:line="240" w:lineRule="auto"/>
              <w:ind w:right="-72"/>
              <w:jc w:val="center"/>
              <w:rPr>
                <w:rFonts w:cstheme="minorHAnsi"/>
                <w:color w:val="000000"/>
                <w:sz w:val="18"/>
                <w:szCs w:val="18"/>
              </w:rPr>
            </w:pPr>
          </w:p>
        </w:tc>
      </w:tr>
    </w:tbl>
    <w:p w14:paraId="1A158602" w14:textId="77777777" w:rsidR="00FA5F27" w:rsidRPr="00864E36" w:rsidRDefault="00FA5F27" w:rsidP="00E9295B">
      <w:pPr>
        <w:spacing w:after="0" w:line="240" w:lineRule="auto"/>
        <w:ind w:left="540" w:right="-25"/>
        <w:rPr>
          <w:rFonts w:ascii="Arial" w:hAnsi="Arial" w:cs="Arial"/>
          <w:color w:val="000000"/>
          <w:sz w:val="18"/>
          <w:szCs w:val="18"/>
        </w:rPr>
      </w:pPr>
    </w:p>
    <w:tbl>
      <w:tblPr>
        <w:tblW w:w="9441" w:type="dxa"/>
        <w:tblInd w:w="18" w:type="dxa"/>
        <w:tblLayout w:type="fixed"/>
        <w:tblLook w:val="0000" w:firstRow="0" w:lastRow="0" w:firstColumn="0" w:lastColumn="0" w:noHBand="0" w:noVBand="0"/>
      </w:tblPr>
      <w:tblGrid>
        <w:gridCol w:w="2817"/>
        <w:gridCol w:w="1276"/>
        <w:gridCol w:w="1276"/>
        <w:gridCol w:w="1276"/>
        <w:gridCol w:w="1275"/>
        <w:gridCol w:w="7"/>
        <w:gridCol w:w="1514"/>
      </w:tblGrid>
      <w:tr w:rsidR="00E9295B" w:rsidRPr="00864E36" w14:paraId="2F9B28F6" w14:textId="77777777" w:rsidTr="00864E36">
        <w:tc>
          <w:tcPr>
            <w:tcW w:w="2817" w:type="dxa"/>
            <w:vAlign w:val="bottom"/>
          </w:tcPr>
          <w:p w14:paraId="748EA954" w14:textId="77777777" w:rsidR="00E9295B" w:rsidRPr="00864E36" w:rsidRDefault="00E9295B">
            <w:pPr>
              <w:spacing w:after="0" w:line="240" w:lineRule="auto"/>
              <w:ind w:left="430"/>
              <w:rPr>
                <w:rFonts w:ascii="Arial" w:hAnsi="Arial" w:cs="Arial"/>
                <w:b/>
                <w:bCs/>
                <w:color w:val="000000"/>
                <w:sz w:val="18"/>
                <w:szCs w:val="18"/>
              </w:rPr>
            </w:pPr>
          </w:p>
        </w:tc>
        <w:tc>
          <w:tcPr>
            <w:tcW w:w="2552" w:type="dxa"/>
            <w:gridSpan w:val="2"/>
            <w:vAlign w:val="center"/>
          </w:tcPr>
          <w:p w14:paraId="2002FB58" w14:textId="77777777" w:rsidR="00E9295B" w:rsidRPr="00864E36" w:rsidRDefault="00E9295B">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Consolidated</w:t>
            </w:r>
          </w:p>
        </w:tc>
        <w:tc>
          <w:tcPr>
            <w:tcW w:w="2551" w:type="dxa"/>
            <w:gridSpan w:val="2"/>
            <w:vAlign w:val="center"/>
          </w:tcPr>
          <w:p w14:paraId="2D713450" w14:textId="77777777" w:rsidR="00E9295B" w:rsidRPr="00864E36" w:rsidRDefault="00E9295B">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Separate</w:t>
            </w:r>
          </w:p>
        </w:tc>
        <w:tc>
          <w:tcPr>
            <w:tcW w:w="1521" w:type="dxa"/>
            <w:gridSpan w:val="2"/>
          </w:tcPr>
          <w:p w14:paraId="6AF0B6A1" w14:textId="77777777" w:rsidR="00E9295B" w:rsidRPr="00864E36" w:rsidRDefault="00E9295B">
            <w:pPr>
              <w:spacing w:after="0" w:line="240" w:lineRule="auto"/>
              <w:ind w:right="-72"/>
              <w:jc w:val="center"/>
              <w:rPr>
                <w:rFonts w:ascii="Arial" w:hAnsi="Arial" w:cs="Arial"/>
                <w:b/>
                <w:bCs/>
                <w:color w:val="000000"/>
                <w:sz w:val="18"/>
                <w:szCs w:val="18"/>
              </w:rPr>
            </w:pPr>
          </w:p>
        </w:tc>
      </w:tr>
      <w:tr w:rsidR="00E9295B" w:rsidRPr="00864E36" w14:paraId="02360760" w14:textId="77777777" w:rsidTr="00864E36">
        <w:tc>
          <w:tcPr>
            <w:tcW w:w="2817" w:type="dxa"/>
            <w:vAlign w:val="bottom"/>
          </w:tcPr>
          <w:p w14:paraId="6E7F438D" w14:textId="77777777" w:rsidR="00E9295B" w:rsidRPr="00864E36" w:rsidRDefault="00E9295B">
            <w:pPr>
              <w:spacing w:after="0" w:line="240" w:lineRule="auto"/>
              <w:ind w:left="430"/>
              <w:rPr>
                <w:rFonts w:ascii="Arial" w:hAnsi="Arial" w:cs="Arial"/>
                <w:b/>
                <w:bCs/>
                <w:color w:val="000000"/>
                <w:sz w:val="18"/>
                <w:szCs w:val="18"/>
              </w:rPr>
            </w:pPr>
          </w:p>
        </w:tc>
        <w:tc>
          <w:tcPr>
            <w:tcW w:w="2552" w:type="dxa"/>
            <w:gridSpan w:val="2"/>
            <w:tcBorders>
              <w:bottom w:val="single" w:sz="4" w:space="0" w:color="auto"/>
            </w:tcBorders>
            <w:vAlign w:val="bottom"/>
          </w:tcPr>
          <w:p w14:paraId="234F5E6D" w14:textId="77777777" w:rsidR="00E9295B" w:rsidRPr="00864E36" w:rsidRDefault="00E9295B">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c>
          <w:tcPr>
            <w:tcW w:w="2551" w:type="dxa"/>
            <w:gridSpan w:val="2"/>
            <w:tcBorders>
              <w:bottom w:val="single" w:sz="4" w:space="0" w:color="auto"/>
            </w:tcBorders>
            <w:vAlign w:val="bottom"/>
          </w:tcPr>
          <w:p w14:paraId="36E64C25" w14:textId="77777777" w:rsidR="00E9295B" w:rsidRPr="00864E36" w:rsidRDefault="00E9295B">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c>
          <w:tcPr>
            <w:tcW w:w="1521" w:type="dxa"/>
            <w:gridSpan w:val="2"/>
          </w:tcPr>
          <w:p w14:paraId="3C040B65" w14:textId="77777777" w:rsidR="00E9295B" w:rsidRPr="00864E36" w:rsidRDefault="00E9295B">
            <w:pPr>
              <w:spacing w:after="0" w:line="240" w:lineRule="auto"/>
              <w:ind w:right="-72"/>
              <w:jc w:val="center"/>
              <w:rPr>
                <w:rFonts w:ascii="Arial" w:hAnsi="Arial" w:cs="Arial"/>
                <w:b/>
                <w:bCs/>
                <w:color w:val="000000"/>
                <w:sz w:val="18"/>
                <w:szCs w:val="18"/>
              </w:rPr>
            </w:pPr>
          </w:p>
        </w:tc>
      </w:tr>
      <w:tr w:rsidR="00E9295B" w:rsidRPr="00864E36" w14:paraId="038BC7D9" w14:textId="77777777" w:rsidTr="00864E36">
        <w:tc>
          <w:tcPr>
            <w:tcW w:w="2817" w:type="dxa"/>
            <w:vAlign w:val="bottom"/>
          </w:tcPr>
          <w:p w14:paraId="6DC58DA4" w14:textId="186E4E16" w:rsidR="00E9295B" w:rsidRPr="00864E36" w:rsidRDefault="00E9295B">
            <w:pPr>
              <w:spacing w:after="0" w:line="240" w:lineRule="auto"/>
              <w:ind w:left="430"/>
              <w:rPr>
                <w:rFonts w:ascii="Arial" w:eastAsia="Arial Unicode MS" w:hAnsi="Arial" w:cs="Arial"/>
                <w:b/>
                <w:bCs/>
                <w:color w:val="000000"/>
                <w:sz w:val="18"/>
                <w:szCs w:val="18"/>
                <w:lang w:bidi="th-TH"/>
              </w:rPr>
            </w:pPr>
            <w:r w:rsidRPr="00864E36">
              <w:rPr>
                <w:rFonts w:ascii="Arial" w:eastAsia="Arial Unicode MS" w:hAnsi="Arial" w:cs="Arial"/>
                <w:b/>
                <w:bCs/>
                <w:color w:val="000000"/>
                <w:sz w:val="18"/>
                <w:szCs w:val="18"/>
                <w:lang w:bidi="th-TH"/>
              </w:rPr>
              <w:t xml:space="preserve">For the </w:t>
            </w:r>
            <w:r w:rsidR="001B64A3" w:rsidRPr="001B64A3">
              <w:rPr>
                <w:rFonts w:ascii="Arial" w:eastAsia="Arial Unicode MS" w:hAnsi="Arial" w:cs="Arial"/>
                <w:b/>
                <w:bCs/>
                <w:color w:val="000000"/>
                <w:sz w:val="18"/>
                <w:szCs w:val="18"/>
                <w:lang w:val="en-GB" w:bidi="th-TH"/>
              </w:rPr>
              <w:t>six-month</w:t>
            </w:r>
          </w:p>
        </w:tc>
        <w:tc>
          <w:tcPr>
            <w:tcW w:w="1276" w:type="dxa"/>
            <w:tcBorders>
              <w:top w:val="single" w:sz="4" w:space="0" w:color="auto"/>
            </w:tcBorders>
            <w:vAlign w:val="bottom"/>
          </w:tcPr>
          <w:p w14:paraId="4ED7CD62" w14:textId="71B8FE71" w:rsidR="00E9295B" w:rsidRPr="00864E36" w:rsidRDefault="001B64A3">
            <w:pPr>
              <w:spacing w:after="0" w:line="240" w:lineRule="auto"/>
              <w:ind w:left="-134"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276" w:type="dxa"/>
            <w:tcBorders>
              <w:top w:val="single" w:sz="4" w:space="0" w:color="auto"/>
            </w:tcBorders>
            <w:vAlign w:val="bottom"/>
          </w:tcPr>
          <w:p w14:paraId="47EEFC4C" w14:textId="452D5C42" w:rsidR="00E9295B" w:rsidRPr="00864E36" w:rsidRDefault="001B64A3">
            <w:pPr>
              <w:spacing w:after="0" w:line="240" w:lineRule="auto"/>
              <w:ind w:left="-134"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276" w:type="dxa"/>
            <w:tcBorders>
              <w:top w:val="single" w:sz="4" w:space="0" w:color="auto"/>
            </w:tcBorders>
            <w:vAlign w:val="bottom"/>
          </w:tcPr>
          <w:p w14:paraId="3651C554" w14:textId="4453A51B" w:rsidR="00E9295B" w:rsidRPr="00864E36" w:rsidRDefault="001B64A3">
            <w:pPr>
              <w:spacing w:after="0" w:line="240" w:lineRule="auto"/>
              <w:ind w:left="-134"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282" w:type="dxa"/>
            <w:gridSpan w:val="2"/>
            <w:tcBorders>
              <w:top w:val="single" w:sz="4" w:space="0" w:color="auto"/>
            </w:tcBorders>
            <w:vAlign w:val="bottom"/>
          </w:tcPr>
          <w:p w14:paraId="7A0BF98F" w14:textId="7448AA06" w:rsidR="00E9295B" w:rsidRPr="00864E36" w:rsidRDefault="001B64A3">
            <w:pPr>
              <w:spacing w:after="0" w:line="240" w:lineRule="auto"/>
              <w:ind w:left="-134"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514" w:type="dxa"/>
          </w:tcPr>
          <w:p w14:paraId="3871DF2E" w14:textId="77777777" w:rsidR="00E9295B" w:rsidRPr="00864E36" w:rsidRDefault="00E9295B">
            <w:pPr>
              <w:spacing w:after="0" w:line="240" w:lineRule="auto"/>
              <w:ind w:right="-72"/>
              <w:jc w:val="right"/>
              <w:rPr>
                <w:rFonts w:ascii="Arial" w:hAnsi="Arial" w:cs="Arial"/>
                <w:b/>
                <w:bCs/>
                <w:color w:val="000000"/>
                <w:sz w:val="18"/>
                <w:szCs w:val="18"/>
              </w:rPr>
            </w:pPr>
          </w:p>
        </w:tc>
      </w:tr>
      <w:tr w:rsidR="00E9295B" w:rsidRPr="00864E36" w14:paraId="41C64E83" w14:textId="77777777" w:rsidTr="00864E36">
        <w:tc>
          <w:tcPr>
            <w:tcW w:w="2817" w:type="dxa"/>
            <w:vAlign w:val="bottom"/>
          </w:tcPr>
          <w:p w14:paraId="247E8508" w14:textId="77777777" w:rsidR="00E9295B" w:rsidRPr="00864E36" w:rsidRDefault="00E9295B" w:rsidP="00E9295B">
            <w:pPr>
              <w:spacing w:after="0" w:line="240" w:lineRule="auto"/>
              <w:ind w:left="430"/>
              <w:rPr>
                <w:rFonts w:ascii="Arial" w:hAnsi="Arial" w:cs="Arial"/>
                <w:b/>
                <w:bCs/>
                <w:color w:val="000000"/>
                <w:sz w:val="18"/>
                <w:szCs w:val="18"/>
              </w:rPr>
            </w:pPr>
            <w:r w:rsidRPr="00864E36">
              <w:rPr>
                <w:rFonts w:ascii="Arial" w:eastAsia="Arial Unicode MS" w:hAnsi="Arial" w:cs="Arial"/>
                <w:b/>
                <w:bCs/>
                <w:color w:val="000000"/>
                <w:sz w:val="18"/>
                <w:szCs w:val="18"/>
                <w:lang w:bidi="th-TH"/>
              </w:rPr>
              <w:t xml:space="preserve">   periods ended</w:t>
            </w:r>
          </w:p>
        </w:tc>
        <w:tc>
          <w:tcPr>
            <w:tcW w:w="1276" w:type="dxa"/>
            <w:vAlign w:val="bottom"/>
          </w:tcPr>
          <w:p w14:paraId="24C25C66" w14:textId="6D96FFC8" w:rsidR="00E9295B" w:rsidRPr="00864E36" w:rsidRDefault="00E9295B" w:rsidP="00E9295B">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2025</w:t>
            </w:r>
          </w:p>
        </w:tc>
        <w:tc>
          <w:tcPr>
            <w:tcW w:w="1276" w:type="dxa"/>
            <w:vAlign w:val="bottom"/>
          </w:tcPr>
          <w:p w14:paraId="4F5F7C63" w14:textId="211A9C4B" w:rsidR="00E9295B" w:rsidRPr="00864E36" w:rsidRDefault="00E9295B" w:rsidP="00E9295B">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c>
          <w:tcPr>
            <w:tcW w:w="1276" w:type="dxa"/>
            <w:vAlign w:val="bottom"/>
          </w:tcPr>
          <w:p w14:paraId="1D33B8CF" w14:textId="4725707E" w:rsidR="00E9295B" w:rsidRPr="00864E36" w:rsidRDefault="00E9295B" w:rsidP="00E9295B">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2025</w:t>
            </w:r>
          </w:p>
        </w:tc>
        <w:tc>
          <w:tcPr>
            <w:tcW w:w="1282" w:type="dxa"/>
            <w:gridSpan w:val="2"/>
            <w:vAlign w:val="bottom"/>
          </w:tcPr>
          <w:p w14:paraId="6445A4AE" w14:textId="3DE95C08" w:rsidR="00E9295B" w:rsidRPr="00864E36" w:rsidRDefault="00E9295B" w:rsidP="00E9295B">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c>
          <w:tcPr>
            <w:tcW w:w="1514" w:type="dxa"/>
          </w:tcPr>
          <w:p w14:paraId="5ECB8BFD" w14:textId="77777777" w:rsidR="00E9295B" w:rsidRPr="00864E36" w:rsidRDefault="00E9295B" w:rsidP="00E9295B">
            <w:pPr>
              <w:spacing w:after="0" w:line="240" w:lineRule="auto"/>
              <w:ind w:right="-72"/>
              <w:jc w:val="right"/>
              <w:rPr>
                <w:rFonts w:ascii="Arial" w:hAnsi="Arial" w:cs="Arial"/>
                <w:b/>
                <w:bCs/>
                <w:color w:val="000000"/>
                <w:sz w:val="18"/>
                <w:szCs w:val="18"/>
                <w:lang w:val="en-GB"/>
              </w:rPr>
            </w:pPr>
          </w:p>
        </w:tc>
      </w:tr>
      <w:tr w:rsidR="00E9295B" w:rsidRPr="00864E36" w14:paraId="23ABA2D3" w14:textId="77777777" w:rsidTr="00864E36">
        <w:tc>
          <w:tcPr>
            <w:tcW w:w="2817" w:type="dxa"/>
            <w:vAlign w:val="bottom"/>
          </w:tcPr>
          <w:p w14:paraId="6FBEDD1D" w14:textId="77777777" w:rsidR="00E9295B" w:rsidRPr="00864E36" w:rsidRDefault="00E9295B" w:rsidP="00E9295B">
            <w:pPr>
              <w:spacing w:after="0" w:line="240" w:lineRule="auto"/>
              <w:ind w:left="430"/>
              <w:rPr>
                <w:rFonts w:ascii="Arial" w:hAnsi="Arial" w:cs="Arial"/>
                <w:color w:val="000000"/>
                <w:sz w:val="18"/>
                <w:szCs w:val="18"/>
              </w:rPr>
            </w:pPr>
          </w:p>
        </w:tc>
        <w:tc>
          <w:tcPr>
            <w:tcW w:w="1276" w:type="dxa"/>
            <w:tcBorders>
              <w:bottom w:val="single" w:sz="4" w:space="0" w:color="auto"/>
            </w:tcBorders>
            <w:vAlign w:val="bottom"/>
          </w:tcPr>
          <w:p w14:paraId="0835A676" w14:textId="77777777" w:rsidR="00E9295B" w:rsidRPr="00864E36" w:rsidRDefault="00E9295B" w:rsidP="00E9295B">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276" w:type="dxa"/>
            <w:tcBorders>
              <w:bottom w:val="single" w:sz="4" w:space="0" w:color="auto"/>
            </w:tcBorders>
            <w:vAlign w:val="bottom"/>
          </w:tcPr>
          <w:p w14:paraId="0D3FB956" w14:textId="77777777" w:rsidR="00E9295B" w:rsidRPr="00864E36" w:rsidRDefault="00E9295B" w:rsidP="00E9295B">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276" w:type="dxa"/>
            <w:tcBorders>
              <w:bottom w:val="single" w:sz="4" w:space="0" w:color="auto"/>
            </w:tcBorders>
            <w:vAlign w:val="bottom"/>
          </w:tcPr>
          <w:p w14:paraId="60B5E21F" w14:textId="0E312011" w:rsidR="00E9295B" w:rsidRPr="00864E36" w:rsidRDefault="00E9295B" w:rsidP="00E9295B">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282" w:type="dxa"/>
            <w:gridSpan w:val="2"/>
            <w:tcBorders>
              <w:bottom w:val="single" w:sz="4" w:space="0" w:color="auto"/>
            </w:tcBorders>
            <w:vAlign w:val="bottom"/>
          </w:tcPr>
          <w:p w14:paraId="3CB09CD9" w14:textId="7ACECBC3" w:rsidR="00E9295B" w:rsidRPr="00864E36" w:rsidRDefault="00E9295B" w:rsidP="00E9295B">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514" w:type="dxa"/>
            <w:tcBorders>
              <w:bottom w:val="single" w:sz="4" w:space="0" w:color="auto"/>
            </w:tcBorders>
          </w:tcPr>
          <w:p w14:paraId="5E7E05A6" w14:textId="77777777" w:rsidR="00E9295B" w:rsidRPr="00864E36" w:rsidRDefault="00E9295B" w:rsidP="00E9295B">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Pricing policies</w:t>
            </w:r>
          </w:p>
        </w:tc>
      </w:tr>
      <w:tr w:rsidR="00E9295B" w:rsidRPr="00864E36" w14:paraId="5DCC7624" w14:textId="77777777" w:rsidTr="00864E36">
        <w:tc>
          <w:tcPr>
            <w:tcW w:w="2817" w:type="dxa"/>
          </w:tcPr>
          <w:p w14:paraId="0A923340" w14:textId="77777777" w:rsidR="00E9295B" w:rsidRPr="00864E36" w:rsidRDefault="00E9295B">
            <w:pPr>
              <w:spacing w:after="0" w:line="240" w:lineRule="auto"/>
              <w:ind w:left="430" w:right="-25"/>
              <w:rPr>
                <w:rFonts w:cstheme="minorHAnsi"/>
                <w:color w:val="000000"/>
                <w:sz w:val="18"/>
                <w:szCs w:val="18"/>
              </w:rPr>
            </w:pPr>
          </w:p>
        </w:tc>
        <w:tc>
          <w:tcPr>
            <w:tcW w:w="1276" w:type="dxa"/>
            <w:tcBorders>
              <w:top w:val="single" w:sz="4" w:space="0" w:color="auto"/>
            </w:tcBorders>
          </w:tcPr>
          <w:p w14:paraId="25C4D360" w14:textId="77777777" w:rsidR="00E9295B" w:rsidRPr="00864E36" w:rsidRDefault="00E9295B">
            <w:pPr>
              <w:spacing w:after="0" w:line="240" w:lineRule="auto"/>
              <w:ind w:right="-72"/>
              <w:jc w:val="right"/>
              <w:rPr>
                <w:rFonts w:cstheme="minorHAnsi"/>
                <w:color w:val="000000"/>
                <w:sz w:val="18"/>
                <w:szCs w:val="18"/>
              </w:rPr>
            </w:pPr>
          </w:p>
        </w:tc>
        <w:tc>
          <w:tcPr>
            <w:tcW w:w="1276" w:type="dxa"/>
            <w:tcBorders>
              <w:top w:val="single" w:sz="4" w:space="0" w:color="auto"/>
            </w:tcBorders>
          </w:tcPr>
          <w:p w14:paraId="0AEDDB67" w14:textId="77777777" w:rsidR="00E9295B" w:rsidRPr="00864E36" w:rsidRDefault="00E9295B">
            <w:pPr>
              <w:spacing w:after="0" w:line="240" w:lineRule="auto"/>
              <w:ind w:right="-72"/>
              <w:jc w:val="right"/>
              <w:rPr>
                <w:rFonts w:cstheme="minorHAnsi"/>
                <w:color w:val="000000"/>
                <w:sz w:val="18"/>
                <w:szCs w:val="18"/>
              </w:rPr>
            </w:pPr>
          </w:p>
        </w:tc>
        <w:tc>
          <w:tcPr>
            <w:tcW w:w="1276" w:type="dxa"/>
            <w:tcBorders>
              <w:top w:val="single" w:sz="4" w:space="0" w:color="auto"/>
            </w:tcBorders>
          </w:tcPr>
          <w:p w14:paraId="6206A381" w14:textId="77777777" w:rsidR="00E9295B" w:rsidRPr="00864E36" w:rsidRDefault="00E9295B">
            <w:pPr>
              <w:spacing w:after="0" w:line="240" w:lineRule="auto"/>
              <w:ind w:right="-72"/>
              <w:jc w:val="right"/>
              <w:rPr>
                <w:rFonts w:cstheme="minorHAnsi"/>
                <w:color w:val="000000"/>
                <w:sz w:val="18"/>
                <w:szCs w:val="18"/>
              </w:rPr>
            </w:pPr>
          </w:p>
        </w:tc>
        <w:tc>
          <w:tcPr>
            <w:tcW w:w="1282" w:type="dxa"/>
            <w:gridSpan w:val="2"/>
            <w:tcBorders>
              <w:top w:val="single" w:sz="4" w:space="0" w:color="auto"/>
            </w:tcBorders>
          </w:tcPr>
          <w:p w14:paraId="33BB88B2" w14:textId="77777777" w:rsidR="00E9295B" w:rsidRPr="00864E36" w:rsidRDefault="00E9295B">
            <w:pPr>
              <w:spacing w:after="0" w:line="240" w:lineRule="auto"/>
              <w:ind w:right="-72"/>
              <w:jc w:val="right"/>
              <w:rPr>
                <w:rFonts w:cstheme="minorHAnsi"/>
                <w:color w:val="000000"/>
                <w:sz w:val="18"/>
                <w:szCs w:val="18"/>
              </w:rPr>
            </w:pPr>
          </w:p>
        </w:tc>
        <w:tc>
          <w:tcPr>
            <w:tcW w:w="1514" w:type="dxa"/>
            <w:tcBorders>
              <w:top w:val="single" w:sz="4" w:space="0" w:color="auto"/>
            </w:tcBorders>
          </w:tcPr>
          <w:p w14:paraId="3C77DFAB" w14:textId="77777777" w:rsidR="00E9295B" w:rsidRPr="00864E36" w:rsidRDefault="00E9295B">
            <w:pPr>
              <w:spacing w:after="0" w:line="240" w:lineRule="auto"/>
              <w:ind w:right="-72"/>
              <w:jc w:val="right"/>
              <w:rPr>
                <w:rFonts w:cstheme="minorHAnsi"/>
                <w:color w:val="000000"/>
                <w:sz w:val="18"/>
                <w:szCs w:val="18"/>
              </w:rPr>
            </w:pPr>
          </w:p>
        </w:tc>
      </w:tr>
      <w:tr w:rsidR="00E9295B" w:rsidRPr="00864E36" w14:paraId="58B3DF95" w14:textId="77777777" w:rsidTr="00864E36">
        <w:tc>
          <w:tcPr>
            <w:tcW w:w="2817" w:type="dxa"/>
          </w:tcPr>
          <w:p w14:paraId="07DD26D0" w14:textId="77777777" w:rsidR="00E9295B" w:rsidRPr="00720472" w:rsidRDefault="00E9295B">
            <w:pPr>
              <w:spacing w:after="0" w:line="240" w:lineRule="auto"/>
              <w:ind w:left="430" w:right="-25"/>
              <w:rPr>
                <w:color w:val="000000"/>
                <w:sz w:val="18"/>
                <w:lang w:bidi="th-TH"/>
              </w:rPr>
            </w:pPr>
            <w:r w:rsidRPr="00864E36">
              <w:rPr>
                <w:rFonts w:cstheme="minorHAnsi"/>
                <w:color w:val="000000"/>
                <w:sz w:val="18"/>
                <w:szCs w:val="18"/>
              </w:rPr>
              <w:t>Interest income</w:t>
            </w:r>
          </w:p>
        </w:tc>
        <w:tc>
          <w:tcPr>
            <w:tcW w:w="1276" w:type="dxa"/>
          </w:tcPr>
          <w:p w14:paraId="4A26A3F9" w14:textId="77777777" w:rsidR="00E9295B" w:rsidRPr="00864E36" w:rsidRDefault="00E9295B">
            <w:pPr>
              <w:spacing w:after="0" w:line="240" w:lineRule="auto"/>
              <w:ind w:right="-72"/>
              <w:jc w:val="right"/>
              <w:rPr>
                <w:rFonts w:cstheme="minorHAnsi"/>
                <w:color w:val="000000"/>
                <w:sz w:val="18"/>
                <w:szCs w:val="18"/>
              </w:rPr>
            </w:pPr>
          </w:p>
        </w:tc>
        <w:tc>
          <w:tcPr>
            <w:tcW w:w="1276" w:type="dxa"/>
          </w:tcPr>
          <w:p w14:paraId="476D59F4" w14:textId="77777777" w:rsidR="00E9295B" w:rsidRPr="00864E36" w:rsidRDefault="00E9295B">
            <w:pPr>
              <w:spacing w:after="0" w:line="240" w:lineRule="auto"/>
              <w:ind w:right="-72"/>
              <w:jc w:val="right"/>
              <w:rPr>
                <w:rFonts w:cstheme="minorHAnsi"/>
                <w:color w:val="000000"/>
                <w:sz w:val="18"/>
                <w:szCs w:val="18"/>
              </w:rPr>
            </w:pPr>
          </w:p>
        </w:tc>
        <w:tc>
          <w:tcPr>
            <w:tcW w:w="1276" w:type="dxa"/>
          </w:tcPr>
          <w:p w14:paraId="4920BEF4" w14:textId="77777777" w:rsidR="00E9295B" w:rsidRPr="00864E36" w:rsidRDefault="00E9295B">
            <w:pPr>
              <w:spacing w:after="0" w:line="240" w:lineRule="auto"/>
              <w:ind w:right="-72"/>
              <w:jc w:val="right"/>
              <w:rPr>
                <w:rFonts w:cstheme="minorHAnsi"/>
                <w:color w:val="000000"/>
                <w:sz w:val="18"/>
                <w:szCs w:val="18"/>
              </w:rPr>
            </w:pPr>
          </w:p>
        </w:tc>
        <w:tc>
          <w:tcPr>
            <w:tcW w:w="1282" w:type="dxa"/>
            <w:gridSpan w:val="2"/>
          </w:tcPr>
          <w:p w14:paraId="084A8444" w14:textId="77777777" w:rsidR="00E9295B" w:rsidRPr="00864E36" w:rsidRDefault="00E9295B">
            <w:pPr>
              <w:spacing w:after="0" w:line="240" w:lineRule="auto"/>
              <w:ind w:right="-72"/>
              <w:jc w:val="right"/>
              <w:rPr>
                <w:rFonts w:cstheme="minorHAnsi"/>
                <w:color w:val="000000"/>
                <w:sz w:val="18"/>
                <w:szCs w:val="18"/>
              </w:rPr>
            </w:pPr>
          </w:p>
        </w:tc>
        <w:tc>
          <w:tcPr>
            <w:tcW w:w="1514" w:type="dxa"/>
          </w:tcPr>
          <w:p w14:paraId="2DC0CE37" w14:textId="77777777" w:rsidR="00E9295B" w:rsidRPr="00864E36" w:rsidRDefault="00E9295B">
            <w:pPr>
              <w:spacing w:after="0" w:line="240" w:lineRule="auto"/>
              <w:ind w:right="-72"/>
              <w:jc w:val="center"/>
              <w:rPr>
                <w:rFonts w:cstheme="minorHAnsi"/>
                <w:color w:val="000000"/>
                <w:sz w:val="18"/>
                <w:szCs w:val="18"/>
              </w:rPr>
            </w:pPr>
          </w:p>
        </w:tc>
      </w:tr>
      <w:tr w:rsidR="00E9295B" w:rsidRPr="00864E36" w14:paraId="2D1B417D" w14:textId="77777777" w:rsidTr="00864E36">
        <w:tc>
          <w:tcPr>
            <w:tcW w:w="2817" w:type="dxa"/>
          </w:tcPr>
          <w:p w14:paraId="07953B89" w14:textId="77777777" w:rsidR="00E9295B" w:rsidRPr="00864E36" w:rsidRDefault="00E9295B" w:rsidP="00E9295B">
            <w:pPr>
              <w:spacing w:after="0" w:line="240" w:lineRule="auto"/>
              <w:ind w:left="430" w:right="-25"/>
              <w:rPr>
                <w:rFonts w:cstheme="minorHAnsi"/>
                <w:color w:val="000000"/>
                <w:sz w:val="18"/>
                <w:szCs w:val="18"/>
              </w:rPr>
            </w:pPr>
            <w:bookmarkStart w:id="18" w:name="OLE_LINK1"/>
            <w:r w:rsidRPr="00864E36">
              <w:rPr>
                <w:rFonts w:cstheme="minorHAnsi"/>
                <w:color w:val="000000"/>
                <w:sz w:val="18"/>
                <w:szCs w:val="18"/>
              </w:rPr>
              <w:t xml:space="preserve">   Subsidiary</w:t>
            </w:r>
          </w:p>
        </w:tc>
        <w:tc>
          <w:tcPr>
            <w:tcW w:w="1276" w:type="dxa"/>
            <w:tcBorders>
              <w:bottom w:val="single" w:sz="4" w:space="0" w:color="auto"/>
            </w:tcBorders>
          </w:tcPr>
          <w:p w14:paraId="0319B989" w14:textId="3A96E6A8" w:rsidR="00E9295B" w:rsidRPr="00864E36" w:rsidRDefault="00E0441F" w:rsidP="00E9295B">
            <w:pPr>
              <w:spacing w:after="0" w:line="240" w:lineRule="auto"/>
              <w:ind w:right="-72"/>
              <w:jc w:val="right"/>
              <w:rPr>
                <w:rFonts w:cstheme="minorHAnsi"/>
                <w:color w:val="000000"/>
                <w:sz w:val="18"/>
                <w:szCs w:val="18"/>
              </w:rPr>
            </w:pPr>
            <w:r>
              <w:rPr>
                <w:rFonts w:cstheme="minorHAnsi"/>
                <w:color w:val="000000"/>
                <w:sz w:val="18"/>
                <w:szCs w:val="18"/>
              </w:rPr>
              <w:t>-</w:t>
            </w:r>
          </w:p>
        </w:tc>
        <w:tc>
          <w:tcPr>
            <w:tcW w:w="1276" w:type="dxa"/>
            <w:tcBorders>
              <w:bottom w:val="single" w:sz="4" w:space="0" w:color="auto"/>
            </w:tcBorders>
          </w:tcPr>
          <w:p w14:paraId="0CEF6A2E" w14:textId="79D62562" w:rsidR="00E9295B" w:rsidRPr="00864E36" w:rsidRDefault="0089068F" w:rsidP="00E9295B">
            <w:pPr>
              <w:spacing w:after="0" w:line="240" w:lineRule="auto"/>
              <w:ind w:right="-72"/>
              <w:jc w:val="right"/>
              <w:rPr>
                <w:rFonts w:cstheme="minorHAnsi"/>
                <w:color w:val="000000"/>
                <w:sz w:val="18"/>
                <w:szCs w:val="18"/>
              </w:rPr>
            </w:pPr>
            <w:r>
              <w:rPr>
                <w:rFonts w:cstheme="minorHAnsi"/>
                <w:color w:val="000000"/>
                <w:sz w:val="18"/>
                <w:szCs w:val="18"/>
              </w:rPr>
              <w:t>-</w:t>
            </w:r>
          </w:p>
        </w:tc>
        <w:tc>
          <w:tcPr>
            <w:tcW w:w="1276" w:type="dxa"/>
            <w:tcBorders>
              <w:bottom w:val="single" w:sz="4" w:space="0" w:color="auto"/>
            </w:tcBorders>
          </w:tcPr>
          <w:p w14:paraId="57C91D09" w14:textId="2D3183F0" w:rsidR="00E9295B" w:rsidRPr="00864E36" w:rsidRDefault="006D4D2A" w:rsidP="00E9295B">
            <w:pPr>
              <w:spacing w:after="0" w:line="240" w:lineRule="auto"/>
              <w:ind w:right="-72"/>
              <w:jc w:val="right"/>
              <w:rPr>
                <w:rFonts w:cstheme="minorHAnsi"/>
                <w:color w:val="000000"/>
                <w:sz w:val="18"/>
                <w:szCs w:val="18"/>
              </w:rPr>
            </w:pPr>
            <w:r w:rsidRPr="006D4D2A">
              <w:rPr>
                <w:rFonts w:cstheme="minorHAnsi"/>
                <w:color w:val="000000"/>
                <w:sz w:val="18"/>
                <w:szCs w:val="18"/>
              </w:rPr>
              <w:t>2,518,480</w:t>
            </w:r>
          </w:p>
        </w:tc>
        <w:tc>
          <w:tcPr>
            <w:tcW w:w="1282" w:type="dxa"/>
            <w:gridSpan w:val="2"/>
            <w:tcBorders>
              <w:bottom w:val="single" w:sz="4" w:space="0" w:color="auto"/>
            </w:tcBorders>
          </w:tcPr>
          <w:p w14:paraId="596BC730" w14:textId="574587A3" w:rsidR="00E9295B" w:rsidRPr="00864E36" w:rsidRDefault="0089068F" w:rsidP="00E9295B">
            <w:pPr>
              <w:spacing w:after="0" w:line="240" w:lineRule="auto"/>
              <w:ind w:right="-72"/>
              <w:jc w:val="right"/>
              <w:rPr>
                <w:rFonts w:cstheme="minorHAnsi"/>
                <w:color w:val="000000"/>
                <w:sz w:val="18"/>
                <w:szCs w:val="18"/>
              </w:rPr>
            </w:pPr>
            <w:r w:rsidRPr="0058539C">
              <w:rPr>
                <w:rFonts w:ascii="Arial" w:hAnsi="Arial" w:cs="Arial"/>
                <w:sz w:val="18"/>
                <w:szCs w:val="18"/>
              </w:rPr>
              <w:t>1,061,111</w:t>
            </w:r>
          </w:p>
        </w:tc>
        <w:tc>
          <w:tcPr>
            <w:tcW w:w="1514" w:type="dxa"/>
          </w:tcPr>
          <w:p w14:paraId="16C560B2" w14:textId="77777777" w:rsidR="00E9295B" w:rsidRPr="00864E36" w:rsidRDefault="00E9295B" w:rsidP="00E9295B">
            <w:pPr>
              <w:spacing w:after="0" w:line="240" w:lineRule="auto"/>
              <w:ind w:right="-72"/>
              <w:jc w:val="center"/>
              <w:rPr>
                <w:rFonts w:cstheme="minorHAnsi"/>
                <w:color w:val="000000"/>
                <w:sz w:val="18"/>
                <w:szCs w:val="18"/>
              </w:rPr>
            </w:pPr>
            <w:r w:rsidRPr="00864E36">
              <w:rPr>
                <w:rFonts w:cstheme="minorHAnsi"/>
                <w:color w:val="000000"/>
                <w:sz w:val="18"/>
                <w:szCs w:val="18"/>
              </w:rPr>
              <w:t>Mutually agreed</w:t>
            </w:r>
          </w:p>
        </w:tc>
      </w:tr>
      <w:tr w:rsidR="00E9295B" w:rsidRPr="00864E36" w14:paraId="1311B50E" w14:textId="77777777" w:rsidTr="00864E36">
        <w:tc>
          <w:tcPr>
            <w:tcW w:w="2817" w:type="dxa"/>
          </w:tcPr>
          <w:p w14:paraId="09AC346D" w14:textId="77777777" w:rsidR="00E9295B" w:rsidRPr="00864E36" w:rsidRDefault="00E9295B" w:rsidP="00E9295B">
            <w:pPr>
              <w:spacing w:after="0" w:line="240" w:lineRule="auto"/>
              <w:ind w:left="430" w:right="-25"/>
              <w:rPr>
                <w:rFonts w:cstheme="minorHAnsi"/>
                <w:color w:val="000000"/>
                <w:sz w:val="18"/>
                <w:szCs w:val="18"/>
              </w:rPr>
            </w:pPr>
          </w:p>
        </w:tc>
        <w:tc>
          <w:tcPr>
            <w:tcW w:w="1276" w:type="dxa"/>
            <w:tcBorders>
              <w:top w:val="single" w:sz="4" w:space="0" w:color="auto"/>
            </w:tcBorders>
          </w:tcPr>
          <w:p w14:paraId="2E63EF2C" w14:textId="77777777" w:rsidR="00E9295B" w:rsidRPr="00864E36" w:rsidRDefault="00E9295B" w:rsidP="00E9295B">
            <w:pPr>
              <w:spacing w:after="0" w:line="240" w:lineRule="auto"/>
              <w:ind w:left="430" w:right="-25"/>
              <w:jc w:val="right"/>
              <w:rPr>
                <w:rFonts w:cstheme="minorHAnsi"/>
                <w:color w:val="000000"/>
                <w:sz w:val="18"/>
                <w:szCs w:val="18"/>
              </w:rPr>
            </w:pPr>
          </w:p>
        </w:tc>
        <w:tc>
          <w:tcPr>
            <w:tcW w:w="1276" w:type="dxa"/>
            <w:tcBorders>
              <w:top w:val="single" w:sz="4" w:space="0" w:color="auto"/>
            </w:tcBorders>
          </w:tcPr>
          <w:p w14:paraId="4ADB3FF4" w14:textId="77777777" w:rsidR="00E9295B" w:rsidRPr="00864E36" w:rsidRDefault="00E9295B" w:rsidP="00E9295B">
            <w:pPr>
              <w:spacing w:after="0" w:line="240" w:lineRule="auto"/>
              <w:ind w:left="430" w:right="-25"/>
              <w:jc w:val="right"/>
              <w:rPr>
                <w:rFonts w:cstheme="minorHAnsi"/>
                <w:color w:val="000000"/>
                <w:sz w:val="18"/>
                <w:szCs w:val="18"/>
              </w:rPr>
            </w:pPr>
          </w:p>
        </w:tc>
        <w:tc>
          <w:tcPr>
            <w:tcW w:w="1276" w:type="dxa"/>
            <w:tcBorders>
              <w:top w:val="single" w:sz="4" w:space="0" w:color="auto"/>
            </w:tcBorders>
          </w:tcPr>
          <w:p w14:paraId="58314CBB" w14:textId="77777777" w:rsidR="00E9295B" w:rsidRPr="00864E36" w:rsidRDefault="00E9295B" w:rsidP="00E9295B">
            <w:pPr>
              <w:spacing w:after="0" w:line="240" w:lineRule="auto"/>
              <w:ind w:left="430" w:right="-25"/>
              <w:jc w:val="right"/>
              <w:rPr>
                <w:rFonts w:cstheme="minorHAnsi"/>
                <w:color w:val="000000"/>
                <w:sz w:val="18"/>
                <w:szCs w:val="18"/>
              </w:rPr>
            </w:pPr>
          </w:p>
        </w:tc>
        <w:tc>
          <w:tcPr>
            <w:tcW w:w="1282" w:type="dxa"/>
            <w:gridSpan w:val="2"/>
            <w:tcBorders>
              <w:top w:val="single" w:sz="4" w:space="0" w:color="auto"/>
            </w:tcBorders>
          </w:tcPr>
          <w:p w14:paraId="76597AA5" w14:textId="77777777" w:rsidR="00E9295B" w:rsidRPr="00864E36" w:rsidRDefault="00E9295B" w:rsidP="00E9295B">
            <w:pPr>
              <w:spacing w:after="0" w:line="240" w:lineRule="auto"/>
              <w:ind w:left="430" w:right="-25"/>
              <w:jc w:val="right"/>
              <w:rPr>
                <w:rFonts w:cstheme="minorHAnsi"/>
                <w:color w:val="000000"/>
                <w:sz w:val="18"/>
                <w:szCs w:val="18"/>
              </w:rPr>
            </w:pPr>
          </w:p>
        </w:tc>
        <w:tc>
          <w:tcPr>
            <w:tcW w:w="1514" w:type="dxa"/>
          </w:tcPr>
          <w:p w14:paraId="61C30E8A" w14:textId="77777777" w:rsidR="00E9295B" w:rsidRPr="00864E36" w:rsidRDefault="00E9295B" w:rsidP="00E9295B">
            <w:pPr>
              <w:spacing w:after="0" w:line="240" w:lineRule="auto"/>
              <w:ind w:left="430" w:right="-25"/>
              <w:rPr>
                <w:rFonts w:cstheme="minorHAnsi"/>
                <w:color w:val="000000"/>
                <w:sz w:val="18"/>
                <w:szCs w:val="18"/>
              </w:rPr>
            </w:pPr>
          </w:p>
        </w:tc>
      </w:tr>
      <w:tr w:rsidR="00E9295B" w:rsidRPr="00864E36" w14:paraId="2BBEAFC1" w14:textId="77777777" w:rsidTr="00864E36">
        <w:tc>
          <w:tcPr>
            <w:tcW w:w="2817" w:type="dxa"/>
          </w:tcPr>
          <w:p w14:paraId="295B834C" w14:textId="77777777" w:rsidR="00E9295B" w:rsidRPr="00864E36" w:rsidRDefault="00E9295B" w:rsidP="00E9295B">
            <w:pPr>
              <w:spacing w:after="0" w:line="240" w:lineRule="auto"/>
              <w:ind w:left="430" w:right="-25"/>
              <w:rPr>
                <w:rFonts w:cstheme="minorHAnsi"/>
                <w:color w:val="000000"/>
                <w:sz w:val="18"/>
                <w:szCs w:val="18"/>
              </w:rPr>
            </w:pPr>
            <w:r w:rsidRPr="00864E36">
              <w:rPr>
                <w:rFonts w:cstheme="minorHAnsi"/>
                <w:color w:val="000000"/>
                <w:sz w:val="18"/>
                <w:szCs w:val="18"/>
              </w:rPr>
              <w:t xml:space="preserve">Other income - </w:t>
            </w:r>
          </w:p>
          <w:p w14:paraId="36C8D0B4" w14:textId="77777777" w:rsidR="00E9295B" w:rsidRPr="00864E36" w:rsidRDefault="00E9295B" w:rsidP="00E9295B">
            <w:pPr>
              <w:spacing w:after="0" w:line="240" w:lineRule="auto"/>
              <w:ind w:left="430" w:right="-25"/>
              <w:rPr>
                <w:rFonts w:cstheme="minorHAnsi"/>
                <w:color w:val="000000"/>
                <w:sz w:val="18"/>
                <w:szCs w:val="18"/>
              </w:rPr>
            </w:pPr>
            <w:r w:rsidRPr="00864E36">
              <w:rPr>
                <w:rFonts w:cstheme="minorHAnsi"/>
                <w:color w:val="000000"/>
                <w:sz w:val="18"/>
                <w:szCs w:val="18"/>
                <w:lang w:bidi="th-TH"/>
              </w:rPr>
              <w:t xml:space="preserve">   </w:t>
            </w:r>
            <w:r w:rsidRPr="00864E36">
              <w:rPr>
                <w:rFonts w:cstheme="minorHAnsi"/>
                <w:color w:val="000000"/>
                <w:sz w:val="18"/>
                <w:szCs w:val="18"/>
              </w:rPr>
              <w:t>consultancy services</w:t>
            </w:r>
          </w:p>
        </w:tc>
        <w:tc>
          <w:tcPr>
            <w:tcW w:w="1276" w:type="dxa"/>
          </w:tcPr>
          <w:p w14:paraId="50FB57EA" w14:textId="77777777" w:rsidR="00E9295B" w:rsidRPr="00864E36" w:rsidRDefault="00E9295B" w:rsidP="00E9295B">
            <w:pPr>
              <w:spacing w:after="0" w:line="240" w:lineRule="auto"/>
              <w:ind w:right="-72"/>
              <w:jc w:val="right"/>
              <w:rPr>
                <w:rFonts w:cstheme="minorHAnsi"/>
                <w:color w:val="000000"/>
                <w:sz w:val="18"/>
                <w:szCs w:val="18"/>
              </w:rPr>
            </w:pPr>
          </w:p>
        </w:tc>
        <w:tc>
          <w:tcPr>
            <w:tcW w:w="1276" w:type="dxa"/>
          </w:tcPr>
          <w:p w14:paraId="556893A2" w14:textId="77777777" w:rsidR="00E9295B" w:rsidRPr="00864E36" w:rsidRDefault="00E9295B" w:rsidP="00E9295B">
            <w:pPr>
              <w:spacing w:after="0" w:line="240" w:lineRule="auto"/>
              <w:ind w:right="-72"/>
              <w:jc w:val="right"/>
              <w:rPr>
                <w:rFonts w:cstheme="minorHAnsi"/>
                <w:color w:val="000000"/>
                <w:sz w:val="18"/>
                <w:szCs w:val="18"/>
              </w:rPr>
            </w:pPr>
          </w:p>
        </w:tc>
        <w:tc>
          <w:tcPr>
            <w:tcW w:w="1276" w:type="dxa"/>
          </w:tcPr>
          <w:p w14:paraId="27F48FB6" w14:textId="77777777" w:rsidR="00E9295B" w:rsidRPr="00864E36" w:rsidRDefault="00E9295B" w:rsidP="00E9295B">
            <w:pPr>
              <w:spacing w:after="0" w:line="240" w:lineRule="auto"/>
              <w:ind w:right="-72"/>
              <w:jc w:val="right"/>
              <w:rPr>
                <w:rFonts w:cstheme="minorHAnsi"/>
                <w:color w:val="000000"/>
                <w:sz w:val="18"/>
                <w:szCs w:val="18"/>
              </w:rPr>
            </w:pPr>
          </w:p>
        </w:tc>
        <w:tc>
          <w:tcPr>
            <w:tcW w:w="1282" w:type="dxa"/>
            <w:gridSpan w:val="2"/>
          </w:tcPr>
          <w:p w14:paraId="6C39F522" w14:textId="77777777" w:rsidR="00E9295B" w:rsidRPr="00864E36" w:rsidRDefault="00E9295B" w:rsidP="00E9295B">
            <w:pPr>
              <w:spacing w:after="0" w:line="240" w:lineRule="auto"/>
              <w:ind w:right="-72"/>
              <w:jc w:val="right"/>
              <w:rPr>
                <w:rFonts w:cstheme="minorHAnsi"/>
                <w:color w:val="000000"/>
                <w:sz w:val="18"/>
                <w:szCs w:val="18"/>
              </w:rPr>
            </w:pPr>
          </w:p>
        </w:tc>
        <w:tc>
          <w:tcPr>
            <w:tcW w:w="1514" w:type="dxa"/>
          </w:tcPr>
          <w:p w14:paraId="067E0627" w14:textId="77777777" w:rsidR="00E9295B" w:rsidRPr="00864E36" w:rsidRDefault="00E9295B" w:rsidP="00E9295B">
            <w:pPr>
              <w:spacing w:after="0" w:line="240" w:lineRule="auto"/>
              <w:ind w:right="-72"/>
              <w:jc w:val="center"/>
              <w:rPr>
                <w:rFonts w:cstheme="minorHAnsi"/>
                <w:color w:val="000000"/>
                <w:sz w:val="18"/>
                <w:szCs w:val="18"/>
              </w:rPr>
            </w:pPr>
          </w:p>
        </w:tc>
      </w:tr>
      <w:tr w:rsidR="00E9295B" w:rsidRPr="00864E36" w14:paraId="574A2917" w14:textId="77777777" w:rsidTr="00864E36">
        <w:tc>
          <w:tcPr>
            <w:tcW w:w="2817" w:type="dxa"/>
          </w:tcPr>
          <w:p w14:paraId="4D6951AF" w14:textId="77777777" w:rsidR="00E9295B" w:rsidRPr="00864E36" w:rsidRDefault="00E9295B" w:rsidP="00E9295B">
            <w:pPr>
              <w:spacing w:after="0" w:line="240" w:lineRule="auto"/>
              <w:ind w:left="430" w:right="-25"/>
              <w:rPr>
                <w:rFonts w:cstheme="minorHAnsi"/>
                <w:color w:val="000000"/>
                <w:sz w:val="18"/>
                <w:szCs w:val="18"/>
              </w:rPr>
            </w:pPr>
            <w:r w:rsidRPr="00864E36">
              <w:rPr>
                <w:rFonts w:cstheme="minorHAnsi"/>
                <w:color w:val="000000"/>
                <w:sz w:val="18"/>
                <w:szCs w:val="18"/>
              </w:rPr>
              <w:t xml:space="preserve">   Subsidiary</w:t>
            </w:r>
          </w:p>
        </w:tc>
        <w:tc>
          <w:tcPr>
            <w:tcW w:w="1276" w:type="dxa"/>
            <w:tcBorders>
              <w:bottom w:val="single" w:sz="4" w:space="0" w:color="auto"/>
            </w:tcBorders>
          </w:tcPr>
          <w:p w14:paraId="5C6F86DB" w14:textId="4A1B94B8" w:rsidR="00E9295B" w:rsidRPr="00864E36" w:rsidRDefault="00E0441F" w:rsidP="00E9295B">
            <w:pPr>
              <w:spacing w:after="0" w:line="240" w:lineRule="auto"/>
              <w:ind w:right="-72"/>
              <w:jc w:val="right"/>
              <w:rPr>
                <w:rFonts w:cstheme="minorHAnsi"/>
                <w:color w:val="000000"/>
                <w:sz w:val="18"/>
                <w:szCs w:val="18"/>
              </w:rPr>
            </w:pPr>
            <w:r>
              <w:rPr>
                <w:rFonts w:cstheme="minorHAnsi"/>
                <w:color w:val="000000"/>
                <w:sz w:val="18"/>
                <w:szCs w:val="18"/>
              </w:rPr>
              <w:t>-</w:t>
            </w:r>
          </w:p>
        </w:tc>
        <w:tc>
          <w:tcPr>
            <w:tcW w:w="1276" w:type="dxa"/>
            <w:tcBorders>
              <w:bottom w:val="single" w:sz="4" w:space="0" w:color="auto"/>
            </w:tcBorders>
          </w:tcPr>
          <w:p w14:paraId="3D95690F" w14:textId="276514F8" w:rsidR="00E9295B" w:rsidRPr="00864E36" w:rsidRDefault="0089068F" w:rsidP="00E9295B">
            <w:pPr>
              <w:spacing w:after="0" w:line="240" w:lineRule="auto"/>
              <w:ind w:right="-72"/>
              <w:jc w:val="right"/>
              <w:rPr>
                <w:rFonts w:cstheme="minorHAnsi"/>
                <w:color w:val="000000"/>
                <w:sz w:val="18"/>
                <w:szCs w:val="18"/>
              </w:rPr>
            </w:pPr>
            <w:r>
              <w:rPr>
                <w:rFonts w:cstheme="minorHAnsi"/>
                <w:color w:val="000000"/>
                <w:sz w:val="18"/>
                <w:szCs w:val="18"/>
              </w:rPr>
              <w:t>-</w:t>
            </w:r>
          </w:p>
        </w:tc>
        <w:tc>
          <w:tcPr>
            <w:tcW w:w="1276" w:type="dxa"/>
            <w:tcBorders>
              <w:bottom w:val="single" w:sz="4" w:space="0" w:color="auto"/>
            </w:tcBorders>
          </w:tcPr>
          <w:p w14:paraId="27EC34B3" w14:textId="3180AC7E" w:rsidR="00E9295B" w:rsidRPr="00864E36" w:rsidRDefault="00041990" w:rsidP="00E9295B">
            <w:pPr>
              <w:spacing w:after="0" w:line="240" w:lineRule="auto"/>
              <w:ind w:right="-72"/>
              <w:jc w:val="right"/>
              <w:rPr>
                <w:rFonts w:cstheme="minorHAnsi"/>
                <w:color w:val="000000"/>
                <w:sz w:val="18"/>
                <w:szCs w:val="18"/>
              </w:rPr>
            </w:pPr>
            <w:r w:rsidRPr="00041990">
              <w:rPr>
                <w:rFonts w:cstheme="minorHAnsi"/>
                <w:color w:val="000000"/>
                <w:sz w:val="18"/>
                <w:szCs w:val="18"/>
              </w:rPr>
              <w:t>300,000</w:t>
            </w:r>
          </w:p>
        </w:tc>
        <w:tc>
          <w:tcPr>
            <w:tcW w:w="1282" w:type="dxa"/>
            <w:gridSpan w:val="2"/>
            <w:tcBorders>
              <w:bottom w:val="single" w:sz="4" w:space="0" w:color="auto"/>
            </w:tcBorders>
          </w:tcPr>
          <w:p w14:paraId="2BAE7F1C" w14:textId="3E07D948" w:rsidR="00E9295B" w:rsidRPr="00864E36" w:rsidRDefault="0089068F" w:rsidP="00E9295B">
            <w:pPr>
              <w:spacing w:after="0" w:line="240" w:lineRule="auto"/>
              <w:ind w:right="-72"/>
              <w:jc w:val="right"/>
              <w:rPr>
                <w:rFonts w:cstheme="minorHAnsi"/>
                <w:color w:val="000000"/>
                <w:sz w:val="18"/>
                <w:szCs w:val="18"/>
              </w:rPr>
            </w:pPr>
            <w:r w:rsidRPr="0058539C">
              <w:rPr>
                <w:rFonts w:ascii="Arial" w:hAnsi="Arial" w:cs="Arial"/>
                <w:sz w:val="18"/>
                <w:szCs w:val="18"/>
              </w:rPr>
              <w:t>300,000</w:t>
            </w:r>
          </w:p>
        </w:tc>
        <w:tc>
          <w:tcPr>
            <w:tcW w:w="1514" w:type="dxa"/>
          </w:tcPr>
          <w:p w14:paraId="604F24F8" w14:textId="77777777" w:rsidR="00E9295B" w:rsidRPr="00864E36" w:rsidRDefault="00E9295B" w:rsidP="00E9295B">
            <w:pPr>
              <w:spacing w:after="0" w:line="240" w:lineRule="auto"/>
              <w:ind w:right="-72"/>
              <w:jc w:val="center"/>
              <w:rPr>
                <w:rFonts w:cstheme="minorHAnsi"/>
                <w:color w:val="000000"/>
                <w:sz w:val="18"/>
                <w:szCs w:val="18"/>
              </w:rPr>
            </w:pPr>
            <w:r w:rsidRPr="00864E36">
              <w:rPr>
                <w:rFonts w:cstheme="minorHAnsi"/>
                <w:color w:val="000000"/>
                <w:sz w:val="18"/>
                <w:szCs w:val="18"/>
              </w:rPr>
              <w:t>Mutually agreed</w:t>
            </w:r>
          </w:p>
        </w:tc>
      </w:tr>
      <w:tr w:rsidR="00E9295B" w:rsidRPr="00864E36" w14:paraId="43EF7446" w14:textId="77777777" w:rsidTr="00864E36">
        <w:tc>
          <w:tcPr>
            <w:tcW w:w="2817" w:type="dxa"/>
          </w:tcPr>
          <w:p w14:paraId="53173FE1" w14:textId="77777777" w:rsidR="00E9295B" w:rsidRPr="00864E36" w:rsidRDefault="00E9295B" w:rsidP="00E9295B">
            <w:pPr>
              <w:spacing w:after="0" w:line="240" w:lineRule="auto"/>
              <w:ind w:left="430" w:right="-25"/>
              <w:rPr>
                <w:rFonts w:cstheme="minorHAnsi"/>
                <w:color w:val="000000"/>
                <w:sz w:val="18"/>
                <w:szCs w:val="18"/>
              </w:rPr>
            </w:pPr>
          </w:p>
        </w:tc>
        <w:tc>
          <w:tcPr>
            <w:tcW w:w="1276" w:type="dxa"/>
            <w:tcBorders>
              <w:top w:val="single" w:sz="4" w:space="0" w:color="auto"/>
            </w:tcBorders>
          </w:tcPr>
          <w:p w14:paraId="3DFA837D" w14:textId="77777777" w:rsidR="00E9295B" w:rsidRPr="00864E36" w:rsidRDefault="00E9295B" w:rsidP="00E9295B">
            <w:pPr>
              <w:spacing w:after="0" w:line="240" w:lineRule="auto"/>
              <w:ind w:left="430" w:right="-25"/>
              <w:jc w:val="right"/>
              <w:rPr>
                <w:rFonts w:cstheme="minorHAnsi"/>
                <w:color w:val="000000"/>
                <w:sz w:val="18"/>
                <w:szCs w:val="18"/>
              </w:rPr>
            </w:pPr>
          </w:p>
        </w:tc>
        <w:tc>
          <w:tcPr>
            <w:tcW w:w="1276" w:type="dxa"/>
            <w:tcBorders>
              <w:top w:val="single" w:sz="4" w:space="0" w:color="auto"/>
            </w:tcBorders>
          </w:tcPr>
          <w:p w14:paraId="4E9329B3" w14:textId="77777777" w:rsidR="00E9295B" w:rsidRPr="00864E36" w:rsidRDefault="00E9295B" w:rsidP="00E9295B">
            <w:pPr>
              <w:spacing w:after="0" w:line="240" w:lineRule="auto"/>
              <w:ind w:left="430" w:right="-25"/>
              <w:jc w:val="right"/>
              <w:rPr>
                <w:rFonts w:cstheme="minorHAnsi"/>
                <w:color w:val="000000"/>
                <w:sz w:val="18"/>
                <w:szCs w:val="18"/>
              </w:rPr>
            </w:pPr>
          </w:p>
        </w:tc>
        <w:tc>
          <w:tcPr>
            <w:tcW w:w="1276" w:type="dxa"/>
            <w:tcBorders>
              <w:top w:val="single" w:sz="4" w:space="0" w:color="auto"/>
            </w:tcBorders>
          </w:tcPr>
          <w:p w14:paraId="7EB3A951" w14:textId="77777777" w:rsidR="00E9295B" w:rsidRPr="00864E36" w:rsidRDefault="00E9295B" w:rsidP="00E9295B">
            <w:pPr>
              <w:spacing w:after="0" w:line="240" w:lineRule="auto"/>
              <w:ind w:left="430" w:right="-25"/>
              <w:jc w:val="right"/>
              <w:rPr>
                <w:rFonts w:cstheme="minorHAnsi"/>
                <w:color w:val="000000"/>
                <w:sz w:val="18"/>
                <w:szCs w:val="18"/>
              </w:rPr>
            </w:pPr>
          </w:p>
        </w:tc>
        <w:tc>
          <w:tcPr>
            <w:tcW w:w="1282" w:type="dxa"/>
            <w:gridSpan w:val="2"/>
            <w:tcBorders>
              <w:top w:val="single" w:sz="4" w:space="0" w:color="auto"/>
            </w:tcBorders>
          </w:tcPr>
          <w:p w14:paraId="4D737AD7" w14:textId="77777777" w:rsidR="00E9295B" w:rsidRPr="00864E36" w:rsidRDefault="00E9295B" w:rsidP="00E9295B">
            <w:pPr>
              <w:spacing w:after="0" w:line="240" w:lineRule="auto"/>
              <w:ind w:left="430" w:right="-25"/>
              <w:jc w:val="right"/>
              <w:rPr>
                <w:rFonts w:cstheme="minorHAnsi"/>
                <w:color w:val="000000"/>
                <w:sz w:val="18"/>
                <w:szCs w:val="18"/>
              </w:rPr>
            </w:pPr>
          </w:p>
        </w:tc>
        <w:tc>
          <w:tcPr>
            <w:tcW w:w="1514" w:type="dxa"/>
          </w:tcPr>
          <w:p w14:paraId="623C7207" w14:textId="77777777" w:rsidR="00E9295B" w:rsidRPr="00864E36" w:rsidRDefault="00E9295B" w:rsidP="00E9295B">
            <w:pPr>
              <w:spacing w:after="0" w:line="240" w:lineRule="auto"/>
              <w:ind w:left="430" w:right="-25"/>
              <w:rPr>
                <w:rFonts w:cstheme="minorHAnsi"/>
                <w:color w:val="000000"/>
                <w:sz w:val="18"/>
                <w:szCs w:val="18"/>
              </w:rPr>
            </w:pPr>
          </w:p>
        </w:tc>
      </w:tr>
      <w:tr w:rsidR="00E9295B" w:rsidRPr="00864E36" w14:paraId="7942FB37" w14:textId="77777777" w:rsidTr="00864E36">
        <w:tc>
          <w:tcPr>
            <w:tcW w:w="2817" w:type="dxa"/>
          </w:tcPr>
          <w:p w14:paraId="544C7353" w14:textId="77777777" w:rsidR="00E9295B" w:rsidRPr="00864E36" w:rsidRDefault="00E9295B" w:rsidP="00E9295B">
            <w:pPr>
              <w:spacing w:after="0" w:line="240" w:lineRule="auto"/>
              <w:ind w:left="430" w:right="-25"/>
              <w:rPr>
                <w:rFonts w:cstheme="minorHAnsi"/>
                <w:color w:val="000000"/>
                <w:sz w:val="18"/>
                <w:szCs w:val="18"/>
              </w:rPr>
            </w:pPr>
            <w:r w:rsidRPr="00864E36">
              <w:rPr>
                <w:rFonts w:cstheme="minorHAnsi"/>
                <w:color w:val="000000"/>
                <w:sz w:val="18"/>
                <w:szCs w:val="18"/>
              </w:rPr>
              <w:t xml:space="preserve">Selling and administrative </w:t>
            </w:r>
          </w:p>
          <w:p w14:paraId="13F12573" w14:textId="77777777" w:rsidR="00E9295B" w:rsidRPr="00864E36" w:rsidRDefault="00E9295B" w:rsidP="00E9295B">
            <w:pPr>
              <w:spacing w:after="0" w:line="240" w:lineRule="auto"/>
              <w:ind w:left="430" w:right="-25"/>
              <w:rPr>
                <w:rFonts w:cstheme="minorHAnsi"/>
                <w:color w:val="000000"/>
                <w:sz w:val="18"/>
                <w:szCs w:val="18"/>
              </w:rPr>
            </w:pPr>
            <w:r w:rsidRPr="00864E36">
              <w:rPr>
                <w:rFonts w:cstheme="minorHAnsi"/>
                <w:color w:val="000000"/>
                <w:sz w:val="18"/>
                <w:szCs w:val="18"/>
                <w:lang w:bidi="th-TH"/>
              </w:rPr>
              <w:t xml:space="preserve">   </w:t>
            </w:r>
            <w:r w:rsidRPr="00864E36">
              <w:rPr>
                <w:rFonts w:cstheme="minorHAnsi"/>
                <w:color w:val="000000"/>
                <w:sz w:val="18"/>
                <w:szCs w:val="18"/>
              </w:rPr>
              <w:t>expenses</w:t>
            </w:r>
          </w:p>
        </w:tc>
        <w:tc>
          <w:tcPr>
            <w:tcW w:w="1276" w:type="dxa"/>
          </w:tcPr>
          <w:p w14:paraId="25366EA4" w14:textId="77777777" w:rsidR="00E9295B" w:rsidRPr="00864E36" w:rsidRDefault="00E9295B" w:rsidP="00E9295B">
            <w:pPr>
              <w:spacing w:after="0" w:line="240" w:lineRule="auto"/>
              <w:ind w:right="-72"/>
              <w:jc w:val="right"/>
              <w:rPr>
                <w:rFonts w:cstheme="minorHAnsi"/>
                <w:color w:val="000000"/>
                <w:sz w:val="18"/>
                <w:szCs w:val="18"/>
              </w:rPr>
            </w:pPr>
          </w:p>
        </w:tc>
        <w:tc>
          <w:tcPr>
            <w:tcW w:w="1276" w:type="dxa"/>
          </w:tcPr>
          <w:p w14:paraId="343F5675" w14:textId="77777777" w:rsidR="00E9295B" w:rsidRPr="00864E36" w:rsidRDefault="00E9295B" w:rsidP="00E9295B">
            <w:pPr>
              <w:spacing w:after="0" w:line="240" w:lineRule="auto"/>
              <w:ind w:right="-72"/>
              <w:jc w:val="right"/>
              <w:rPr>
                <w:rFonts w:cstheme="minorHAnsi"/>
                <w:color w:val="000000"/>
                <w:sz w:val="18"/>
                <w:szCs w:val="18"/>
              </w:rPr>
            </w:pPr>
          </w:p>
        </w:tc>
        <w:tc>
          <w:tcPr>
            <w:tcW w:w="1276" w:type="dxa"/>
          </w:tcPr>
          <w:p w14:paraId="7CE487EA" w14:textId="77777777" w:rsidR="00E9295B" w:rsidRPr="00864E36" w:rsidRDefault="00E9295B" w:rsidP="00E9295B">
            <w:pPr>
              <w:spacing w:after="0" w:line="240" w:lineRule="auto"/>
              <w:ind w:right="-72"/>
              <w:jc w:val="right"/>
              <w:rPr>
                <w:rFonts w:cstheme="minorHAnsi"/>
                <w:color w:val="000000"/>
                <w:sz w:val="18"/>
                <w:szCs w:val="18"/>
              </w:rPr>
            </w:pPr>
          </w:p>
        </w:tc>
        <w:tc>
          <w:tcPr>
            <w:tcW w:w="1282" w:type="dxa"/>
            <w:gridSpan w:val="2"/>
          </w:tcPr>
          <w:p w14:paraId="663F0BCC" w14:textId="77777777" w:rsidR="00E9295B" w:rsidRPr="00864E36" w:rsidRDefault="00E9295B" w:rsidP="00E9295B">
            <w:pPr>
              <w:spacing w:after="0" w:line="240" w:lineRule="auto"/>
              <w:ind w:right="-72"/>
              <w:jc w:val="right"/>
              <w:rPr>
                <w:rFonts w:cstheme="minorHAnsi"/>
                <w:color w:val="000000"/>
                <w:sz w:val="18"/>
                <w:szCs w:val="18"/>
              </w:rPr>
            </w:pPr>
          </w:p>
        </w:tc>
        <w:tc>
          <w:tcPr>
            <w:tcW w:w="1514" w:type="dxa"/>
          </w:tcPr>
          <w:p w14:paraId="1BB4919D" w14:textId="77777777" w:rsidR="00E9295B" w:rsidRPr="00864E36" w:rsidRDefault="00E9295B" w:rsidP="00E9295B">
            <w:pPr>
              <w:spacing w:after="0" w:line="240" w:lineRule="auto"/>
              <w:ind w:right="-72"/>
              <w:jc w:val="center"/>
              <w:rPr>
                <w:rFonts w:cstheme="minorHAnsi"/>
                <w:color w:val="000000"/>
                <w:sz w:val="18"/>
                <w:szCs w:val="18"/>
              </w:rPr>
            </w:pPr>
          </w:p>
        </w:tc>
      </w:tr>
      <w:tr w:rsidR="0089068F" w:rsidRPr="00864E36" w14:paraId="13DF81D6" w14:textId="77777777" w:rsidTr="00864E36">
        <w:tc>
          <w:tcPr>
            <w:tcW w:w="2817" w:type="dxa"/>
          </w:tcPr>
          <w:p w14:paraId="19AC5C40" w14:textId="77777777" w:rsidR="0089068F" w:rsidRPr="00864E36" w:rsidRDefault="0089068F" w:rsidP="0089068F">
            <w:pPr>
              <w:spacing w:after="0" w:line="240" w:lineRule="auto"/>
              <w:ind w:left="430" w:right="-25"/>
              <w:rPr>
                <w:rFonts w:cstheme="minorHAnsi"/>
                <w:color w:val="000000"/>
                <w:sz w:val="18"/>
                <w:szCs w:val="18"/>
              </w:rPr>
            </w:pPr>
            <w:r w:rsidRPr="00864E36">
              <w:rPr>
                <w:rFonts w:cstheme="minorHAnsi"/>
                <w:color w:val="000000"/>
                <w:sz w:val="18"/>
                <w:szCs w:val="18"/>
              </w:rPr>
              <w:t xml:space="preserve">   Subsidiary</w:t>
            </w:r>
          </w:p>
        </w:tc>
        <w:tc>
          <w:tcPr>
            <w:tcW w:w="1276" w:type="dxa"/>
          </w:tcPr>
          <w:p w14:paraId="045BD30D" w14:textId="1F2540F2" w:rsidR="0089068F" w:rsidRPr="00864E36" w:rsidRDefault="00E0441F" w:rsidP="0089068F">
            <w:pPr>
              <w:spacing w:after="0" w:line="240" w:lineRule="auto"/>
              <w:ind w:right="-72"/>
              <w:jc w:val="right"/>
              <w:rPr>
                <w:rFonts w:cstheme="minorHAnsi"/>
                <w:color w:val="000000"/>
                <w:sz w:val="18"/>
                <w:szCs w:val="18"/>
              </w:rPr>
            </w:pPr>
            <w:r>
              <w:rPr>
                <w:rFonts w:cstheme="minorHAnsi"/>
                <w:color w:val="000000"/>
                <w:sz w:val="18"/>
                <w:szCs w:val="18"/>
              </w:rPr>
              <w:t>-</w:t>
            </w:r>
          </w:p>
        </w:tc>
        <w:tc>
          <w:tcPr>
            <w:tcW w:w="1276" w:type="dxa"/>
          </w:tcPr>
          <w:p w14:paraId="51BC5E5B" w14:textId="6B34AF24" w:rsidR="0089068F" w:rsidRPr="00864E36" w:rsidRDefault="0089068F" w:rsidP="0089068F">
            <w:pPr>
              <w:spacing w:after="0" w:line="240" w:lineRule="auto"/>
              <w:ind w:right="-72"/>
              <w:jc w:val="right"/>
              <w:rPr>
                <w:rFonts w:cstheme="minorHAnsi"/>
                <w:color w:val="000000"/>
                <w:sz w:val="18"/>
                <w:szCs w:val="18"/>
              </w:rPr>
            </w:pPr>
            <w:r>
              <w:rPr>
                <w:rFonts w:ascii="Arial" w:hAnsi="Arial" w:cs="Arial"/>
                <w:sz w:val="18"/>
                <w:szCs w:val="18"/>
              </w:rPr>
              <w:t>-</w:t>
            </w:r>
          </w:p>
        </w:tc>
        <w:tc>
          <w:tcPr>
            <w:tcW w:w="1276" w:type="dxa"/>
          </w:tcPr>
          <w:p w14:paraId="427CB195" w14:textId="44234753" w:rsidR="0089068F" w:rsidRPr="00864E36" w:rsidRDefault="000307DC" w:rsidP="0089068F">
            <w:pPr>
              <w:spacing w:after="0" w:line="240" w:lineRule="auto"/>
              <w:ind w:right="-72"/>
              <w:jc w:val="right"/>
              <w:rPr>
                <w:rFonts w:cstheme="minorHAnsi"/>
                <w:color w:val="000000"/>
                <w:sz w:val="18"/>
                <w:szCs w:val="18"/>
              </w:rPr>
            </w:pPr>
            <w:r w:rsidRPr="000307DC">
              <w:rPr>
                <w:rFonts w:cstheme="minorHAnsi"/>
                <w:color w:val="000000"/>
                <w:sz w:val="18"/>
                <w:szCs w:val="18"/>
              </w:rPr>
              <w:t>840,000</w:t>
            </w:r>
          </w:p>
        </w:tc>
        <w:tc>
          <w:tcPr>
            <w:tcW w:w="1282" w:type="dxa"/>
            <w:gridSpan w:val="2"/>
          </w:tcPr>
          <w:p w14:paraId="44B589E1" w14:textId="5809C4F3" w:rsidR="0089068F" w:rsidRPr="00864E36" w:rsidRDefault="0089068F" w:rsidP="0089068F">
            <w:pPr>
              <w:spacing w:after="0" w:line="240" w:lineRule="auto"/>
              <w:ind w:right="-72"/>
              <w:jc w:val="right"/>
              <w:rPr>
                <w:rFonts w:cstheme="minorHAnsi"/>
                <w:color w:val="000000"/>
                <w:sz w:val="18"/>
                <w:szCs w:val="18"/>
              </w:rPr>
            </w:pPr>
            <w:r w:rsidRPr="0058539C">
              <w:rPr>
                <w:rFonts w:ascii="Arial" w:hAnsi="Arial" w:cs="Arial"/>
                <w:sz w:val="18"/>
                <w:szCs w:val="18"/>
              </w:rPr>
              <w:t>840,000</w:t>
            </w:r>
          </w:p>
        </w:tc>
        <w:tc>
          <w:tcPr>
            <w:tcW w:w="1514" w:type="dxa"/>
          </w:tcPr>
          <w:p w14:paraId="03775409" w14:textId="77777777" w:rsidR="0089068F" w:rsidRPr="00864E36" w:rsidRDefault="0089068F" w:rsidP="0089068F">
            <w:pPr>
              <w:spacing w:after="0" w:line="240" w:lineRule="auto"/>
              <w:ind w:right="-72"/>
              <w:jc w:val="center"/>
              <w:rPr>
                <w:rFonts w:cstheme="minorHAnsi"/>
                <w:color w:val="000000"/>
                <w:sz w:val="18"/>
                <w:szCs w:val="18"/>
              </w:rPr>
            </w:pPr>
            <w:r w:rsidRPr="00864E36">
              <w:rPr>
                <w:rFonts w:cstheme="minorHAnsi"/>
                <w:color w:val="000000"/>
                <w:sz w:val="18"/>
                <w:szCs w:val="18"/>
              </w:rPr>
              <w:t>Mutually agreed</w:t>
            </w:r>
          </w:p>
        </w:tc>
      </w:tr>
      <w:tr w:rsidR="0089068F" w:rsidRPr="00864E36" w14:paraId="157721CF" w14:textId="77777777" w:rsidTr="00864E36">
        <w:tc>
          <w:tcPr>
            <w:tcW w:w="2817" w:type="dxa"/>
          </w:tcPr>
          <w:p w14:paraId="0084BACC" w14:textId="77777777" w:rsidR="0089068F" w:rsidRPr="00864E36" w:rsidRDefault="0089068F" w:rsidP="0089068F">
            <w:pPr>
              <w:spacing w:after="0" w:line="240" w:lineRule="auto"/>
              <w:ind w:left="430" w:right="-25"/>
              <w:rPr>
                <w:rFonts w:cstheme="minorHAnsi"/>
                <w:color w:val="000000"/>
                <w:sz w:val="18"/>
                <w:szCs w:val="18"/>
              </w:rPr>
            </w:pPr>
            <w:r w:rsidRPr="00864E36">
              <w:rPr>
                <w:rFonts w:cstheme="minorHAnsi"/>
                <w:color w:val="000000"/>
                <w:sz w:val="18"/>
                <w:szCs w:val="18"/>
              </w:rPr>
              <w:t xml:space="preserve">   Related companies*</w:t>
            </w:r>
          </w:p>
        </w:tc>
        <w:tc>
          <w:tcPr>
            <w:tcW w:w="1276" w:type="dxa"/>
            <w:tcBorders>
              <w:bottom w:val="single" w:sz="4" w:space="0" w:color="auto"/>
            </w:tcBorders>
          </w:tcPr>
          <w:p w14:paraId="7EFEE598" w14:textId="0552B80D" w:rsidR="0089068F" w:rsidRPr="00864E36" w:rsidRDefault="00E0441F" w:rsidP="0089068F">
            <w:pPr>
              <w:spacing w:after="0" w:line="240" w:lineRule="auto"/>
              <w:ind w:right="-72"/>
              <w:jc w:val="right"/>
              <w:rPr>
                <w:rFonts w:cstheme="minorHAnsi"/>
                <w:color w:val="000000"/>
                <w:sz w:val="18"/>
                <w:szCs w:val="18"/>
              </w:rPr>
            </w:pPr>
            <w:r w:rsidRPr="00E0441F">
              <w:rPr>
                <w:rFonts w:cstheme="minorHAnsi"/>
                <w:color w:val="000000"/>
                <w:sz w:val="18"/>
                <w:szCs w:val="18"/>
              </w:rPr>
              <w:t>310,568</w:t>
            </w:r>
          </w:p>
        </w:tc>
        <w:tc>
          <w:tcPr>
            <w:tcW w:w="1276" w:type="dxa"/>
            <w:tcBorders>
              <w:bottom w:val="single" w:sz="4" w:space="0" w:color="auto"/>
            </w:tcBorders>
          </w:tcPr>
          <w:p w14:paraId="13BAEEFC" w14:textId="5F2FF043" w:rsidR="0089068F" w:rsidRPr="00864E36" w:rsidRDefault="0089068F" w:rsidP="0089068F">
            <w:pPr>
              <w:spacing w:after="0" w:line="240" w:lineRule="auto"/>
              <w:ind w:right="-72"/>
              <w:jc w:val="right"/>
              <w:rPr>
                <w:rFonts w:cstheme="minorHAnsi"/>
                <w:color w:val="000000"/>
                <w:sz w:val="18"/>
                <w:szCs w:val="18"/>
              </w:rPr>
            </w:pPr>
            <w:r w:rsidRPr="0058539C">
              <w:rPr>
                <w:rFonts w:ascii="Arial" w:hAnsi="Arial" w:cs="Arial"/>
                <w:sz w:val="18"/>
                <w:szCs w:val="18"/>
              </w:rPr>
              <w:t>227,375</w:t>
            </w:r>
          </w:p>
        </w:tc>
        <w:tc>
          <w:tcPr>
            <w:tcW w:w="1276" w:type="dxa"/>
            <w:tcBorders>
              <w:bottom w:val="single" w:sz="4" w:space="0" w:color="auto"/>
            </w:tcBorders>
          </w:tcPr>
          <w:p w14:paraId="056EF4D2" w14:textId="6C68FE1A" w:rsidR="0089068F" w:rsidRPr="00864E36" w:rsidRDefault="00091CA8" w:rsidP="0089068F">
            <w:pPr>
              <w:spacing w:after="0" w:line="240" w:lineRule="auto"/>
              <w:ind w:right="-72"/>
              <w:jc w:val="right"/>
              <w:rPr>
                <w:rFonts w:cstheme="minorHAnsi"/>
                <w:color w:val="000000"/>
                <w:sz w:val="18"/>
                <w:szCs w:val="18"/>
              </w:rPr>
            </w:pPr>
            <w:r w:rsidRPr="00091CA8">
              <w:rPr>
                <w:rFonts w:cstheme="minorHAnsi"/>
                <w:color w:val="000000"/>
                <w:sz w:val="18"/>
                <w:szCs w:val="18"/>
              </w:rPr>
              <w:t>310,568</w:t>
            </w:r>
          </w:p>
        </w:tc>
        <w:tc>
          <w:tcPr>
            <w:tcW w:w="1282" w:type="dxa"/>
            <w:gridSpan w:val="2"/>
            <w:tcBorders>
              <w:bottom w:val="single" w:sz="4" w:space="0" w:color="auto"/>
            </w:tcBorders>
          </w:tcPr>
          <w:p w14:paraId="0CB2C368" w14:textId="09D5713A" w:rsidR="0089068F" w:rsidRPr="00864E36" w:rsidRDefault="0089068F" w:rsidP="0089068F">
            <w:pPr>
              <w:spacing w:after="0" w:line="240" w:lineRule="auto"/>
              <w:ind w:right="-72"/>
              <w:jc w:val="right"/>
              <w:rPr>
                <w:rFonts w:cstheme="minorHAnsi"/>
                <w:color w:val="000000"/>
                <w:sz w:val="18"/>
                <w:szCs w:val="18"/>
              </w:rPr>
            </w:pPr>
            <w:r w:rsidRPr="0058539C">
              <w:rPr>
                <w:rFonts w:ascii="Arial" w:hAnsi="Arial" w:cs="Arial"/>
                <w:sz w:val="18"/>
                <w:szCs w:val="18"/>
              </w:rPr>
              <w:t>227,375</w:t>
            </w:r>
          </w:p>
        </w:tc>
        <w:tc>
          <w:tcPr>
            <w:tcW w:w="1514" w:type="dxa"/>
          </w:tcPr>
          <w:p w14:paraId="40FF1937" w14:textId="77777777" w:rsidR="0089068F" w:rsidRPr="00864E36" w:rsidRDefault="0089068F" w:rsidP="0089068F">
            <w:pPr>
              <w:spacing w:after="0" w:line="240" w:lineRule="auto"/>
              <w:ind w:right="-72"/>
              <w:jc w:val="center"/>
              <w:rPr>
                <w:rFonts w:cstheme="minorHAnsi"/>
                <w:color w:val="000000"/>
                <w:sz w:val="18"/>
                <w:szCs w:val="18"/>
              </w:rPr>
            </w:pPr>
            <w:r w:rsidRPr="00864E36">
              <w:rPr>
                <w:rFonts w:cstheme="minorHAnsi"/>
                <w:color w:val="000000"/>
                <w:sz w:val="18"/>
                <w:szCs w:val="18"/>
              </w:rPr>
              <w:t>Mutually agreed</w:t>
            </w:r>
          </w:p>
        </w:tc>
      </w:tr>
      <w:tr w:rsidR="0089068F" w:rsidRPr="00864E36" w14:paraId="548E3CE2" w14:textId="77777777" w:rsidTr="00864E36">
        <w:tc>
          <w:tcPr>
            <w:tcW w:w="2817" w:type="dxa"/>
          </w:tcPr>
          <w:p w14:paraId="1658B8FA" w14:textId="77777777" w:rsidR="0089068F" w:rsidRPr="00864E36" w:rsidRDefault="0089068F" w:rsidP="0089068F">
            <w:pPr>
              <w:spacing w:after="0" w:line="240" w:lineRule="auto"/>
              <w:ind w:left="430" w:right="-25"/>
              <w:rPr>
                <w:rFonts w:cstheme="minorHAnsi"/>
                <w:color w:val="000000"/>
                <w:sz w:val="18"/>
                <w:szCs w:val="18"/>
              </w:rPr>
            </w:pPr>
          </w:p>
        </w:tc>
        <w:tc>
          <w:tcPr>
            <w:tcW w:w="1276" w:type="dxa"/>
            <w:tcBorders>
              <w:top w:val="single" w:sz="4" w:space="0" w:color="auto"/>
            </w:tcBorders>
          </w:tcPr>
          <w:p w14:paraId="64BCF9D4" w14:textId="77777777" w:rsidR="0089068F" w:rsidRPr="00864E36" w:rsidRDefault="0089068F" w:rsidP="0089068F">
            <w:pPr>
              <w:spacing w:after="0" w:line="240" w:lineRule="auto"/>
              <w:ind w:left="430" w:right="-25"/>
              <w:jc w:val="right"/>
              <w:rPr>
                <w:rFonts w:cstheme="minorHAnsi"/>
                <w:color w:val="000000"/>
                <w:sz w:val="18"/>
                <w:szCs w:val="18"/>
              </w:rPr>
            </w:pPr>
          </w:p>
        </w:tc>
        <w:tc>
          <w:tcPr>
            <w:tcW w:w="1276" w:type="dxa"/>
            <w:tcBorders>
              <w:top w:val="single" w:sz="4" w:space="0" w:color="auto"/>
            </w:tcBorders>
          </w:tcPr>
          <w:p w14:paraId="40C91DE5" w14:textId="77777777" w:rsidR="0089068F" w:rsidRPr="00864E36" w:rsidRDefault="0089068F" w:rsidP="0089068F">
            <w:pPr>
              <w:spacing w:after="0" w:line="240" w:lineRule="auto"/>
              <w:ind w:left="430" w:right="-25"/>
              <w:jc w:val="right"/>
              <w:rPr>
                <w:rFonts w:cstheme="minorHAnsi"/>
                <w:color w:val="000000"/>
                <w:sz w:val="18"/>
                <w:szCs w:val="18"/>
              </w:rPr>
            </w:pPr>
          </w:p>
        </w:tc>
        <w:tc>
          <w:tcPr>
            <w:tcW w:w="1276" w:type="dxa"/>
            <w:tcBorders>
              <w:top w:val="single" w:sz="4" w:space="0" w:color="auto"/>
            </w:tcBorders>
          </w:tcPr>
          <w:p w14:paraId="7E8CB8E6" w14:textId="77777777" w:rsidR="0089068F" w:rsidRPr="00864E36" w:rsidRDefault="0089068F" w:rsidP="0089068F">
            <w:pPr>
              <w:spacing w:after="0" w:line="240" w:lineRule="auto"/>
              <w:ind w:left="430" w:right="-25"/>
              <w:jc w:val="right"/>
              <w:rPr>
                <w:rFonts w:cstheme="minorHAnsi"/>
                <w:color w:val="000000"/>
                <w:sz w:val="18"/>
                <w:szCs w:val="18"/>
              </w:rPr>
            </w:pPr>
          </w:p>
        </w:tc>
        <w:tc>
          <w:tcPr>
            <w:tcW w:w="1282" w:type="dxa"/>
            <w:gridSpan w:val="2"/>
            <w:tcBorders>
              <w:top w:val="single" w:sz="4" w:space="0" w:color="auto"/>
            </w:tcBorders>
          </w:tcPr>
          <w:p w14:paraId="779E402B" w14:textId="77777777" w:rsidR="0089068F" w:rsidRPr="00864E36" w:rsidRDefault="0089068F" w:rsidP="0089068F">
            <w:pPr>
              <w:spacing w:after="0" w:line="240" w:lineRule="auto"/>
              <w:ind w:left="430" w:right="-25"/>
              <w:jc w:val="right"/>
              <w:rPr>
                <w:rFonts w:cstheme="minorHAnsi"/>
                <w:color w:val="000000"/>
                <w:sz w:val="18"/>
                <w:szCs w:val="18"/>
              </w:rPr>
            </w:pPr>
          </w:p>
        </w:tc>
        <w:tc>
          <w:tcPr>
            <w:tcW w:w="1514" w:type="dxa"/>
          </w:tcPr>
          <w:p w14:paraId="0D10B220" w14:textId="77777777" w:rsidR="0089068F" w:rsidRPr="00864E36" w:rsidRDefault="0089068F" w:rsidP="0089068F">
            <w:pPr>
              <w:spacing w:after="0" w:line="240" w:lineRule="auto"/>
              <w:ind w:left="430" w:right="-25"/>
              <w:rPr>
                <w:rFonts w:cstheme="minorHAnsi"/>
                <w:color w:val="000000"/>
                <w:sz w:val="18"/>
                <w:szCs w:val="18"/>
              </w:rPr>
            </w:pPr>
          </w:p>
        </w:tc>
      </w:tr>
      <w:tr w:rsidR="0089068F" w:rsidRPr="00864E36" w14:paraId="4E13BD9B" w14:textId="77777777" w:rsidTr="00864E36">
        <w:tc>
          <w:tcPr>
            <w:tcW w:w="2817" w:type="dxa"/>
          </w:tcPr>
          <w:p w14:paraId="6FC279F9" w14:textId="77777777" w:rsidR="0089068F" w:rsidRPr="00864E36" w:rsidRDefault="0089068F" w:rsidP="0089068F">
            <w:pPr>
              <w:spacing w:after="0" w:line="240" w:lineRule="auto"/>
              <w:ind w:left="430" w:right="-25"/>
              <w:rPr>
                <w:rFonts w:cstheme="minorHAnsi"/>
                <w:color w:val="000000"/>
                <w:sz w:val="18"/>
                <w:szCs w:val="18"/>
              </w:rPr>
            </w:pPr>
          </w:p>
        </w:tc>
        <w:tc>
          <w:tcPr>
            <w:tcW w:w="1276" w:type="dxa"/>
            <w:tcBorders>
              <w:bottom w:val="single" w:sz="4" w:space="0" w:color="auto"/>
            </w:tcBorders>
          </w:tcPr>
          <w:p w14:paraId="12CE376D" w14:textId="723D73F8" w:rsidR="0089068F" w:rsidRPr="00864E36" w:rsidRDefault="00E0441F" w:rsidP="0089068F">
            <w:pPr>
              <w:spacing w:after="0" w:line="240" w:lineRule="auto"/>
              <w:ind w:right="-72"/>
              <w:jc w:val="right"/>
              <w:rPr>
                <w:rFonts w:cstheme="minorHAnsi"/>
                <w:color w:val="000000"/>
                <w:sz w:val="18"/>
                <w:szCs w:val="18"/>
              </w:rPr>
            </w:pPr>
            <w:r w:rsidRPr="00E0441F">
              <w:rPr>
                <w:rFonts w:cstheme="minorHAnsi"/>
                <w:color w:val="000000"/>
                <w:sz w:val="18"/>
                <w:szCs w:val="18"/>
              </w:rPr>
              <w:t>310,568</w:t>
            </w:r>
          </w:p>
        </w:tc>
        <w:tc>
          <w:tcPr>
            <w:tcW w:w="1276" w:type="dxa"/>
            <w:tcBorders>
              <w:bottom w:val="single" w:sz="4" w:space="0" w:color="auto"/>
            </w:tcBorders>
          </w:tcPr>
          <w:p w14:paraId="0C310EB7" w14:textId="4D2121AA" w:rsidR="0089068F" w:rsidRPr="00864E36" w:rsidRDefault="0089068F" w:rsidP="0089068F">
            <w:pPr>
              <w:spacing w:after="0" w:line="240" w:lineRule="auto"/>
              <w:ind w:right="-72"/>
              <w:jc w:val="right"/>
              <w:rPr>
                <w:rFonts w:cstheme="minorHAnsi"/>
                <w:color w:val="000000"/>
                <w:sz w:val="18"/>
                <w:szCs w:val="18"/>
              </w:rPr>
            </w:pPr>
            <w:r w:rsidRPr="0058539C">
              <w:rPr>
                <w:rFonts w:ascii="Arial" w:hAnsi="Arial" w:cs="Arial"/>
                <w:sz w:val="18"/>
                <w:szCs w:val="18"/>
              </w:rPr>
              <w:t>227,375</w:t>
            </w:r>
          </w:p>
        </w:tc>
        <w:tc>
          <w:tcPr>
            <w:tcW w:w="1276" w:type="dxa"/>
            <w:tcBorders>
              <w:bottom w:val="single" w:sz="4" w:space="0" w:color="auto"/>
            </w:tcBorders>
          </w:tcPr>
          <w:p w14:paraId="510E4C36" w14:textId="509623DE" w:rsidR="0089068F" w:rsidRPr="00864E36" w:rsidRDefault="0039452D" w:rsidP="0089068F">
            <w:pPr>
              <w:spacing w:after="0" w:line="240" w:lineRule="auto"/>
              <w:ind w:right="-72"/>
              <w:jc w:val="right"/>
              <w:rPr>
                <w:rFonts w:cstheme="minorHAnsi"/>
                <w:color w:val="000000"/>
                <w:sz w:val="18"/>
                <w:szCs w:val="18"/>
              </w:rPr>
            </w:pPr>
            <w:r w:rsidRPr="0039452D">
              <w:rPr>
                <w:rFonts w:cstheme="minorHAnsi"/>
                <w:color w:val="000000"/>
                <w:sz w:val="18"/>
                <w:szCs w:val="18"/>
              </w:rPr>
              <w:t>1,150,568</w:t>
            </w:r>
          </w:p>
        </w:tc>
        <w:tc>
          <w:tcPr>
            <w:tcW w:w="1282" w:type="dxa"/>
            <w:gridSpan w:val="2"/>
            <w:tcBorders>
              <w:bottom w:val="single" w:sz="4" w:space="0" w:color="auto"/>
            </w:tcBorders>
          </w:tcPr>
          <w:p w14:paraId="2C8E8344" w14:textId="5C657478" w:rsidR="0089068F" w:rsidRPr="00864E36" w:rsidRDefault="0089068F" w:rsidP="0089068F">
            <w:pPr>
              <w:spacing w:after="0" w:line="240" w:lineRule="auto"/>
              <w:ind w:right="-72"/>
              <w:jc w:val="right"/>
              <w:rPr>
                <w:rFonts w:cstheme="minorHAnsi"/>
                <w:color w:val="000000"/>
                <w:sz w:val="18"/>
                <w:szCs w:val="18"/>
              </w:rPr>
            </w:pPr>
            <w:r w:rsidRPr="0058539C">
              <w:rPr>
                <w:rFonts w:ascii="Arial" w:hAnsi="Arial" w:cs="Arial"/>
                <w:sz w:val="18"/>
                <w:szCs w:val="18"/>
              </w:rPr>
              <w:t>1,067,375</w:t>
            </w:r>
          </w:p>
        </w:tc>
        <w:tc>
          <w:tcPr>
            <w:tcW w:w="1514" w:type="dxa"/>
          </w:tcPr>
          <w:p w14:paraId="724EA4C3" w14:textId="77777777" w:rsidR="0089068F" w:rsidRPr="00864E36" w:rsidRDefault="0089068F" w:rsidP="0089068F">
            <w:pPr>
              <w:spacing w:after="0" w:line="240" w:lineRule="auto"/>
              <w:ind w:right="-72"/>
              <w:jc w:val="center"/>
              <w:rPr>
                <w:rFonts w:cstheme="minorHAnsi"/>
                <w:color w:val="000000"/>
                <w:sz w:val="18"/>
                <w:szCs w:val="18"/>
              </w:rPr>
            </w:pPr>
          </w:p>
        </w:tc>
      </w:tr>
      <w:bookmarkEnd w:id="18"/>
    </w:tbl>
    <w:p w14:paraId="384A0B4E" w14:textId="77777777" w:rsidR="00E9295B" w:rsidRPr="00864E36" w:rsidRDefault="00E9295B" w:rsidP="0056040A">
      <w:pPr>
        <w:spacing w:after="0" w:line="240" w:lineRule="auto"/>
        <w:ind w:left="540" w:right="-25"/>
        <w:rPr>
          <w:rFonts w:ascii="Arial" w:hAnsi="Arial" w:cs="Arial"/>
          <w:color w:val="000000"/>
          <w:sz w:val="18"/>
          <w:szCs w:val="18"/>
        </w:rPr>
      </w:pPr>
    </w:p>
    <w:p w14:paraId="03CDFC10" w14:textId="3C5E7F0C" w:rsidR="00010604" w:rsidRPr="00864E36" w:rsidRDefault="00010604" w:rsidP="000E29C0">
      <w:pPr>
        <w:spacing w:after="0" w:line="240" w:lineRule="auto"/>
        <w:ind w:left="810" w:hanging="243"/>
        <w:jc w:val="both"/>
        <w:rPr>
          <w:rFonts w:ascii="Arial" w:eastAsia="Arial Unicode MS" w:hAnsi="Arial" w:cs="Arial"/>
          <w:color w:val="000000"/>
          <w:sz w:val="18"/>
          <w:szCs w:val="18"/>
          <w:lang w:val="en-GB" w:bidi="th-TH"/>
        </w:rPr>
      </w:pPr>
      <w:r w:rsidRPr="00864E36">
        <w:rPr>
          <w:rFonts w:ascii="Arial" w:eastAsia="Arial Unicode MS" w:hAnsi="Arial" w:cs="Arial"/>
          <w:color w:val="000000"/>
          <w:sz w:val="18"/>
          <w:szCs w:val="18"/>
          <w:lang w:bidi="th-TH"/>
        </w:rPr>
        <w:t>*</w:t>
      </w:r>
      <w:r w:rsidR="000E29C0" w:rsidRPr="00864E36">
        <w:rPr>
          <w:rFonts w:ascii="Arial" w:eastAsia="Arial Unicode MS" w:hAnsi="Arial" w:cs="Arial"/>
          <w:color w:val="000000"/>
          <w:sz w:val="18"/>
          <w:szCs w:val="18"/>
          <w:lang w:bidi="th-TH"/>
        </w:rPr>
        <w:tab/>
      </w:r>
      <w:r w:rsidRPr="00864E36">
        <w:rPr>
          <w:rFonts w:ascii="Arial" w:eastAsia="Arial Unicode MS" w:hAnsi="Arial" w:cs="Arial"/>
          <w:color w:val="000000"/>
          <w:sz w:val="18"/>
          <w:szCs w:val="18"/>
          <w:lang w:val="en-GB" w:bidi="th-TH"/>
        </w:rPr>
        <w:t>Related companies are companies which companies’ directors are related with key management of the Group and the Company.</w:t>
      </w:r>
    </w:p>
    <w:p w14:paraId="45F48B00" w14:textId="77777777" w:rsidR="004007A4" w:rsidRDefault="004007A4" w:rsidP="006E08BF">
      <w:pPr>
        <w:spacing w:after="0" w:line="240" w:lineRule="auto"/>
        <w:ind w:left="540" w:right="-25"/>
        <w:rPr>
          <w:rFonts w:ascii="Arial" w:hAnsi="Arial" w:cs="Arial"/>
          <w:color w:val="000000"/>
          <w:sz w:val="18"/>
          <w:szCs w:val="18"/>
        </w:rPr>
      </w:pPr>
    </w:p>
    <w:p w14:paraId="362D9112" w14:textId="77777777" w:rsidR="00EC6CBA" w:rsidRPr="006E08BF" w:rsidRDefault="00EC6CBA" w:rsidP="006E08BF">
      <w:pPr>
        <w:spacing w:after="0" w:line="240" w:lineRule="auto"/>
        <w:ind w:left="540" w:right="-25"/>
        <w:rPr>
          <w:rFonts w:ascii="Arial" w:hAnsi="Arial" w:cs="Arial"/>
          <w:color w:val="000000"/>
          <w:sz w:val="18"/>
          <w:szCs w:val="18"/>
        </w:rPr>
      </w:pPr>
    </w:p>
    <w:p w14:paraId="30FCB80E" w14:textId="54E6273E" w:rsidR="00376FD1" w:rsidRPr="00864E36" w:rsidRDefault="00FB302F" w:rsidP="00FB302F">
      <w:pPr>
        <w:spacing w:after="0" w:line="240" w:lineRule="auto"/>
        <w:ind w:left="540" w:hanging="512"/>
        <w:jc w:val="both"/>
        <w:rPr>
          <w:rFonts w:ascii="Arial" w:eastAsia="Arial Unicode MS" w:hAnsi="Arial" w:cs="Arial"/>
          <w:b/>
          <w:bCs/>
          <w:color w:val="000000"/>
          <w:sz w:val="18"/>
          <w:szCs w:val="18"/>
          <w:lang w:val="en-GB" w:bidi="th-TH"/>
        </w:rPr>
      </w:pPr>
      <w:r w:rsidRPr="00864E36">
        <w:rPr>
          <w:rFonts w:ascii="Arial" w:eastAsia="Arial Unicode MS" w:hAnsi="Arial" w:cs="Arial"/>
          <w:b/>
          <w:bCs/>
          <w:color w:val="000000"/>
          <w:sz w:val="18"/>
          <w:szCs w:val="18"/>
          <w:lang w:val="en-GB" w:bidi="th-TH"/>
        </w:rPr>
        <w:t>b)</w:t>
      </w:r>
      <w:r w:rsidRPr="00864E36">
        <w:rPr>
          <w:rFonts w:ascii="Arial" w:eastAsia="Arial Unicode MS" w:hAnsi="Arial" w:cs="Arial"/>
          <w:b/>
          <w:bCs/>
          <w:color w:val="000000"/>
          <w:sz w:val="18"/>
          <w:szCs w:val="18"/>
          <w:lang w:val="en-GB" w:bidi="th-TH"/>
        </w:rPr>
        <w:tab/>
      </w:r>
      <w:r w:rsidR="00376FD1" w:rsidRPr="00864E36">
        <w:rPr>
          <w:rFonts w:ascii="Arial" w:eastAsia="Arial Unicode MS" w:hAnsi="Arial" w:cs="Arial"/>
          <w:b/>
          <w:bCs/>
          <w:color w:val="000000"/>
          <w:sz w:val="18"/>
          <w:szCs w:val="18"/>
          <w:lang w:val="en-GB" w:bidi="th-TH"/>
        </w:rPr>
        <w:t>Outstand</w:t>
      </w:r>
      <w:r w:rsidR="00E336F8" w:rsidRPr="00864E36">
        <w:rPr>
          <w:rFonts w:ascii="Arial" w:eastAsia="Arial Unicode MS" w:hAnsi="Arial" w:cs="Arial"/>
          <w:b/>
          <w:bCs/>
          <w:color w:val="000000"/>
          <w:sz w:val="18"/>
          <w:szCs w:val="18"/>
          <w:lang w:val="en-GB" w:bidi="th-TH"/>
        </w:rPr>
        <w:t xml:space="preserve">ing balances arising from sales and </w:t>
      </w:r>
      <w:r w:rsidR="00376FD1" w:rsidRPr="00864E36">
        <w:rPr>
          <w:rFonts w:ascii="Arial" w:eastAsia="Arial Unicode MS" w:hAnsi="Arial" w:cs="Arial"/>
          <w:b/>
          <w:bCs/>
          <w:color w:val="000000"/>
          <w:sz w:val="18"/>
          <w:szCs w:val="18"/>
          <w:lang w:val="en-GB" w:bidi="th-TH"/>
        </w:rPr>
        <w:t>purchases of goods and services</w:t>
      </w:r>
    </w:p>
    <w:p w14:paraId="6A2DB4BE" w14:textId="77777777" w:rsidR="00376FD1" w:rsidRPr="009F5891" w:rsidRDefault="00376FD1" w:rsidP="00FB302F">
      <w:pPr>
        <w:spacing w:after="0" w:line="240" w:lineRule="auto"/>
        <w:ind w:left="540"/>
        <w:jc w:val="both"/>
        <w:rPr>
          <w:rFonts w:ascii="Arial" w:eastAsia="Arial Unicode MS" w:hAnsi="Arial" w:cs="Arial"/>
          <w:color w:val="000000"/>
          <w:sz w:val="18"/>
          <w:szCs w:val="18"/>
          <w:lang w:val="en-GB" w:bidi="th-TH"/>
        </w:rPr>
      </w:pPr>
    </w:p>
    <w:p w14:paraId="767BDE0C" w14:textId="2ED99E77" w:rsidR="00376FD1" w:rsidRPr="00615A22" w:rsidRDefault="00376FD1" w:rsidP="00FB302F">
      <w:pPr>
        <w:spacing w:after="0" w:line="240" w:lineRule="auto"/>
        <w:ind w:left="540"/>
        <w:jc w:val="both"/>
        <w:rPr>
          <w:rFonts w:ascii="Arial" w:eastAsia="Arial Unicode MS" w:hAnsi="Arial" w:cs="Arial"/>
          <w:color w:val="000000"/>
          <w:sz w:val="18"/>
          <w:szCs w:val="18"/>
          <w:lang w:bidi="th-TH"/>
        </w:rPr>
      </w:pPr>
      <w:r w:rsidRPr="00864E36">
        <w:rPr>
          <w:rFonts w:ascii="Arial" w:eastAsia="Arial Unicode MS" w:hAnsi="Arial" w:cs="Arial"/>
          <w:color w:val="000000"/>
          <w:sz w:val="18"/>
          <w:szCs w:val="18"/>
          <w:lang w:bidi="th-TH"/>
        </w:rPr>
        <w:t>The outstanding</w:t>
      </w:r>
      <w:r w:rsidR="0092493E" w:rsidRPr="00864E36">
        <w:rPr>
          <w:rFonts w:ascii="Arial" w:eastAsia="Arial Unicode MS" w:hAnsi="Arial" w:cs="Arial"/>
          <w:color w:val="000000"/>
          <w:sz w:val="18"/>
          <w:szCs w:val="18"/>
          <w:lang w:bidi="th-TH"/>
        </w:rPr>
        <w:t xml:space="preserve"> balances</w:t>
      </w:r>
      <w:r w:rsidRPr="00864E36">
        <w:rPr>
          <w:rFonts w:ascii="Arial" w:eastAsia="Arial Unicode MS" w:hAnsi="Arial" w:cs="Arial"/>
          <w:color w:val="000000"/>
          <w:sz w:val="18"/>
          <w:szCs w:val="18"/>
          <w:lang w:bidi="th-TH"/>
        </w:rPr>
        <w:t xml:space="preserve"> </w:t>
      </w:r>
      <w:r w:rsidRPr="00615A22">
        <w:rPr>
          <w:rFonts w:ascii="Arial" w:eastAsia="Arial Unicode MS" w:hAnsi="Arial" w:cs="Arial"/>
          <w:color w:val="000000"/>
          <w:sz w:val="18"/>
          <w:szCs w:val="18"/>
          <w:lang w:bidi="th-TH"/>
        </w:rPr>
        <w:t>at the end of the reporting period in relation to tr</w:t>
      </w:r>
      <w:r w:rsidR="0092493E" w:rsidRPr="00615A22">
        <w:rPr>
          <w:rFonts w:ascii="Arial" w:eastAsia="Arial Unicode MS" w:hAnsi="Arial" w:cs="Arial"/>
          <w:color w:val="000000"/>
          <w:sz w:val="18"/>
          <w:szCs w:val="18"/>
          <w:lang w:bidi="th-TH"/>
        </w:rPr>
        <w:t xml:space="preserve">ansactions with related </w:t>
      </w:r>
      <w:r w:rsidR="00010604" w:rsidRPr="00615A22">
        <w:rPr>
          <w:rFonts w:ascii="Arial" w:eastAsia="Arial Unicode MS" w:hAnsi="Arial" w:cs="Arial"/>
          <w:color w:val="000000"/>
          <w:sz w:val="18"/>
          <w:szCs w:val="18"/>
          <w:lang w:bidi="th-TH"/>
        </w:rPr>
        <w:t xml:space="preserve">companies or </w:t>
      </w:r>
      <w:r w:rsidR="0092493E" w:rsidRPr="00615A22">
        <w:rPr>
          <w:rFonts w:ascii="Arial" w:eastAsia="Arial Unicode MS" w:hAnsi="Arial" w:cs="Arial"/>
          <w:color w:val="000000"/>
          <w:sz w:val="18"/>
          <w:szCs w:val="18"/>
          <w:lang w:bidi="th-TH"/>
        </w:rPr>
        <w:t>parties are as follows:</w:t>
      </w:r>
    </w:p>
    <w:p w14:paraId="60401F5F" w14:textId="22FF5A90" w:rsidR="00171778" w:rsidRPr="00615A22" w:rsidRDefault="00171778" w:rsidP="00FB302F">
      <w:pPr>
        <w:spacing w:after="0" w:line="240" w:lineRule="auto"/>
        <w:ind w:left="540"/>
        <w:jc w:val="both"/>
        <w:rPr>
          <w:rFonts w:ascii="Arial" w:eastAsia="Arial Unicode MS" w:hAnsi="Arial" w:cs="Arial"/>
          <w:color w:val="000000"/>
          <w:sz w:val="18"/>
          <w:szCs w:val="18"/>
          <w:lang w:val="en-GB"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7E4712" w:rsidRPr="00615A22" w14:paraId="2174236E" w14:textId="77777777" w:rsidTr="00864E36">
        <w:trPr>
          <w:trHeight w:val="20"/>
        </w:trPr>
        <w:tc>
          <w:tcPr>
            <w:tcW w:w="3672" w:type="dxa"/>
            <w:vAlign w:val="bottom"/>
          </w:tcPr>
          <w:p w14:paraId="204AB2A4" w14:textId="77777777" w:rsidR="00171778" w:rsidRPr="00615A22" w:rsidRDefault="00171778" w:rsidP="00CE04D8">
            <w:pPr>
              <w:spacing w:after="0" w:line="240" w:lineRule="auto"/>
              <w:ind w:left="413"/>
              <w:jc w:val="both"/>
              <w:rPr>
                <w:rFonts w:ascii="Arial" w:hAnsi="Arial" w:cs="Arial"/>
                <w:b/>
                <w:bCs/>
                <w:color w:val="000000"/>
                <w:sz w:val="18"/>
                <w:szCs w:val="18"/>
              </w:rPr>
            </w:pPr>
          </w:p>
        </w:tc>
        <w:tc>
          <w:tcPr>
            <w:tcW w:w="2880" w:type="dxa"/>
            <w:gridSpan w:val="2"/>
            <w:vAlign w:val="center"/>
          </w:tcPr>
          <w:p w14:paraId="6CB3F792" w14:textId="77777777" w:rsidR="00171778" w:rsidRPr="00615A22" w:rsidRDefault="00171778" w:rsidP="00CE04D8">
            <w:pPr>
              <w:spacing w:after="0" w:line="240" w:lineRule="auto"/>
              <w:ind w:right="-72"/>
              <w:jc w:val="center"/>
              <w:rPr>
                <w:rFonts w:ascii="Arial" w:hAnsi="Arial" w:cs="Arial"/>
                <w:b/>
                <w:bCs/>
                <w:color w:val="000000"/>
                <w:sz w:val="18"/>
                <w:szCs w:val="18"/>
                <w:lang w:val="en-GB"/>
              </w:rPr>
            </w:pPr>
            <w:r w:rsidRPr="00615A22">
              <w:rPr>
                <w:rFonts w:ascii="Arial" w:hAnsi="Arial" w:cs="Arial"/>
                <w:b/>
                <w:bCs/>
                <w:color w:val="000000"/>
                <w:sz w:val="18"/>
                <w:szCs w:val="18"/>
              </w:rPr>
              <w:t>Consolidated</w:t>
            </w:r>
          </w:p>
        </w:tc>
        <w:tc>
          <w:tcPr>
            <w:tcW w:w="2880" w:type="dxa"/>
            <w:gridSpan w:val="2"/>
            <w:vAlign w:val="center"/>
          </w:tcPr>
          <w:p w14:paraId="4F2D8C81" w14:textId="77777777" w:rsidR="00171778" w:rsidRPr="00615A22" w:rsidRDefault="00171778" w:rsidP="00CE04D8">
            <w:pPr>
              <w:spacing w:after="0" w:line="240" w:lineRule="auto"/>
              <w:ind w:right="-72"/>
              <w:jc w:val="center"/>
              <w:rPr>
                <w:rFonts w:ascii="Arial" w:hAnsi="Arial" w:cs="Arial"/>
                <w:b/>
                <w:bCs/>
                <w:color w:val="000000"/>
                <w:sz w:val="18"/>
                <w:szCs w:val="18"/>
                <w:lang w:val="en-GB"/>
              </w:rPr>
            </w:pPr>
            <w:r w:rsidRPr="00615A22">
              <w:rPr>
                <w:rFonts w:ascii="Arial" w:hAnsi="Arial" w:cs="Arial"/>
                <w:b/>
                <w:bCs/>
                <w:color w:val="000000"/>
                <w:sz w:val="18"/>
                <w:szCs w:val="18"/>
              </w:rPr>
              <w:t>Separate</w:t>
            </w:r>
          </w:p>
        </w:tc>
      </w:tr>
      <w:tr w:rsidR="007E4712" w:rsidRPr="00615A22" w14:paraId="3C37F75E" w14:textId="77777777" w:rsidTr="00864E36">
        <w:trPr>
          <w:trHeight w:val="20"/>
        </w:trPr>
        <w:tc>
          <w:tcPr>
            <w:tcW w:w="3672" w:type="dxa"/>
            <w:vAlign w:val="bottom"/>
          </w:tcPr>
          <w:p w14:paraId="7F800262" w14:textId="77777777" w:rsidR="00171778" w:rsidRPr="00615A22" w:rsidRDefault="00171778" w:rsidP="00CE04D8">
            <w:pPr>
              <w:spacing w:after="0" w:line="240" w:lineRule="auto"/>
              <w:ind w:left="413"/>
              <w:jc w:val="both"/>
              <w:rPr>
                <w:rFonts w:ascii="Arial" w:hAnsi="Arial" w:cs="Arial"/>
                <w:b/>
                <w:bCs/>
                <w:color w:val="000000"/>
                <w:sz w:val="18"/>
                <w:szCs w:val="18"/>
              </w:rPr>
            </w:pPr>
          </w:p>
        </w:tc>
        <w:tc>
          <w:tcPr>
            <w:tcW w:w="2880" w:type="dxa"/>
            <w:gridSpan w:val="2"/>
            <w:tcBorders>
              <w:bottom w:val="single" w:sz="4" w:space="0" w:color="auto"/>
            </w:tcBorders>
            <w:vAlign w:val="bottom"/>
          </w:tcPr>
          <w:p w14:paraId="6CE8581E" w14:textId="77777777" w:rsidR="00171778" w:rsidRPr="00615A22" w:rsidRDefault="00171778" w:rsidP="00CE04D8">
            <w:pPr>
              <w:spacing w:after="0" w:line="240" w:lineRule="auto"/>
              <w:ind w:right="-72"/>
              <w:jc w:val="center"/>
              <w:rPr>
                <w:rFonts w:ascii="Arial" w:hAnsi="Arial" w:cs="Arial"/>
                <w:b/>
                <w:bCs/>
                <w:color w:val="000000"/>
                <w:sz w:val="18"/>
                <w:szCs w:val="18"/>
              </w:rPr>
            </w:pPr>
            <w:r w:rsidRPr="00615A22">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2889741B" w14:textId="77777777" w:rsidR="00171778" w:rsidRPr="00615A22" w:rsidRDefault="00171778" w:rsidP="00CE04D8">
            <w:pPr>
              <w:spacing w:after="0" w:line="240" w:lineRule="auto"/>
              <w:ind w:right="-72"/>
              <w:jc w:val="center"/>
              <w:rPr>
                <w:rFonts w:ascii="Arial" w:hAnsi="Arial" w:cs="Arial"/>
                <w:b/>
                <w:bCs/>
                <w:color w:val="000000"/>
                <w:sz w:val="18"/>
                <w:szCs w:val="18"/>
              </w:rPr>
            </w:pPr>
            <w:r w:rsidRPr="00615A22">
              <w:rPr>
                <w:rFonts w:ascii="Arial" w:hAnsi="Arial" w:cs="Arial"/>
                <w:b/>
                <w:bCs/>
                <w:color w:val="000000"/>
                <w:sz w:val="18"/>
                <w:szCs w:val="18"/>
              </w:rPr>
              <w:t>financial information</w:t>
            </w:r>
          </w:p>
        </w:tc>
      </w:tr>
      <w:tr w:rsidR="00E9295B" w:rsidRPr="00615A22" w14:paraId="1099B3C6" w14:textId="77777777" w:rsidTr="00864E36">
        <w:trPr>
          <w:trHeight w:val="20"/>
        </w:trPr>
        <w:tc>
          <w:tcPr>
            <w:tcW w:w="3672" w:type="dxa"/>
            <w:vAlign w:val="bottom"/>
          </w:tcPr>
          <w:p w14:paraId="4A199688" w14:textId="065ACA7B" w:rsidR="00E9295B" w:rsidRPr="00615A22" w:rsidRDefault="00E9295B" w:rsidP="00E9295B">
            <w:pPr>
              <w:spacing w:after="0" w:line="240" w:lineRule="auto"/>
              <w:ind w:left="413"/>
              <w:rPr>
                <w:rFonts w:ascii="Arial" w:hAnsi="Arial" w:cs="Arial"/>
                <w:b/>
                <w:bCs/>
                <w:color w:val="000000"/>
                <w:sz w:val="18"/>
                <w:szCs w:val="18"/>
              </w:rPr>
            </w:pPr>
          </w:p>
        </w:tc>
        <w:tc>
          <w:tcPr>
            <w:tcW w:w="1440" w:type="dxa"/>
            <w:tcBorders>
              <w:top w:val="single" w:sz="4" w:space="0" w:color="auto"/>
            </w:tcBorders>
            <w:vAlign w:val="bottom"/>
          </w:tcPr>
          <w:p w14:paraId="52B0C0E3" w14:textId="4820863F" w:rsidR="00E9295B" w:rsidRPr="00615A22" w:rsidRDefault="001B64A3" w:rsidP="00E9295B">
            <w:pPr>
              <w:spacing w:after="0" w:line="240" w:lineRule="auto"/>
              <w:ind w:left="-105" w:right="-72"/>
              <w:jc w:val="right"/>
              <w:rPr>
                <w:rFonts w:ascii="Arial" w:hAnsi="Arial" w:cs="Arial"/>
                <w:b/>
                <w:bCs/>
                <w:color w:val="000000"/>
                <w:sz w:val="18"/>
                <w:szCs w:val="18"/>
              </w:rPr>
            </w:pPr>
            <w:r w:rsidRPr="00615A22">
              <w:rPr>
                <w:rFonts w:ascii="Arial" w:hAnsi="Arial" w:cs="Arial"/>
                <w:b/>
                <w:bCs/>
                <w:color w:val="000000"/>
                <w:sz w:val="18"/>
                <w:szCs w:val="18"/>
                <w:lang w:val="en-GB"/>
              </w:rPr>
              <w:t>30 June</w:t>
            </w:r>
          </w:p>
        </w:tc>
        <w:tc>
          <w:tcPr>
            <w:tcW w:w="1440" w:type="dxa"/>
            <w:tcBorders>
              <w:top w:val="single" w:sz="4" w:space="0" w:color="auto"/>
            </w:tcBorders>
            <w:vAlign w:val="bottom"/>
          </w:tcPr>
          <w:p w14:paraId="61E4AA5E" w14:textId="65987ABA" w:rsidR="00E9295B" w:rsidRPr="00615A22" w:rsidRDefault="00E9295B" w:rsidP="00E9295B">
            <w:pPr>
              <w:spacing w:after="0" w:line="240" w:lineRule="auto"/>
              <w:ind w:right="-72"/>
              <w:jc w:val="right"/>
              <w:rPr>
                <w:rFonts w:ascii="Arial" w:hAnsi="Arial" w:cs="Arial"/>
                <w:b/>
                <w:bCs/>
                <w:color w:val="000000"/>
                <w:sz w:val="18"/>
                <w:szCs w:val="18"/>
              </w:rPr>
            </w:pPr>
            <w:r w:rsidRPr="00615A22">
              <w:rPr>
                <w:rFonts w:ascii="Arial" w:hAnsi="Arial" w:cs="Arial"/>
                <w:b/>
                <w:bCs/>
                <w:color w:val="000000"/>
                <w:sz w:val="18"/>
                <w:szCs w:val="18"/>
                <w:lang w:val="en-GB"/>
              </w:rPr>
              <w:t>31</w:t>
            </w:r>
            <w:r w:rsidRPr="00615A22">
              <w:rPr>
                <w:rFonts w:ascii="Arial" w:hAnsi="Arial" w:cs="Arial"/>
                <w:b/>
                <w:bCs/>
                <w:color w:val="000000"/>
                <w:sz w:val="18"/>
                <w:szCs w:val="18"/>
                <w:rtl/>
                <w:cs/>
              </w:rPr>
              <w:t xml:space="preserve"> </w:t>
            </w:r>
            <w:r w:rsidRPr="00615A22">
              <w:rPr>
                <w:rFonts w:ascii="Arial" w:hAnsi="Arial" w:cs="Arial"/>
                <w:b/>
                <w:bCs/>
                <w:color w:val="000000"/>
                <w:sz w:val="18"/>
                <w:szCs w:val="18"/>
              </w:rPr>
              <w:t>December</w:t>
            </w:r>
          </w:p>
        </w:tc>
        <w:tc>
          <w:tcPr>
            <w:tcW w:w="1440" w:type="dxa"/>
            <w:tcBorders>
              <w:top w:val="single" w:sz="4" w:space="0" w:color="auto"/>
            </w:tcBorders>
            <w:vAlign w:val="bottom"/>
          </w:tcPr>
          <w:p w14:paraId="1C68B330" w14:textId="5D5C0445" w:rsidR="00E9295B" w:rsidRPr="00615A22" w:rsidRDefault="001B64A3" w:rsidP="00E9295B">
            <w:pPr>
              <w:spacing w:after="0" w:line="240" w:lineRule="auto"/>
              <w:ind w:left="-105" w:right="-72"/>
              <w:jc w:val="right"/>
              <w:rPr>
                <w:rFonts w:ascii="Arial" w:hAnsi="Arial" w:cs="Arial"/>
                <w:b/>
                <w:bCs/>
                <w:color w:val="000000"/>
                <w:sz w:val="18"/>
                <w:szCs w:val="18"/>
              </w:rPr>
            </w:pPr>
            <w:r w:rsidRPr="00615A22">
              <w:rPr>
                <w:rFonts w:ascii="Arial" w:hAnsi="Arial" w:cs="Arial"/>
                <w:b/>
                <w:bCs/>
                <w:color w:val="000000"/>
                <w:sz w:val="18"/>
                <w:szCs w:val="18"/>
                <w:lang w:val="en-GB"/>
              </w:rPr>
              <w:t>30 June</w:t>
            </w:r>
          </w:p>
        </w:tc>
        <w:tc>
          <w:tcPr>
            <w:tcW w:w="1440" w:type="dxa"/>
            <w:tcBorders>
              <w:top w:val="single" w:sz="4" w:space="0" w:color="auto"/>
            </w:tcBorders>
            <w:vAlign w:val="bottom"/>
          </w:tcPr>
          <w:p w14:paraId="77AF0682" w14:textId="2FDF3A3F" w:rsidR="00E9295B" w:rsidRPr="00615A22" w:rsidRDefault="00E9295B" w:rsidP="00E9295B">
            <w:pPr>
              <w:spacing w:after="0" w:line="240" w:lineRule="auto"/>
              <w:ind w:right="-72"/>
              <w:jc w:val="right"/>
              <w:rPr>
                <w:rFonts w:ascii="Arial" w:hAnsi="Arial" w:cs="Arial"/>
                <w:b/>
                <w:bCs/>
                <w:color w:val="000000"/>
                <w:sz w:val="18"/>
                <w:szCs w:val="18"/>
              </w:rPr>
            </w:pPr>
            <w:r w:rsidRPr="00615A22">
              <w:rPr>
                <w:rFonts w:ascii="Arial" w:hAnsi="Arial" w:cs="Arial"/>
                <w:b/>
                <w:bCs/>
                <w:color w:val="000000"/>
                <w:sz w:val="18"/>
                <w:szCs w:val="18"/>
                <w:lang w:val="en-GB"/>
              </w:rPr>
              <w:t>31</w:t>
            </w:r>
            <w:r w:rsidRPr="00615A22">
              <w:rPr>
                <w:rFonts w:ascii="Arial" w:hAnsi="Arial" w:cs="Arial"/>
                <w:b/>
                <w:bCs/>
                <w:color w:val="000000"/>
                <w:sz w:val="18"/>
                <w:szCs w:val="18"/>
                <w:rtl/>
                <w:cs/>
              </w:rPr>
              <w:t xml:space="preserve"> </w:t>
            </w:r>
            <w:r w:rsidRPr="00615A22">
              <w:rPr>
                <w:rFonts w:ascii="Arial" w:hAnsi="Arial" w:cs="Arial"/>
                <w:b/>
                <w:bCs/>
                <w:color w:val="000000"/>
                <w:sz w:val="18"/>
                <w:szCs w:val="18"/>
              </w:rPr>
              <w:t>December</w:t>
            </w:r>
          </w:p>
        </w:tc>
      </w:tr>
      <w:tr w:rsidR="00E9295B" w:rsidRPr="00615A22" w14:paraId="7439CC35" w14:textId="77777777" w:rsidTr="00864E36">
        <w:trPr>
          <w:trHeight w:val="20"/>
        </w:trPr>
        <w:tc>
          <w:tcPr>
            <w:tcW w:w="3672" w:type="dxa"/>
            <w:vAlign w:val="bottom"/>
          </w:tcPr>
          <w:p w14:paraId="739260DC" w14:textId="64167E17" w:rsidR="00E9295B" w:rsidRPr="00615A22" w:rsidRDefault="00E9295B" w:rsidP="00E9295B">
            <w:pPr>
              <w:spacing w:after="0" w:line="240" w:lineRule="auto"/>
              <w:ind w:left="413"/>
              <w:rPr>
                <w:rFonts w:ascii="Arial" w:hAnsi="Arial" w:cs="Arial"/>
                <w:b/>
                <w:bCs/>
                <w:color w:val="000000"/>
                <w:sz w:val="18"/>
                <w:szCs w:val="18"/>
              </w:rPr>
            </w:pPr>
          </w:p>
        </w:tc>
        <w:tc>
          <w:tcPr>
            <w:tcW w:w="1440" w:type="dxa"/>
            <w:vAlign w:val="bottom"/>
          </w:tcPr>
          <w:p w14:paraId="519ABF06" w14:textId="783981F2" w:rsidR="00E9295B" w:rsidRPr="00615A22" w:rsidRDefault="00E9295B" w:rsidP="00E9295B">
            <w:pPr>
              <w:spacing w:after="0" w:line="240" w:lineRule="auto"/>
              <w:ind w:right="-72"/>
              <w:jc w:val="right"/>
              <w:rPr>
                <w:rFonts w:ascii="Arial" w:hAnsi="Arial" w:cs="Arial"/>
                <w:b/>
                <w:bCs/>
                <w:color w:val="000000"/>
                <w:sz w:val="18"/>
                <w:szCs w:val="18"/>
              </w:rPr>
            </w:pPr>
            <w:r w:rsidRPr="00615A22">
              <w:rPr>
                <w:rFonts w:ascii="Arial" w:hAnsi="Arial" w:cs="Arial"/>
                <w:b/>
                <w:bCs/>
                <w:color w:val="000000"/>
                <w:sz w:val="18"/>
                <w:szCs w:val="18"/>
              </w:rPr>
              <w:t>2025</w:t>
            </w:r>
          </w:p>
        </w:tc>
        <w:tc>
          <w:tcPr>
            <w:tcW w:w="1440" w:type="dxa"/>
            <w:vAlign w:val="bottom"/>
          </w:tcPr>
          <w:p w14:paraId="389F209F" w14:textId="638C57FD" w:rsidR="00E9295B" w:rsidRPr="00615A22" w:rsidRDefault="00E9295B" w:rsidP="00E9295B">
            <w:pPr>
              <w:spacing w:after="0" w:line="240" w:lineRule="auto"/>
              <w:ind w:right="-72"/>
              <w:jc w:val="right"/>
              <w:rPr>
                <w:rFonts w:ascii="Arial" w:hAnsi="Arial" w:cs="Arial"/>
                <w:b/>
                <w:bCs/>
                <w:color w:val="000000"/>
                <w:sz w:val="18"/>
                <w:szCs w:val="18"/>
              </w:rPr>
            </w:pPr>
            <w:r w:rsidRPr="00615A22">
              <w:rPr>
                <w:rFonts w:ascii="Arial" w:hAnsi="Arial" w:cs="Arial"/>
                <w:b/>
                <w:bCs/>
                <w:color w:val="000000"/>
                <w:sz w:val="18"/>
                <w:szCs w:val="18"/>
                <w:lang w:val="en-GB"/>
              </w:rPr>
              <w:t>2024</w:t>
            </w:r>
          </w:p>
        </w:tc>
        <w:tc>
          <w:tcPr>
            <w:tcW w:w="1440" w:type="dxa"/>
            <w:vAlign w:val="bottom"/>
          </w:tcPr>
          <w:p w14:paraId="4BB34CA0" w14:textId="6A6867D8" w:rsidR="00E9295B" w:rsidRPr="00615A22" w:rsidRDefault="00E9295B" w:rsidP="00E9295B">
            <w:pPr>
              <w:spacing w:after="0" w:line="240" w:lineRule="auto"/>
              <w:ind w:right="-72"/>
              <w:jc w:val="right"/>
              <w:rPr>
                <w:rFonts w:ascii="Arial" w:hAnsi="Arial" w:cs="Arial"/>
                <w:b/>
                <w:bCs/>
                <w:color w:val="000000"/>
                <w:sz w:val="18"/>
                <w:szCs w:val="18"/>
              </w:rPr>
            </w:pPr>
            <w:r w:rsidRPr="00615A22">
              <w:rPr>
                <w:rFonts w:ascii="Arial" w:hAnsi="Arial" w:cs="Arial"/>
                <w:b/>
                <w:bCs/>
                <w:color w:val="000000"/>
                <w:sz w:val="18"/>
                <w:szCs w:val="18"/>
              </w:rPr>
              <w:t>2025</w:t>
            </w:r>
          </w:p>
        </w:tc>
        <w:tc>
          <w:tcPr>
            <w:tcW w:w="1440" w:type="dxa"/>
            <w:vAlign w:val="bottom"/>
          </w:tcPr>
          <w:p w14:paraId="388F804D" w14:textId="2E6EAA9C" w:rsidR="00E9295B" w:rsidRPr="00615A22" w:rsidRDefault="00E9295B" w:rsidP="00E9295B">
            <w:pPr>
              <w:spacing w:after="0" w:line="240" w:lineRule="auto"/>
              <w:ind w:right="-72"/>
              <w:jc w:val="right"/>
              <w:rPr>
                <w:rFonts w:ascii="Arial" w:hAnsi="Arial" w:cs="Arial"/>
                <w:b/>
                <w:bCs/>
                <w:color w:val="000000"/>
                <w:sz w:val="18"/>
                <w:szCs w:val="18"/>
              </w:rPr>
            </w:pPr>
            <w:r w:rsidRPr="00615A22">
              <w:rPr>
                <w:rFonts w:ascii="Arial" w:hAnsi="Arial" w:cs="Arial"/>
                <w:b/>
                <w:bCs/>
                <w:color w:val="000000"/>
                <w:sz w:val="18"/>
                <w:szCs w:val="18"/>
                <w:lang w:val="en-GB"/>
              </w:rPr>
              <w:t>2024</w:t>
            </w:r>
          </w:p>
        </w:tc>
      </w:tr>
      <w:tr w:rsidR="00A24115" w:rsidRPr="00615A22" w14:paraId="3DBBAE46" w14:textId="77777777" w:rsidTr="00864E36">
        <w:trPr>
          <w:trHeight w:val="20"/>
        </w:trPr>
        <w:tc>
          <w:tcPr>
            <w:tcW w:w="3672" w:type="dxa"/>
            <w:vAlign w:val="bottom"/>
          </w:tcPr>
          <w:p w14:paraId="685BFCF8" w14:textId="77777777" w:rsidR="00A24115" w:rsidRPr="00615A22" w:rsidRDefault="00A24115" w:rsidP="00A24115">
            <w:pPr>
              <w:spacing w:after="0" w:line="240" w:lineRule="auto"/>
              <w:ind w:left="413"/>
              <w:jc w:val="both"/>
              <w:rPr>
                <w:rFonts w:ascii="Arial" w:hAnsi="Arial" w:cs="Arial"/>
                <w:color w:val="000000"/>
                <w:sz w:val="18"/>
                <w:szCs w:val="18"/>
              </w:rPr>
            </w:pPr>
          </w:p>
        </w:tc>
        <w:tc>
          <w:tcPr>
            <w:tcW w:w="1440" w:type="dxa"/>
            <w:tcBorders>
              <w:bottom w:val="single" w:sz="4" w:space="0" w:color="auto"/>
            </w:tcBorders>
            <w:vAlign w:val="bottom"/>
          </w:tcPr>
          <w:p w14:paraId="2C04AFB4" w14:textId="77777777" w:rsidR="00A24115" w:rsidRPr="00615A22" w:rsidRDefault="00A24115" w:rsidP="00A24115">
            <w:pPr>
              <w:spacing w:after="0" w:line="240" w:lineRule="auto"/>
              <w:ind w:right="-72"/>
              <w:jc w:val="right"/>
              <w:rPr>
                <w:rFonts w:ascii="Arial" w:hAnsi="Arial" w:cs="Arial"/>
                <w:color w:val="000000"/>
                <w:sz w:val="18"/>
                <w:szCs w:val="18"/>
              </w:rPr>
            </w:pPr>
            <w:r w:rsidRPr="00615A22">
              <w:rPr>
                <w:rFonts w:ascii="Arial" w:hAnsi="Arial" w:cs="Arial"/>
                <w:b/>
                <w:bCs/>
                <w:color w:val="000000"/>
                <w:sz w:val="18"/>
                <w:szCs w:val="18"/>
              </w:rPr>
              <w:t>Baht</w:t>
            </w:r>
          </w:p>
        </w:tc>
        <w:tc>
          <w:tcPr>
            <w:tcW w:w="1440" w:type="dxa"/>
            <w:tcBorders>
              <w:bottom w:val="single" w:sz="4" w:space="0" w:color="auto"/>
            </w:tcBorders>
            <w:vAlign w:val="bottom"/>
          </w:tcPr>
          <w:p w14:paraId="4AD55EA9" w14:textId="77777777" w:rsidR="00A24115" w:rsidRPr="00615A22" w:rsidRDefault="00A24115" w:rsidP="00A24115">
            <w:pPr>
              <w:spacing w:after="0" w:line="240" w:lineRule="auto"/>
              <w:ind w:right="-72"/>
              <w:jc w:val="right"/>
              <w:rPr>
                <w:rFonts w:ascii="Arial" w:hAnsi="Arial" w:cs="Arial"/>
                <w:color w:val="000000"/>
                <w:sz w:val="18"/>
                <w:szCs w:val="18"/>
              </w:rPr>
            </w:pPr>
            <w:r w:rsidRPr="00615A22">
              <w:rPr>
                <w:rFonts w:ascii="Arial" w:hAnsi="Arial" w:cs="Arial"/>
                <w:b/>
                <w:bCs/>
                <w:color w:val="000000"/>
                <w:sz w:val="18"/>
                <w:szCs w:val="18"/>
              </w:rPr>
              <w:t>Baht</w:t>
            </w:r>
          </w:p>
        </w:tc>
        <w:tc>
          <w:tcPr>
            <w:tcW w:w="1440" w:type="dxa"/>
            <w:tcBorders>
              <w:bottom w:val="single" w:sz="4" w:space="0" w:color="auto"/>
            </w:tcBorders>
            <w:vAlign w:val="bottom"/>
          </w:tcPr>
          <w:p w14:paraId="769D642A" w14:textId="3FB7D6FC" w:rsidR="00A24115" w:rsidRPr="00615A22" w:rsidRDefault="00A24115" w:rsidP="00A24115">
            <w:pPr>
              <w:spacing w:after="0" w:line="240" w:lineRule="auto"/>
              <w:ind w:right="-72"/>
              <w:jc w:val="right"/>
              <w:rPr>
                <w:rFonts w:ascii="Arial" w:hAnsi="Arial" w:cs="Arial"/>
                <w:color w:val="000000"/>
                <w:sz w:val="18"/>
                <w:szCs w:val="18"/>
              </w:rPr>
            </w:pPr>
            <w:r w:rsidRPr="00615A22">
              <w:rPr>
                <w:rFonts w:ascii="Arial" w:hAnsi="Arial" w:cs="Arial"/>
                <w:b/>
                <w:bCs/>
                <w:color w:val="000000"/>
                <w:sz w:val="18"/>
                <w:szCs w:val="18"/>
              </w:rPr>
              <w:t>Baht</w:t>
            </w:r>
          </w:p>
        </w:tc>
        <w:tc>
          <w:tcPr>
            <w:tcW w:w="1440" w:type="dxa"/>
            <w:tcBorders>
              <w:bottom w:val="single" w:sz="4" w:space="0" w:color="auto"/>
            </w:tcBorders>
            <w:vAlign w:val="bottom"/>
          </w:tcPr>
          <w:p w14:paraId="0F18993F" w14:textId="69D9D9DE" w:rsidR="00A24115" w:rsidRPr="00615A22" w:rsidRDefault="00A24115" w:rsidP="00A24115">
            <w:pPr>
              <w:spacing w:after="0" w:line="240" w:lineRule="auto"/>
              <w:ind w:right="-72"/>
              <w:jc w:val="right"/>
              <w:rPr>
                <w:rFonts w:ascii="Arial" w:hAnsi="Arial" w:cs="Arial"/>
                <w:color w:val="000000"/>
                <w:sz w:val="18"/>
                <w:szCs w:val="18"/>
              </w:rPr>
            </w:pPr>
            <w:r w:rsidRPr="00615A22">
              <w:rPr>
                <w:rFonts w:ascii="Arial" w:hAnsi="Arial" w:cs="Arial"/>
                <w:b/>
                <w:bCs/>
                <w:color w:val="000000"/>
                <w:sz w:val="18"/>
                <w:szCs w:val="18"/>
              </w:rPr>
              <w:t>Baht</w:t>
            </w:r>
          </w:p>
        </w:tc>
      </w:tr>
      <w:tr w:rsidR="00A24115" w:rsidRPr="00615A22" w14:paraId="0BB92224" w14:textId="77777777" w:rsidTr="00864E36">
        <w:trPr>
          <w:trHeight w:val="20"/>
        </w:trPr>
        <w:tc>
          <w:tcPr>
            <w:tcW w:w="3672" w:type="dxa"/>
          </w:tcPr>
          <w:p w14:paraId="5474B671" w14:textId="77777777" w:rsidR="00A24115" w:rsidRPr="00615A22" w:rsidRDefault="00A24115" w:rsidP="00A24115">
            <w:pPr>
              <w:spacing w:after="0" w:line="240" w:lineRule="auto"/>
              <w:ind w:left="413" w:right="-25"/>
              <w:jc w:val="both"/>
              <w:rPr>
                <w:rFonts w:ascii="Arial" w:hAnsi="Arial" w:cs="Arial"/>
                <w:color w:val="000000"/>
                <w:sz w:val="18"/>
                <w:szCs w:val="18"/>
              </w:rPr>
            </w:pPr>
          </w:p>
        </w:tc>
        <w:tc>
          <w:tcPr>
            <w:tcW w:w="1440" w:type="dxa"/>
            <w:tcBorders>
              <w:top w:val="single" w:sz="4" w:space="0" w:color="auto"/>
            </w:tcBorders>
          </w:tcPr>
          <w:p w14:paraId="1C87F906" w14:textId="77777777" w:rsidR="00A24115" w:rsidRPr="00615A22" w:rsidRDefault="00A24115" w:rsidP="00A24115">
            <w:pPr>
              <w:spacing w:after="0" w:line="240" w:lineRule="auto"/>
              <w:ind w:right="-72"/>
              <w:jc w:val="right"/>
              <w:rPr>
                <w:rFonts w:ascii="Arial" w:hAnsi="Arial" w:cs="Arial"/>
                <w:color w:val="000000"/>
                <w:sz w:val="18"/>
                <w:szCs w:val="18"/>
                <w:highlight w:val="yellow"/>
              </w:rPr>
            </w:pPr>
          </w:p>
        </w:tc>
        <w:tc>
          <w:tcPr>
            <w:tcW w:w="1440" w:type="dxa"/>
            <w:tcBorders>
              <w:top w:val="single" w:sz="4" w:space="0" w:color="auto"/>
            </w:tcBorders>
          </w:tcPr>
          <w:p w14:paraId="27692B34"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08AB436F"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2D46AF20" w14:textId="77777777" w:rsidR="00A24115" w:rsidRPr="00615A22" w:rsidRDefault="00A24115" w:rsidP="00A24115">
            <w:pPr>
              <w:spacing w:after="0" w:line="240" w:lineRule="auto"/>
              <w:ind w:right="-72"/>
              <w:jc w:val="right"/>
              <w:rPr>
                <w:rFonts w:ascii="Arial" w:hAnsi="Arial" w:cs="Arial"/>
                <w:color w:val="000000"/>
                <w:sz w:val="18"/>
                <w:szCs w:val="18"/>
              </w:rPr>
            </w:pPr>
          </w:p>
        </w:tc>
      </w:tr>
      <w:tr w:rsidR="00A24115" w:rsidRPr="00615A22" w14:paraId="23200723" w14:textId="77777777" w:rsidTr="00864E36">
        <w:trPr>
          <w:trHeight w:val="20"/>
        </w:trPr>
        <w:tc>
          <w:tcPr>
            <w:tcW w:w="3672" w:type="dxa"/>
          </w:tcPr>
          <w:p w14:paraId="55E623AE" w14:textId="5B069ED0" w:rsidR="00A24115" w:rsidRPr="00615A22" w:rsidRDefault="00BD542B" w:rsidP="00A24115">
            <w:pPr>
              <w:spacing w:after="0" w:line="240" w:lineRule="auto"/>
              <w:ind w:left="413" w:right="-25"/>
              <w:jc w:val="both"/>
              <w:rPr>
                <w:rFonts w:ascii="Arial" w:hAnsi="Arial" w:cs="Arial"/>
                <w:color w:val="000000"/>
                <w:sz w:val="18"/>
                <w:szCs w:val="18"/>
                <w:lang w:bidi="th-TH"/>
              </w:rPr>
            </w:pPr>
            <w:r w:rsidRPr="00615A22">
              <w:rPr>
                <w:rFonts w:ascii="Arial" w:hAnsi="Arial"/>
                <w:color w:val="000000"/>
                <w:sz w:val="18"/>
                <w:szCs w:val="18"/>
                <w:lang w:bidi="th-TH"/>
              </w:rPr>
              <w:t>Prepaid expenses</w:t>
            </w:r>
          </w:p>
        </w:tc>
        <w:tc>
          <w:tcPr>
            <w:tcW w:w="1440" w:type="dxa"/>
          </w:tcPr>
          <w:p w14:paraId="78F3AF96"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Pr>
          <w:p w14:paraId="37A4047B"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Pr>
          <w:p w14:paraId="2A4CA73F"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Pr>
          <w:p w14:paraId="59B8D714" w14:textId="77777777" w:rsidR="00A24115" w:rsidRPr="00615A22" w:rsidRDefault="00A24115" w:rsidP="00A24115">
            <w:pPr>
              <w:spacing w:after="0" w:line="240" w:lineRule="auto"/>
              <w:ind w:right="-72"/>
              <w:jc w:val="right"/>
              <w:rPr>
                <w:rFonts w:ascii="Arial" w:hAnsi="Arial" w:cs="Arial"/>
                <w:color w:val="000000"/>
                <w:sz w:val="18"/>
                <w:szCs w:val="18"/>
              </w:rPr>
            </w:pPr>
          </w:p>
        </w:tc>
      </w:tr>
      <w:tr w:rsidR="00A24115" w:rsidRPr="00615A22" w14:paraId="22ECE0D1" w14:textId="77777777" w:rsidTr="00864E36">
        <w:trPr>
          <w:trHeight w:val="20"/>
        </w:trPr>
        <w:tc>
          <w:tcPr>
            <w:tcW w:w="3672" w:type="dxa"/>
          </w:tcPr>
          <w:p w14:paraId="71F11B29" w14:textId="7A50BD5F" w:rsidR="00A24115" w:rsidRPr="00615A22" w:rsidRDefault="00A24115" w:rsidP="00A24115">
            <w:pPr>
              <w:spacing w:after="0" w:line="240" w:lineRule="auto"/>
              <w:ind w:left="413" w:right="-25"/>
              <w:jc w:val="both"/>
              <w:rPr>
                <w:rFonts w:ascii="Arial" w:hAnsi="Arial" w:cs="Arial"/>
                <w:color w:val="000000"/>
                <w:sz w:val="18"/>
                <w:szCs w:val="18"/>
              </w:rPr>
            </w:pPr>
            <w:r w:rsidRPr="00615A22">
              <w:rPr>
                <w:rFonts w:ascii="Arial" w:hAnsi="Arial" w:cs="Arial"/>
                <w:color w:val="000000"/>
                <w:sz w:val="18"/>
                <w:szCs w:val="18"/>
              </w:rPr>
              <w:t xml:space="preserve">   </w:t>
            </w:r>
            <w:r w:rsidR="00116E55" w:rsidRPr="00615A22">
              <w:rPr>
                <w:rFonts w:ascii="Arial" w:hAnsi="Arial" w:cs="Arial"/>
                <w:color w:val="000000"/>
                <w:sz w:val="18"/>
                <w:szCs w:val="18"/>
              </w:rPr>
              <w:t>Subsidiary</w:t>
            </w:r>
            <w:r w:rsidRPr="00615A22">
              <w:rPr>
                <w:rFonts w:ascii="Arial" w:hAnsi="Arial" w:cs="Arial"/>
                <w:color w:val="000000"/>
                <w:spacing w:val="-8"/>
                <w:sz w:val="18"/>
                <w:szCs w:val="18"/>
              </w:rPr>
              <w:t xml:space="preserve"> </w:t>
            </w:r>
          </w:p>
        </w:tc>
        <w:tc>
          <w:tcPr>
            <w:tcW w:w="1440" w:type="dxa"/>
            <w:tcBorders>
              <w:bottom w:val="single" w:sz="4" w:space="0" w:color="auto"/>
            </w:tcBorders>
          </w:tcPr>
          <w:p w14:paraId="49ABF1EC" w14:textId="4FB825A5" w:rsidR="00A24115" w:rsidRPr="00615A22" w:rsidRDefault="00194192" w:rsidP="00A24115">
            <w:pPr>
              <w:spacing w:after="0" w:line="240" w:lineRule="auto"/>
              <w:ind w:right="-72"/>
              <w:jc w:val="right"/>
              <w:rPr>
                <w:rFonts w:ascii="Arial" w:hAnsi="Arial" w:cs="Browallia New"/>
                <w:color w:val="000000"/>
                <w:sz w:val="18"/>
                <w:szCs w:val="18"/>
                <w:lang w:val="en-GB" w:bidi="th-TH"/>
              </w:rPr>
            </w:pPr>
            <w:r w:rsidRPr="00615A22">
              <w:rPr>
                <w:rFonts w:ascii="Arial" w:hAnsi="Arial" w:cs="Browallia New"/>
                <w:color w:val="000000"/>
                <w:sz w:val="18"/>
                <w:szCs w:val="18"/>
                <w:lang w:val="en-GB" w:bidi="th-TH"/>
              </w:rPr>
              <w:t>-</w:t>
            </w:r>
          </w:p>
        </w:tc>
        <w:tc>
          <w:tcPr>
            <w:tcW w:w="1440" w:type="dxa"/>
            <w:tcBorders>
              <w:bottom w:val="single" w:sz="4" w:space="0" w:color="auto"/>
            </w:tcBorders>
          </w:tcPr>
          <w:p w14:paraId="646CD8A7" w14:textId="6D2B0E90" w:rsidR="00A24115" w:rsidRPr="00615A22" w:rsidRDefault="008A218C" w:rsidP="00A24115">
            <w:pPr>
              <w:spacing w:after="0" w:line="240" w:lineRule="auto"/>
              <w:ind w:right="-72"/>
              <w:jc w:val="right"/>
              <w:rPr>
                <w:rFonts w:ascii="Arial" w:hAnsi="Arial" w:cs="Arial"/>
                <w:color w:val="000000"/>
                <w:sz w:val="18"/>
                <w:szCs w:val="18"/>
              </w:rPr>
            </w:pPr>
            <w:r w:rsidRPr="00615A22">
              <w:rPr>
                <w:rFonts w:ascii="Arial" w:hAnsi="Arial" w:cs="Arial"/>
                <w:color w:val="000000"/>
                <w:sz w:val="18"/>
                <w:szCs w:val="18"/>
              </w:rPr>
              <w:t>-</w:t>
            </w:r>
          </w:p>
        </w:tc>
        <w:tc>
          <w:tcPr>
            <w:tcW w:w="1440" w:type="dxa"/>
            <w:tcBorders>
              <w:bottom w:val="single" w:sz="4" w:space="0" w:color="auto"/>
            </w:tcBorders>
          </w:tcPr>
          <w:p w14:paraId="3EC06A6A" w14:textId="3F4912E5" w:rsidR="00A24115" w:rsidRPr="00615A22" w:rsidRDefault="00DE2F20" w:rsidP="00A24115">
            <w:pPr>
              <w:spacing w:after="0" w:line="240" w:lineRule="auto"/>
              <w:ind w:right="-72"/>
              <w:jc w:val="right"/>
              <w:rPr>
                <w:rFonts w:ascii="Arial" w:hAnsi="Arial" w:cs="Arial"/>
                <w:color w:val="000000"/>
                <w:sz w:val="18"/>
                <w:szCs w:val="18"/>
              </w:rPr>
            </w:pPr>
            <w:r w:rsidRPr="00615A22">
              <w:rPr>
                <w:rFonts w:ascii="Arial" w:hAnsi="Arial" w:cs="Arial"/>
                <w:color w:val="000000"/>
                <w:sz w:val="18"/>
                <w:szCs w:val="18"/>
              </w:rPr>
              <w:t>936,846</w:t>
            </w:r>
          </w:p>
        </w:tc>
        <w:tc>
          <w:tcPr>
            <w:tcW w:w="1440" w:type="dxa"/>
            <w:tcBorders>
              <w:bottom w:val="single" w:sz="4" w:space="0" w:color="auto"/>
            </w:tcBorders>
          </w:tcPr>
          <w:p w14:paraId="76BF45FD" w14:textId="06860215" w:rsidR="00A24115" w:rsidRPr="00615A22" w:rsidRDefault="0043686A" w:rsidP="00A24115">
            <w:pPr>
              <w:spacing w:after="0" w:line="240" w:lineRule="auto"/>
              <w:ind w:right="-72"/>
              <w:jc w:val="right"/>
              <w:rPr>
                <w:rFonts w:ascii="Arial" w:hAnsi="Arial" w:cs="Arial"/>
                <w:color w:val="000000"/>
                <w:sz w:val="18"/>
                <w:szCs w:val="18"/>
              </w:rPr>
            </w:pPr>
            <w:r w:rsidRPr="00615A22">
              <w:rPr>
                <w:rFonts w:ascii="Arial" w:hAnsi="Arial" w:cs="Arial"/>
                <w:color w:val="000000"/>
                <w:sz w:val="18"/>
                <w:szCs w:val="18"/>
              </w:rPr>
              <w:t>1,135</w:t>
            </w:r>
            <w:r w:rsidR="00A551C1" w:rsidRPr="00615A22">
              <w:rPr>
                <w:rFonts w:ascii="Arial" w:hAnsi="Arial" w:cs="Arial"/>
                <w:color w:val="000000"/>
                <w:sz w:val="18"/>
                <w:szCs w:val="18"/>
              </w:rPr>
              <w:t>,</w:t>
            </w:r>
            <w:r w:rsidRPr="00615A22">
              <w:rPr>
                <w:rFonts w:ascii="Arial" w:hAnsi="Arial" w:cs="Arial"/>
                <w:color w:val="000000"/>
                <w:sz w:val="18"/>
                <w:szCs w:val="18"/>
              </w:rPr>
              <w:t>638</w:t>
            </w:r>
          </w:p>
        </w:tc>
      </w:tr>
      <w:tr w:rsidR="00A24115" w:rsidRPr="00615A22" w14:paraId="61648E88" w14:textId="77777777" w:rsidTr="00864E36">
        <w:trPr>
          <w:trHeight w:val="20"/>
        </w:trPr>
        <w:tc>
          <w:tcPr>
            <w:tcW w:w="3672" w:type="dxa"/>
          </w:tcPr>
          <w:p w14:paraId="20C0698E" w14:textId="77777777" w:rsidR="00A24115" w:rsidRPr="00615A22" w:rsidRDefault="00A24115" w:rsidP="00A24115">
            <w:pPr>
              <w:spacing w:after="0" w:line="240" w:lineRule="auto"/>
              <w:ind w:left="413" w:right="-25"/>
              <w:jc w:val="both"/>
              <w:rPr>
                <w:rFonts w:ascii="Arial" w:hAnsi="Arial" w:cs="Arial"/>
                <w:color w:val="000000"/>
                <w:sz w:val="18"/>
                <w:szCs w:val="18"/>
              </w:rPr>
            </w:pPr>
          </w:p>
        </w:tc>
        <w:tc>
          <w:tcPr>
            <w:tcW w:w="1440" w:type="dxa"/>
            <w:tcBorders>
              <w:top w:val="single" w:sz="4" w:space="0" w:color="auto"/>
            </w:tcBorders>
          </w:tcPr>
          <w:p w14:paraId="109E247C"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1DEA6FDB"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45D1F0FC"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2216D7E1" w14:textId="77777777" w:rsidR="00A24115" w:rsidRPr="00615A22" w:rsidRDefault="00A24115" w:rsidP="00A24115">
            <w:pPr>
              <w:spacing w:after="0" w:line="240" w:lineRule="auto"/>
              <w:ind w:right="-72"/>
              <w:jc w:val="right"/>
              <w:rPr>
                <w:rFonts w:ascii="Arial" w:hAnsi="Arial" w:cs="Arial"/>
                <w:color w:val="000000"/>
                <w:sz w:val="18"/>
                <w:szCs w:val="18"/>
              </w:rPr>
            </w:pPr>
          </w:p>
        </w:tc>
      </w:tr>
      <w:tr w:rsidR="00A24115" w:rsidRPr="00615A22" w14:paraId="0B226FE8" w14:textId="77777777" w:rsidTr="00864E36">
        <w:trPr>
          <w:trHeight w:val="20"/>
        </w:trPr>
        <w:tc>
          <w:tcPr>
            <w:tcW w:w="3672" w:type="dxa"/>
          </w:tcPr>
          <w:p w14:paraId="7531F3AF" w14:textId="3394364A" w:rsidR="00A24115" w:rsidRPr="00615A22" w:rsidRDefault="0064584D" w:rsidP="00A24115">
            <w:pPr>
              <w:spacing w:after="0" w:line="240" w:lineRule="auto"/>
              <w:ind w:left="413" w:right="-25"/>
              <w:jc w:val="both"/>
              <w:rPr>
                <w:rFonts w:ascii="Arial" w:hAnsi="Arial" w:cs="Arial"/>
                <w:color w:val="000000"/>
                <w:sz w:val="18"/>
                <w:szCs w:val="18"/>
              </w:rPr>
            </w:pPr>
            <w:r w:rsidRPr="00615A22">
              <w:rPr>
                <w:rFonts w:ascii="Arial" w:hAnsi="Arial" w:cs="Arial"/>
                <w:color w:val="000000"/>
                <w:sz w:val="18"/>
                <w:szCs w:val="18"/>
              </w:rPr>
              <w:t>Trade</w:t>
            </w:r>
            <w:r w:rsidR="00A24115" w:rsidRPr="00615A22">
              <w:rPr>
                <w:rFonts w:ascii="Arial" w:hAnsi="Arial" w:cs="Arial"/>
                <w:color w:val="000000"/>
                <w:sz w:val="18"/>
                <w:szCs w:val="18"/>
              </w:rPr>
              <w:t xml:space="preserve"> payables</w:t>
            </w:r>
          </w:p>
        </w:tc>
        <w:tc>
          <w:tcPr>
            <w:tcW w:w="1440" w:type="dxa"/>
          </w:tcPr>
          <w:p w14:paraId="185E74B7"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Pr>
          <w:p w14:paraId="7AB058EF"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Pr>
          <w:p w14:paraId="5A50BB77"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Pr>
          <w:p w14:paraId="66349AC5" w14:textId="77777777" w:rsidR="00A24115" w:rsidRPr="00615A22" w:rsidRDefault="00A24115" w:rsidP="00A24115">
            <w:pPr>
              <w:spacing w:after="0" w:line="240" w:lineRule="auto"/>
              <w:ind w:right="-72"/>
              <w:jc w:val="right"/>
              <w:rPr>
                <w:rFonts w:ascii="Arial" w:hAnsi="Arial" w:cs="Arial"/>
                <w:color w:val="000000"/>
                <w:sz w:val="18"/>
                <w:szCs w:val="18"/>
              </w:rPr>
            </w:pPr>
          </w:p>
        </w:tc>
      </w:tr>
      <w:tr w:rsidR="00A24115" w:rsidRPr="00615A22" w14:paraId="266C752F" w14:textId="77777777" w:rsidTr="00864E36">
        <w:trPr>
          <w:trHeight w:val="20"/>
        </w:trPr>
        <w:tc>
          <w:tcPr>
            <w:tcW w:w="3672" w:type="dxa"/>
          </w:tcPr>
          <w:p w14:paraId="2C045CD2" w14:textId="067DEC89" w:rsidR="00A24115" w:rsidRPr="00615A22" w:rsidRDefault="00A24115" w:rsidP="00A24115">
            <w:pPr>
              <w:spacing w:after="0" w:line="240" w:lineRule="auto"/>
              <w:ind w:left="413" w:right="-25"/>
              <w:jc w:val="both"/>
              <w:rPr>
                <w:rFonts w:ascii="Arial" w:hAnsi="Arial" w:cs="Arial"/>
                <w:color w:val="000000"/>
                <w:sz w:val="18"/>
                <w:szCs w:val="18"/>
              </w:rPr>
            </w:pPr>
            <w:r w:rsidRPr="00615A22">
              <w:rPr>
                <w:rFonts w:ascii="Arial" w:hAnsi="Arial" w:cs="Arial"/>
                <w:color w:val="000000"/>
                <w:sz w:val="18"/>
                <w:szCs w:val="18"/>
              </w:rPr>
              <w:t xml:space="preserve">   </w:t>
            </w:r>
            <w:r w:rsidR="009E0AE5" w:rsidRPr="00615A22">
              <w:rPr>
                <w:rFonts w:ascii="Arial" w:hAnsi="Arial" w:cs="Arial"/>
                <w:color w:val="000000"/>
                <w:sz w:val="18"/>
                <w:szCs w:val="18"/>
              </w:rPr>
              <w:t>Related companies</w:t>
            </w:r>
            <w:r w:rsidR="00E82692" w:rsidRPr="00615A22">
              <w:rPr>
                <w:rFonts w:ascii="Arial" w:hAnsi="Arial" w:cs="Arial"/>
                <w:color w:val="000000"/>
                <w:sz w:val="18"/>
                <w:szCs w:val="18"/>
              </w:rPr>
              <w:t>*</w:t>
            </w:r>
          </w:p>
        </w:tc>
        <w:tc>
          <w:tcPr>
            <w:tcW w:w="1440" w:type="dxa"/>
            <w:tcBorders>
              <w:bottom w:val="single" w:sz="4" w:space="0" w:color="auto"/>
            </w:tcBorders>
          </w:tcPr>
          <w:p w14:paraId="3E69B5BD" w14:textId="48AA7E32" w:rsidR="00A24115" w:rsidRPr="00615A22" w:rsidRDefault="00194192" w:rsidP="00A24115">
            <w:pPr>
              <w:spacing w:after="0" w:line="240" w:lineRule="auto"/>
              <w:ind w:right="-72"/>
              <w:jc w:val="right"/>
              <w:rPr>
                <w:rFonts w:ascii="Arial" w:hAnsi="Arial" w:cs="Arial"/>
                <w:color w:val="000000"/>
                <w:sz w:val="18"/>
                <w:szCs w:val="18"/>
              </w:rPr>
            </w:pPr>
            <w:r w:rsidRPr="00615A22">
              <w:rPr>
                <w:rFonts w:ascii="Arial" w:hAnsi="Arial" w:cs="Arial"/>
                <w:color w:val="000000"/>
                <w:sz w:val="18"/>
                <w:szCs w:val="18"/>
              </w:rPr>
              <w:t>31,833</w:t>
            </w:r>
          </w:p>
        </w:tc>
        <w:tc>
          <w:tcPr>
            <w:tcW w:w="1440" w:type="dxa"/>
            <w:tcBorders>
              <w:bottom w:val="single" w:sz="4" w:space="0" w:color="auto"/>
            </w:tcBorders>
            <w:vAlign w:val="bottom"/>
          </w:tcPr>
          <w:p w14:paraId="786DD824" w14:textId="5504C898" w:rsidR="00A24115" w:rsidRPr="00615A22" w:rsidRDefault="008A218C" w:rsidP="00A24115">
            <w:pPr>
              <w:spacing w:after="0" w:line="240" w:lineRule="auto"/>
              <w:ind w:right="-72"/>
              <w:jc w:val="right"/>
              <w:rPr>
                <w:rFonts w:ascii="Arial" w:hAnsi="Arial" w:cs="Arial"/>
                <w:color w:val="000000"/>
                <w:sz w:val="18"/>
                <w:szCs w:val="18"/>
              </w:rPr>
            </w:pPr>
            <w:r w:rsidRPr="00615A22">
              <w:rPr>
                <w:rFonts w:ascii="Arial" w:hAnsi="Arial" w:cs="Arial"/>
                <w:color w:val="000000"/>
                <w:sz w:val="18"/>
                <w:szCs w:val="18"/>
              </w:rPr>
              <w:t>-</w:t>
            </w:r>
          </w:p>
        </w:tc>
        <w:tc>
          <w:tcPr>
            <w:tcW w:w="1440" w:type="dxa"/>
            <w:tcBorders>
              <w:bottom w:val="single" w:sz="4" w:space="0" w:color="auto"/>
            </w:tcBorders>
            <w:vAlign w:val="bottom"/>
          </w:tcPr>
          <w:p w14:paraId="2909DE08" w14:textId="37B838E4" w:rsidR="00A24115" w:rsidRPr="00615A22" w:rsidRDefault="00E52BB9" w:rsidP="00A24115">
            <w:pPr>
              <w:spacing w:after="0" w:line="240" w:lineRule="auto"/>
              <w:ind w:right="-72"/>
              <w:jc w:val="right"/>
              <w:rPr>
                <w:rFonts w:ascii="Arial" w:hAnsi="Arial" w:cs="Arial"/>
                <w:color w:val="000000"/>
                <w:sz w:val="18"/>
                <w:szCs w:val="18"/>
              </w:rPr>
            </w:pPr>
            <w:r w:rsidRPr="00615A22">
              <w:rPr>
                <w:rFonts w:ascii="Arial" w:hAnsi="Arial" w:cs="Arial"/>
                <w:color w:val="000000"/>
                <w:sz w:val="18"/>
                <w:szCs w:val="18"/>
              </w:rPr>
              <w:t>31,833</w:t>
            </w:r>
          </w:p>
        </w:tc>
        <w:tc>
          <w:tcPr>
            <w:tcW w:w="1440" w:type="dxa"/>
            <w:tcBorders>
              <w:bottom w:val="single" w:sz="4" w:space="0" w:color="auto"/>
            </w:tcBorders>
            <w:vAlign w:val="bottom"/>
          </w:tcPr>
          <w:p w14:paraId="7A97A39B" w14:textId="205FAA74" w:rsidR="00A24115" w:rsidRPr="00615A22" w:rsidRDefault="0043686A" w:rsidP="00A24115">
            <w:pPr>
              <w:spacing w:after="0" w:line="240" w:lineRule="auto"/>
              <w:ind w:right="-72"/>
              <w:jc w:val="right"/>
              <w:rPr>
                <w:rFonts w:ascii="Arial" w:hAnsi="Arial" w:cs="Arial"/>
                <w:color w:val="000000"/>
                <w:sz w:val="18"/>
                <w:szCs w:val="18"/>
              </w:rPr>
            </w:pPr>
            <w:r w:rsidRPr="00615A22">
              <w:rPr>
                <w:rFonts w:ascii="Arial" w:hAnsi="Arial" w:cs="Arial"/>
                <w:color w:val="000000"/>
                <w:sz w:val="18"/>
                <w:szCs w:val="18"/>
              </w:rPr>
              <w:t>-</w:t>
            </w:r>
          </w:p>
        </w:tc>
      </w:tr>
      <w:tr w:rsidR="00A24115" w:rsidRPr="00615A22" w14:paraId="59E419DC" w14:textId="77777777" w:rsidTr="00864E36">
        <w:trPr>
          <w:trHeight w:val="20"/>
        </w:trPr>
        <w:tc>
          <w:tcPr>
            <w:tcW w:w="3672" w:type="dxa"/>
          </w:tcPr>
          <w:p w14:paraId="1FE4B5B3" w14:textId="77777777" w:rsidR="00A24115" w:rsidRPr="00615A22" w:rsidRDefault="00A24115" w:rsidP="00A24115">
            <w:pPr>
              <w:spacing w:after="0" w:line="240" w:lineRule="auto"/>
              <w:ind w:left="413" w:right="-25"/>
              <w:jc w:val="both"/>
              <w:rPr>
                <w:rFonts w:ascii="Arial" w:hAnsi="Arial" w:cs="Arial"/>
                <w:color w:val="000000"/>
                <w:sz w:val="18"/>
                <w:szCs w:val="18"/>
              </w:rPr>
            </w:pPr>
          </w:p>
        </w:tc>
        <w:tc>
          <w:tcPr>
            <w:tcW w:w="1440" w:type="dxa"/>
            <w:tcBorders>
              <w:top w:val="single" w:sz="4" w:space="0" w:color="auto"/>
            </w:tcBorders>
          </w:tcPr>
          <w:p w14:paraId="241B6A32"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4AC5D5A8"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22A2718A"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4CEA7700" w14:textId="77777777" w:rsidR="00A24115" w:rsidRPr="00615A22" w:rsidRDefault="00A24115" w:rsidP="00A24115">
            <w:pPr>
              <w:spacing w:after="0" w:line="240" w:lineRule="auto"/>
              <w:ind w:right="-72"/>
              <w:jc w:val="right"/>
              <w:rPr>
                <w:rFonts w:ascii="Arial" w:hAnsi="Arial" w:cs="Arial"/>
                <w:color w:val="000000"/>
                <w:sz w:val="18"/>
                <w:szCs w:val="18"/>
              </w:rPr>
            </w:pPr>
          </w:p>
        </w:tc>
      </w:tr>
      <w:tr w:rsidR="00A24115" w:rsidRPr="00615A22" w14:paraId="5EEB277C" w14:textId="77777777" w:rsidTr="00864E36">
        <w:trPr>
          <w:trHeight w:val="20"/>
        </w:trPr>
        <w:tc>
          <w:tcPr>
            <w:tcW w:w="3672" w:type="dxa"/>
          </w:tcPr>
          <w:p w14:paraId="32FDEDA5" w14:textId="4EB3815A" w:rsidR="00A24115" w:rsidRPr="00615A22" w:rsidRDefault="00260608" w:rsidP="00A24115">
            <w:pPr>
              <w:spacing w:after="0" w:line="240" w:lineRule="auto"/>
              <w:ind w:left="413" w:right="-25"/>
              <w:jc w:val="both"/>
              <w:rPr>
                <w:rFonts w:ascii="Arial" w:hAnsi="Arial" w:cs="Arial"/>
                <w:color w:val="000000"/>
                <w:sz w:val="18"/>
                <w:szCs w:val="18"/>
              </w:rPr>
            </w:pPr>
            <w:r w:rsidRPr="00615A22">
              <w:rPr>
                <w:rFonts w:ascii="Arial" w:hAnsi="Arial" w:cs="Arial"/>
                <w:color w:val="000000"/>
                <w:sz w:val="18"/>
                <w:szCs w:val="18"/>
              </w:rPr>
              <w:t>Other payables</w:t>
            </w:r>
          </w:p>
        </w:tc>
        <w:tc>
          <w:tcPr>
            <w:tcW w:w="1440" w:type="dxa"/>
          </w:tcPr>
          <w:p w14:paraId="5292B15A"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Pr>
          <w:p w14:paraId="60AA9E70"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Pr>
          <w:p w14:paraId="0C8D193D" w14:textId="77777777" w:rsidR="00A24115" w:rsidRPr="00615A22" w:rsidRDefault="00A24115" w:rsidP="00A24115">
            <w:pPr>
              <w:spacing w:after="0" w:line="240" w:lineRule="auto"/>
              <w:ind w:right="-72"/>
              <w:jc w:val="right"/>
              <w:rPr>
                <w:rFonts w:ascii="Arial" w:hAnsi="Arial" w:cs="Arial"/>
                <w:color w:val="000000"/>
                <w:sz w:val="18"/>
                <w:szCs w:val="18"/>
              </w:rPr>
            </w:pPr>
          </w:p>
        </w:tc>
        <w:tc>
          <w:tcPr>
            <w:tcW w:w="1440" w:type="dxa"/>
          </w:tcPr>
          <w:p w14:paraId="1C0DF7E1" w14:textId="77777777" w:rsidR="00A24115" w:rsidRPr="00615A22" w:rsidRDefault="00A24115" w:rsidP="00A24115">
            <w:pPr>
              <w:spacing w:after="0" w:line="240" w:lineRule="auto"/>
              <w:ind w:right="-72"/>
              <w:jc w:val="right"/>
              <w:rPr>
                <w:rFonts w:ascii="Arial" w:hAnsi="Arial" w:cs="Arial"/>
                <w:color w:val="000000"/>
                <w:sz w:val="18"/>
                <w:szCs w:val="18"/>
              </w:rPr>
            </w:pPr>
          </w:p>
        </w:tc>
      </w:tr>
      <w:tr w:rsidR="00A24115" w:rsidRPr="00615A22" w14:paraId="50C27178" w14:textId="77777777" w:rsidTr="002F6A9D">
        <w:trPr>
          <w:trHeight w:val="20"/>
        </w:trPr>
        <w:tc>
          <w:tcPr>
            <w:tcW w:w="3672" w:type="dxa"/>
          </w:tcPr>
          <w:p w14:paraId="62391D1A" w14:textId="27E80389" w:rsidR="00A24115" w:rsidRPr="00615A22" w:rsidRDefault="00A24115" w:rsidP="00A24115">
            <w:pPr>
              <w:spacing w:after="0" w:line="240" w:lineRule="auto"/>
              <w:ind w:left="413" w:right="-25"/>
              <w:jc w:val="both"/>
              <w:rPr>
                <w:rFonts w:ascii="Arial" w:hAnsi="Arial" w:cs="Arial"/>
                <w:color w:val="000000"/>
                <w:sz w:val="18"/>
                <w:szCs w:val="18"/>
              </w:rPr>
            </w:pPr>
            <w:r w:rsidRPr="00615A22">
              <w:rPr>
                <w:rFonts w:ascii="Arial" w:hAnsi="Arial" w:cs="Arial"/>
                <w:color w:val="000000"/>
                <w:sz w:val="18"/>
                <w:szCs w:val="18"/>
              </w:rPr>
              <w:t xml:space="preserve">   </w:t>
            </w:r>
            <w:r w:rsidR="00897002" w:rsidRPr="00615A22">
              <w:rPr>
                <w:rFonts w:ascii="Arial" w:hAnsi="Arial" w:cs="Arial"/>
                <w:color w:val="000000"/>
                <w:sz w:val="18"/>
                <w:szCs w:val="18"/>
              </w:rPr>
              <w:t>Subsidiary</w:t>
            </w:r>
          </w:p>
        </w:tc>
        <w:tc>
          <w:tcPr>
            <w:tcW w:w="1440" w:type="dxa"/>
            <w:tcBorders>
              <w:bottom w:val="single" w:sz="4" w:space="0" w:color="auto"/>
            </w:tcBorders>
          </w:tcPr>
          <w:p w14:paraId="441E5F10" w14:textId="668910D8" w:rsidR="00A24115" w:rsidRPr="00615A22" w:rsidRDefault="00194192" w:rsidP="00A24115">
            <w:pPr>
              <w:spacing w:after="0" w:line="240" w:lineRule="auto"/>
              <w:ind w:right="-72"/>
              <w:jc w:val="right"/>
              <w:rPr>
                <w:rFonts w:ascii="Arial" w:hAnsi="Arial" w:cs="Arial"/>
                <w:color w:val="000000"/>
                <w:sz w:val="18"/>
                <w:szCs w:val="18"/>
              </w:rPr>
            </w:pPr>
            <w:r w:rsidRPr="00615A22">
              <w:rPr>
                <w:rFonts w:ascii="Arial" w:hAnsi="Arial" w:cs="Arial"/>
                <w:color w:val="000000"/>
                <w:sz w:val="18"/>
                <w:szCs w:val="18"/>
              </w:rPr>
              <w:t>-</w:t>
            </w:r>
          </w:p>
        </w:tc>
        <w:tc>
          <w:tcPr>
            <w:tcW w:w="1440" w:type="dxa"/>
            <w:tcBorders>
              <w:bottom w:val="single" w:sz="4" w:space="0" w:color="auto"/>
            </w:tcBorders>
            <w:vAlign w:val="bottom"/>
          </w:tcPr>
          <w:p w14:paraId="5C31C2E0" w14:textId="0A340E06" w:rsidR="00A24115" w:rsidRPr="00615A22" w:rsidRDefault="008A218C" w:rsidP="00A24115">
            <w:pPr>
              <w:spacing w:after="0" w:line="240" w:lineRule="auto"/>
              <w:ind w:right="-72"/>
              <w:jc w:val="right"/>
              <w:rPr>
                <w:rFonts w:ascii="Arial" w:hAnsi="Arial" w:cs="Arial"/>
                <w:color w:val="000000"/>
                <w:sz w:val="18"/>
                <w:szCs w:val="18"/>
              </w:rPr>
            </w:pPr>
            <w:r w:rsidRPr="00615A22">
              <w:rPr>
                <w:rFonts w:ascii="Arial" w:hAnsi="Arial" w:cs="Arial"/>
                <w:color w:val="000000"/>
                <w:sz w:val="18"/>
                <w:szCs w:val="18"/>
              </w:rPr>
              <w:t>-</w:t>
            </w:r>
          </w:p>
        </w:tc>
        <w:tc>
          <w:tcPr>
            <w:tcW w:w="1440" w:type="dxa"/>
            <w:tcBorders>
              <w:bottom w:val="single" w:sz="4" w:space="0" w:color="auto"/>
            </w:tcBorders>
            <w:vAlign w:val="bottom"/>
          </w:tcPr>
          <w:p w14:paraId="7C0DF1F3" w14:textId="76AC4DCD" w:rsidR="00A24115" w:rsidRPr="00615A22" w:rsidRDefault="001B2E32" w:rsidP="00A24115">
            <w:pPr>
              <w:spacing w:after="0" w:line="240" w:lineRule="auto"/>
              <w:ind w:right="-72"/>
              <w:jc w:val="right"/>
              <w:rPr>
                <w:rFonts w:ascii="Arial" w:hAnsi="Arial" w:cs="Arial"/>
                <w:color w:val="000000"/>
                <w:sz w:val="18"/>
                <w:szCs w:val="18"/>
              </w:rPr>
            </w:pPr>
            <w:r w:rsidRPr="00615A22">
              <w:rPr>
                <w:rFonts w:ascii="Arial" w:hAnsi="Arial" w:cs="Arial"/>
                <w:color w:val="000000"/>
                <w:sz w:val="18"/>
                <w:szCs w:val="18"/>
              </w:rPr>
              <w:t>278,665</w:t>
            </w:r>
          </w:p>
        </w:tc>
        <w:tc>
          <w:tcPr>
            <w:tcW w:w="1440" w:type="dxa"/>
            <w:tcBorders>
              <w:bottom w:val="single" w:sz="4" w:space="0" w:color="auto"/>
            </w:tcBorders>
            <w:vAlign w:val="bottom"/>
          </w:tcPr>
          <w:p w14:paraId="3E07EAAB" w14:textId="5FC65783" w:rsidR="00A24115" w:rsidRPr="00615A22" w:rsidRDefault="0043686A" w:rsidP="00A24115">
            <w:pPr>
              <w:spacing w:after="0" w:line="240" w:lineRule="auto"/>
              <w:ind w:right="-72"/>
              <w:jc w:val="right"/>
              <w:rPr>
                <w:rFonts w:ascii="Arial" w:hAnsi="Arial" w:cs="Arial"/>
                <w:color w:val="000000"/>
                <w:sz w:val="18"/>
                <w:szCs w:val="18"/>
              </w:rPr>
            </w:pPr>
            <w:r w:rsidRPr="00615A22">
              <w:rPr>
                <w:rFonts w:ascii="Arial" w:hAnsi="Arial" w:cs="Arial"/>
                <w:color w:val="000000"/>
                <w:sz w:val="18"/>
                <w:szCs w:val="18"/>
              </w:rPr>
              <w:t>275,616</w:t>
            </w:r>
          </w:p>
        </w:tc>
      </w:tr>
    </w:tbl>
    <w:p w14:paraId="58F5F2DA" w14:textId="77777777" w:rsidR="00EF2353" w:rsidRPr="00615A22" w:rsidRDefault="00EF2353" w:rsidP="00BB0CFF">
      <w:pPr>
        <w:spacing w:after="0" w:line="240" w:lineRule="auto"/>
        <w:ind w:left="720" w:hanging="153"/>
        <w:jc w:val="both"/>
        <w:rPr>
          <w:rFonts w:ascii="Arial" w:eastAsia="Arial Unicode MS" w:hAnsi="Arial" w:cs="Arial"/>
          <w:color w:val="000000"/>
          <w:sz w:val="18"/>
          <w:szCs w:val="18"/>
          <w:lang w:val="en-GB" w:bidi="th-TH"/>
        </w:rPr>
      </w:pPr>
    </w:p>
    <w:p w14:paraId="3309E54F" w14:textId="7BBF76DB" w:rsidR="00B80AE7" w:rsidRPr="00615A22" w:rsidRDefault="00891279" w:rsidP="004007A4">
      <w:pPr>
        <w:spacing w:after="0" w:line="240" w:lineRule="auto"/>
        <w:ind w:left="810" w:hanging="243"/>
        <w:jc w:val="both"/>
        <w:rPr>
          <w:rFonts w:ascii="Arial" w:eastAsia="Arial Unicode MS" w:hAnsi="Arial" w:cs="Arial"/>
          <w:color w:val="000000"/>
          <w:sz w:val="18"/>
          <w:szCs w:val="18"/>
          <w:lang w:val="en-GB" w:bidi="th-TH"/>
        </w:rPr>
      </w:pPr>
      <w:r w:rsidRPr="00615A22">
        <w:rPr>
          <w:rFonts w:ascii="Arial" w:eastAsia="Arial Unicode MS" w:hAnsi="Arial" w:cs="Arial"/>
          <w:color w:val="000000"/>
          <w:sz w:val="18"/>
          <w:szCs w:val="18"/>
          <w:lang w:val="en-GB" w:bidi="th-TH"/>
        </w:rPr>
        <w:t>*</w:t>
      </w:r>
      <w:r w:rsidR="00775D1E" w:rsidRPr="00615A22">
        <w:rPr>
          <w:rFonts w:ascii="Arial" w:eastAsia="Arial Unicode MS" w:hAnsi="Arial" w:cs="Arial"/>
          <w:color w:val="000000"/>
          <w:sz w:val="18"/>
          <w:szCs w:val="18"/>
          <w:lang w:val="en-GB" w:bidi="th-TH"/>
        </w:rPr>
        <w:t xml:space="preserve"> </w:t>
      </w:r>
      <w:r w:rsidR="000E29C0" w:rsidRPr="00615A22">
        <w:rPr>
          <w:rFonts w:ascii="Arial" w:eastAsia="Arial Unicode MS" w:hAnsi="Arial" w:cs="Arial"/>
          <w:color w:val="000000"/>
          <w:sz w:val="18"/>
          <w:szCs w:val="18"/>
          <w:lang w:val="en-GB" w:bidi="th-TH"/>
        </w:rPr>
        <w:tab/>
      </w:r>
      <w:r w:rsidRPr="00615A22">
        <w:rPr>
          <w:rFonts w:ascii="Arial" w:eastAsia="Arial Unicode MS" w:hAnsi="Arial" w:cs="Arial"/>
          <w:color w:val="000000"/>
          <w:sz w:val="18"/>
          <w:szCs w:val="18"/>
          <w:lang w:val="en-GB" w:bidi="th-TH"/>
        </w:rPr>
        <w:t>Related companies are companies which companies’ directors are related with key management of the Group and the Company</w:t>
      </w:r>
    </w:p>
    <w:p w14:paraId="26B14CFF" w14:textId="77777777" w:rsidR="00DB65C4" w:rsidRPr="00615A22" w:rsidRDefault="00DB65C4" w:rsidP="00DB65C4">
      <w:pPr>
        <w:spacing w:after="0" w:line="240" w:lineRule="auto"/>
        <w:rPr>
          <w:rFonts w:ascii="Arial" w:eastAsia="Arial Unicode MS" w:hAnsi="Arial" w:cs="Arial"/>
          <w:color w:val="000000"/>
          <w:sz w:val="18"/>
          <w:szCs w:val="18"/>
          <w:lang w:val="en-GB" w:bidi="th-TH"/>
        </w:rPr>
      </w:pPr>
    </w:p>
    <w:p w14:paraId="0696ECF6" w14:textId="77777777" w:rsidR="00DB65C4" w:rsidRPr="00615A22" w:rsidRDefault="00DB65C4" w:rsidP="00DB65C4">
      <w:pPr>
        <w:spacing w:after="0" w:line="240" w:lineRule="auto"/>
        <w:rPr>
          <w:rFonts w:ascii="Arial" w:eastAsia="Arial Unicode MS" w:hAnsi="Arial" w:cs="Arial"/>
          <w:color w:val="000000"/>
          <w:sz w:val="18"/>
          <w:szCs w:val="18"/>
          <w:lang w:val="en-GB" w:bidi="th-TH"/>
        </w:rPr>
      </w:pPr>
    </w:p>
    <w:p w14:paraId="023EA3AF" w14:textId="77777777" w:rsidR="00DB65C4" w:rsidRPr="00615A22" w:rsidRDefault="00DB65C4" w:rsidP="00DB65C4">
      <w:pPr>
        <w:spacing w:after="0" w:line="240" w:lineRule="auto"/>
        <w:rPr>
          <w:rFonts w:ascii="Arial" w:eastAsia="Arial Unicode MS" w:hAnsi="Arial" w:cs="Arial"/>
          <w:color w:val="000000"/>
          <w:sz w:val="18"/>
          <w:szCs w:val="18"/>
          <w:lang w:val="en-GB" w:bidi="th-TH"/>
        </w:rPr>
      </w:pPr>
    </w:p>
    <w:p w14:paraId="1B65AF86" w14:textId="670D3F34" w:rsidR="00DB65C4" w:rsidRPr="00615A22" w:rsidRDefault="00DB65C4" w:rsidP="00DB65C4">
      <w:pPr>
        <w:spacing w:after="0" w:line="240" w:lineRule="auto"/>
        <w:rPr>
          <w:rFonts w:ascii="Arial" w:eastAsia="Arial Unicode MS" w:hAnsi="Arial" w:cs="Arial"/>
          <w:color w:val="000000"/>
          <w:sz w:val="18"/>
          <w:szCs w:val="18"/>
          <w:lang w:val="en-GB" w:bidi="th-TH"/>
        </w:rPr>
      </w:pPr>
      <w:r w:rsidRPr="00615A22">
        <w:rPr>
          <w:rFonts w:ascii="Arial" w:eastAsia="Arial Unicode MS" w:hAnsi="Arial" w:cs="Arial"/>
          <w:color w:val="000000"/>
          <w:sz w:val="18"/>
          <w:szCs w:val="18"/>
          <w:lang w:val="en-GB" w:bidi="th-TH"/>
        </w:rPr>
        <w:br w:type="page"/>
      </w:r>
    </w:p>
    <w:p w14:paraId="32A8175B" w14:textId="77777777" w:rsidR="00EC6CBA" w:rsidRDefault="00EC6CBA" w:rsidP="009C59DB">
      <w:pPr>
        <w:spacing w:after="0" w:line="240" w:lineRule="auto"/>
        <w:jc w:val="both"/>
        <w:rPr>
          <w:rFonts w:ascii="Arial" w:eastAsia="Arial Unicode MS" w:hAnsi="Arial" w:cs="Arial"/>
          <w:color w:val="000000"/>
          <w:sz w:val="18"/>
          <w:szCs w:val="18"/>
          <w:lang w:val="en-GB" w:bidi="th-TH"/>
        </w:rPr>
      </w:pPr>
    </w:p>
    <w:p w14:paraId="6E773A26" w14:textId="49D64F78" w:rsidR="003175F9" w:rsidRPr="00864E36" w:rsidRDefault="00287919" w:rsidP="00BB0CFF">
      <w:pPr>
        <w:spacing w:after="0" w:line="240" w:lineRule="auto"/>
        <w:ind w:left="540" w:hanging="512"/>
        <w:jc w:val="both"/>
        <w:rPr>
          <w:rFonts w:ascii="Arial" w:eastAsia="Arial Unicode MS" w:hAnsi="Arial" w:cs="Arial"/>
          <w:b/>
          <w:bCs/>
          <w:color w:val="000000"/>
          <w:sz w:val="18"/>
          <w:szCs w:val="18"/>
          <w:lang w:val="en-GB" w:bidi="th-TH"/>
        </w:rPr>
      </w:pPr>
      <w:r w:rsidRPr="00864E36">
        <w:rPr>
          <w:rFonts w:ascii="Arial" w:eastAsia="Arial Unicode MS" w:hAnsi="Arial" w:cs="Arial"/>
          <w:b/>
          <w:bCs/>
          <w:color w:val="000000"/>
          <w:sz w:val="18"/>
          <w:szCs w:val="18"/>
          <w:lang w:val="en-GB" w:bidi="th-TH"/>
        </w:rPr>
        <w:t>c</w:t>
      </w:r>
      <w:r w:rsidR="003175F9" w:rsidRPr="00864E36">
        <w:rPr>
          <w:rFonts w:ascii="Arial" w:eastAsia="Arial Unicode MS" w:hAnsi="Arial" w:cs="Arial"/>
          <w:b/>
          <w:bCs/>
          <w:color w:val="000000"/>
          <w:sz w:val="18"/>
          <w:szCs w:val="18"/>
          <w:lang w:val="en-GB" w:bidi="th-TH"/>
        </w:rPr>
        <w:t>)</w:t>
      </w:r>
      <w:r w:rsidR="003175F9" w:rsidRPr="00864E36">
        <w:rPr>
          <w:rFonts w:ascii="Arial" w:eastAsia="Arial Unicode MS" w:hAnsi="Arial" w:cs="Arial"/>
          <w:b/>
          <w:bCs/>
          <w:color w:val="000000"/>
          <w:sz w:val="18"/>
          <w:szCs w:val="18"/>
          <w:lang w:val="en-GB" w:bidi="th-TH"/>
        </w:rPr>
        <w:tab/>
        <w:t xml:space="preserve">Long-term loans to a </w:t>
      </w:r>
      <w:r w:rsidR="003F3015" w:rsidRPr="00864E36">
        <w:rPr>
          <w:rFonts w:ascii="Arial" w:eastAsia="Arial Unicode MS" w:hAnsi="Arial" w:cs="Arial"/>
          <w:b/>
          <w:bCs/>
          <w:color w:val="000000"/>
          <w:sz w:val="18"/>
          <w:szCs w:val="18"/>
          <w:lang w:val="en-GB" w:bidi="th-TH"/>
        </w:rPr>
        <w:t>subsidiary</w:t>
      </w:r>
      <w:r w:rsidR="0071091C" w:rsidRPr="00864E36">
        <w:rPr>
          <w:rFonts w:ascii="Arial" w:hAnsi="Arial" w:cs="Arial"/>
          <w:color w:val="000000"/>
          <w:sz w:val="18"/>
          <w:szCs w:val="18"/>
        </w:rPr>
        <w:t xml:space="preserve"> </w:t>
      </w:r>
      <w:r w:rsidR="0071091C" w:rsidRPr="00864E36">
        <w:rPr>
          <w:rFonts w:ascii="Arial" w:eastAsia="Arial Unicode MS" w:hAnsi="Arial" w:cs="Arial"/>
          <w:b/>
          <w:bCs/>
          <w:color w:val="000000"/>
          <w:sz w:val="18"/>
          <w:szCs w:val="18"/>
          <w:lang w:val="en-GB" w:bidi="th-TH"/>
        </w:rPr>
        <w:t>and interest receivable</w:t>
      </w:r>
    </w:p>
    <w:p w14:paraId="6EFEB8EA" w14:textId="77777777" w:rsidR="003175F9" w:rsidRPr="00864E36" w:rsidRDefault="003175F9" w:rsidP="00BB0CFF">
      <w:pPr>
        <w:spacing w:after="0" w:line="240" w:lineRule="auto"/>
        <w:ind w:left="540"/>
        <w:jc w:val="both"/>
        <w:rPr>
          <w:rFonts w:ascii="Arial" w:eastAsia="Arial Unicode MS" w:hAnsi="Arial" w:cs="Arial"/>
          <w:color w:val="000000"/>
          <w:sz w:val="18"/>
          <w:szCs w:val="18"/>
          <w:lang w:val="en-GB" w:bidi="th-TH"/>
        </w:rPr>
      </w:pPr>
    </w:p>
    <w:p w14:paraId="3D08E59D" w14:textId="1EE5BAAF" w:rsidR="003175F9" w:rsidRPr="00864E36" w:rsidRDefault="003175F9" w:rsidP="00BB0CFF">
      <w:pPr>
        <w:spacing w:after="0" w:line="240" w:lineRule="auto"/>
        <w:ind w:left="540"/>
        <w:jc w:val="both"/>
        <w:rPr>
          <w:rFonts w:ascii="Arial" w:eastAsia="Arial Unicode MS" w:hAnsi="Arial" w:cs="Arial"/>
          <w:color w:val="000000"/>
          <w:sz w:val="18"/>
          <w:szCs w:val="18"/>
          <w:lang w:bidi="th-TH"/>
        </w:rPr>
      </w:pPr>
      <w:r w:rsidRPr="00864E36">
        <w:rPr>
          <w:rFonts w:ascii="Arial" w:eastAsia="Arial Unicode MS" w:hAnsi="Arial" w:cs="Arial"/>
          <w:color w:val="000000"/>
          <w:sz w:val="18"/>
          <w:szCs w:val="18"/>
          <w:lang w:bidi="th-TH"/>
        </w:rPr>
        <w:t xml:space="preserve">The movements of long-term loans </w:t>
      </w:r>
      <w:r w:rsidR="00EB3667" w:rsidRPr="00864E36">
        <w:rPr>
          <w:rFonts w:ascii="Arial" w:eastAsia="Arial Unicode MS" w:hAnsi="Arial" w:cs="Arial"/>
          <w:color w:val="000000"/>
          <w:sz w:val="18"/>
          <w:szCs w:val="18"/>
          <w:lang w:bidi="th-TH"/>
        </w:rPr>
        <w:t xml:space="preserve">to a </w:t>
      </w:r>
      <w:r w:rsidR="003F3015" w:rsidRPr="00864E36">
        <w:rPr>
          <w:rFonts w:ascii="Arial" w:eastAsia="Arial Unicode MS" w:hAnsi="Arial" w:cs="Arial"/>
          <w:color w:val="000000"/>
          <w:sz w:val="18"/>
          <w:szCs w:val="18"/>
          <w:lang w:bidi="th-TH"/>
        </w:rPr>
        <w:t>subsidiary</w:t>
      </w:r>
      <w:r w:rsidRPr="00864E36">
        <w:rPr>
          <w:rFonts w:ascii="Arial" w:eastAsia="Arial Unicode MS" w:hAnsi="Arial" w:cs="Arial"/>
          <w:color w:val="000000"/>
          <w:sz w:val="18"/>
          <w:szCs w:val="18"/>
          <w:lang w:bidi="th-TH"/>
        </w:rPr>
        <w:t xml:space="preserve"> </w:t>
      </w:r>
      <w:r w:rsidR="0071091C" w:rsidRPr="00864E36">
        <w:rPr>
          <w:rFonts w:ascii="Arial" w:eastAsia="Arial Unicode MS" w:hAnsi="Arial" w:cs="Arial"/>
          <w:color w:val="000000"/>
          <w:sz w:val="18"/>
          <w:szCs w:val="18"/>
          <w:lang w:bidi="th-TH"/>
        </w:rPr>
        <w:t xml:space="preserve">and interest receivable </w:t>
      </w:r>
      <w:r w:rsidR="009F331B" w:rsidRPr="00864E36">
        <w:rPr>
          <w:rFonts w:ascii="Arial" w:eastAsia="Arial Unicode MS" w:hAnsi="Arial" w:cs="Arial"/>
          <w:color w:val="000000"/>
          <w:sz w:val="18"/>
          <w:szCs w:val="18"/>
          <w:lang w:bidi="th-TH"/>
        </w:rPr>
        <w:t xml:space="preserve">which included the current portion </w:t>
      </w:r>
      <w:r w:rsidRPr="00864E36">
        <w:rPr>
          <w:rFonts w:ascii="Arial" w:eastAsia="Arial Unicode MS" w:hAnsi="Arial" w:cs="Arial"/>
          <w:color w:val="000000"/>
          <w:sz w:val="18"/>
          <w:szCs w:val="18"/>
          <w:lang w:bidi="th-TH"/>
        </w:rPr>
        <w:t xml:space="preserve">for the </w:t>
      </w:r>
      <w:r w:rsidR="001B64A3" w:rsidRPr="001B64A3">
        <w:rPr>
          <w:rFonts w:ascii="Arial" w:eastAsia="Arial Unicode MS" w:hAnsi="Arial" w:cs="Arial"/>
          <w:color w:val="000000"/>
          <w:sz w:val="18"/>
          <w:szCs w:val="18"/>
          <w:lang w:val="en-GB" w:bidi="th-TH"/>
        </w:rPr>
        <w:t>six-month</w:t>
      </w:r>
      <w:r w:rsidR="00786671" w:rsidRPr="00864E36">
        <w:rPr>
          <w:rFonts w:ascii="Arial" w:eastAsia="Arial Unicode MS" w:hAnsi="Arial" w:cs="Arial"/>
          <w:color w:val="000000"/>
          <w:sz w:val="18"/>
          <w:szCs w:val="18"/>
          <w:lang w:bidi="th-TH"/>
        </w:rPr>
        <w:t xml:space="preserve"> periods ended </w:t>
      </w:r>
      <w:r w:rsidR="001B64A3" w:rsidRPr="001B64A3">
        <w:rPr>
          <w:rFonts w:ascii="Arial" w:eastAsia="Arial Unicode MS" w:hAnsi="Arial" w:cs="Arial"/>
          <w:color w:val="000000"/>
          <w:sz w:val="18"/>
          <w:szCs w:val="18"/>
          <w:lang w:val="en-GB" w:bidi="th-TH"/>
        </w:rPr>
        <w:t>30 June</w:t>
      </w:r>
      <w:r w:rsidR="00786671" w:rsidRPr="00864E36">
        <w:rPr>
          <w:rFonts w:ascii="Arial" w:eastAsia="Arial Unicode MS" w:hAnsi="Arial" w:cs="Arial"/>
          <w:color w:val="000000"/>
          <w:sz w:val="18"/>
          <w:szCs w:val="18"/>
          <w:lang w:bidi="th-TH"/>
        </w:rPr>
        <w:t xml:space="preserve"> </w:t>
      </w:r>
      <w:r w:rsidR="00CC417F" w:rsidRPr="00864E36">
        <w:rPr>
          <w:rFonts w:ascii="Arial" w:eastAsia="Arial Unicode MS" w:hAnsi="Arial" w:cs="Arial"/>
          <w:color w:val="000000"/>
          <w:sz w:val="18"/>
          <w:szCs w:val="18"/>
          <w:lang w:val="en-GB" w:bidi="th-TH"/>
        </w:rPr>
        <w:t>202</w:t>
      </w:r>
      <w:r w:rsidR="00CA60B9" w:rsidRPr="00864E36">
        <w:rPr>
          <w:rFonts w:ascii="Arial" w:eastAsia="Arial Unicode MS" w:hAnsi="Arial" w:cs="Arial"/>
          <w:color w:val="000000"/>
          <w:sz w:val="18"/>
          <w:szCs w:val="18"/>
          <w:lang w:val="en-GB" w:bidi="th-TH"/>
        </w:rPr>
        <w:t>5</w:t>
      </w:r>
      <w:r w:rsidRPr="00864E36">
        <w:rPr>
          <w:rFonts w:ascii="Arial" w:eastAsia="Arial Unicode MS" w:hAnsi="Arial" w:cs="Arial"/>
          <w:color w:val="000000"/>
          <w:sz w:val="18"/>
          <w:szCs w:val="18"/>
          <w:lang w:bidi="th-TH"/>
        </w:rPr>
        <w:t xml:space="preserve"> and </w:t>
      </w:r>
      <w:r w:rsidR="00CC417F" w:rsidRPr="00864E36">
        <w:rPr>
          <w:rFonts w:ascii="Arial" w:eastAsia="Arial Unicode MS" w:hAnsi="Arial" w:cs="Arial"/>
          <w:color w:val="000000"/>
          <w:sz w:val="18"/>
          <w:szCs w:val="18"/>
          <w:lang w:val="en-GB" w:bidi="th-TH"/>
        </w:rPr>
        <w:t>202</w:t>
      </w:r>
      <w:r w:rsidR="00CA60B9" w:rsidRPr="00864E36">
        <w:rPr>
          <w:rFonts w:ascii="Arial" w:eastAsia="Arial Unicode MS" w:hAnsi="Arial" w:cs="Arial"/>
          <w:color w:val="000000"/>
          <w:sz w:val="18"/>
          <w:szCs w:val="18"/>
          <w:lang w:val="en-GB" w:bidi="th-TH"/>
        </w:rPr>
        <w:t>4</w:t>
      </w:r>
      <w:r w:rsidRPr="00864E36">
        <w:rPr>
          <w:rFonts w:ascii="Arial" w:eastAsia="Arial Unicode MS" w:hAnsi="Arial" w:cs="Arial"/>
          <w:color w:val="000000"/>
          <w:sz w:val="18"/>
          <w:szCs w:val="18"/>
          <w:lang w:bidi="th-TH"/>
        </w:rPr>
        <w:t xml:space="preserve"> are as follows:</w:t>
      </w:r>
    </w:p>
    <w:p w14:paraId="470BF329" w14:textId="77777777" w:rsidR="007E1ED5" w:rsidRPr="00864E36" w:rsidRDefault="007E1ED5" w:rsidP="00BB0CFF">
      <w:pPr>
        <w:spacing w:after="0" w:line="240" w:lineRule="auto"/>
        <w:ind w:left="540"/>
        <w:jc w:val="both"/>
        <w:rPr>
          <w:rFonts w:ascii="Arial" w:eastAsia="Arial Unicode MS" w:hAnsi="Arial" w:cs="Arial"/>
          <w:color w:val="000000"/>
          <w:sz w:val="18"/>
          <w:szCs w:val="18"/>
          <w:lang w:bidi="th-TH"/>
        </w:rPr>
      </w:pPr>
    </w:p>
    <w:tbl>
      <w:tblPr>
        <w:tblW w:w="9432" w:type="dxa"/>
        <w:tblInd w:w="18" w:type="dxa"/>
        <w:tblLayout w:type="fixed"/>
        <w:tblLook w:val="0000" w:firstRow="0" w:lastRow="0" w:firstColumn="0" w:lastColumn="0" w:noHBand="0" w:noVBand="0"/>
      </w:tblPr>
      <w:tblGrid>
        <w:gridCol w:w="6552"/>
        <w:gridCol w:w="1440"/>
        <w:gridCol w:w="1440"/>
      </w:tblGrid>
      <w:tr w:rsidR="001F66FD" w:rsidRPr="00864E36" w14:paraId="68F1A860" w14:textId="77777777" w:rsidTr="00864E36">
        <w:trPr>
          <w:trHeight w:val="20"/>
        </w:trPr>
        <w:tc>
          <w:tcPr>
            <w:tcW w:w="6552" w:type="dxa"/>
            <w:vAlign w:val="bottom"/>
          </w:tcPr>
          <w:p w14:paraId="43FE9D72" w14:textId="77777777" w:rsidR="001F66FD" w:rsidRPr="00864E36" w:rsidRDefault="001F66FD">
            <w:pPr>
              <w:spacing w:after="0" w:line="240" w:lineRule="auto"/>
              <w:ind w:left="413"/>
              <w:jc w:val="both"/>
              <w:rPr>
                <w:rFonts w:ascii="Arial" w:hAnsi="Arial" w:cs="Arial"/>
                <w:b/>
                <w:bCs/>
                <w:color w:val="000000"/>
                <w:sz w:val="18"/>
                <w:szCs w:val="18"/>
              </w:rPr>
            </w:pPr>
          </w:p>
        </w:tc>
        <w:tc>
          <w:tcPr>
            <w:tcW w:w="2880" w:type="dxa"/>
            <w:gridSpan w:val="2"/>
            <w:vAlign w:val="center"/>
          </w:tcPr>
          <w:p w14:paraId="19EB0A2A" w14:textId="77777777" w:rsidR="001F66FD" w:rsidRPr="00864E36" w:rsidRDefault="001F66FD">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Separate</w:t>
            </w:r>
          </w:p>
        </w:tc>
      </w:tr>
      <w:tr w:rsidR="001F66FD" w:rsidRPr="00864E36" w14:paraId="43D433F4" w14:textId="77777777" w:rsidTr="00864E36">
        <w:trPr>
          <w:trHeight w:val="20"/>
        </w:trPr>
        <w:tc>
          <w:tcPr>
            <w:tcW w:w="6552" w:type="dxa"/>
            <w:vAlign w:val="bottom"/>
          </w:tcPr>
          <w:p w14:paraId="19D550C8" w14:textId="77777777" w:rsidR="001F66FD" w:rsidRPr="00864E36" w:rsidRDefault="001F66FD">
            <w:pPr>
              <w:spacing w:after="0" w:line="240" w:lineRule="auto"/>
              <w:ind w:left="413"/>
              <w:jc w:val="both"/>
              <w:rPr>
                <w:rFonts w:ascii="Arial" w:hAnsi="Arial" w:cs="Arial"/>
                <w:b/>
                <w:bCs/>
                <w:color w:val="000000"/>
                <w:sz w:val="18"/>
                <w:szCs w:val="18"/>
              </w:rPr>
            </w:pPr>
          </w:p>
        </w:tc>
        <w:tc>
          <w:tcPr>
            <w:tcW w:w="2880" w:type="dxa"/>
            <w:gridSpan w:val="2"/>
            <w:tcBorders>
              <w:bottom w:val="single" w:sz="4" w:space="0" w:color="auto"/>
            </w:tcBorders>
            <w:vAlign w:val="bottom"/>
          </w:tcPr>
          <w:p w14:paraId="2788BD55" w14:textId="77777777" w:rsidR="001F66FD" w:rsidRPr="00864E36" w:rsidRDefault="001F66FD">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r>
      <w:tr w:rsidR="001F66FD" w:rsidRPr="00864E36" w14:paraId="689B46FB" w14:textId="77777777" w:rsidTr="00864E36">
        <w:trPr>
          <w:trHeight w:val="20"/>
        </w:trPr>
        <w:tc>
          <w:tcPr>
            <w:tcW w:w="6552" w:type="dxa"/>
            <w:vAlign w:val="bottom"/>
          </w:tcPr>
          <w:p w14:paraId="3ED9FBD2" w14:textId="77777777" w:rsidR="001F66FD" w:rsidRPr="00864E36" w:rsidRDefault="001F66FD">
            <w:pPr>
              <w:spacing w:after="0" w:line="240" w:lineRule="auto"/>
              <w:ind w:left="413"/>
              <w:jc w:val="both"/>
              <w:rPr>
                <w:rFonts w:ascii="Arial" w:hAnsi="Arial" w:cs="Arial"/>
                <w:b/>
                <w:bCs/>
                <w:color w:val="000000"/>
                <w:sz w:val="18"/>
                <w:szCs w:val="18"/>
              </w:rPr>
            </w:pPr>
          </w:p>
        </w:tc>
        <w:tc>
          <w:tcPr>
            <w:tcW w:w="1440" w:type="dxa"/>
            <w:vAlign w:val="bottom"/>
          </w:tcPr>
          <w:p w14:paraId="4B9E7B82" w14:textId="2F6730FD" w:rsidR="001F66FD" w:rsidRPr="00864E36" w:rsidRDefault="001F66FD">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2025</w:t>
            </w:r>
          </w:p>
        </w:tc>
        <w:tc>
          <w:tcPr>
            <w:tcW w:w="1440" w:type="dxa"/>
            <w:vAlign w:val="bottom"/>
          </w:tcPr>
          <w:p w14:paraId="19F50A5D" w14:textId="3ABC4D09" w:rsidR="001F66FD" w:rsidRPr="00864E36" w:rsidRDefault="001F66FD">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r>
      <w:tr w:rsidR="001F66FD" w:rsidRPr="00864E36" w14:paraId="2A4928F6" w14:textId="77777777" w:rsidTr="00864E36">
        <w:trPr>
          <w:trHeight w:val="20"/>
        </w:trPr>
        <w:tc>
          <w:tcPr>
            <w:tcW w:w="6552" w:type="dxa"/>
            <w:vAlign w:val="bottom"/>
          </w:tcPr>
          <w:p w14:paraId="27FF0A0A" w14:textId="77777777" w:rsidR="001F66FD" w:rsidRPr="00864E36" w:rsidRDefault="001F66FD">
            <w:pPr>
              <w:spacing w:after="0" w:line="240" w:lineRule="auto"/>
              <w:ind w:left="413"/>
              <w:jc w:val="both"/>
              <w:rPr>
                <w:rFonts w:ascii="Arial" w:hAnsi="Arial" w:cs="Arial"/>
                <w:color w:val="000000"/>
                <w:sz w:val="18"/>
                <w:szCs w:val="18"/>
              </w:rPr>
            </w:pPr>
          </w:p>
        </w:tc>
        <w:tc>
          <w:tcPr>
            <w:tcW w:w="1440" w:type="dxa"/>
            <w:tcBorders>
              <w:bottom w:val="single" w:sz="4" w:space="0" w:color="auto"/>
            </w:tcBorders>
            <w:vAlign w:val="bottom"/>
          </w:tcPr>
          <w:p w14:paraId="7E30E8F6" w14:textId="77777777" w:rsidR="001F66FD" w:rsidRPr="00864E36" w:rsidRDefault="001F66FD">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35662293" w14:textId="77777777" w:rsidR="001F66FD" w:rsidRPr="00864E36" w:rsidRDefault="001F66FD">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r>
      <w:tr w:rsidR="001F66FD" w:rsidRPr="00864E36" w14:paraId="22665848" w14:textId="77777777" w:rsidTr="00864E36">
        <w:trPr>
          <w:trHeight w:val="20"/>
        </w:trPr>
        <w:tc>
          <w:tcPr>
            <w:tcW w:w="6552" w:type="dxa"/>
          </w:tcPr>
          <w:p w14:paraId="53B52AC0" w14:textId="77777777" w:rsidR="001F66FD" w:rsidRPr="00864E36" w:rsidRDefault="001F66FD">
            <w:pPr>
              <w:spacing w:after="0" w:line="240" w:lineRule="auto"/>
              <w:ind w:left="413" w:right="-25"/>
              <w:jc w:val="both"/>
              <w:rPr>
                <w:rFonts w:ascii="Arial" w:hAnsi="Arial" w:cs="Arial"/>
                <w:color w:val="000000"/>
                <w:sz w:val="18"/>
                <w:szCs w:val="18"/>
              </w:rPr>
            </w:pPr>
          </w:p>
        </w:tc>
        <w:tc>
          <w:tcPr>
            <w:tcW w:w="1440" w:type="dxa"/>
            <w:tcBorders>
              <w:top w:val="single" w:sz="4" w:space="0" w:color="auto"/>
            </w:tcBorders>
            <w:vAlign w:val="bottom"/>
          </w:tcPr>
          <w:p w14:paraId="6835E93B" w14:textId="77777777" w:rsidR="001F66FD" w:rsidRPr="00864E36" w:rsidRDefault="001F66FD">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77416255" w14:textId="77777777" w:rsidR="001F66FD" w:rsidRPr="00864E36" w:rsidRDefault="001F66FD">
            <w:pPr>
              <w:spacing w:after="0" w:line="240" w:lineRule="auto"/>
              <w:ind w:right="-72"/>
              <w:jc w:val="right"/>
              <w:rPr>
                <w:rFonts w:ascii="Arial" w:hAnsi="Arial" w:cs="Arial"/>
                <w:color w:val="000000"/>
                <w:sz w:val="18"/>
                <w:szCs w:val="18"/>
              </w:rPr>
            </w:pPr>
          </w:p>
        </w:tc>
      </w:tr>
      <w:tr w:rsidR="00EC6CBA" w:rsidRPr="00864E36" w14:paraId="35649FF3" w14:textId="77777777" w:rsidTr="00864E36">
        <w:trPr>
          <w:trHeight w:val="20"/>
        </w:trPr>
        <w:tc>
          <w:tcPr>
            <w:tcW w:w="6552" w:type="dxa"/>
          </w:tcPr>
          <w:p w14:paraId="4B55904E" w14:textId="77777777" w:rsidR="00EC6CBA" w:rsidRPr="00864E36" w:rsidRDefault="00EC6CBA" w:rsidP="00EC6CBA">
            <w:pPr>
              <w:spacing w:after="0" w:line="240" w:lineRule="auto"/>
              <w:ind w:left="413" w:right="-25"/>
              <w:jc w:val="both"/>
              <w:rPr>
                <w:rFonts w:ascii="Arial" w:hAnsi="Arial" w:cs="Arial"/>
                <w:color w:val="000000"/>
                <w:sz w:val="18"/>
                <w:szCs w:val="18"/>
              </w:rPr>
            </w:pPr>
            <w:bookmarkStart w:id="19" w:name="OLE_LINK2"/>
            <w:r w:rsidRPr="00864E36">
              <w:rPr>
                <w:rFonts w:ascii="Arial" w:hAnsi="Arial" w:cs="Arial"/>
                <w:color w:val="000000"/>
                <w:sz w:val="18"/>
                <w:szCs w:val="18"/>
              </w:rPr>
              <w:t>Opening book value</w:t>
            </w:r>
          </w:p>
        </w:tc>
        <w:tc>
          <w:tcPr>
            <w:tcW w:w="1440" w:type="dxa"/>
          </w:tcPr>
          <w:p w14:paraId="2C8DEB7C" w14:textId="75E8BBE2" w:rsidR="00EC6CBA" w:rsidRPr="00864E36" w:rsidRDefault="00E13B6F" w:rsidP="00EC6CBA">
            <w:pPr>
              <w:spacing w:after="0" w:line="240" w:lineRule="auto"/>
              <w:ind w:left="-40" w:right="-72"/>
              <w:jc w:val="right"/>
              <w:rPr>
                <w:rFonts w:ascii="Arial" w:eastAsia="Arial Unicode MS" w:hAnsi="Arial" w:cs="Arial"/>
                <w:color w:val="000000"/>
                <w:sz w:val="18"/>
                <w:szCs w:val="18"/>
              </w:rPr>
            </w:pPr>
            <w:r w:rsidRPr="00E13B6F">
              <w:rPr>
                <w:rFonts w:ascii="Arial" w:eastAsia="Arial Unicode MS" w:hAnsi="Arial" w:cs="Arial"/>
                <w:color w:val="000000"/>
                <w:sz w:val="18"/>
                <w:szCs w:val="18"/>
              </w:rPr>
              <w:t>65,911,822</w:t>
            </w:r>
          </w:p>
        </w:tc>
        <w:tc>
          <w:tcPr>
            <w:tcW w:w="1440" w:type="dxa"/>
          </w:tcPr>
          <w:p w14:paraId="5B8FC425" w14:textId="4DD5B097" w:rsidR="00EC6CBA" w:rsidRPr="00864E36" w:rsidRDefault="00EC6CBA" w:rsidP="00EC6CBA">
            <w:pPr>
              <w:spacing w:after="0" w:line="240" w:lineRule="auto"/>
              <w:ind w:left="-40" w:right="-72"/>
              <w:jc w:val="right"/>
              <w:rPr>
                <w:rFonts w:ascii="Arial" w:eastAsia="Arial Unicode MS" w:hAnsi="Arial" w:cs="Arial"/>
                <w:color w:val="000000"/>
                <w:sz w:val="18"/>
                <w:szCs w:val="18"/>
              </w:rPr>
            </w:pPr>
            <w:r w:rsidRPr="00CC417F">
              <w:rPr>
                <w:rFonts w:ascii="Arial" w:eastAsia="Arial Unicode MS" w:hAnsi="Arial" w:cs="Arial"/>
                <w:sz w:val="18"/>
                <w:szCs w:val="18"/>
                <w:lang w:val="en-GB"/>
              </w:rPr>
              <w:t>25</w:t>
            </w:r>
            <w:r w:rsidRPr="0008458C">
              <w:rPr>
                <w:rFonts w:ascii="Arial" w:eastAsia="Arial Unicode MS" w:hAnsi="Arial" w:cs="Arial"/>
                <w:sz w:val="18"/>
                <w:szCs w:val="18"/>
              </w:rPr>
              <w:t>,</w:t>
            </w:r>
            <w:r w:rsidRPr="00CC417F">
              <w:rPr>
                <w:rFonts w:ascii="Arial" w:eastAsia="Arial Unicode MS" w:hAnsi="Arial" w:cs="Arial"/>
                <w:sz w:val="18"/>
                <w:szCs w:val="18"/>
                <w:lang w:val="en-GB"/>
              </w:rPr>
              <w:t>165</w:t>
            </w:r>
            <w:r w:rsidRPr="0008458C">
              <w:rPr>
                <w:rFonts w:ascii="Arial" w:eastAsia="Arial Unicode MS" w:hAnsi="Arial" w:cs="Arial"/>
                <w:sz w:val="18"/>
                <w:szCs w:val="18"/>
              </w:rPr>
              <w:t>,</w:t>
            </w:r>
            <w:r w:rsidRPr="00CC417F">
              <w:rPr>
                <w:rFonts w:ascii="Arial" w:eastAsia="Arial Unicode MS" w:hAnsi="Arial" w:cs="Arial"/>
                <w:sz w:val="18"/>
                <w:szCs w:val="18"/>
                <w:lang w:val="en-GB"/>
              </w:rPr>
              <w:t>086</w:t>
            </w:r>
          </w:p>
        </w:tc>
      </w:tr>
      <w:tr w:rsidR="00EC6CBA" w:rsidRPr="00864E36" w14:paraId="0C120A11" w14:textId="77777777" w:rsidTr="00864E36">
        <w:trPr>
          <w:trHeight w:val="20"/>
        </w:trPr>
        <w:tc>
          <w:tcPr>
            <w:tcW w:w="6552" w:type="dxa"/>
          </w:tcPr>
          <w:p w14:paraId="70590551" w14:textId="77777777" w:rsidR="00EC6CBA" w:rsidRPr="00864E36" w:rsidRDefault="00EC6CBA" w:rsidP="00EC6CBA">
            <w:pPr>
              <w:spacing w:after="0" w:line="240" w:lineRule="auto"/>
              <w:ind w:left="413" w:right="-25"/>
              <w:jc w:val="both"/>
              <w:rPr>
                <w:rFonts w:ascii="Arial" w:hAnsi="Arial" w:cs="Arial"/>
                <w:color w:val="000000"/>
                <w:sz w:val="18"/>
                <w:szCs w:val="18"/>
              </w:rPr>
            </w:pPr>
            <w:r w:rsidRPr="00864E36">
              <w:rPr>
                <w:rFonts w:ascii="Arial" w:hAnsi="Arial" w:cs="Arial"/>
                <w:color w:val="000000"/>
                <w:sz w:val="18"/>
                <w:szCs w:val="18"/>
              </w:rPr>
              <w:t>Loans advanced during the period</w:t>
            </w:r>
          </w:p>
        </w:tc>
        <w:tc>
          <w:tcPr>
            <w:tcW w:w="1440" w:type="dxa"/>
          </w:tcPr>
          <w:p w14:paraId="222DDEAD" w14:textId="3326B841" w:rsidR="00EC6CBA" w:rsidRPr="00864E36" w:rsidRDefault="00D90306" w:rsidP="00EC6CBA">
            <w:pPr>
              <w:spacing w:after="0" w:line="240" w:lineRule="auto"/>
              <w:ind w:right="-72"/>
              <w:jc w:val="right"/>
              <w:rPr>
                <w:rFonts w:ascii="Arial" w:eastAsia="Arial Unicode MS" w:hAnsi="Arial" w:cs="Arial"/>
                <w:color w:val="000000"/>
                <w:sz w:val="18"/>
                <w:szCs w:val="18"/>
              </w:rPr>
            </w:pPr>
            <w:r w:rsidRPr="00D90306">
              <w:rPr>
                <w:rFonts w:ascii="Arial" w:eastAsia="Arial Unicode MS" w:hAnsi="Arial" w:cs="Arial"/>
                <w:color w:val="000000"/>
                <w:sz w:val="18"/>
                <w:szCs w:val="18"/>
              </w:rPr>
              <w:t>8,800,000</w:t>
            </w:r>
          </w:p>
        </w:tc>
        <w:tc>
          <w:tcPr>
            <w:tcW w:w="1440" w:type="dxa"/>
          </w:tcPr>
          <w:p w14:paraId="54C45C34" w14:textId="19E46826" w:rsidR="00EC6CBA" w:rsidRPr="00E92853" w:rsidRDefault="00EC6CBA" w:rsidP="00EC6CBA">
            <w:pPr>
              <w:spacing w:after="0" w:line="240" w:lineRule="auto"/>
              <w:ind w:right="-72"/>
              <w:jc w:val="right"/>
              <w:rPr>
                <w:rFonts w:ascii="Arial" w:eastAsia="Arial Unicode MS" w:hAnsi="Arial" w:cs="Browallia New"/>
                <w:color w:val="000000"/>
                <w:sz w:val="18"/>
                <w:lang w:val="en-GB" w:bidi="th-TH"/>
              </w:rPr>
            </w:pPr>
            <w:r w:rsidRPr="000C56EC">
              <w:rPr>
                <w:rFonts w:ascii="Arial" w:eastAsia="Arial Unicode MS" w:hAnsi="Arial" w:cs="Arial"/>
                <w:sz w:val="18"/>
                <w:szCs w:val="18"/>
              </w:rPr>
              <w:t>10,500,000</w:t>
            </w:r>
          </w:p>
        </w:tc>
      </w:tr>
      <w:tr w:rsidR="00EC6CBA" w:rsidRPr="00864E36" w14:paraId="6EC45499" w14:textId="77777777" w:rsidTr="00864E36">
        <w:trPr>
          <w:trHeight w:val="20"/>
        </w:trPr>
        <w:tc>
          <w:tcPr>
            <w:tcW w:w="6552" w:type="dxa"/>
          </w:tcPr>
          <w:p w14:paraId="2B18D31E" w14:textId="3B87F18E" w:rsidR="00EC6CBA" w:rsidRPr="00864E36" w:rsidRDefault="00EC6CBA" w:rsidP="00EC6CBA">
            <w:pPr>
              <w:spacing w:after="0" w:line="240" w:lineRule="auto"/>
              <w:ind w:left="413" w:right="-25"/>
              <w:jc w:val="both"/>
              <w:rPr>
                <w:rFonts w:ascii="Arial" w:hAnsi="Arial" w:cs="Arial"/>
                <w:color w:val="000000"/>
                <w:spacing w:val="-8"/>
                <w:sz w:val="18"/>
                <w:szCs w:val="18"/>
              </w:rPr>
            </w:pPr>
            <w:r w:rsidRPr="00864E36">
              <w:rPr>
                <w:rFonts w:ascii="Arial" w:hAnsi="Arial" w:cs="Arial"/>
                <w:color w:val="000000"/>
                <w:sz w:val="18"/>
                <w:szCs w:val="18"/>
              </w:rPr>
              <w:t>Interest receivables</w:t>
            </w:r>
          </w:p>
        </w:tc>
        <w:tc>
          <w:tcPr>
            <w:tcW w:w="1440" w:type="dxa"/>
          </w:tcPr>
          <w:p w14:paraId="7267EE6D" w14:textId="2685DC02" w:rsidR="00EC6CBA" w:rsidRPr="00864E36" w:rsidRDefault="007C6D7A" w:rsidP="00EC6CBA">
            <w:pPr>
              <w:spacing w:after="0" w:line="240" w:lineRule="auto"/>
              <w:ind w:right="-72"/>
              <w:jc w:val="right"/>
              <w:rPr>
                <w:rFonts w:ascii="Arial" w:eastAsia="Arial Unicode MS" w:hAnsi="Arial" w:cs="Arial"/>
                <w:color w:val="000000"/>
                <w:sz w:val="18"/>
                <w:szCs w:val="18"/>
              </w:rPr>
            </w:pPr>
            <w:r w:rsidRPr="007C6D7A">
              <w:rPr>
                <w:rFonts w:ascii="Arial" w:eastAsia="Arial Unicode MS" w:hAnsi="Arial" w:cs="Arial"/>
                <w:color w:val="000000"/>
                <w:sz w:val="18"/>
                <w:szCs w:val="18"/>
              </w:rPr>
              <w:t>2,518,480</w:t>
            </w:r>
          </w:p>
        </w:tc>
        <w:tc>
          <w:tcPr>
            <w:tcW w:w="1440" w:type="dxa"/>
          </w:tcPr>
          <w:p w14:paraId="1832C536" w14:textId="6A7C44BB" w:rsidR="00EC6CBA" w:rsidRPr="00864E36" w:rsidRDefault="00EC6CBA" w:rsidP="00EC6CBA">
            <w:pPr>
              <w:spacing w:after="0" w:line="240" w:lineRule="auto"/>
              <w:ind w:right="-72"/>
              <w:jc w:val="right"/>
              <w:rPr>
                <w:rFonts w:ascii="Arial" w:eastAsia="Arial Unicode MS" w:hAnsi="Arial" w:cs="Arial"/>
                <w:color w:val="000000"/>
                <w:sz w:val="18"/>
                <w:szCs w:val="18"/>
              </w:rPr>
            </w:pPr>
            <w:r w:rsidRPr="000C56EC">
              <w:rPr>
                <w:rFonts w:ascii="Arial" w:eastAsia="Arial Unicode MS" w:hAnsi="Arial" w:cs="Arial"/>
                <w:sz w:val="18"/>
                <w:szCs w:val="18"/>
              </w:rPr>
              <w:t>1,061,111</w:t>
            </w:r>
          </w:p>
        </w:tc>
      </w:tr>
      <w:tr w:rsidR="00EC6CBA" w:rsidRPr="00864E36" w14:paraId="7EEFCE06" w14:textId="77777777" w:rsidTr="00864E36">
        <w:trPr>
          <w:trHeight w:val="20"/>
        </w:trPr>
        <w:tc>
          <w:tcPr>
            <w:tcW w:w="6552" w:type="dxa"/>
          </w:tcPr>
          <w:p w14:paraId="7DEAF1CF" w14:textId="7B634C73" w:rsidR="00EC6CBA" w:rsidRPr="00864E36" w:rsidRDefault="00EC6CBA" w:rsidP="00EC6CBA">
            <w:pPr>
              <w:spacing w:after="0" w:line="240" w:lineRule="auto"/>
              <w:ind w:left="413" w:right="-25"/>
              <w:jc w:val="both"/>
              <w:rPr>
                <w:rFonts w:ascii="Arial" w:hAnsi="Arial" w:cs="Arial"/>
                <w:color w:val="000000"/>
                <w:sz w:val="18"/>
                <w:szCs w:val="18"/>
              </w:rPr>
            </w:pPr>
            <w:r>
              <w:rPr>
                <w:rFonts w:ascii="Arial" w:hAnsi="Arial" w:cs="Arial"/>
                <w:color w:val="000000"/>
                <w:sz w:val="18"/>
                <w:szCs w:val="18"/>
              </w:rPr>
              <w:t>Interest repayment received</w:t>
            </w:r>
          </w:p>
        </w:tc>
        <w:tc>
          <w:tcPr>
            <w:tcW w:w="1440" w:type="dxa"/>
          </w:tcPr>
          <w:p w14:paraId="394B83A4" w14:textId="4433F01B" w:rsidR="00EC6CBA" w:rsidRDefault="00581E85" w:rsidP="00EC6CBA">
            <w:pPr>
              <w:spacing w:after="0" w:line="240" w:lineRule="auto"/>
              <w:ind w:right="-72"/>
              <w:jc w:val="right"/>
              <w:rPr>
                <w:rFonts w:ascii="Arial" w:eastAsia="Arial Unicode MS" w:hAnsi="Arial" w:cs="Arial"/>
                <w:color w:val="000000"/>
                <w:sz w:val="18"/>
                <w:szCs w:val="18"/>
              </w:rPr>
            </w:pPr>
            <w:r w:rsidRPr="00581E85">
              <w:rPr>
                <w:rFonts w:ascii="Arial" w:eastAsia="Arial Unicode MS" w:hAnsi="Arial" w:cs="Arial"/>
                <w:color w:val="000000"/>
                <w:sz w:val="18"/>
                <w:szCs w:val="18"/>
              </w:rPr>
              <w:t>(825,665)</w:t>
            </w:r>
          </w:p>
        </w:tc>
        <w:tc>
          <w:tcPr>
            <w:tcW w:w="1440" w:type="dxa"/>
          </w:tcPr>
          <w:p w14:paraId="210604B8" w14:textId="378A8E61" w:rsidR="00EC6CBA" w:rsidRPr="00864E36" w:rsidRDefault="00EC6CBA" w:rsidP="00EC6CBA">
            <w:pPr>
              <w:spacing w:after="0" w:line="240" w:lineRule="auto"/>
              <w:ind w:right="-72"/>
              <w:jc w:val="right"/>
              <w:rPr>
                <w:rFonts w:ascii="Arial" w:eastAsia="Arial Unicode MS" w:hAnsi="Arial" w:cs="Arial"/>
                <w:color w:val="000000"/>
                <w:sz w:val="18"/>
                <w:szCs w:val="18"/>
                <w:lang w:val="en-GB"/>
              </w:rPr>
            </w:pPr>
            <w:r w:rsidRPr="000C56EC">
              <w:rPr>
                <w:rFonts w:ascii="Arial" w:hAnsi="Arial" w:cs="Arial"/>
                <w:sz w:val="18"/>
                <w:szCs w:val="18"/>
              </w:rPr>
              <w:t>(1,013,263)</w:t>
            </w:r>
          </w:p>
        </w:tc>
      </w:tr>
      <w:tr w:rsidR="00EC6CBA" w:rsidRPr="00864E36" w14:paraId="246CB90C" w14:textId="77777777" w:rsidTr="00864E36">
        <w:trPr>
          <w:trHeight w:val="20"/>
        </w:trPr>
        <w:tc>
          <w:tcPr>
            <w:tcW w:w="6552" w:type="dxa"/>
          </w:tcPr>
          <w:p w14:paraId="7CEE6352" w14:textId="246ED017" w:rsidR="00EC6CBA" w:rsidRPr="00864E36" w:rsidRDefault="00101318" w:rsidP="00EC6CBA">
            <w:pPr>
              <w:spacing w:after="0" w:line="240" w:lineRule="auto"/>
              <w:ind w:left="413" w:right="-25"/>
              <w:jc w:val="both"/>
              <w:rPr>
                <w:rFonts w:ascii="Arial" w:hAnsi="Arial" w:cs="Arial"/>
                <w:color w:val="000000"/>
                <w:sz w:val="18"/>
                <w:szCs w:val="18"/>
              </w:rPr>
            </w:pPr>
            <w:r>
              <w:rPr>
                <w:rFonts w:ascii="Arial" w:hAnsi="Arial" w:cs="Arial"/>
                <w:color w:val="000000"/>
                <w:sz w:val="18"/>
                <w:szCs w:val="18"/>
              </w:rPr>
              <w:t>Add Reversal on loss</w:t>
            </w:r>
            <w:r w:rsidR="00EC6CBA">
              <w:rPr>
                <w:rFonts w:ascii="Arial" w:hAnsi="Arial" w:cs="Arial"/>
                <w:color w:val="000000"/>
                <w:sz w:val="18"/>
                <w:szCs w:val="18"/>
              </w:rPr>
              <w:t xml:space="preserve"> allowance</w:t>
            </w:r>
          </w:p>
        </w:tc>
        <w:tc>
          <w:tcPr>
            <w:tcW w:w="1440" w:type="dxa"/>
            <w:tcBorders>
              <w:bottom w:val="single" w:sz="4" w:space="0" w:color="auto"/>
            </w:tcBorders>
          </w:tcPr>
          <w:p w14:paraId="606536CD" w14:textId="0F7975FF" w:rsidR="00EC6CBA" w:rsidRPr="00864E36" w:rsidRDefault="003A1A45" w:rsidP="00EC6CBA">
            <w:pPr>
              <w:spacing w:after="0" w:line="240" w:lineRule="auto"/>
              <w:ind w:right="-72"/>
              <w:jc w:val="right"/>
              <w:rPr>
                <w:rFonts w:ascii="Arial" w:eastAsia="Arial Unicode MS" w:hAnsi="Arial" w:cs="Arial"/>
                <w:color w:val="000000"/>
                <w:sz w:val="18"/>
                <w:szCs w:val="18"/>
              </w:rPr>
            </w:pPr>
            <w:r w:rsidRPr="003A1A45">
              <w:rPr>
                <w:rFonts w:ascii="Arial" w:eastAsia="Arial Unicode MS" w:hAnsi="Arial" w:cs="Arial"/>
                <w:color w:val="000000"/>
                <w:sz w:val="18"/>
                <w:szCs w:val="18"/>
              </w:rPr>
              <w:t>10,863</w:t>
            </w:r>
          </w:p>
        </w:tc>
        <w:tc>
          <w:tcPr>
            <w:tcW w:w="1440" w:type="dxa"/>
            <w:tcBorders>
              <w:bottom w:val="single" w:sz="4" w:space="0" w:color="auto"/>
            </w:tcBorders>
          </w:tcPr>
          <w:p w14:paraId="25F4339C" w14:textId="51F22D1A" w:rsidR="00EC6CBA" w:rsidRPr="00864E36" w:rsidRDefault="00EC6CBA" w:rsidP="00EC6CBA">
            <w:pPr>
              <w:spacing w:after="0" w:line="240" w:lineRule="auto"/>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r>
      <w:tr w:rsidR="00EC6CBA" w:rsidRPr="00864E36" w14:paraId="6BDAEF06" w14:textId="77777777" w:rsidTr="00864E36">
        <w:trPr>
          <w:trHeight w:val="20"/>
        </w:trPr>
        <w:tc>
          <w:tcPr>
            <w:tcW w:w="6552" w:type="dxa"/>
          </w:tcPr>
          <w:p w14:paraId="7A03BEDF" w14:textId="77777777" w:rsidR="00EC6CBA" w:rsidRPr="00864E36" w:rsidRDefault="00EC6CBA" w:rsidP="00EC6CBA">
            <w:pPr>
              <w:spacing w:after="0" w:line="240" w:lineRule="auto"/>
              <w:ind w:left="413" w:right="-25"/>
              <w:jc w:val="both"/>
              <w:rPr>
                <w:rFonts w:ascii="Arial" w:hAnsi="Arial" w:cs="Arial"/>
                <w:color w:val="000000"/>
                <w:sz w:val="18"/>
                <w:szCs w:val="18"/>
              </w:rPr>
            </w:pPr>
          </w:p>
        </w:tc>
        <w:tc>
          <w:tcPr>
            <w:tcW w:w="1440" w:type="dxa"/>
            <w:tcBorders>
              <w:top w:val="single" w:sz="4" w:space="0" w:color="auto"/>
            </w:tcBorders>
            <w:vAlign w:val="bottom"/>
          </w:tcPr>
          <w:p w14:paraId="7CBE7615" w14:textId="77777777" w:rsidR="00EC6CBA" w:rsidRPr="00BA5A58" w:rsidRDefault="00EC6CBA" w:rsidP="00EC6CBA">
            <w:pPr>
              <w:spacing w:after="0" w:line="240" w:lineRule="auto"/>
              <w:ind w:right="-72"/>
              <w:jc w:val="right"/>
              <w:rPr>
                <w:rFonts w:ascii="Arial" w:eastAsia="Arial Unicode MS" w:hAnsi="Arial"/>
                <w:color w:val="000000"/>
                <w:sz w:val="18"/>
                <w:szCs w:val="18"/>
                <w:cs/>
                <w:lang w:bidi="th-TH"/>
              </w:rPr>
            </w:pPr>
          </w:p>
        </w:tc>
        <w:tc>
          <w:tcPr>
            <w:tcW w:w="1440" w:type="dxa"/>
            <w:tcBorders>
              <w:top w:val="single" w:sz="4" w:space="0" w:color="auto"/>
            </w:tcBorders>
            <w:vAlign w:val="bottom"/>
          </w:tcPr>
          <w:p w14:paraId="31C4F43F" w14:textId="77777777" w:rsidR="00EC6CBA" w:rsidRPr="00864E36" w:rsidRDefault="00EC6CBA" w:rsidP="00EC6CBA">
            <w:pPr>
              <w:spacing w:after="0" w:line="240" w:lineRule="auto"/>
              <w:ind w:right="-72"/>
              <w:jc w:val="right"/>
              <w:rPr>
                <w:rFonts w:ascii="Arial" w:eastAsia="Arial Unicode MS" w:hAnsi="Arial" w:cs="Arial"/>
                <w:color w:val="000000"/>
                <w:sz w:val="18"/>
                <w:szCs w:val="18"/>
              </w:rPr>
            </w:pPr>
          </w:p>
        </w:tc>
      </w:tr>
      <w:tr w:rsidR="00EC6CBA" w:rsidRPr="00864E36" w14:paraId="5F6E3BCE" w14:textId="77777777" w:rsidTr="001F66FD">
        <w:trPr>
          <w:trHeight w:val="20"/>
        </w:trPr>
        <w:tc>
          <w:tcPr>
            <w:tcW w:w="6552" w:type="dxa"/>
          </w:tcPr>
          <w:p w14:paraId="4910A6BA" w14:textId="77777777" w:rsidR="00EC6CBA" w:rsidRPr="00864E36" w:rsidRDefault="00EC6CBA" w:rsidP="00EC6CBA">
            <w:pPr>
              <w:spacing w:after="0" w:line="240" w:lineRule="auto"/>
              <w:ind w:left="413" w:right="-25"/>
              <w:jc w:val="both"/>
              <w:rPr>
                <w:rFonts w:ascii="Arial" w:hAnsi="Arial" w:cs="Arial"/>
                <w:color w:val="000000"/>
                <w:sz w:val="18"/>
                <w:szCs w:val="18"/>
              </w:rPr>
            </w:pPr>
            <w:r w:rsidRPr="00864E36">
              <w:rPr>
                <w:rFonts w:ascii="Arial" w:hAnsi="Arial" w:cs="Arial"/>
                <w:color w:val="000000"/>
                <w:sz w:val="18"/>
                <w:szCs w:val="18"/>
              </w:rPr>
              <w:t>Closing book value</w:t>
            </w:r>
          </w:p>
        </w:tc>
        <w:tc>
          <w:tcPr>
            <w:tcW w:w="1440" w:type="dxa"/>
            <w:tcBorders>
              <w:bottom w:val="single" w:sz="4" w:space="0" w:color="auto"/>
            </w:tcBorders>
          </w:tcPr>
          <w:p w14:paraId="1ED8F6A1" w14:textId="456E7379" w:rsidR="00EC6CBA" w:rsidRPr="00864E36" w:rsidRDefault="00EE092B" w:rsidP="00EC6CBA">
            <w:pPr>
              <w:spacing w:after="0" w:line="240" w:lineRule="auto"/>
              <w:ind w:right="-72"/>
              <w:jc w:val="right"/>
              <w:rPr>
                <w:rFonts w:ascii="Arial" w:eastAsia="Arial Unicode MS" w:hAnsi="Arial" w:cs="Arial"/>
                <w:color w:val="000000"/>
                <w:sz w:val="18"/>
                <w:szCs w:val="18"/>
              </w:rPr>
            </w:pPr>
            <w:r w:rsidRPr="00EE092B">
              <w:rPr>
                <w:rFonts w:ascii="Arial" w:eastAsia="Arial Unicode MS" w:hAnsi="Arial" w:cs="Arial"/>
                <w:color w:val="000000"/>
                <w:sz w:val="18"/>
                <w:szCs w:val="18"/>
              </w:rPr>
              <w:t>76,415,500</w:t>
            </w:r>
          </w:p>
        </w:tc>
        <w:tc>
          <w:tcPr>
            <w:tcW w:w="1440" w:type="dxa"/>
            <w:tcBorders>
              <w:bottom w:val="single" w:sz="4" w:space="0" w:color="auto"/>
            </w:tcBorders>
          </w:tcPr>
          <w:p w14:paraId="047A35CA" w14:textId="4431C85F" w:rsidR="00EC6CBA" w:rsidRPr="00864E36" w:rsidRDefault="00EC6CBA" w:rsidP="00EC6CBA">
            <w:pPr>
              <w:spacing w:after="0" w:line="240" w:lineRule="auto"/>
              <w:ind w:right="-72"/>
              <w:jc w:val="right"/>
              <w:rPr>
                <w:rFonts w:ascii="Arial" w:eastAsia="Arial Unicode MS" w:hAnsi="Arial" w:cs="Arial"/>
                <w:color w:val="000000"/>
                <w:sz w:val="18"/>
                <w:szCs w:val="18"/>
              </w:rPr>
            </w:pPr>
            <w:r w:rsidRPr="000C56EC">
              <w:rPr>
                <w:rFonts w:ascii="Arial" w:eastAsia="Arial Unicode MS" w:hAnsi="Arial" w:cs="Arial"/>
                <w:sz w:val="18"/>
                <w:szCs w:val="18"/>
              </w:rPr>
              <w:t>35,712,934</w:t>
            </w:r>
          </w:p>
        </w:tc>
      </w:tr>
      <w:bookmarkEnd w:id="19"/>
    </w:tbl>
    <w:p w14:paraId="55AFB3C9" w14:textId="77777777" w:rsidR="00CA60B9" w:rsidRPr="00864E36" w:rsidRDefault="00CA60B9" w:rsidP="003175F9">
      <w:pPr>
        <w:spacing w:after="0" w:line="240" w:lineRule="auto"/>
        <w:ind w:left="540"/>
        <w:jc w:val="both"/>
        <w:rPr>
          <w:rFonts w:ascii="Arial" w:eastAsia="Arial Unicode MS" w:hAnsi="Arial" w:cs="Arial"/>
          <w:color w:val="000000"/>
          <w:sz w:val="18"/>
          <w:szCs w:val="18"/>
          <w:lang w:bidi="th-TH"/>
        </w:rPr>
      </w:pPr>
    </w:p>
    <w:p w14:paraId="718A6ED5" w14:textId="1532AF5D" w:rsidR="00A26827" w:rsidRPr="00864E36" w:rsidRDefault="00B1316F" w:rsidP="00B1316F">
      <w:pPr>
        <w:tabs>
          <w:tab w:val="left" w:pos="540"/>
        </w:tabs>
        <w:spacing w:after="0" w:line="240" w:lineRule="auto"/>
        <w:ind w:left="540"/>
        <w:jc w:val="both"/>
        <w:rPr>
          <w:rFonts w:ascii="Arial" w:hAnsi="Arial" w:cs="Arial"/>
          <w:color w:val="000000"/>
          <w:sz w:val="18"/>
          <w:szCs w:val="18"/>
        </w:rPr>
      </w:pPr>
      <w:r w:rsidRPr="00864E36">
        <w:rPr>
          <w:rFonts w:ascii="Arial" w:hAnsi="Arial" w:cs="Arial"/>
          <w:color w:val="000000"/>
          <w:sz w:val="18"/>
          <w:szCs w:val="18"/>
        </w:rPr>
        <w:t>The long-term loans to a subsidiary have no collateral</w:t>
      </w:r>
      <w:r w:rsidR="00550AE4" w:rsidRPr="00864E36">
        <w:rPr>
          <w:rFonts w:ascii="Arial" w:hAnsi="Arial" w:cs="Arial"/>
          <w:color w:val="000000"/>
          <w:sz w:val="18"/>
          <w:szCs w:val="18"/>
        </w:rPr>
        <w:t xml:space="preserve"> and consis</w:t>
      </w:r>
      <w:r w:rsidR="007C1D38" w:rsidRPr="00864E36">
        <w:rPr>
          <w:rFonts w:ascii="Arial" w:hAnsi="Arial" w:cs="Arial"/>
          <w:color w:val="000000"/>
          <w:sz w:val="18"/>
          <w:szCs w:val="18"/>
        </w:rPr>
        <w:t>t</w:t>
      </w:r>
      <w:r w:rsidR="00550AE4" w:rsidRPr="00864E36">
        <w:rPr>
          <w:rFonts w:ascii="Arial" w:hAnsi="Arial" w:cs="Arial"/>
          <w:color w:val="000000"/>
          <w:sz w:val="18"/>
          <w:szCs w:val="18"/>
        </w:rPr>
        <w:t xml:space="preserve"> of the following:</w:t>
      </w:r>
      <w:r w:rsidRPr="00864E36">
        <w:rPr>
          <w:rFonts w:ascii="Arial" w:hAnsi="Arial" w:cs="Arial"/>
          <w:color w:val="000000"/>
          <w:sz w:val="18"/>
          <w:szCs w:val="18"/>
        </w:rPr>
        <w:t xml:space="preserve"> </w:t>
      </w:r>
    </w:p>
    <w:p w14:paraId="3078C57E" w14:textId="6E716AE4" w:rsidR="00A26827" w:rsidRPr="00864E36" w:rsidRDefault="007A54EE" w:rsidP="00D52BAD">
      <w:pPr>
        <w:pStyle w:val="ListParagraph"/>
        <w:numPr>
          <w:ilvl w:val="0"/>
          <w:numId w:val="1"/>
        </w:numPr>
        <w:tabs>
          <w:tab w:val="left" w:pos="540"/>
        </w:tabs>
        <w:spacing w:after="0" w:line="240" w:lineRule="auto"/>
        <w:jc w:val="both"/>
        <w:rPr>
          <w:rFonts w:ascii="Arial" w:hAnsi="Arial" w:cs="Arial"/>
          <w:color w:val="000000"/>
          <w:sz w:val="18"/>
          <w:szCs w:val="18"/>
          <w:lang w:bidi="th-TH"/>
        </w:rPr>
      </w:pPr>
      <w:r w:rsidRPr="00864E36">
        <w:rPr>
          <w:rFonts w:ascii="Arial" w:hAnsi="Arial" w:cs="Arial"/>
          <w:color w:val="000000"/>
          <w:sz w:val="18"/>
          <w:lang w:bidi="th-TH"/>
        </w:rPr>
        <w:t>One</w:t>
      </w:r>
      <w:r w:rsidR="00B1316F" w:rsidRPr="00864E36">
        <w:rPr>
          <w:rFonts w:ascii="Arial" w:hAnsi="Arial" w:cs="Arial"/>
          <w:color w:val="000000"/>
          <w:sz w:val="18"/>
          <w:szCs w:val="18"/>
        </w:rPr>
        <w:t xml:space="preserve"> promissory </w:t>
      </w:r>
      <w:r w:rsidR="00F4074A" w:rsidRPr="00864E36">
        <w:rPr>
          <w:rFonts w:ascii="Arial" w:hAnsi="Arial" w:cs="Arial"/>
          <w:color w:val="000000"/>
          <w:sz w:val="18"/>
          <w:szCs w:val="18"/>
        </w:rPr>
        <w:t>note</w:t>
      </w:r>
      <w:r w:rsidR="00B1316F" w:rsidRPr="00864E36">
        <w:rPr>
          <w:rFonts w:ascii="Arial" w:hAnsi="Arial" w:cs="Arial"/>
          <w:color w:val="000000"/>
          <w:sz w:val="18"/>
          <w:szCs w:val="18"/>
        </w:rPr>
        <w:t xml:space="preserve"> issued </w:t>
      </w:r>
      <w:r w:rsidRPr="00864E36">
        <w:rPr>
          <w:rFonts w:ascii="Arial" w:hAnsi="Arial" w:cs="Arial"/>
          <w:color w:val="000000"/>
          <w:sz w:val="18"/>
          <w:szCs w:val="18"/>
        </w:rPr>
        <w:t xml:space="preserve">March </w:t>
      </w:r>
      <w:r w:rsidR="00B1316F" w:rsidRPr="00864E36">
        <w:rPr>
          <w:rFonts w:ascii="Arial" w:hAnsi="Arial" w:cs="Arial"/>
          <w:color w:val="000000"/>
          <w:sz w:val="18"/>
          <w:szCs w:val="18"/>
          <w:lang w:val="en-GB"/>
        </w:rPr>
        <w:t>2022</w:t>
      </w:r>
      <w:r w:rsidR="00B1316F" w:rsidRPr="00864E36">
        <w:rPr>
          <w:rFonts w:ascii="Arial" w:hAnsi="Arial" w:cs="Arial"/>
          <w:color w:val="000000"/>
          <w:sz w:val="18"/>
          <w:szCs w:val="18"/>
        </w:rPr>
        <w:t xml:space="preserve"> which are due within </w:t>
      </w:r>
      <w:r w:rsidR="00B1316F" w:rsidRPr="00864E36">
        <w:rPr>
          <w:rFonts w:ascii="Arial" w:hAnsi="Arial" w:cs="Arial"/>
          <w:color w:val="000000"/>
          <w:sz w:val="18"/>
          <w:szCs w:val="18"/>
          <w:lang w:val="en-GB"/>
        </w:rPr>
        <w:t>5</w:t>
      </w:r>
      <w:r w:rsidR="00B1316F" w:rsidRPr="00864E36">
        <w:rPr>
          <w:rFonts w:ascii="Arial" w:hAnsi="Arial" w:cs="Arial"/>
          <w:color w:val="000000"/>
          <w:sz w:val="18"/>
          <w:szCs w:val="18"/>
        </w:rPr>
        <w:t xml:space="preserve"> years from the borrowing date and have interest at MLR per annum based on commercial bank rate</w:t>
      </w:r>
      <w:r w:rsidR="00550AE4" w:rsidRPr="00864E36">
        <w:rPr>
          <w:rFonts w:ascii="Arial" w:hAnsi="Arial" w:cs="Arial"/>
          <w:color w:val="000000"/>
          <w:sz w:val="18"/>
          <w:szCs w:val="18"/>
        </w:rPr>
        <w:t>.</w:t>
      </w:r>
    </w:p>
    <w:p w14:paraId="6141FEE4" w14:textId="0B1FD2E1" w:rsidR="00A26827" w:rsidRPr="00864E36" w:rsidRDefault="00550AE4" w:rsidP="00D52BAD">
      <w:pPr>
        <w:pStyle w:val="ListParagraph"/>
        <w:numPr>
          <w:ilvl w:val="0"/>
          <w:numId w:val="1"/>
        </w:numPr>
        <w:tabs>
          <w:tab w:val="left" w:pos="540"/>
        </w:tabs>
        <w:spacing w:after="0" w:line="240" w:lineRule="auto"/>
        <w:jc w:val="both"/>
        <w:rPr>
          <w:rFonts w:ascii="Arial" w:hAnsi="Arial" w:cs="Arial"/>
          <w:color w:val="000000"/>
          <w:sz w:val="18"/>
          <w:szCs w:val="18"/>
          <w:lang w:bidi="th-TH"/>
        </w:rPr>
      </w:pPr>
      <w:r w:rsidRPr="00864E36">
        <w:rPr>
          <w:rFonts w:ascii="Arial" w:hAnsi="Arial" w:cs="Arial"/>
          <w:color w:val="000000"/>
          <w:sz w:val="18"/>
          <w:szCs w:val="18"/>
          <w:lang w:val="en-GB"/>
        </w:rPr>
        <w:t>Two</w:t>
      </w:r>
      <w:r w:rsidR="00B1316F" w:rsidRPr="00864E36">
        <w:rPr>
          <w:rFonts w:ascii="Arial" w:hAnsi="Arial" w:cs="Arial"/>
          <w:color w:val="000000"/>
          <w:sz w:val="18"/>
          <w:szCs w:val="18"/>
        </w:rPr>
        <w:t xml:space="preserve"> loan agreements issued in August </w:t>
      </w:r>
      <w:r w:rsidR="00B1316F" w:rsidRPr="00864E36">
        <w:rPr>
          <w:rFonts w:ascii="Arial" w:hAnsi="Arial" w:cs="Arial"/>
          <w:color w:val="000000"/>
          <w:sz w:val="18"/>
          <w:szCs w:val="18"/>
          <w:lang w:val="en-GB"/>
        </w:rPr>
        <w:t>2023</w:t>
      </w:r>
      <w:r w:rsidR="00B1316F" w:rsidRPr="00864E36">
        <w:rPr>
          <w:rFonts w:ascii="Arial" w:hAnsi="Arial" w:cs="Arial"/>
          <w:color w:val="000000"/>
          <w:sz w:val="18"/>
          <w:szCs w:val="18"/>
        </w:rPr>
        <w:t xml:space="preserve"> which are due within </w:t>
      </w:r>
      <w:r w:rsidR="00B1316F" w:rsidRPr="00864E36">
        <w:rPr>
          <w:rFonts w:ascii="Arial" w:hAnsi="Arial" w:cs="Arial"/>
          <w:color w:val="000000"/>
          <w:sz w:val="18"/>
          <w:szCs w:val="18"/>
          <w:lang w:val="en-GB"/>
        </w:rPr>
        <w:t>5</w:t>
      </w:r>
      <w:r w:rsidR="00B1316F" w:rsidRPr="00864E36">
        <w:rPr>
          <w:rFonts w:ascii="Arial" w:hAnsi="Arial" w:cs="Arial"/>
          <w:color w:val="000000"/>
          <w:sz w:val="18"/>
          <w:szCs w:val="18"/>
        </w:rPr>
        <w:t xml:space="preserve"> years from the borrowing date and have interest at MLR-</w:t>
      </w:r>
      <w:r w:rsidR="00B1316F" w:rsidRPr="00864E36">
        <w:rPr>
          <w:rFonts w:ascii="Arial" w:hAnsi="Arial" w:cs="Arial"/>
          <w:color w:val="000000"/>
          <w:sz w:val="18"/>
          <w:szCs w:val="18"/>
          <w:lang w:val="en-GB"/>
        </w:rPr>
        <w:t>1</w:t>
      </w:r>
      <w:r w:rsidR="00B1316F" w:rsidRPr="00864E36">
        <w:rPr>
          <w:rFonts w:ascii="Arial" w:hAnsi="Arial" w:cs="Arial"/>
          <w:color w:val="000000"/>
          <w:sz w:val="18"/>
          <w:szCs w:val="18"/>
        </w:rPr>
        <w:t xml:space="preserve"> per annum based on commercial bank rate</w:t>
      </w:r>
      <w:r w:rsidRPr="00864E36">
        <w:rPr>
          <w:rFonts w:ascii="Arial" w:hAnsi="Arial" w:cs="Arial"/>
          <w:color w:val="000000"/>
          <w:sz w:val="18"/>
          <w:szCs w:val="18"/>
        </w:rPr>
        <w:t>.</w:t>
      </w:r>
      <w:r w:rsidR="00BD4576" w:rsidRPr="00864E36">
        <w:rPr>
          <w:rFonts w:ascii="Arial" w:hAnsi="Arial" w:cs="Arial"/>
          <w:color w:val="000000"/>
          <w:sz w:val="18"/>
          <w:szCs w:val="18"/>
        </w:rPr>
        <w:t xml:space="preserve"> </w:t>
      </w:r>
    </w:p>
    <w:p w14:paraId="36570EDD" w14:textId="7BC4F915" w:rsidR="00B1316F" w:rsidRDefault="004C0C95" w:rsidP="00D52BAD">
      <w:pPr>
        <w:pStyle w:val="ListParagraph"/>
        <w:numPr>
          <w:ilvl w:val="0"/>
          <w:numId w:val="1"/>
        </w:numPr>
        <w:tabs>
          <w:tab w:val="left" w:pos="540"/>
        </w:tabs>
        <w:spacing w:after="0" w:line="240" w:lineRule="auto"/>
        <w:jc w:val="both"/>
        <w:rPr>
          <w:rFonts w:ascii="Arial" w:hAnsi="Arial" w:cs="Arial"/>
          <w:color w:val="000000"/>
          <w:sz w:val="18"/>
          <w:szCs w:val="18"/>
          <w:lang w:bidi="th-TH"/>
        </w:rPr>
      </w:pPr>
      <w:r>
        <w:rPr>
          <w:rFonts w:ascii="Arial" w:hAnsi="Arial" w:cs="Arial"/>
          <w:color w:val="000000"/>
          <w:sz w:val="18"/>
          <w:szCs w:val="18"/>
        </w:rPr>
        <w:t>Fourteen</w:t>
      </w:r>
      <w:r w:rsidR="00B1316F" w:rsidRPr="00864E36">
        <w:rPr>
          <w:rFonts w:ascii="Arial" w:hAnsi="Arial" w:cs="Arial"/>
          <w:color w:val="000000"/>
          <w:sz w:val="18"/>
          <w:cs/>
          <w:lang w:bidi="th-TH"/>
        </w:rPr>
        <w:t xml:space="preserve"> </w:t>
      </w:r>
      <w:r w:rsidR="00B1316F" w:rsidRPr="00864E36">
        <w:rPr>
          <w:rFonts w:ascii="Arial" w:hAnsi="Arial" w:cs="Arial"/>
          <w:color w:val="000000"/>
          <w:sz w:val="18"/>
          <w:lang w:bidi="th-TH"/>
        </w:rPr>
        <w:t>loan</w:t>
      </w:r>
      <w:r w:rsidR="00550AE4" w:rsidRPr="00864E36">
        <w:rPr>
          <w:rFonts w:ascii="Arial" w:hAnsi="Arial" w:cs="Arial"/>
          <w:color w:val="000000"/>
          <w:sz w:val="18"/>
          <w:lang w:bidi="th-TH"/>
        </w:rPr>
        <w:t xml:space="preserve"> </w:t>
      </w:r>
      <w:r w:rsidR="00B1316F" w:rsidRPr="00864E36">
        <w:rPr>
          <w:rFonts w:ascii="Arial" w:hAnsi="Arial" w:cs="Arial"/>
          <w:color w:val="000000"/>
          <w:sz w:val="18"/>
          <w:lang w:bidi="th-TH"/>
        </w:rPr>
        <w:t>agreements</w:t>
      </w:r>
      <w:r w:rsidR="00B1316F" w:rsidRPr="00864E36">
        <w:rPr>
          <w:rFonts w:ascii="Arial" w:hAnsi="Arial" w:cs="Arial"/>
          <w:color w:val="000000"/>
          <w:sz w:val="18"/>
          <w:szCs w:val="18"/>
        </w:rPr>
        <w:t xml:space="preserve"> issued between April </w:t>
      </w:r>
      <w:r w:rsidR="00B1316F" w:rsidRPr="00864E36">
        <w:rPr>
          <w:rFonts w:ascii="Arial" w:hAnsi="Arial" w:cs="Arial"/>
          <w:color w:val="000000"/>
          <w:sz w:val="18"/>
          <w:szCs w:val="18"/>
          <w:lang w:val="en-GB"/>
        </w:rPr>
        <w:t>2024</w:t>
      </w:r>
      <w:r w:rsidR="00B1316F" w:rsidRPr="00864E36">
        <w:rPr>
          <w:rFonts w:ascii="Arial" w:hAnsi="Arial" w:cs="Arial"/>
          <w:color w:val="000000"/>
          <w:sz w:val="18"/>
          <w:szCs w:val="18"/>
        </w:rPr>
        <w:t xml:space="preserve"> and </w:t>
      </w:r>
      <w:r w:rsidR="003D4975">
        <w:rPr>
          <w:rFonts w:ascii="Arial" w:hAnsi="Arial" w:cs="Arial"/>
          <w:color w:val="000000"/>
          <w:sz w:val="18"/>
          <w:szCs w:val="18"/>
        </w:rPr>
        <w:t>December</w:t>
      </w:r>
      <w:r w:rsidR="00B1316F" w:rsidRPr="00864E36">
        <w:rPr>
          <w:rFonts w:ascii="Arial" w:hAnsi="Arial" w:cs="Arial"/>
          <w:color w:val="000000"/>
          <w:sz w:val="18"/>
          <w:szCs w:val="18"/>
        </w:rPr>
        <w:t xml:space="preserve"> </w:t>
      </w:r>
      <w:r w:rsidR="00B1316F" w:rsidRPr="00864E36">
        <w:rPr>
          <w:rFonts w:ascii="Arial" w:hAnsi="Arial" w:cs="Arial"/>
          <w:color w:val="000000"/>
          <w:sz w:val="18"/>
          <w:szCs w:val="18"/>
          <w:lang w:val="en-GB"/>
        </w:rPr>
        <w:t xml:space="preserve">2024 </w:t>
      </w:r>
      <w:r w:rsidR="00B1316F" w:rsidRPr="00864E36">
        <w:rPr>
          <w:rFonts w:ascii="Arial" w:hAnsi="Arial" w:cs="Arial"/>
          <w:color w:val="000000"/>
          <w:sz w:val="18"/>
          <w:szCs w:val="18"/>
        </w:rPr>
        <w:t xml:space="preserve">which are due within </w:t>
      </w:r>
      <w:r w:rsidR="00B1316F" w:rsidRPr="00864E36">
        <w:rPr>
          <w:rFonts w:ascii="Arial" w:hAnsi="Arial" w:cs="Arial"/>
          <w:color w:val="000000"/>
          <w:sz w:val="18"/>
          <w:szCs w:val="18"/>
          <w:lang w:val="en-GB"/>
        </w:rPr>
        <w:t>5</w:t>
      </w:r>
      <w:r w:rsidR="00B1316F" w:rsidRPr="00864E36">
        <w:rPr>
          <w:rFonts w:ascii="Arial" w:hAnsi="Arial" w:cs="Arial"/>
          <w:color w:val="000000"/>
          <w:sz w:val="18"/>
          <w:szCs w:val="18"/>
        </w:rPr>
        <w:t xml:space="preserve"> years from </w:t>
      </w:r>
      <w:r w:rsidR="00DD69AA" w:rsidRPr="00864E36">
        <w:rPr>
          <w:rFonts w:ascii="Arial" w:hAnsi="Arial" w:cs="Arial"/>
          <w:color w:val="000000"/>
          <w:sz w:val="18"/>
          <w:szCs w:val="18"/>
          <w:rtl/>
          <w:cs/>
        </w:rPr>
        <w:br/>
      </w:r>
      <w:r w:rsidR="00B1316F" w:rsidRPr="00864E36">
        <w:rPr>
          <w:rFonts w:ascii="Arial" w:hAnsi="Arial" w:cs="Arial"/>
          <w:color w:val="000000"/>
          <w:sz w:val="18"/>
          <w:szCs w:val="18"/>
        </w:rPr>
        <w:t>the borrowing date and have interest at MLR-</w:t>
      </w:r>
      <w:r w:rsidR="00B1316F" w:rsidRPr="00864E36">
        <w:rPr>
          <w:rFonts w:ascii="Arial" w:hAnsi="Arial" w:cs="Arial"/>
          <w:color w:val="000000"/>
          <w:sz w:val="18"/>
          <w:szCs w:val="18"/>
          <w:lang w:val="en-GB"/>
        </w:rPr>
        <w:t>1</w:t>
      </w:r>
      <w:r w:rsidR="00B1316F" w:rsidRPr="00864E36">
        <w:rPr>
          <w:rFonts w:ascii="Arial" w:hAnsi="Arial" w:cs="Arial"/>
          <w:color w:val="000000"/>
          <w:sz w:val="18"/>
          <w:szCs w:val="18"/>
        </w:rPr>
        <w:t xml:space="preserve"> per annum based on commercial bank rate.</w:t>
      </w:r>
    </w:p>
    <w:p w14:paraId="10F6CEFB" w14:textId="180CFB2A" w:rsidR="00B80AE7" w:rsidRDefault="002E1326" w:rsidP="00D52BAD">
      <w:pPr>
        <w:pStyle w:val="ListParagraph"/>
        <w:numPr>
          <w:ilvl w:val="0"/>
          <w:numId w:val="1"/>
        </w:numPr>
        <w:tabs>
          <w:tab w:val="left" w:pos="540"/>
        </w:tabs>
        <w:spacing w:after="0" w:line="240" w:lineRule="auto"/>
        <w:jc w:val="both"/>
        <w:rPr>
          <w:rFonts w:ascii="Arial" w:eastAsia="Arial Unicode MS" w:hAnsi="Arial" w:cs="Arial"/>
          <w:color w:val="000000"/>
          <w:sz w:val="18"/>
          <w:szCs w:val="18"/>
          <w:lang w:bidi="th-TH"/>
        </w:rPr>
      </w:pPr>
      <w:r>
        <w:rPr>
          <w:rFonts w:ascii="Arial" w:hAnsi="Arial" w:cs="Arial"/>
          <w:color w:val="000000"/>
          <w:sz w:val="18"/>
          <w:szCs w:val="18"/>
        </w:rPr>
        <w:t>Si</w:t>
      </w:r>
      <w:r w:rsidR="00EB2417">
        <w:rPr>
          <w:rFonts w:ascii="Arial" w:hAnsi="Arial" w:cs="Arial"/>
          <w:color w:val="000000"/>
          <w:sz w:val="18"/>
          <w:szCs w:val="18"/>
        </w:rPr>
        <w:t>x promissory</w:t>
      </w:r>
      <w:r w:rsidR="007F66F3">
        <w:rPr>
          <w:rFonts w:ascii="Arial" w:hAnsi="Arial" w:cs="Arial"/>
          <w:color w:val="000000"/>
          <w:sz w:val="18"/>
          <w:szCs w:val="18"/>
        </w:rPr>
        <w:t xml:space="preserve"> notes</w:t>
      </w:r>
      <w:r w:rsidR="006635DB" w:rsidRPr="00864E36">
        <w:rPr>
          <w:rFonts w:ascii="Arial" w:hAnsi="Arial" w:cs="Arial"/>
          <w:color w:val="000000"/>
          <w:sz w:val="18"/>
          <w:szCs w:val="18"/>
        </w:rPr>
        <w:t xml:space="preserve"> issued between </w:t>
      </w:r>
      <w:r w:rsidR="00B12733">
        <w:rPr>
          <w:rFonts w:ascii="Arial" w:hAnsi="Arial" w:cs="Arial"/>
          <w:color w:val="000000"/>
          <w:sz w:val="18"/>
          <w:szCs w:val="18"/>
        </w:rPr>
        <w:t>January</w:t>
      </w:r>
      <w:r w:rsidR="006635DB" w:rsidRPr="00864E36">
        <w:rPr>
          <w:rFonts w:ascii="Arial" w:hAnsi="Arial" w:cs="Arial"/>
          <w:color w:val="000000"/>
          <w:sz w:val="18"/>
          <w:szCs w:val="18"/>
        </w:rPr>
        <w:t xml:space="preserve"> </w:t>
      </w:r>
      <w:r w:rsidR="006635DB" w:rsidRPr="00864E36">
        <w:rPr>
          <w:rFonts w:ascii="Arial" w:hAnsi="Arial" w:cs="Arial"/>
          <w:color w:val="000000"/>
          <w:sz w:val="18"/>
          <w:szCs w:val="18"/>
          <w:lang w:val="en-GB"/>
        </w:rPr>
        <w:t>202</w:t>
      </w:r>
      <w:r w:rsidR="00B12733">
        <w:rPr>
          <w:rFonts w:ascii="Arial" w:hAnsi="Arial" w:cs="Arial"/>
          <w:color w:val="000000"/>
          <w:sz w:val="18"/>
          <w:szCs w:val="18"/>
          <w:lang w:val="en-GB"/>
        </w:rPr>
        <w:t>5</w:t>
      </w:r>
      <w:r w:rsidR="006635DB" w:rsidRPr="00864E36">
        <w:rPr>
          <w:rFonts w:ascii="Arial" w:hAnsi="Arial" w:cs="Arial"/>
          <w:color w:val="000000"/>
          <w:sz w:val="18"/>
          <w:szCs w:val="18"/>
        </w:rPr>
        <w:t xml:space="preserve"> and </w:t>
      </w:r>
      <w:r w:rsidR="00EE092B">
        <w:rPr>
          <w:rFonts w:ascii="Arial" w:hAnsi="Arial" w:cs="Arial"/>
          <w:color w:val="000000"/>
          <w:sz w:val="18"/>
          <w:szCs w:val="18"/>
        </w:rPr>
        <w:t>June</w:t>
      </w:r>
      <w:r w:rsidR="006635DB" w:rsidRPr="00864E36">
        <w:rPr>
          <w:rFonts w:ascii="Arial" w:hAnsi="Arial" w:cs="Arial"/>
          <w:color w:val="000000"/>
          <w:sz w:val="18"/>
          <w:szCs w:val="18"/>
        </w:rPr>
        <w:t xml:space="preserve"> </w:t>
      </w:r>
      <w:r w:rsidR="006635DB" w:rsidRPr="00864E36">
        <w:rPr>
          <w:rFonts w:ascii="Arial" w:hAnsi="Arial" w:cs="Arial"/>
          <w:color w:val="000000"/>
          <w:sz w:val="18"/>
          <w:szCs w:val="18"/>
          <w:lang w:val="en-GB"/>
        </w:rPr>
        <w:t>202</w:t>
      </w:r>
      <w:r w:rsidR="00B12733">
        <w:rPr>
          <w:rFonts w:ascii="Arial" w:hAnsi="Arial" w:cs="Arial"/>
          <w:color w:val="000000"/>
          <w:sz w:val="18"/>
          <w:szCs w:val="18"/>
          <w:lang w:val="en-GB"/>
        </w:rPr>
        <w:t>5</w:t>
      </w:r>
      <w:r w:rsidR="006635DB" w:rsidRPr="00864E36">
        <w:rPr>
          <w:rFonts w:ascii="Arial" w:hAnsi="Arial" w:cs="Arial"/>
          <w:color w:val="000000"/>
          <w:sz w:val="18"/>
          <w:szCs w:val="18"/>
          <w:lang w:val="en-GB"/>
        </w:rPr>
        <w:t xml:space="preserve"> </w:t>
      </w:r>
      <w:r w:rsidR="006635DB" w:rsidRPr="00864E36">
        <w:rPr>
          <w:rFonts w:ascii="Arial" w:hAnsi="Arial" w:cs="Arial"/>
          <w:color w:val="000000"/>
          <w:sz w:val="18"/>
          <w:szCs w:val="18"/>
        </w:rPr>
        <w:t xml:space="preserve">which are due within </w:t>
      </w:r>
      <w:r w:rsidR="006635DB" w:rsidRPr="00864E36">
        <w:rPr>
          <w:rFonts w:ascii="Arial" w:hAnsi="Arial" w:cs="Arial"/>
          <w:color w:val="000000"/>
          <w:sz w:val="18"/>
          <w:szCs w:val="18"/>
          <w:lang w:val="en-GB"/>
        </w:rPr>
        <w:t>5</w:t>
      </w:r>
      <w:r w:rsidR="006635DB" w:rsidRPr="00864E36">
        <w:rPr>
          <w:rFonts w:ascii="Arial" w:hAnsi="Arial" w:cs="Arial"/>
          <w:color w:val="000000"/>
          <w:sz w:val="18"/>
          <w:szCs w:val="18"/>
        </w:rPr>
        <w:t xml:space="preserve"> years from </w:t>
      </w:r>
      <w:r w:rsidR="006635DB" w:rsidRPr="00864E36">
        <w:rPr>
          <w:rFonts w:ascii="Arial" w:hAnsi="Arial" w:cs="Arial"/>
          <w:color w:val="000000"/>
          <w:sz w:val="18"/>
          <w:szCs w:val="18"/>
          <w:rtl/>
          <w:cs/>
        </w:rPr>
        <w:br/>
      </w:r>
      <w:r w:rsidR="006635DB" w:rsidRPr="00864E36">
        <w:rPr>
          <w:rFonts w:ascii="Arial" w:hAnsi="Arial" w:cs="Arial"/>
          <w:color w:val="000000"/>
          <w:sz w:val="18"/>
          <w:szCs w:val="18"/>
        </w:rPr>
        <w:t>the borrowing date and have interest at MLR-</w:t>
      </w:r>
      <w:r w:rsidR="006635DB" w:rsidRPr="00864E36">
        <w:rPr>
          <w:rFonts w:ascii="Arial" w:hAnsi="Arial" w:cs="Arial"/>
          <w:color w:val="000000"/>
          <w:sz w:val="18"/>
          <w:szCs w:val="18"/>
          <w:lang w:val="en-GB"/>
        </w:rPr>
        <w:t>1</w:t>
      </w:r>
      <w:r w:rsidR="006635DB" w:rsidRPr="00864E36">
        <w:rPr>
          <w:rFonts w:ascii="Arial" w:hAnsi="Arial" w:cs="Arial"/>
          <w:color w:val="000000"/>
          <w:sz w:val="18"/>
          <w:szCs w:val="18"/>
        </w:rPr>
        <w:t xml:space="preserve"> per annum based on commercial bank rate.</w:t>
      </w:r>
    </w:p>
    <w:p w14:paraId="31DCA885" w14:textId="77777777" w:rsidR="00B80AE7" w:rsidRDefault="00B80AE7" w:rsidP="006E08BF">
      <w:pPr>
        <w:spacing w:after="0" w:line="240" w:lineRule="auto"/>
        <w:ind w:left="540"/>
        <w:jc w:val="both"/>
        <w:rPr>
          <w:rFonts w:ascii="Arial" w:eastAsia="Arial Unicode MS" w:hAnsi="Arial" w:cs="Arial"/>
          <w:color w:val="000000"/>
          <w:sz w:val="18"/>
          <w:szCs w:val="18"/>
          <w:lang w:bidi="th-TH"/>
        </w:rPr>
      </w:pPr>
    </w:p>
    <w:p w14:paraId="5D46F339" w14:textId="77777777" w:rsidR="009F5891" w:rsidRPr="00864E36" w:rsidRDefault="009F5891" w:rsidP="006E08BF">
      <w:pPr>
        <w:spacing w:after="0" w:line="240" w:lineRule="auto"/>
        <w:ind w:left="540"/>
        <w:jc w:val="both"/>
        <w:rPr>
          <w:rFonts w:ascii="Arial" w:eastAsia="Arial Unicode MS" w:hAnsi="Arial" w:cs="Arial"/>
          <w:color w:val="000000"/>
          <w:sz w:val="18"/>
          <w:szCs w:val="18"/>
          <w:lang w:bidi="th-TH"/>
        </w:rPr>
      </w:pPr>
    </w:p>
    <w:p w14:paraId="49350A42" w14:textId="7C88B78E" w:rsidR="00376FD1" w:rsidRPr="00864E36" w:rsidRDefault="00287919" w:rsidP="00FB302F">
      <w:pPr>
        <w:spacing w:after="0" w:line="240" w:lineRule="auto"/>
        <w:ind w:left="540" w:hanging="512"/>
        <w:jc w:val="both"/>
        <w:rPr>
          <w:rFonts w:ascii="Arial" w:eastAsia="Arial Unicode MS" w:hAnsi="Arial" w:cs="Arial"/>
          <w:b/>
          <w:bCs/>
          <w:color w:val="000000"/>
          <w:sz w:val="18"/>
          <w:szCs w:val="18"/>
          <w:lang w:val="en-GB" w:bidi="th-TH"/>
        </w:rPr>
      </w:pPr>
      <w:r w:rsidRPr="00864E36">
        <w:rPr>
          <w:rFonts w:ascii="Arial" w:eastAsia="Arial Unicode MS" w:hAnsi="Arial" w:cs="Arial"/>
          <w:b/>
          <w:bCs/>
          <w:color w:val="000000"/>
          <w:sz w:val="18"/>
          <w:szCs w:val="18"/>
          <w:lang w:val="en-GB" w:bidi="th-TH"/>
        </w:rPr>
        <w:t>d</w:t>
      </w:r>
      <w:r w:rsidR="00FB302F" w:rsidRPr="00864E36">
        <w:rPr>
          <w:rFonts w:ascii="Arial" w:eastAsia="Arial Unicode MS" w:hAnsi="Arial" w:cs="Arial"/>
          <w:b/>
          <w:bCs/>
          <w:color w:val="000000"/>
          <w:sz w:val="18"/>
          <w:szCs w:val="18"/>
          <w:lang w:val="en-GB" w:bidi="th-TH"/>
        </w:rPr>
        <w:t>)</w:t>
      </w:r>
      <w:r w:rsidR="00FB302F" w:rsidRPr="00864E36">
        <w:rPr>
          <w:rFonts w:ascii="Arial" w:eastAsia="Arial Unicode MS" w:hAnsi="Arial" w:cs="Arial"/>
          <w:b/>
          <w:bCs/>
          <w:color w:val="000000"/>
          <w:sz w:val="18"/>
          <w:szCs w:val="18"/>
          <w:lang w:val="en-GB" w:bidi="th-TH"/>
        </w:rPr>
        <w:tab/>
      </w:r>
      <w:r w:rsidR="00376FD1" w:rsidRPr="00864E36">
        <w:rPr>
          <w:rFonts w:ascii="Arial" w:eastAsia="Arial Unicode MS" w:hAnsi="Arial" w:cs="Arial"/>
          <w:b/>
          <w:bCs/>
          <w:color w:val="000000"/>
          <w:sz w:val="18"/>
          <w:szCs w:val="18"/>
          <w:lang w:val="en-GB" w:bidi="th-TH"/>
        </w:rPr>
        <w:t>Key management compensation</w:t>
      </w:r>
    </w:p>
    <w:p w14:paraId="13A7191D" w14:textId="77777777" w:rsidR="00150F67" w:rsidRPr="00864E36" w:rsidRDefault="00150F67" w:rsidP="006F7E2F">
      <w:pPr>
        <w:spacing w:after="0" w:line="240" w:lineRule="auto"/>
        <w:ind w:left="540"/>
        <w:jc w:val="both"/>
        <w:rPr>
          <w:rFonts w:ascii="Arial" w:eastAsia="Arial Unicode MS" w:hAnsi="Arial" w:cs="Arial"/>
          <w:color w:val="000000"/>
          <w:spacing w:val="-2"/>
          <w:sz w:val="18"/>
          <w:szCs w:val="18"/>
          <w:lang w:val="en-GB" w:bidi="th-TH"/>
        </w:rPr>
      </w:pPr>
    </w:p>
    <w:p w14:paraId="5AF62C06" w14:textId="63CC937A" w:rsidR="006D507A" w:rsidRPr="00864E36" w:rsidRDefault="003175F9" w:rsidP="006F7E2F">
      <w:pPr>
        <w:spacing w:after="0" w:line="240" w:lineRule="auto"/>
        <w:ind w:left="540"/>
        <w:jc w:val="both"/>
        <w:rPr>
          <w:rFonts w:ascii="Arial" w:eastAsia="Arial Unicode MS" w:hAnsi="Arial" w:cs="Arial"/>
          <w:color w:val="000000"/>
          <w:spacing w:val="-4"/>
          <w:sz w:val="18"/>
          <w:szCs w:val="18"/>
          <w:lang w:bidi="th-TH"/>
        </w:rPr>
      </w:pPr>
      <w:r w:rsidRPr="00864E36">
        <w:rPr>
          <w:rFonts w:ascii="Arial" w:eastAsia="Arial Unicode MS" w:hAnsi="Arial" w:cs="Arial"/>
          <w:color w:val="000000"/>
          <w:sz w:val="18"/>
          <w:szCs w:val="18"/>
          <w:lang w:bidi="th-TH"/>
        </w:rPr>
        <w:t>Key management includes directors (executive and non-executive)</w:t>
      </w:r>
      <w:r w:rsidR="002C54DA" w:rsidRPr="00864E36">
        <w:rPr>
          <w:rFonts w:ascii="Arial" w:eastAsia="Arial Unicode MS" w:hAnsi="Arial" w:cs="Arial"/>
          <w:color w:val="000000"/>
          <w:sz w:val="18"/>
          <w:szCs w:val="18"/>
          <w:cs/>
          <w:lang w:bidi="th-TH"/>
        </w:rPr>
        <w:t xml:space="preserve"> </w:t>
      </w:r>
      <w:r w:rsidR="002C54DA" w:rsidRPr="00864E36">
        <w:rPr>
          <w:rFonts w:ascii="Arial" w:eastAsia="Arial Unicode MS" w:hAnsi="Arial" w:cs="Arial"/>
          <w:color w:val="000000"/>
          <w:sz w:val="18"/>
          <w:szCs w:val="18"/>
          <w:lang w:bidi="th-TH"/>
        </w:rPr>
        <w:t>and</w:t>
      </w:r>
      <w:r w:rsidRPr="00864E36">
        <w:rPr>
          <w:rFonts w:ascii="Arial" w:eastAsia="Arial Unicode MS" w:hAnsi="Arial" w:cs="Arial"/>
          <w:color w:val="000000"/>
          <w:sz w:val="18"/>
          <w:szCs w:val="18"/>
          <w:lang w:bidi="th-TH"/>
        </w:rPr>
        <w:t xml:space="preserve"> members of the executive committee. The compensation paid or payable to key management </w:t>
      </w:r>
      <w:r w:rsidR="006502BB" w:rsidRPr="00864E36">
        <w:rPr>
          <w:rFonts w:ascii="Arial" w:eastAsia="Arial Unicode MS" w:hAnsi="Arial" w:cs="Arial"/>
          <w:color w:val="000000"/>
          <w:sz w:val="18"/>
          <w:szCs w:val="18"/>
          <w:lang w:bidi="th-TH"/>
        </w:rPr>
        <w:t xml:space="preserve">for the </w:t>
      </w:r>
      <w:r w:rsidR="001B64A3" w:rsidRPr="001B64A3">
        <w:rPr>
          <w:rFonts w:ascii="Arial" w:eastAsia="Arial Unicode MS" w:hAnsi="Arial" w:cs="Arial"/>
          <w:color w:val="000000"/>
          <w:sz w:val="18"/>
          <w:szCs w:val="18"/>
          <w:lang w:val="en-GB" w:bidi="th-TH"/>
        </w:rPr>
        <w:t>six-month</w:t>
      </w:r>
      <w:r w:rsidR="00A26827" w:rsidRPr="00864E36">
        <w:rPr>
          <w:rFonts w:ascii="Arial" w:eastAsia="Arial Unicode MS" w:hAnsi="Arial" w:cs="Arial"/>
          <w:color w:val="000000"/>
          <w:sz w:val="18"/>
          <w:szCs w:val="18"/>
          <w:lang w:bidi="th-TH"/>
        </w:rPr>
        <w:t xml:space="preserve"> </w:t>
      </w:r>
      <w:r w:rsidR="006502BB" w:rsidRPr="00864E36">
        <w:rPr>
          <w:rFonts w:ascii="Arial" w:eastAsia="Arial Unicode MS" w:hAnsi="Arial" w:cs="Arial"/>
          <w:color w:val="000000"/>
          <w:sz w:val="18"/>
          <w:szCs w:val="18"/>
          <w:lang w:bidi="th-TH"/>
        </w:rPr>
        <w:t>period</w:t>
      </w:r>
      <w:r w:rsidR="00A26827" w:rsidRPr="00864E36">
        <w:rPr>
          <w:rFonts w:ascii="Arial" w:eastAsia="Arial Unicode MS" w:hAnsi="Arial" w:cs="Arial"/>
          <w:color w:val="000000"/>
          <w:sz w:val="18"/>
          <w:szCs w:val="18"/>
          <w:lang w:bidi="th-TH"/>
        </w:rPr>
        <w:t>s</w:t>
      </w:r>
      <w:r w:rsidR="006502BB" w:rsidRPr="00864E36">
        <w:rPr>
          <w:rFonts w:ascii="Arial" w:eastAsia="Arial Unicode MS" w:hAnsi="Arial" w:cs="Arial"/>
          <w:color w:val="000000"/>
          <w:sz w:val="18"/>
          <w:szCs w:val="18"/>
          <w:lang w:bidi="th-TH"/>
        </w:rPr>
        <w:t xml:space="preserve"> ended</w:t>
      </w:r>
      <w:r w:rsidR="000C3106" w:rsidRPr="00864E36">
        <w:rPr>
          <w:rFonts w:ascii="Arial" w:eastAsia="Arial Unicode MS" w:hAnsi="Arial" w:cs="Arial"/>
          <w:color w:val="000000"/>
          <w:sz w:val="18"/>
          <w:szCs w:val="18"/>
          <w:lang w:bidi="th-TH"/>
        </w:rPr>
        <w:t xml:space="preserve"> </w:t>
      </w:r>
      <w:r w:rsidR="001B64A3" w:rsidRPr="001B64A3">
        <w:rPr>
          <w:rFonts w:ascii="Arial" w:eastAsia="Arial Unicode MS" w:hAnsi="Arial" w:cs="Arial"/>
          <w:color w:val="000000"/>
          <w:sz w:val="18"/>
          <w:szCs w:val="18"/>
          <w:lang w:val="en-GB" w:bidi="th-TH"/>
        </w:rPr>
        <w:t>30 June</w:t>
      </w:r>
      <w:r w:rsidR="006502BB" w:rsidRPr="00864E36">
        <w:rPr>
          <w:rFonts w:ascii="Arial" w:eastAsia="Arial Unicode MS" w:hAnsi="Arial" w:cs="Arial"/>
          <w:color w:val="000000"/>
          <w:sz w:val="18"/>
          <w:szCs w:val="18"/>
          <w:lang w:bidi="th-TH"/>
        </w:rPr>
        <w:t xml:space="preserve"> 202</w:t>
      </w:r>
      <w:r w:rsidR="00BC5EF4" w:rsidRPr="00864E36">
        <w:rPr>
          <w:rFonts w:ascii="Arial" w:eastAsia="Arial Unicode MS" w:hAnsi="Arial" w:cs="Arial"/>
          <w:color w:val="000000"/>
          <w:sz w:val="18"/>
          <w:szCs w:val="18"/>
          <w:lang w:bidi="th-TH"/>
        </w:rPr>
        <w:t>5</w:t>
      </w:r>
      <w:r w:rsidR="006502BB" w:rsidRPr="00864E36">
        <w:rPr>
          <w:rFonts w:ascii="Arial" w:eastAsia="Arial Unicode MS" w:hAnsi="Arial" w:cs="Arial"/>
          <w:color w:val="000000"/>
          <w:sz w:val="18"/>
          <w:szCs w:val="18"/>
          <w:lang w:bidi="th-TH"/>
        </w:rPr>
        <w:t xml:space="preserve"> and 202</w:t>
      </w:r>
      <w:r w:rsidR="00BC5EF4" w:rsidRPr="00864E36">
        <w:rPr>
          <w:rFonts w:ascii="Arial" w:eastAsia="Arial Unicode MS" w:hAnsi="Arial" w:cs="Arial"/>
          <w:color w:val="000000"/>
          <w:sz w:val="18"/>
          <w:szCs w:val="18"/>
          <w:lang w:bidi="th-TH"/>
        </w:rPr>
        <w:t>4</w:t>
      </w:r>
      <w:r w:rsidR="006502BB" w:rsidRPr="00864E36">
        <w:rPr>
          <w:rFonts w:ascii="Arial" w:eastAsia="Arial Unicode MS" w:hAnsi="Arial" w:cs="Arial"/>
          <w:color w:val="000000"/>
          <w:sz w:val="18"/>
          <w:szCs w:val="18"/>
          <w:lang w:bidi="th-TH"/>
        </w:rPr>
        <w:t xml:space="preserve"> </w:t>
      </w:r>
      <w:r w:rsidRPr="00864E36">
        <w:rPr>
          <w:rFonts w:ascii="Arial" w:eastAsia="Arial Unicode MS" w:hAnsi="Arial" w:cs="Arial"/>
          <w:color w:val="000000"/>
          <w:sz w:val="18"/>
          <w:szCs w:val="18"/>
          <w:lang w:bidi="th-TH"/>
        </w:rPr>
        <w:t>are as follows:</w:t>
      </w:r>
    </w:p>
    <w:p w14:paraId="196C58EC" w14:textId="77777777" w:rsidR="00BC5EF4" w:rsidRDefault="00BC5EF4" w:rsidP="00BC5EF4">
      <w:pPr>
        <w:spacing w:after="0" w:line="240" w:lineRule="auto"/>
        <w:ind w:left="540"/>
        <w:jc w:val="both"/>
        <w:rPr>
          <w:rFonts w:ascii="Arial" w:eastAsia="Arial Unicode MS" w:hAnsi="Arial" w:cs="Arial"/>
          <w:color w:val="000000"/>
          <w:spacing w:val="-2"/>
          <w:sz w:val="18"/>
          <w:szCs w:val="18"/>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681173" w:rsidRPr="00864E36" w14:paraId="0464A1CA" w14:textId="77777777" w:rsidTr="00724C93">
        <w:trPr>
          <w:trHeight w:val="20"/>
        </w:trPr>
        <w:tc>
          <w:tcPr>
            <w:tcW w:w="3672" w:type="dxa"/>
            <w:vAlign w:val="bottom"/>
          </w:tcPr>
          <w:p w14:paraId="3CA63B75" w14:textId="77777777" w:rsidR="00681173" w:rsidRPr="00864E36" w:rsidRDefault="00681173">
            <w:pPr>
              <w:spacing w:after="0" w:line="240" w:lineRule="auto"/>
              <w:ind w:left="413"/>
              <w:rPr>
                <w:rFonts w:ascii="Arial" w:hAnsi="Arial" w:cs="Arial"/>
                <w:b/>
                <w:bCs/>
                <w:color w:val="000000"/>
                <w:sz w:val="18"/>
                <w:szCs w:val="18"/>
              </w:rPr>
            </w:pPr>
          </w:p>
        </w:tc>
        <w:tc>
          <w:tcPr>
            <w:tcW w:w="2880" w:type="dxa"/>
            <w:gridSpan w:val="2"/>
            <w:vAlign w:val="center"/>
          </w:tcPr>
          <w:p w14:paraId="5043D7A3" w14:textId="77777777" w:rsidR="00681173" w:rsidRPr="00864E36" w:rsidRDefault="00681173">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Consolidated</w:t>
            </w:r>
          </w:p>
        </w:tc>
        <w:tc>
          <w:tcPr>
            <w:tcW w:w="2880" w:type="dxa"/>
            <w:gridSpan w:val="2"/>
            <w:vAlign w:val="center"/>
          </w:tcPr>
          <w:p w14:paraId="55B463C7" w14:textId="77777777" w:rsidR="00681173" w:rsidRPr="00864E36" w:rsidRDefault="00681173">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Separate</w:t>
            </w:r>
          </w:p>
        </w:tc>
      </w:tr>
      <w:tr w:rsidR="00681173" w:rsidRPr="00864E36" w14:paraId="621106D0" w14:textId="77777777" w:rsidTr="00724C93">
        <w:trPr>
          <w:trHeight w:val="20"/>
        </w:trPr>
        <w:tc>
          <w:tcPr>
            <w:tcW w:w="3672" w:type="dxa"/>
            <w:vAlign w:val="bottom"/>
          </w:tcPr>
          <w:p w14:paraId="239F635A" w14:textId="77777777" w:rsidR="00681173" w:rsidRPr="00864E36" w:rsidRDefault="00681173">
            <w:pPr>
              <w:spacing w:after="0" w:line="240" w:lineRule="auto"/>
              <w:ind w:left="413"/>
              <w:rPr>
                <w:rFonts w:ascii="Arial" w:hAnsi="Arial" w:cs="Arial"/>
                <w:b/>
                <w:bCs/>
                <w:color w:val="000000"/>
                <w:sz w:val="18"/>
                <w:szCs w:val="18"/>
              </w:rPr>
            </w:pPr>
          </w:p>
        </w:tc>
        <w:tc>
          <w:tcPr>
            <w:tcW w:w="2880" w:type="dxa"/>
            <w:gridSpan w:val="2"/>
            <w:tcBorders>
              <w:bottom w:val="single" w:sz="4" w:space="0" w:color="auto"/>
            </w:tcBorders>
            <w:vAlign w:val="bottom"/>
          </w:tcPr>
          <w:p w14:paraId="34B34A8A" w14:textId="77777777" w:rsidR="00681173" w:rsidRPr="00864E36" w:rsidRDefault="00681173">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5D3F579D" w14:textId="77777777" w:rsidR="00681173" w:rsidRPr="00864E36" w:rsidRDefault="00681173">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r>
      <w:tr w:rsidR="00681173" w:rsidRPr="00864E36" w14:paraId="19574323" w14:textId="77777777" w:rsidTr="00724C93">
        <w:trPr>
          <w:trHeight w:val="20"/>
        </w:trPr>
        <w:tc>
          <w:tcPr>
            <w:tcW w:w="3672" w:type="dxa"/>
            <w:vAlign w:val="bottom"/>
          </w:tcPr>
          <w:p w14:paraId="423F3F2A" w14:textId="6F268657" w:rsidR="00681173" w:rsidRPr="00864E36" w:rsidRDefault="00681173">
            <w:pPr>
              <w:spacing w:after="0" w:line="240" w:lineRule="auto"/>
              <w:ind w:left="413"/>
              <w:rPr>
                <w:rFonts w:ascii="Arial" w:hAnsi="Arial" w:cs="Arial"/>
                <w:b/>
                <w:bCs/>
                <w:color w:val="000000"/>
                <w:sz w:val="18"/>
                <w:szCs w:val="18"/>
              </w:rPr>
            </w:pPr>
            <w:r w:rsidRPr="00864E36">
              <w:rPr>
                <w:rFonts w:ascii="Arial" w:hAnsi="Arial" w:cs="Arial"/>
                <w:b/>
                <w:bCs/>
                <w:color w:val="000000"/>
                <w:sz w:val="18"/>
                <w:szCs w:val="18"/>
              </w:rPr>
              <w:t xml:space="preserve">For the </w:t>
            </w:r>
            <w:r>
              <w:rPr>
                <w:rFonts w:ascii="Arial" w:hAnsi="Arial" w:cs="Arial"/>
                <w:b/>
                <w:bCs/>
                <w:color w:val="000000"/>
                <w:sz w:val="18"/>
                <w:szCs w:val="18"/>
                <w:lang w:val="en-GB"/>
              </w:rPr>
              <w:t>three</w:t>
            </w:r>
            <w:r w:rsidRPr="001B64A3">
              <w:rPr>
                <w:rFonts w:ascii="Arial" w:hAnsi="Arial" w:cs="Arial"/>
                <w:b/>
                <w:bCs/>
                <w:color w:val="000000"/>
                <w:sz w:val="18"/>
                <w:szCs w:val="18"/>
                <w:lang w:val="en-GB"/>
              </w:rPr>
              <w:t>-month</w:t>
            </w:r>
            <w:r w:rsidRPr="00864E36">
              <w:rPr>
                <w:rFonts w:ascii="Arial" w:hAnsi="Arial" w:cs="Arial"/>
                <w:b/>
                <w:bCs/>
                <w:color w:val="000000"/>
                <w:sz w:val="18"/>
                <w:szCs w:val="18"/>
              </w:rPr>
              <w:t xml:space="preserve"> periods ended</w:t>
            </w:r>
          </w:p>
        </w:tc>
        <w:tc>
          <w:tcPr>
            <w:tcW w:w="1440" w:type="dxa"/>
            <w:tcBorders>
              <w:top w:val="single" w:sz="4" w:space="0" w:color="auto"/>
            </w:tcBorders>
            <w:vAlign w:val="bottom"/>
          </w:tcPr>
          <w:p w14:paraId="0F6713CA" w14:textId="77777777" w:rsidR="00681173" w:rsidRPr="00864E36" w:rsidRDefault="00681173">
            <w:pPr>
              <w:spacing w:after="0" w:line="240" w:lineRule="auto"/>
              <w:ind w:left="-113"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tcPr>
          <w:p w14:paraId="006EE495" w14:textId="77777777" w:rsidR="00681173" w:rsidRPr="00864E36" w:rsidRDefault="00681173">
            <w:pPr>
              <w:spacing w:after="0" w:line="240" w:lineRule="auto"/>
              <w:ind w:left="-113"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tcPr>
          <w:p w14:paraId="3943E472" w14:textId="77777777" w:rsidR="00681173" w:rsidRPr="00864E36" w:rsidRDefault="00681173">
            <w:pPr>
              <w:spacing w:after="0" w:line="240" w:lineRule="auto"/>
              <w:ind w:left="-96"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tcPr>
          <w:p w14:paraId="7C9FCBB8" w14:textId="77777777" w:rsidR="00681173" w:rsidRPr="00864E36" w:rsidRDefault="00681173">
            <w:pPr>
              <w:spacing w:after="0" w:line="240" w:lineRule="auto"/>
              <w:ind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r>
      <w:tr w:rsidR="00681173" w:rsidRPr="00864E36" w14:paraId="0964D693" w14:textId="77777777" w:rsidTr="00724C93">
        <w:trPr>
          <w:trHeight w:val="20"/>
        </w:trPr>
        <w:tc>
          <w:tcPr>
            <w:tcW w:w="3672" w:type="dxa"/>
            <w:vAlign w:val="bottom"/>
          </w:tcPr>
          <w:p w14:paraId="43B761C4" w14:textId="77777777" w:rsidR="00681173" w:rsidRPr="00864E36" w:rsidRDefault="00681173">
            <w:pPr>
              <w:spacing w:after="0" w:line="240" w:lineRule="auto"/>
              <w:ind w:left="413"/>
              <w:rPr>
                <w:rFonts w:ascii="Arial" w:hAnsi="Arial" w:cs="Arial"/>
                <w:b/>
                <w:bCs/>
                <w:color w:val="000000"/>
                <w:sz w:val="18"/>
                <w:szCs w:val="18"/>
              </w:rPr>
            </w:pPr>
          </w:p>
        </w:tc>
        <w:tc>
          <w:tcPr>
            <w:tcW w:w="1440" w:type="dxa"/>
            <w:vAlign w:val="bottom"/>
          </w:tcPr>
          <w:p w14:paraId="6D2E840D" w14:textId="77777777" w:rsidR="00681173" w:rsidRPr="00864E36" w:rsidRDefault="00681173">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2025</w:t>
            </w:r>
          </w:p>
        </w:tc>
        <w:tc>
          <w:tcPr>
            <w:tcW w:w="1440" w:type="dxa"/>
            <w:vAlign w:val="bottom"/>
          </w:tcPr>
          <w:p w14:paraId="2C8CDD7C" w14:textId="77777777" w:rsidR="00681173" w:rsidRPr="00864E36" w:rsidRDefault="00681173">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c>
          <w:tcPr>
            <w:tcW w:w="1440" w:type="dxa"/>
            <w:vAlign w:val="bottom"/>
          </w:tcPr>
          <w:p w14:paraId="3319B424" w14:textId="77777777" w:rsidR="00681173" w:rsidRPr="00864E36" w:rsidRDefault="00681173">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2025</w:t>
            </w:r>
          </w:p>
        </w:tc>
        <w:tc>
          <w:tcPr>
            <w:tcW w:w="1440" w:type="dxa"/>
            <w:vAlign w:val="bottom"/>
          </w:tcPr>
          <w:p w14:paraId="7C20979A" w14:textId="77777777" w:rsidR="00681173" w:rsidRPr="00864E36" w:rsidRDefault="00681173">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r>
      <w:tr w:rsidR="00681173" w:rsidRPr="00864E36" w14:paraId="3C29B36C" w14:textId="77777777" w:rsidTr="00724C93">
        <w:trPr>
          <w:trHeight w:val="20"/>
        </w:trPr>
        <w:tc>
          <w:tcPr>
            <w:tcW w:w="3672" w:type="dxa"/>
            <w:vAlign w:val="bottom"/>
          </w:tcPr>
          <w:p w14:paraId="7C8880F8" w14:textId="77777777" w:rsidR="00681173" w:rsidRPr="00864E36" w:rsidRDefault="00681173">
            <w:pPr>
              <w:spacing w:after="0" w:line="240" w:lineRule="auto"/>
              <w:ind w:left="413"/>
              <w:rPr>
                <w:rFonts w:ascii="Arial" w:hAnsi="Arial" w:cs="Arial"/>
                <w:color w:val="000000"/>
                <w:sz w:val="18"/>
                <w:szCs w:val="18"/>
              </w:rPr>
            </w:pPr>
          </w:p>
        </w:tc>
        <w:tc>
          <w:tcPr>
            <w:tcW w:w="1440" w:type="dxa"/>
            <w:tcBorders>
              <w:bottom w:val="single" w:sz="4" w:space="0" w:color="auto"/>
            </w:tcBorders>
            <w:vAlign w:val="bottom"/>
          </w:tcPr>
          <w:p w14:paraId="1BC89372" w14:textId="77777777" w:rsidR="00681173" w:rsidRPr="00864E36" w:rsidRDefault="00681173">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78CD3EDF" w14:textId="77777777" w:rsidR="00681173" w:rsidRPr="00864E36" w:rsidRDefault="00681173">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74F1F5A2" w14:textId="77777777" w:rsidR="00681173" w:rsidRPr="00864E36" w:rsidRDefault="00681173">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0169352D" w14:textId="77777777" w:rsidR="00681173" w:rsidRPr="00864E36" w:rsidRDefault="00681173">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r>
      <w:tr w:rsidR="00681173" w:rsidRPr="00864E36" w14:paraId="4796A78B" w14:textId="77777777" w:rsidTr="00724C93">
        <w:trPr>
          <w:trHeight w:val="20"/>
        </w:trPr>
        <w:tc>
          <w:tcPr>
            <w:tcW w:w="3672" w:type="dxa"/>
          </w:tcPr>
          <w:p w14:paraId="26D5194B" w14:textId="77777777" w:rsidR="00681173" w:rsidRPr="00864E36" w:rsidRDefault="00681173">
            <w:pPr>
              <w:spacing w:after="0" w:line="240" w:lineRule="auto"/>
              <w:ind w:left="413" w:right="-25"/>
              <w:rPr>
                <w:rFonts w:ascii="Arial" w:hAnsi="Arial" w:cs="Arial"/>
                <w:color w:val="000000"/>
                <w:sz w:val="18"/>
                <w:szCs w:val="18"/>
              </w:rPr>
            </w:pPr>
          </w:p>
        </w:tc>
        <w:tc>
          <w:tcPr>
            <w:tcW w:w="1440" w:type="dxa"/>
            <w:tcBorders>
              <w:top w:val="single" w:sz="4" w:space="0" w:color="auto"/>
            </w:tcBorders>
            <w:vAlign w:val="bottom"/>
          </w:tcPr>
          <w:p w14:paraId="58381621" w14:textId="77777777" w:rsidR="00681173" w:rsidRPr="00864E36" w:rsidRDefault="00681173">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7AB5DF8E" w14:textId="77777777" w:rsidR="00681173" w:rsidRPr="00864E36" w:rsidRDefault="00681173">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2E4E362F" w14:textId="77777777" w:rsidR="00681173" w:rsidRPr="00864E36" w:rsidRDefault="00681173">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09817C9F" w14:textId="77777777" w:rsidR="00681173" w:rsidRPr="00864E36" w:rsidRDefault="00681173">
            <w:pPr>
              <w:spacing w:after="0" w:line="240" w:lineRule="auto"/>
              <w:ind w:right="-72"/>
              <w:jc w:val="right"/>
              <w:rPr>
                <w:rFonts w:ascii="Arial" w:hAnsi="Arial" w:cs="Arial"/>
                <w:color w:val="000000"/>
                <w:sz w:val="18"/>
                <w:szCs w:val="18"/>
              </w:rPr>
            </w:pPr>
          </w:p>
        </w:tc>
      </w:tr>
      <w:tr w:rsidR="00681173" w:rsidRPr="00864E36" w14:paraId="5517CCF3" w14:textId="77777777" w:rsidTr="00724C93">
        <w:trPr>
          <w:trHeight w:val="20"/>
        </w:trPr>
        <w:tc>
          <w:tcPr>
            <w:tcW w:w="3672" w:type="dxa"/>
          </w:tcPr>
          <w:p w14:paraId="79A659C8" w14:textId="77777777" w:rsidR="00681173" w:rsidRPr="00864E36" w:rsidRDefault="00681173">
            <w:pPr>
              <w:spacing w:after="0" w:line="240" w:lineRule="auto"/>
              <w:ind w:left="413" w:right="-25"/>
              <w:rPr>
                <w:rFonts w:ascii="Arial" w:hAnsi="Arial" w:cs="Arial"/>
                <w:color w:val="000000"/>
                <w:sz w:val="18"/>
                <w:szCs w:val="18"/>
              </w:rPr>
            </w:pPr>
            <w:r w:rsidRPr="00864E36">
              <w:rPr>
                <w:rFonts w:ascii="Arial" w:hAnsi="Arial" w:cs="Arial"/>
                <w:color w:val="000000"/>
                <w:sz w:val="18"/>
                <w:szCs w:val="18"/>
              </w:rPr>
              <w:t xml:space="preserve">Salaries and other short-term </w:t>
            </w:r>
          </w:p>
        </w:tc>
        <w:tc>
          <w:tcPr>
            <w:tcW w:w="1440" w:type="dxa"/>
          </w:tcPr>
          <w:p w14:paraId="7DCF4922" w14:textId="77777777" w:rsidR="00681173" w:rsidRPr="00864E36" w:rsidRDefault="00681173">
            <w:pPr>
              <w:spacing w:after="0" w:line="240" w:lineRule="auto"/>
              <w:ind w:right="-72"/>
              <w:jc w:val="right"/>
              <w:rPr>
                <w:rFonts w:ascii="Arial" w:hAnsi="Arial" w:cs="Arial"/>
                <w:color w:val="000000"/>
                <w:sz w:val="18"/>
                <w:szCs w:val="18"/>
              </w:rPr>
            </w:pPr>
          </w:p>
        </w:tc>
        <w:tc>
          <w:tcPr>
            <w:tcW w:w="1440" w:type="dxa"/>
          </w:tcPr>
          <w:p w14:paraId="1435AABF" w14:textId="77777777" w:rsidR="00681173" w:rsidRPr="00864E36" w:rsidRDefault="00681173">
            <w:pPr>
              <w:spacing w:after="0" w:line="240" w:lineRule="auto"/>
              <w:ind w:right="-72"/>
              <w:jc w:val="right"/>
              <w:rPr>
                <w:rFonts w:ascii="Arial" w:hAnsi="Arial" w:cs="Arial"/>
                <w:color w:val="000000"/>
                <w:sz w:val="18"/>
                <w:szCs w:val="18"/>
              </w:rPr>
            </w:pPr>
          </w:p>
        </w:tc>
        <w:tc>
          <w:tcPr>
            <w:tcW w:w="1440" w:type="dxa"/>
          </w:tcPr>
          <w:p w14:paraId="69E40B92" w14:textId="77777777" w:rsidR="00681173" w:rsidRPr="00864E36" w:rsidRDefault="00681173">
            <w:pPr>
              <w:spacing w:after="0" w:line="240" w:lineRule="auto"/>
              <w:ind w:right="-72"/>
              <w:jc w:val="right"/>
              <w:rPr>
                <w:rFonts w:ascii="Arial" w:hAnsi="Arial" w:cs="Arial"/>
                <w:color w:val="000000"/>
                <w:sz w:val="18"/>
                <w:szCs w:val="18"/>
              </w:rPr>
            </w:pPr>
          </w:p>
        </w:tc>
        <w:tc>
          <w:tcPr>
            <w:tcW w:w="1440" w:type="dxa"/>
          </w:tcPr>
          <w:p w14:paraId="6C9CC3FE" w14:textId="77777777" w:rsidR="00681173" w:rsidRPr="00864E36" w:rsidRDefault="00681173">
            <w:pPr>
              <w:spacing w:after="0" w:line="240" w:lineRule="auto"/>
              <w:ind w:right="-72"/>
              <w:jc w:val="right"/>
              <w:rPr>
                <w:rFonts w:ascii="Arial" w:hAnsi="Arial" w:cs="Arial"/>
                <w:color w:val="000000"/>
                <w:sz w:val="18"/>
                <w:szCs w:val="18"/>
              </w:rPr>
            </w:pPr>
          </w:p>
        </w:tc>
      </w:tr>
      <w:tr w:rsidR="00B862AD" w:rsidRPr="00864E36" w14:paraId="77524F63" w14:textId="77777777" w:rsidTr="00724C93">
        <w:trPr>
          <w:trHeight w:val="20"/>
        </w:trPr>
        <w:tc>
          <w:tcPr>
            <w:tcW w:w="3672" w:type="dxa"/>
          </w:tcPr>
          <w:p w14:paraId="0D1E72DA" w14:textId="77777777" w:rsidR="00B862AD" w:rsidRPr="00864E36" w:rsidRDefault="00B862AD" w:rsidP="00B862AD">
            <w:pPr>
              <w:spacing w:after="0" w:line="240" w:lineRule="auto"/>
              <w:ind w:left="413" w:right="-25"/>
              <w:rPr>
                <w:rFonts w:ascii="Arial" w:hAnsi="Arial" w:cs="Arial"/>
                <w:color w:val="000000"/>
                <w:sz w:val="18"/>
                <w:szCs w:val="18"/>
              </w:rPr>
            </w:pPr>
            <w:r w:rsidRPr="00864E36">
              <w:rPr>
                <w:rFonts w:ascii="Arial" w:hAnsi="Arial" w:cs="Arial"/>
                <w:color w:val="000000"/>
                <w:sz w:val="18"/>
                <w:szCs w:val="18"/>
                <w:lang w:bidi="th-TH"/>
              </w:rPr>
              <w:t xml:space="preserve">   </w:t>
            </w:r>
            <w:r w:rsidRPr="00864E36">
              <w:rPr>
                <w:rFonts w:ascii="Arial" w:hAnsi="Arial" w:cs="Arial"/>
                <w:color w:val="000000"/>
                <w:sz w:val="18"/>
                <w:szCs w:val="18"/>
              </w:rPr>
              <w:t>employee benefits</w:t>
            </w:r>
          </w:p>
        </w:tc>
        <w:tc>
          <w:tcPr>
            <w:tcW w:w="1440" w:type="dxa"/>
          </w:tcPr>
          <w:p w14:paraId="6428D03D" w14:textId="36CDE133" w:rsidR="00B862AD" w:rsidRPr="00864E36" w:rsidRDefault="00C65BC6" w:rsidP="00B862AD">
            <w:pPr>
              <w:spacing w:after="0" w:line="240" w:lineRule="auto"/>
              <w:ind w:right="-72"/>
              <w:jc w:val="right"/>
              <w:rPr>
                <w:rFonts w:ascii="Arial" w:hAnsi="Arial" w:cs="Arial"/>
                <w:color w:val="000000"/>
                <w:sz w:val="18"/>
                <w:szCs w:val="18"/>
              </w:rPr>
            </w:pPr>
            <w:r w:rsidRPr="00C65BC6">
              <w:rPr>
                <w:rFonts w:ascii="Arial" w:hAnsi="Arial" w:cs="Arial"/>
                <w:color w:val="000000"/>
                <w:sz w:val="18"/>
                <w:szCs w:val="18"/>
              </w:rPr>
              <w:t>2,665,919</w:t>
            </w:r>
          </w:p>
        </w:tc>
        <w:tc>
          <w:tcPr>
            <w:tcW w:w="1440" w:type="dxa"/>
          </w:tcPr>
          <w:p w14:paraId="0CC99319" w14:textId="1B785FAD" w:rsidR="00B862AD" w:rsidRPr="00864E36" w:rsidRDefault="00B862AD" w:rsidP="00B862AD">
            <w:pPr>
              <w:spacing w:after="0" w:line="240" w:lineRule="auto"/>
              <w:ind w:right="-72"/>
              <w:jc w:val="right"/>
              <w:rPr>
                <w:rFonts w:ascii="Arial" w:hAnsi="Arial" w:cs="Arial"/>
                <w:color w:val="000000"/>
                <w:sz w:val="18"/>
                <w:szCs w:val="18"/>
              </w:rPr>
            </w:pPr>
            <w:r w:rsidRPr="000F625C">
              <w:rPr>
                <w:rFonts w:ascii="Arial" w:hAnsi="Arial" w:cs="Arial"/>
                <w:sz w:val="18"/>
                <w:szCs w:val="18"/>
              </w:rPr>
              <w:t>3,373,963</w:t>
            </w:r>
          </w:p>
        </w:tc>
        <w:tc>
          <w:tcPr>
            <w:tcW w:w="1440" w:type="dxa"/>
          </w:tcPr>
          <w:p w14:paraId="2C1CDEE1" w14:textId="12194E59" w:rsidR="00B862AD" w:rsidRPr="00864E36" w:rsidRDefault="00DF12FB" w:rsidP="00B862AD">
            <w:pPr>
              <w:spacing w:after="0" w:line="240" w:lineRule="auto"/>
              <w:ind w:right="-72"/>
              <w:jc w:val="right"/>
              <w:rPr>
                <w:rFonts w:ascii="Arial" w:hAnsi="Arial" w:cs="Arial"/>
                <w:color w:val="000000"/>
                <w:sz w:val="18"/>
                <w:szCs w:val="18"/>
              </w:rPr>
            </w:pPr>
            <w:r w:rsidRPr="00DF12FB">
              <w:rPr>
                <w:rFonts w:ascii="Arial" w:hAnsi="Arial" w:cs="Arial"/>
                <w:color w:val="000000"/>
                <w:sz w:val="18"/>
                <w:szCs w:val="18"/>
              </w:rPr>
              <w:t>2,257,004</w:t>
            </w:r>
          </w:p>
        </w:tc>
        <w:tc>
          <w:tcPr>
            <w:tcW w:w="1440" w:type="dxa"/>
          </w:tcPr>
          <w:p w14:paraId="6A9F2B70" w14:textId="0770E59D" w:rsidR="00B862AD" w:rsidRPr="00864E36" w:rsidRDefault="00B862AD" w:rsidP="00B862AD">
            <w:pPr>
              <w:spacing w:after="0" w:line="240" w:lineRule="auto"/>
              <w:ind w:right="-72"/>
              <w:jc w:val="right"/>
              <w:rPr>
                <w:rFonts w:ascii="Arial" w:hAnsi="Arial" w:cs="Arial"/>
                <w:color w:val="000000"/>
                <w:sz w:val="18"/>
                <w:szCs w:val="18"/>
              </w:rPr>
            </w:pPr>
            <w:r w:rsidRPr="000F625C">
              <w:rPr>
                <w:rFonts w:ascii="Arial" w:hAnsi="Arial" w:cs="Arial"/>
                <w:sz w:val="18"/>
                <w:szCs w:val="18"/>
              </w:rPr>
              <w:t>2,934,189</w:t>
            </w:r>
          </w:p>
        </w:tc>
      </w:tr>
      <w:tr w:rsidR="00B862AD" w:rsidRPr="00864E36" w14:paraId="1C68A64E" w14:textId="77777777" w:rsidTr="00724C93">
        <w:trPr>
          <w:trHeight w:val="20"/>
        </w:trPr>
        <w:tc>
          <w:tcPr>
            <w:tcW w:w="3672" w:type="dxa"/>
          </w:tcPr>
          <w:p w14:paraId="2BBC71CB" w14:textId="77777777" w:rsidR="00B862AD" w:rsidRPr="00864E36" w:rsidRDefault="00B862AD" w:rsidP="00B862AD">
            <w:pPr>
              <w:spacing w:after="0" w:line="240" w:lineRule="auto"/>
              <w:ind w:left="413" w:right="-25"/>
              <w:rPr>
                <w:rFonts w:ascii="Arial" w:hAnsi="Arial" w:cs="Arial"/>
                <w:color w:val="000000"/>
                <w:sz w:val="18"/>
                <w:szCs w:val="18"/>
              </w:rPr>
            </w:pPr>
            <w:r w:rsidRPr="00864E36">
              <w:rPr>
                <w:rFonts w:ascii="Arial" w:hAnsi="Arial" w:cs="Arial"/>
                <w:color w:val="000000"/>
                <w:sz w:val="18"/>
                <w:szCs w:val="18"/>
              </w:rPr>
              <w:t>Post-employment benefits</w:t>
            </w:r>
          </w:p>
        </w:tc>
        <w:tc>
          <w:tcPr>
            <w:tcW w:w="1440" w:type="dxa"/>
          </w:tcPr>
          <w:p w14:paraId="776630B7" w14:textId="75919628" w:rsidR="00B862AD" w:rsidRPr="00864E36" w:rsidRDefault="001331C7" w:rsidP="00B862AD">
            <w:pPr>
              <w:spacing w:after="0" w:line="240" w:lineRule="auto"/>
              <w:ind w:right="-72"/>
              <w:jc w:val="right"/>
              <w:rPr>
                <w:rFonts w:ascii="Arial" w:hAnsi="Arial" w:cs="Arial"/>
                <w:color w:val="000000"/>
                <w:sz w:val="18"/>
                <w:szCs w:val="18"/>
              </w:rPr>
            </w:pPr>
            <w:r w:rsidRPr="001331C7">
              <w:rPr>
                <w:rFonts w:ascii="Arial" w:hAnsi="Arial" w:cs="Arial"/>
                <w:color w:val="000000"/>
                <w:sz w:val="18"/>
                <w:szCs w:val="18"/>
              </w:rPr>
              <w:t>152,036</w:t>
            </w:r>
          </w:p>
        </w:tc>
        <w:tc>
          <w:tcPr>
            <w:tcW w:w="1440" w:type="dxa"/>
          </w:tcPr>
          <w:p w14:paraId="2667D09F" w14:textId="73FB2EAC" w:rsidR="00B862AD" w:rsidRPr="00864E36" w:rsidRDefault="00B862AD" w:rsidP="00B862AD">
            <w:pPr>
              <w:spacing w:after="0" w:line="240" w:lineRule="auto"/>
              <w:ind w:right="-72"/>
              <w:jc w:val="right"/>
              <w:rPr>
                <w:rFonts w:ascii="Arial" w:hAnsi="Arial" w:cs="Arial"/>
                <w:color w:val="000000"/>
                <w:sz w:val="18"/>
                <w:szCs w:val="18"/>
              </w:rPr>
            </w:pPr>
            <w:r w:rsidRPr="000F625C">
              <w:rPr>
                <w:rFonts w:ascii="Arial" w:hAnsi="Arial" w:cs="Arial"/>
                <w:sz w:val="18"/>
                <w:szCs w:val="18"/>
              </w:rPr>
              <w:t>177,630</w:t>
            </w:r>
          </w:p>
        </w:tc>
        <w:tc>
          <w:tcPr>
            <w:tcW w:w="1440" w:type="dxa"/>
          </w:tcPr>
          <w:p w14:paraId="77BB2C37" w14:textId="3F194E36" w:rsidR="00B862AD" w:rsidRPr="00864E36" w:rsidRDefault="005D2190" w:rsidP="00B862AD">
            <w:pPr>
              <w:spacing w:after="0" w:line="240" w:lineRule="auto"/>
              <w:ind w:right="-72"/>
              <w:jc w:val="right"/>
              <w:rPr>
                <w:rFonts w:ascii="Arial" w:hAnsi="Arial" w:cs="Arial"/>
                <w:color w:val="000000"/>
                <w:sz w:val="18"/>
                <w:szCs w:val="18"/>
              </w:rPr>
            </w:pPr>
            <w:r w:rsidRPr="005D2190">
              <w:rPr>
                <w:rFonts w:ascii="Arial" w:hAnsi="Arial" w:cs="Arial"/>
                <w:color w:val="000000"/>
                <w:sz w:val="18"/>
                <w:szCs w:val="18"/>
              </w:rPr>
              <w:t>137,791</w:t>
            </w:r>
          </w:p>
        </w:tc>
        <w:tc>
          <w:tcPr>
            <w:tcW w:w="1440" w:type="dxa"/>
          </w:tcPr>
          <w:p w14:paraId="629C2C9E" w14:textId="11256838" w:rsidR="00B862AD" w:rsidRPr="00864E36" w:rsidRDefault="00B862AD" w:rsidP="00B862AD">
            <w:pPr>
              <w:spacing w:after="0" w:line="240" w:lineRule="auto"/>
              <w:ind w:right="-72"/>
              <w:jc w:val="right"/>
              <w:rPr>
                <w:rFonts w:ascii="Arial" w:hAnsi="Arial" w:cs="Arial"/>
                <w:color w:val="000000"/>
                <w:sz w:val="18"/>
                <w:szCs w:val="18"/>
              </w:rPr>
            </w:pPr>
            <w:r w:rsidRPr="000F625C">
              <w:rPr>
                <w:rFonts w:ascii="Arial" w:hAnsi="Arial" w:cs="Arial"/>
                <w:sz w:val="18"/>
                <w:szCs w:val="18"/>
              </w:rPr>
              <w:t>164,244</w:t>
            </w:r>
          </w:p>
        </w:tc>
      </w:tr>
      <w:tr w:rsidR="00B862AD" w:rsidRPr="00864E36" w14:paraId="2E4F3DE1" w14:textId="77777777" w:rsidTr="00724C93">
        <w:trPr>
          <w:trHeight w:val="20"/>
        </w:trPr>
        <w:tc>
          <w:tcPr>
            <w:tcW w:w="3672" w:type="dxa"/>
          </w:tcPr>
          <w:p w14:paraId="75C0D04E" w14:textId="77777777" w:rsidR="00B862AD" w:rsidRPr="00864E36" w:rsidRDefault="00B862AD" w:rsidP="00B862AD">
            <w:pPr>
              <w:spacing w:after="0" w:line="240" w:lineRule="auto"/>
              <w:ind w:left="413" w:right="-25"/>
              <w:rPr>
                <w:rFonts w:ascii="Arial" w:hAnsi="Arial" w:cs="Arial"/>
                <w:color w:val="000000"/>
                <w:sz w:val="18"/>
                <w:szCs w:val="18"/>
              </w:rPr>
            </w:pPr>
            <w:r w:rsidRPr="00864E36">
              <w:rPr>
                <w:rFonts w:ascii="Arial" w:hAnsi="Arial" w:cs="Arial"/>
                <w:color w:val="000000"/>
                <w:sz w:val="18"/>
                <w:szCs w:val="18"/>
              </w:rPr>
              <w:t>Director compensation</w:t>
            </w:r>
          </w:p>
        </w:tc>
        <w:tc>
          <w:tcPr>
            <w:tcW w:w="1440" w:type="dxa"/>
            <w:tcBorders>
              <w:bottom w:val="single" w:sz="4" w:space="0" w:color="auto"/>
            </w:tcBorders>
          </w:tcPr>
          <w:p w14:paraId="0104359A" w14:textId="0233C01D" w:rsidR="00B862AD" w:rsidRPr="00864E36" w:rsidRDefault="00B330E6" w:rsidP="00B862AD">
            <w:pPr>
              <w:spacing w:after="0" w:line="240" w:lineRule="auto"/>
              <w:ind w:right="-72"/>
              <w:jc w:val="right"/>
              <w:rPr>
                <w:rFonts w:ascii="Arial" w:hAnsi="Arial" w:cs="Arial"/>
                <w:color w:val="000000"/>
                <w:sz w:val="18"/>
                <w:szCs w:val="18"/>
              </w:rPr>
            </w:pPr>
            <w:r w:rsidRPr="00B330E6">
              <w:rPr>
                <w:rFonts w:ascii="Arial" w:hAnsi="Arial" w:cs="Arial"/>
                <w:color w:val="000000"/>
                <w:sz w:val="18"/>
                <w:szCs w:val="18"/>
              </w:rPr>
              <w:t>190,000</w:t>
            </w:r>
          </w:p>
        </w:tc>
        <w:tc>
          <w:tcPr>
            <w:tcW w:w="1440" w:type="dxa"/>
            <w:tcBorders>
              <w:bottom w:val="single" w:sz="4" w:space="0" w:color="auto"/>
            </w:tcBorders>
          </w:tcPr>
          <w:p w14:paraId="198912C4" w14:textId="063A753C" w:rsidR="00B862AD" w:rsidRPr="00864E36" w:rsidRDefault="00B862AD" w:rsidP="00B862AD">
            <w:pPr>
              <w:spacing w:after="0" w:line="240" w:lineRule="auto"/>
              <w:ind w:right="-72"/>
              <w:jc w:val="right"/>
              <w:rPr>
                <w:rFonts w:ascii="Arial" w:hAnsi="Arial" w:cs="Arial"/>
                <w:color w:val="000000"/>
                <w:sz w:val="18"/>
                <w:szCs w:val="18"/>
              </w:rPr>
            </w:pPr>
            <w:r w:rsidRPr="000F625C">
              <w:rPr>
                <w:rFonts w:ascii="Arial" w:hAnsi="Arial" w:cs="Arial"/>
                <w:sz w:val="18"/>
                <w:szCs w:val="18"/>
              </w:rPr>
              <w:t>195,000</w:t>
            </w:r>
          </w:p>
        </w:tc>
        <w:tc>
          <w:tcPr>
            <w:tcW w:w="1440" w:type="dxa"/>
            <w:tcBorders>
              <w:bottom w:val="single" w:sz="4" w:space="0" w:color="auto"/>
            </w:tcBorders>
          </w:tcPr>
          <w:p w14:paraId="3AA19710" w14:textId="22CE0C0B" w:rsidR="00B862AD" w:rsidRPr="00864E36" w:rsidRDefault="005F4474" w:rsidP="00B862AD">
            <w:pPr>
              <w:spacing w:after="0" w:line="240" w:lineRule="auto"/>
              <w:ind w:right="-72"/>
              <w:jc w:val="right"/>
              <w:rPr>
                <w:rFonts w:ascii="Arial" w:hAnsi="Arial" w:cs="Arial"/>
                <w:color w:val="000000"/>
                <w:sz w:val="18"/>
                <w:szCs w:val="18"/>
              </w:rPr>
            </w:pPr>
            <w:r w:rsidRPr="005F4474">
              <w:rPr>
                <w:rFonts w:ascii="Arial" w:hAnsi="Arial" w:cs="Arial"/>
                <w:color w:val="000000"/>
                <w:sz w:val="18"/>
                <w:szCs w:val="18"/>
              </w:rPr>
              <w:t>190,000</w:t>
            </w:r>
          </w:p>
        </w:tc>
        <w:tc>
          <w:tcPr>
            <w:tcW w:w="1440" w:type="dxa"/>
            <w:tcBorders>
              <w:bottom w:val="single" w:sz="4" w:space="0" w:color="auto"/>
            </w:tcBorders>
          </w:tcPr>
          <w:p w14:paraId="642D0615" w14:textId="631BD7F3" w:rsidR="00B862AD" w:rsidRPr="00864E36" w:rsidRDefault="00B862AD" w:rsidP="00B862AD">
            <w:pPr>
              <w:spacing w:after="0" w:line="240" w:lineRule="auto"/>
              <w:ind w:right="-72"/>
              <w:jc w:val="right"/>
              <w:rPr>
                <w:rFonts w:ascii="Arial" w:hAnsi="Arial" w:cs="Arial"/>
                <w:color w:val="000000"/>
                <w:sz w:val="18"/>
                <w:szCs w:val="18"/>
              </w:rPr>
            </w:pPr>
            <w:r w:rsidRPr="000F625C">
              <w:rPr>
                <w:rFonts w:ascii="Arial" w:hAnsi="Arial" w:cs="Arial"/>
                <w:sz w:val="18"/>
                <w:szCs w:val="18"/>
              </w:rPr>
              <w:t>195,000</w:t>
            </w:r>
          </w:p>
        </w:tc>
      </w:tr>
      <w:tr w:rsidR="00B862AD" w:rsidRPr="00864E36" w14:paraId="10985ACB" w14:textId="77777777" w:rsidTr="00724C93">
        <w:trPr>
          <w:trHeight w:val="20"/>
        </w:trPr>
        <w:tc>
          <w:tcPr>
            <w:tcW w:w="3672" w:type="dxa"/>
          </w:tcPr>
          <w:p w14:paraId="3105A9F2" w14:textId="77777777" w:rsidR="00B862AD" w:rsidRPr="00864E36" w:rsidRDefault="00B862AD" w:rsidP="00B862AD">
            <w:pPr>
              <w:spacing w:after="0" w:line="240" w:lineRule="auto"/>
              <w:ind w:left="413" w:right="-25"/>
              <w:rPr>
                <w:rFonts w:ascii="Arial" w:hAnsi="Arial" w:cs="Arial"/>
                <w:color w:val="000000"/>
                <w:sz w:val="18"/>
                <w:szCs w:val="18"/>
              </w:rPr>
            </w:pPr>
          </w:p>
        </w:tc>
        <w:tc>
          <w:tcPr>
            <w:tcW w:w="1440" w:type="dxa"/>
            <w:tcBorders>
              <w:top w:val="single" w:sz="4" w:space="0" w:color="auto"/>
            </w:tcBorders>
          </w:tcPr>
          <w:p w14:paraId="41556E26" w14:textId="77777777" w:rsidR="00B862AD" w:rsidRPr="00864E36" w:rsidRDefault="00B862AD" w:rsidP="00B862AD">
            <w:pPr>
              <w:spacing w:after="0" w:line="240" w:lineRule="auto"/>
              <w:ind w:right="-72"/>
              <w:jc w:val="right"/>
              <w:rPr>
                <w:rFonts w:ascii="Arial" w:eastAsia="Arial Unicode MS" w:hAnsi="Arial" w:cs="Arial"/>
                <w:color w:val="000000"/>
                <w:sz w:val="18"/>
                <w:szCs w:val="18"/>
              </w:rPr>
            </w:pPr>
          </w:p>
        </w:tc>
        <w:tc>
          <w:tcPr>
            <w:tcW w:w="1440" w:type="dxa"/>
            <w:tcBorders>
              <w:top w:val="single" w:sz="4" w:space="0" w:color="auto"/>
            </w:tcBorders>
          </w:tcPr>
          <w:p w14:paraId="056F7B5B" w14:textId="77777777" w:rsidR="00B862AD" w:rsidRPr="00864E36" w:rsidRDefault="00B862AD" w:rsidP="00B862AD">
            <w:pPr>
              <w:spacing w:after="0" w:line="240" w:lineRule="auto"/>
              <w:ind w:right="-72"/>
              <w:jc w:val="right"/>
              <w:rPr>
                <w:rFonts w:ascii="Arial" w:eastAsia="Arial Unicode MS" w:hAnsi="Arial" w:cs="Arial"/>
                <w:color w:val="000000"/>
                <w:sz w:val="18"/>
                <w:szCs w:val="18"/>
              </w:rPr>
            </w:pPr>
          </w:p>
        </w:tc>
        <w:tc>
          <w:tcPr>
            <w:tcW w:w="1440" w:type="dxa"/>
            <w:tcBorders>
              <w:top w:val="single" w:sz="4" w:space="0" w:color="auto"/>
            </w:tcBorders>
          </w:tcPr>
          <w:p w14:paraId="20DBF37B" w14:textId="77777777" w:rsidR="00B862AD" w:rsidRPr="00864E36" w:rsidRDefault="00B862AD" w:rsidP="00B862AD">
            <w:pPr>
              <w:spacing w:after="0" w:line="240" w:lineRule="auto"/>
              <w:ind w:right="-72"/>
              <w:jc w:val="right"/>
              <w:rPr>
                <w:rFonts w:ascii="Arial" w:eastAsia="Arial Unicode MS" w:hAnsi="Arial" w:cs="Arial"/>
                <w:color w:val="000000"/>
                <w:sz w:val="18"/>
                <w:szCs w:val="18"/>
              </w:rPr>
            </w:pPr>
          </w:p>
        </w:tc>
        <w:tc>
          <w:tcPr>
            <w:tcW w:w="1440" w:type="dxa"/>
            <w:tcBorders>
              <w:top w:val="single" w:sz="4" w:space="0" w:color="auto"/>
            </w:tcBorders>
          </w:tcPr>
          <w:p w14:paraId="3118699C" w14:textId="77777777" w:rsidR="00B862AD" w:rsidRPr="00864E36" w:rsidRDefault="00B862AD" w:rsidP="00B862AD">
            <w:pPr>
              <w:spacing w:after="0" w:line="240" w:lineRule="auto"/>
              <w:ind w:right="-72"/>
              <w:jc w:val="right"/>
              <w:rPr>
                <w:rFonts w:ascii="Arial" w:eastAsia="Arial Unicode MS" w:hAnsi="Arial" w:cs="Arial"/>
                <w:color w:val="000000"/>
                <w:sz w:val="18"/>
                <w:szCs w:val="18"/>
              </w:rPr>
            </w:pPr>
          </w:p>
        </w:tc>
      </w:tr>
      <w:tr w:rsidR="00B862AD" w:rsidRPr="00864E36" w14:paraId="5142824F" w14:textId="77777777" w:rsidTr="00724C93">
        <w:trPr>
          <w:trHeight w:val="20"/>
        </w:trPr>
        <w:tc>
          <w:tcPr>
            <w:tcW w:w="3672" w:type="dxa"/>
          </w:tcPr>
          <w:p w14:paraId="3FDFDE69" w14:textId="77777777" w:rsidR="00B862AD" w:rsidRPr="00864E36" w:rsidRDefault="00B862AD" w:rsidP="00B862AD">
            <w:pPr>
              <w:spacing w:after="0" w:line="240" w:lineRule="auto"/>
              <w:ind w:left="413" w:right="-25"/>
              <w:rPr>
                <w:rFonts w:ascii="Arial" w:hAnsi="Arial" w:cs="Arial"/>
                <w:color w:val="000000"/>
                <w:sz w:val="18"/>
                <w:szCs w:val="18"/>
              </w:rPr>
            </w:pPr>
            <w:r w:rsidRPr="00864E36">
              <w:rPr>
                <w:rFonts w:ascii="Arial" w:hAnsi="Arial" w:cs="Arial"/>
                <w:b/>
                <w:bCs/>
                <w:color w:val="000000"/>
                <w:sz w:val="18"/>
                <w:szCs w:val="18"/>
              </w:rPr>
              <w:t>Total</w:t>
            </w:r>
          </w:p>
        </w:tc>
        <w:tc>
          <w:tcPr>
            <w:tcW w:w="1440" w:type="dxa"/>
            <w:tcBorders>
              <w:bottom w:val="single" w:sz="4" w:space="0" w:color="auto"/>
            </w:tcBorders>
          </w:tcPr>
          <w:p w14:paraId="0A64329F" w14:textId="480068C5" w:rsidR="00B862AD" w:rsidRPr="00864E36" w:rsidRDefault="00D73584" w:rsidP="00B862AD">
            <w:pPr>
              <w:spacing w:after="0" w:line="240" w:lineRule="auto"/>
              <w:ind w:right="-72"/>
              <w:jc w:val="right"/>
              <w:rPr>
                <w:rFonts w:ascii="Arial" w:hAnsi="Arial" w:cs="Arial"/>
                <w:color w:val="000000"/>
                <w:sz w:val="18"/>
                <w:szCs w:val="18"/>
              </w:rPr>
            </w:pPr>
            <w:r w:rsidRPr="00D73584">
              <w:rPr>
                <w:rFonts w:ascii="Arial" w:hAnsi="Arial" w:cs="Arial"/>
                <w:color w:val="000000"/>
                <w:sz w:val="18"/>
                <w:szCs w:val="18"/>
              </w:rPr>
              <w:t>3,007,955</w:t>
            </w:r>
          </w:p>
        </w:tc>
        <w:tc>
          <w:tcPr>
            <w:tcW w:w="1440" w:type="dxa"/>
            <w:tcBorders>
              <w:bottom w:val="single" w:sz="4" w:space="0" w:color="auto"/>
            </w:tcBorders>
          </w:tcPr>
          <w:p w14:paraId="40F6B462" w14:textId="0BB03A85" w:rsidR="00B862AD" w:rsidRPr="00864E36" w:rsidRDefault="00B862AD" w:rsidP="00B862AD">
            <w:pPr>
              <w:spacing w:after="0" w:line="240" w:lineRule="auto"/>
              <w:ind w:right="-72"/>
              <w:jc w:val="right"/>
              <w:rPr>
                <w:rFonts w:ascii="Arial" w:hAnsi="Arial" w:cs="Arial"/>
                <w:color w:val="000000"/>
                <w:sz w:val="18"/>
                <w:szCs w:val="18"/>
              </w:rPr>
            </w:pPr>
            <w:r w:rsidRPr="000F625C">
              <w:rPr>
                <w:rFonts w:ascii="Arial" w:hAnsi="Arial" w:cs="Arial"/>
                <w:sz w:val="18"/>
                <w:szCs w:val="18"/>
              </w:rPr>
              <w:t>3,746,593</w:t>
            </w:r>
          </w:p>
        </w:tc>
        <w:tc>
          <w:tcPr>
            <w:tcW w:w="1440" w:type="dxa"/>
            <w:tcBorders>
              <w:bottom w:val="single" w:sz="4" w:space="0" w:color="auto"/>
            </w:tcBorders>
          </w:tcPr>
          <w:p w14:paraId="5372FD66" w14:textId="61364CC1" w:rsidR="00B862AD" w:rsidRPr="00864E36" w:rsidRDefault="00203991" w:rsidP="00B862AD">
            <w:pPr>
              <w:spacing w:after="0" w:line="240" w:lineRule="auto"/>
              <w:ind w:right="-72"/>
              <w:jc w:val="right"/>
              <w:rPr>
                <w:rFonts w:ascii="Arial" w:hAnsi="Arial" w:cs="Arial"/>
                <w:color w:val="000000"/>
                <w:sz w:val="18"/>
                <w:szCs w:val="18"/>
              </w:rPr>
            </w:pPr>
            <w:r w:rsidRPr="00203991">
              <w:rPr>
                <w:rFonts w:ascii="Arial" w:hAnsi="Arial" w:cs="Arial"/>
                <w:color w:val="000000"/>
                <w:sz w:val="18"/>
                <w:szCs w:val="18"/>
              </w:rPr>
              <w:t>2,584,795</w:t>
            </w:r>
          </w:p>
        </w:tc>
        <w:tc>
          <w:tcPr>
            <w:tcW w:w="1440" w:type="dxa"/>
            <w:tcBorders>
              <w:bottom w:val="single" w:sz="4" w:space="0" w:color="auto"/>
            </w:tcBorders>
          </w:tcPr>
          <w:p w14:paraId="7D701E2C" w14:textId="3E387A8A" w:rsidR="00B862AD" w:rsidRPr="00864E36" w:rsidRDefault="00B862AD" w:rsidP="00B862AD">
            <w:pPr>
              <w:spacing w:after="0" w:line="240" w:lineRule="auto"/>
              <w:ind w:right="-72"/>
              <w:jc w:val="right"/>
              <w:rPr>
                <w:rFonts w:ascii="Arial" w:hAnsi="Arial" w:cs="Arial"/>
                <w:color w:val="000000"/>
                <w:sz w:val="18"/>
                <w:szCs w:val="18"/>
              </w:rPr>
            </w:pPr>
            <w:r w:rsidRPr="000F625C">
              <w:rPr>
                <w:rFonts w:ascii="Arial" w:hAnsi="Arial" w:cs="Arial"/>
                <w:sz w:val="18"/>
                <w:szCs w:val="18"/>
              </w:rPr>
              <w:t>3,293,433</w:t>
            </w:r>
          </w:p>
        </w:tc>
      </w:tr>
    </w:tbl>
    <w:p w14:paraId="6D603F07" w14:textId="77777777" w:rsidR="00681173" w:rsidRPr="00864E36" w:rsidRDefault="00681173" w:rsidP="00F4074A">
      <w:pPr>
        <w:spacing w:after="0" w:line="240" w:lineRule="auto"/>
        <w:jc w:val="both"/>
        <w:rPr>
          <w:rFonts w:ascii="Arial" w:eastAsia="Arial Unicode MS" w:hAnsi="Arial" w:cs="Arial"/>
          <w:color w:val="000000"/>
          <w:spacing w:val="-2"/>
          <w:sz w:val="18"/>
          <w:szCs w:val="18"/>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BC5EF4" w:rsidRPr="00864E36" w14:paraId="228D92BA" w14:textId="77777777" w:rsidTr="00864E36">
        <w:trPr>
          <w:trHeight w:val="20"/>
        </w:trPr>
        <w:tc>
          <w:tcPr>
            <w:tcW w:w="3672" w:type="dxa"/>
            <w:vAlign w:val="bottom"/>
          </w:tcPr>
          <w:p w14:paraId="6C9C2442" w14:textId="77777777" w:rsidR="00BC5EF4" w:rsidRPr="00864E36" w:rsidRDefault="00BC5EF4">
            <w:pPr>
              <w:spacing w:after="0" w:line="240" w:lineRule="auto"/>
              <w:ind w:left="413"/>
              <w:rPr>
                <w:rFonts w:ascii="Arial" w:hAnsi="Arial" w:cs="Arial"/>
                <w:b/>
                <w:bCs/>
                <w:color w:val="000000"/>
                <w:sz w:val="18"/>
                <w:szCs w:val="18"/>
              </w:rPr>
            </w:pPr>
          </w:p>
        </w:tc>
        <w:tc>
          <w:tcPr>
            <w:tcW w:w="2880" w:type="dxa"/>
            <w:gridSpan w:val="2"/>
            <w:vAlign w:val="center"/>
          </w:tcPr>
          <w:p w14:paraId="3D27DF9A" w14:textId="77777777" w:rsidR="00BC5EF4" w:rsidRPr="00864E36" w:rsidRDefault="00BC5EF4">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Consolidated</w:t>
            </w:r>
          </w:p>
        </w:tc>
        <w:tc>
          <w:tcPr>
            <w:tcW w:w="2880" w:type="dxa"/>
            <w:gridSpan w:val="2"/>
            <w:vAlign w:val="center"/>
          </w:tcPr>
          <w:p w14:paraId="3DB9F8E1" w14:textId="77777777" w:rsidR="00BC5EF4" w:rsidRPr="00864E36" w:rsidRDefault="00BC5EF4">
            <w:pPr>
              <w:spacing w:after="0" w:line="240" w:lineRule="auto"/>
              <w:ind w:right="-72"/>
              <w:jc w:val="center"/>
              <w:rPr>
                <w:rFonts w:ascii="Arial" w:hAnsi="Arial" w:cs="Arial"/>
                <w:b/>
                <w:bCs/>
                <w:color w:val="000000"/>
                <w:sz w:val="18"/>
                <w:szCs w:val="18"/>
                <w:lang w:val="en-GB"/>
              </w:rPr>
            </w:pPr>
            <w:r w:rsidRPr="00864E36">
              <w:rPr>
                <w:rFonts w:ascii="Arial" w:hAnsi="Arial" w:cs="Arial"/>
                <w:b/>
                <w:bCs/>
                <w:color w:val="000000"/>
                <w:sz w:val="18"/>
                <w:szCs w:val="18"/>
              </w:rPr>
              <w:t>Separate</w:t>
            </w:r>
          </w:p>
        </w:tc>
      </w:tr>
      <w:tr w:rsidR="00BC5EF4" w:rsidRPr="00864E36" w14:paraId="4C15B4FB" w14:textId="77777777" w:rsidTr="00864E36">
        <w:trPr>
          <w:trHeight w:val="20"/>
        </w:trPr>
        <w:tc>
          <w:tcPr>
            <w:tcW w:w="3672" w:type="dxa"/>
            <w:vAlign w:val="bottom"/>
          </w:tcPr>
          <w:p w14:paraId="2C42ABE2" w14:textId="77777777" w:rsidR="00BC5EF4" w:rsidRPr="00864E36" w:rsidRDefault="00BC5EF4">
            <w:pPr>
              <w:spacing w:after="0" w:line="240" w:lineRule="auto"/>
              <w:ind w:left="413"/>
              <w:rPr>
                <w:rFonts w:ascii="Arial" w:hAnsi="Arial" w:cs="Arial"/>
                <w:b/>
                <w:bCs/>
                <w:color w:val="000000"/>
                <w:sz w:val="18"/>
                <w:szCs w:val="18"/>
              </w:rPr>
            </w:pPr>
          </w:p>
        </w:tc>
        <w:tc>
          <w:tcPr>
            <w:tcW w:w="2880" w:type="dxa"/>
            <w:gridSpan w:val="2"/>
            <w:tcBorders>
              <w:bottom w:val="single" w:sz="4" w:space="0" w:color="auto"/>
            </w:tcBorders>
            <w:vAlign w:val="bottom"/>
          </w:tcPr>
          <w:p w14:paraId="14C8CD6D" w14:textId="77777777" w:rsidR="00BC5EF4" w:rsidRPr="00864E36" w:rsidRDefault="00BC5EF4">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767D9DA5" w14:textId="77777777" w:rsidR="00BC5EF4" w:rsidRPr="00864E36" w:rsidRDefault="00BC5EF4">
            <w:pPr>
              <w:spacing w:after="0" w:line="240" w:lineRule="auto"/>
              <w:ind w:right="-72"/>
              <w:jc w:val="center"/>
              <w:rPr>
                <w:rFonts w:ascii="Arial" w:hAnsi="Arial" w:cs="Arial"/>
                <w:b/>
                <w:bCs/>
                <w:color w:val="000000"/>
                <w:sz w:val="18"/>
                <w:szCs w:val="18"/>
              </w:rPr>
            </w:pPr>
            <w:r w:rsidRPr="00864E36">
              <w:rPr>
                <w:rFonts w:ascii="Arial" w:hAnsi="Arial" w:cs="Arial"/>
                <w:b/>
                <w:bCs/>
                <w:color w:val="000000"/>
                <w:sz w:val="18"/>
                <w:szCs w:val="18"/>
              </w:rPr>
              <w:t>financial information</w:t>
            </w:r>
          </w:p>
        </w:tc>
      </w:tr>
      <w:tr w:rsidR="00BC5EF4" w:rsidRPr="00864E36" w14:paraId="5FCD6FE2" w14:textId="77777777" w:rsidTr="00864E36">
        <w:trPr>
          <w:trHeight w:val="20"/>
        </w:trPr>
        <w:tc>
          <w:tcPr>
            <w:tcW w:w="3672" w:type="dxa"/>
            <w:vAlign w:val="bottom"/>
          </w:tcPr>
          <w:p w14:paraId="77CCECB4" w14:textId="28241E15" w:rsidR="00BC5EF4" w:rsidRPr="00864E36" w:rsidRDefault="00BC5EF4">
            <w:pPr>
              <w:spacing w:after="0" w:line="240" w:lineRule="auto"/>
              <w:ind w:left="413"/>
              <w:rPr>
                <w:rFonts w:ascii="Arial" w:hAnsi="Arial" w:cs="Arial"/>
                <w:b/>
                <w:bCs/>
                <w:color w:val="000000"/>
                <w:sz w:val="18"/>
                <w:szCs w:val="18"/>
              </w:rPr>
            </w:pPr>
            <w:r w:rsidRPr="00864E36">
              <w:rPr>
                <w:rFonts w:ascii="Arial" w:hAnsi="Arial" w:cs="Arial"/>
                <w:b/>
                <w:bCs/>
                <w:color w:val="000000"/>
                <w:sz w:val="18"/>
                <w:szCs w:val="18"/>
              </w:rPr>
              <w:t xml:space="preserve">For the </w:t>
            </w:r>
            <w:r w:rsidR="001B64A3" w:rsidRPr="001B64A3">
              <w:rPr>
                <w:rFonts w:ascii="Arial" w:hAnsi="Arial" w:cs="Arial"/>
                <w:b/>
                <w:bCs/>
                <w:color w:val="000000"/>
                <w:sz w:val="18"/>
                <w:szCs w:val="18"/>
                <w:lang w:val="en-GB"/>
              </w:rPr>
              <w:t>six-month</w:t>
            </w:r>
            <w:r w:rsidRPr="00864E36">
              <w:rPr>
                <w:rFonts w:ascii="Arial" w:hAnsi="Arial" w:cs="Arial"/>
                <w:b/>
                <w:bCs/>
                <w:color w:val="000000"/>
                <w:sz w:val="18"/>
                <w:szCs w:val="18"/>
              </w:rPr>
              <w:t xml:space="preserve"> periods ended</w:t>
            </w:r>
          </w:p>
        </w:tc>
        <w:tc>
          <w:tcPr>
            <w:tcW w:w="1440" w:type="dxa"/>
            <w:tcBorders>
              <w:top w:val="single" w:sz="4" w:space="0" w:color="auto"/>
            </w:tcBorders>
            <w:vAlign w:val="bottom"/>
          </w:tcPr>
          <w:p w14:paraId="0BA1A856" w14:textId="368BCDBC" w:rsidR="00BC5EF4" w:rsidRPr="00864E36" w:rsidRDefault="001B64A3">
            <w:pPr>
              <w:spacing w:after="0" w:line="240" w:lineRule="auto"/>
              <w:ind w:left="-113"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tcPr>
          <w:p w14:paraId="53C390EE" w14:textId="0DF72802" w:rsidR="00BC5EF4" w:rsidRPr="00864E36" w:rsidRDefault="001B64A3">
            <w:pPr>
              <w:spacing w:after="0" w:line="240" w:lineRule="auto"/>
              <w:ind w:left="-113"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tcPr>
          <w:p w14:paraId="109BE251" w14:textId="2777A121" w:rsidR="00BC5EF4" w:rsidRPr="00864E36" w:rsidRDefault="001B64A3">
            <w:pPr>
              <w:spacing w:after="0" w:line="240" w:lineRule="auto"/>
              <w:ind w:left="-96"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c>
          <w:tcPr>
            <w:tcW w:w="1440" w:type="dxa"/>
            <w:tcBorders>
              <w:top w:val="single" w:sz="4" w:space="0" w:color="auto"/>
            </w:tcBorders>
            <w:vAlign w:val="bottom"/>
          </w:tcPr>
          <w:p w14:paraId="4745E776" w14:textId="00005C2E" w:rsidR="00BC5EF4" w:rsidRPr="00864E36" w:rsidRDefault="001B64A3">
            <w:pPr>
              <w:spacing w:after="0" w:line="240" w:lineRule="auto"/>
              <w:ind w:right="-72"/>
              <w:jc w:val="right"/>
              <w:rPr>
                <w:rFonts w:ascii="Arial" w:hAnsi="Arial" w:cs="Arial"/>
                <w:b/>
                <w:bCs/>
                <w:color w:val="000000"/>
                <w:sz w:val="18"/>
                <w:szCs w:val="18"/>
              </w:rPr>
            </w:pPr>
            <w:r w:rsidRPr="001B64A3">
              <w:rPr>
                <w:rFonts w:ascii="Arial" w:hAnsi="Arial" w:cs="Arial"/>
                <w:b/>
                <w:bCs/>
                <w:color w:val="000000"/>
                <w:sz w:val="18"/>
                <w:szCs w:val="18"/>
                <w:lang w:val="en-GB"/>
              </w:rPr>
              <w:t>30 June</w:t>
            </w:r>
          </w:p>
        </w:tc>
      </w:tr>
      <w:tr w:rsidR="00BC5EF4" w:rsidRPr="00864E36" w14:paraId="48CD1D1E" w14:textId="77777777" w:rsidTr="00864E36">
        <w:trPr>
          <w:trHeight w:val="20"/>
        </w:trPr>
        <w:tc>
          <w:tcPr>
            <w:tcW w:w="3672" w:type="dxa"/>
            <w:vAlign w:val="bottom"/>
          </w:tcPr>
          <w:p w14:paraId="674A1F05" w14:textId="77777777" w:rsidR="00BC5EF4" w:rsidRPr="00864E36" w:rsidRDefault="00BC5EF4">
            <w:pPr>
              <w:spacing w:after="0" w:line="240" w:lineRule="auto"/>
              <w:ind w:left="413"/>
              <w:rPr>
                <w:rFonts w:ascii="Arial" w:hAnsi="Arial" w:cs="Arial"/>
                <w:b/>
                <w:bCs/>
                <w:color w:val="000000"/>
                <w:sz w:val="18"/>
                <w:szCs w:val="18"/>
              </w:rPr>
            </w:pPr>
          </w:p>
        </w:tc>
        <w:tc>
          <w:tcPr>
            <w:tcW w:w="1440" w:type="dxa"/>
            <w:vAlign w:val="bottom"/>
          </w:tcPr>
          <w:p w14:paraId="2194EE91" w14:textId="61E28222" w:rsidR="00BC5EF4" w:rsidRPr="00864E36" w:rsidRDefault="00BC5EF4">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2025</w:t>
            </w:r>
          </w:p>
        </w:tc>
        <w:tc>
          <w:tcPr>
            <w:tcW w:w="1440" w:type="dxa"/>
            <w:vAlign w:val="bottom"/>
          </w:tcPr>
          <w:p w14:paraId="6990EBCB" w14:textId="2D79A3EC" w:rsidR="00BC5EF4" w:rsidRPr="00864E36" w:rsidRDefault="00BC5EF4">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c>
          <w:tcPr>
            <w:tcW w:w="1440" w:type="dxa"/>
            <w:vAlign w:val="bottom"/>
          </w:tcPr>
          <w:p w14:paraId="77B2B0A5" w14:textId="40EE22FE" w:rsidR="00BC5EF4" w:rsidRPr="00864E36" w:rsidRDefault="00BC5EF4">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2025</w:t>
            </w:r>
          </w:p>
        </w:tc>
        <w:tc>
          <w:tcPr>
            <w:tcW w:w="1440" w:type="dxa"/>
            <w:vAlign w:val="bottom"/>
          </w:tcPr>
          <w:p w14:paraId="1D2FAB58" w14:textId="30ACFD3F" w:rsidR="00BC5EF4" w:rsidRPr="00864E36" w:rsidRDefault="00BC5EF4">
            <w:pPr>
              <w:spacing w:after="0" w:line="240" w:lineRule="auto"/>
              <w:ind w:right="-72"/>
              <w:jc w:val="right"/>
              <w:rPr>
                <w:rFonts w:ascii="Arial" w:hAnsi="Arial" w:cs="Arial"/>
                <w:b/>
                <w:bCs/>
                <w:color w:val="000000"/>
                <w:sz w:val="18"/>
                <w:szCs w:val="18"/>
              </w:rPr>
            </w:pPr>
            <w:r w:rsidRPr="00864E36">
              <w:rPr>
                <w:rFonts w:ascii="Arial" w:hAnsi="Arial" w:cs="Arial"/>
                <w:b/>
                <w:bCs/>
                <w:color w:val="000000"/>
                <w:sz w:val="18"/>
                <w:szCs w:val="18"/>
                <w:lang w:val="en-GB"/>
              </w:rPr>
              <w:t>2024</w:t>
            </w:r>
          </w:p>
        </w:tc>
      </w:tr>
      <w:tr w:rsidR="00BC5EF4" w:rsidRPr="00864E36" w14:paraId="23366CA5" w14:textId="77777777" w:rsidTr="00864E36">
        <w:trPr>
          <w:trHeight w:val="20"/>
        </w:trPr>
        <w:tc>
          <w:tcPr>
            <w:tcW w:w="3672" w:type="dxa"/>
            <w:vAlign w:val="bottom"/>
          </w:tcPr>
          <w:p w14:paraId="7FE2F30B" w14:textId="77777777" w:rsidR="00BC5EF4" w:rsidRPr="00864E36" w:rsidRDefault="00BC5EF4">
            <w:pPr>
              <w:spacing w:after="0" w:line="240" w:lineRule="auto"/>
              <w:ind w:left="413"/>
              <w:rPr>
                <w:rFonts w:ascii="Arial" w:hAnsi="Arial" w:cs="Arial"/>
                <w:color w:val="000000"/>
                <w:sz w:val="18"/>
                <w:szCs w:val="18"/>
              </w:rPr>
            </w:pPr>
          </w:p>
        </w:tc>
        <w:tc>
          <w:tcPr>
            <w:tcW w:w="1440" w:type="dxa"/>
            <w:tcBorders>
              <w:bottom w:val="single" w:sz="4" w:space="0" w:color="auto"/>
            </w:tcBorders>
            <w:vAlign w:val="bottom"/>
          </w:tcPr>
          <w:p w14:paraId="4092E375" w14:textId="77777777" w:rsidR="00BC5EF4" w:rsidRPr="00864E36" w:rsidRDefault="00BC5EF4">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5E2CE016" w14:textId="77777777" w:rsidR="00BC5EF4" w:rsidRPr="00864E36" w:rsidRDefault="00BC5EF4">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7A9D8AFF" w14:textId="77777777" w:rsidR="00BC5EF4" w:rsidRPr="00864E36" w:rsidRDefault="00BC5EF4">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c>
          <w:tcPr>
            <w:tcW w:w="1440" w:type="dxa"/>
            <w:tcBorders>
              <w:bottom w:val="single" w:sz="4" w:space="0" w:color="auto"/>
            </w:tcBorders>
            <w:vAlign w:val="bottom"/>
          </w:tcPr>
          <w:p w14:paraId="08EA6522" w14:textId="77777777" w:rsidR="00BC5EF4" w:rsidRPr="00864E36" w:rsidRDefault="00BC5EF4">
            <w:pPr>
              <w:spacing w:after="0" w:line="240" w:lineRule="auto"/>
              <w:ind w:right="-72"/>
              <w:jc w:val="right"/>
              <w:rPr>
                <w:rFonts w:ascii="Arial" w:hAnsi="Arial" w:cs="Arial"/>
                <w:color w:val="000000"/>
                <w:sz w:val="18"/>
                <w:szCs w:val="18"/>
              </w:rPr>
            </w:pPr>
            <w:r w:rsidRPr="00864E36">
              <w:rPr>
                <w:rFonts w:ascii="Arial" w:hAnsi="Arial" w:cs="Arial"/>
                <w:b/>
                <w:bCs/>
                <w:color w:val="000000"/>
                <w:sz w:val="18"/>
                <w:szCs w:val="18"/>
              </w:rPr>
              <w:t>Baht</w:t>
            </w:r>
          </w:p>
        </w:tc>
      </w:tr>
      <w:tr w:rsidR="00BC5EF4" w:rsidRPr="00864E36" w14:paraId="43C611AE" w14:textId="77777777" w:rsidTr="00864E36">
        <w:trPr>
          <w:trHeight w:val="20"/>
        </w:trPr>
        <w:tc>
          <w:tcPr>
            <w:tcW w:w="3672" w:type="dxa"/>
          </w:tcPr>
          <w:p w14:paraId="79F2BE9E" w14:textId="77777777" w:rsidR="00BC5EF4" w:rsidRPr="00864E36" w:rsidRDefault="00BC5EF4">
            <w:pPr>
              <w:spacing w:after="0" w:line="240" w:lineRule="auto"/>
              <w:ind w:left="413" w:right="-25"/>
              <w:rPr>
                <w:rFonts w:ascii="Arial" w:hAnsi="Arial" w:cs="Arial"/>
                <w:color w:val="000000"/>
                <w:sz w:val="18"/>
                <w:szCs w:val="18"/>
              </w:rPr>
            </w:pPr>
          </w:p>
        </w:tc>
        <w:tc>
          <w:tcPr>
            <w:tcW w:w="1440" w:type="dxa"/>
            <w:tcBorders>
              <w:top w:val="single" w:sz="4" w:space="0" w:color="auto"/>
            </w:tcBorders>
            <w:vAlign w:val="bottom"/>
          </w:tcPr>
          <w:p w14:paraId="7087BAF1" w14:textId="77777777" w:rsidR="00BC5EF4" w:rsidRPr="00864E36" w:rsidRDefault="00BC5EF4">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221BA005" w14:textId="77777777" w:rsidR="00BC5EF4" w:rsidRPr="00864E36" w:rsidRDefault="00BC5EF4">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18D6AC05" w14:textId="77777777" w:rsidR="00BC5EF4" w:rsidRPr="00864E36" w:rsidRDefault="00BC5EF4">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7E920B3D" w14:textId="77777777" w:rsidR="00BC5EF4" w:rsidRPr="00864E36" w:rsidRDefault="00BC5EF4">
            <w:pPr>
              <w:spacing w:after="0" w:line="240" w:lineRule="auto"/>
              <w:ind w:right="-72"/>
              <w:jc w:val="right"/>
              <w:rPr>
                <w:rFonts w:ascii="Arial" w:hAnsi="Arial" w:cs="Arial"/>
                <w:color w:val="000000"/>
                <w:sz w:val="18"/>
                <w:szCs w:val="18"/>
              </w:rPr>
            </w:pPr>
          </w:p>
        </w:tc>
      </w:tr>
      <w:tr w:rsidR="00BC5EF4" w:rsidRPr="00864E36" w14:paraId="137E2AC9" w14:textId="77777777" w:rsidTr="00864E36">
        <w:trPr>
          <w:trHeight w:val="20"/>
        </w:trPr>
        <w:tc>
          <w:tcPr>
            <w:tcW w:w="3672" w:type="dxa"/>
          </w:tcPr>
          <w:p w14:paraId="20A1170E" w14:textId="77777777" w:rsidR="00BC5EF4" w:rsidRPr="00864E36" w:rsidRDefault="00BC5EF4">
            <w:pPr>
              <w:spacing w:after="0" w:line="240" w:lineRule="auto"/>
              <w:ind w:left="413" w:right="-25"/>
              <w:rPr>
                <w:rFonts w:ascii="Arial" w:hAnsi="Arial" w:cs="Arial"/>
                <w:color w:val="000000"/>
                <w:sz w:val="18"/>
                <w:szCs w:val="18"/>
              </w:rPr>
            </w:pPr>
            <w:r w:rsidRPr="00864E36">
              <w:rPr>
                <w:rFonts w:ascii="Arial" w:hAnsi="Arial" w:cs="Arial"/>
                <w:color w:val="000000"/>
                <w:sz w:val="18"/>
                <w:szCs w:val="18"/>
              </w:rPr>
              <w:t xml:space="preserve">Salaries and other short-term </w:t>
            </w:r>
          </w:p>
        </w:tc>
        <w:tc>
          <w:tcPr>
            <w:tcW w:w="1440" w:type="dxa"/>
          </w:tcPr>
          <w:p w14:paraId="5EFE3B91" w14:textId="77777777" w:rsidR="00BC5EF4" w:rsidRPr="00864E36" w:rsidRDefault="00BC5EF4">
            <w:pPr>
              <w:spacing w:after="0" w:line="240" w:lineRule="auto"/>
              <w:ind w:right="-72"/>
              <w:jc w:val="right"/>
              <w:rPr>
                <w:rFonts w:ascii="Arial" w:hAnsi="Arial" w:cs="Arial"/>
                <w:color w:val="000000"/>
                <w:sz w:val="18"/>
                <w:szCs w:val="18"/>
              </w:rPr>
            </w:pPr>
          </w:p>
        </w:tc>
        <w:tc>
          <w:tcPr>
            <w:tcW w:w="1440" w:type="dxa"/>
          </w:tcPr>
          <w:p w14:paraId="5A400E74" w14:textId="77777777" w:rsidR="00BC5EF4" w:rsidRPr="00864E36" w:rsidRDefault="00BC5EF4">
            <w:pPr>
              <w:spacing w:after="0" w:line="240" w:lineRule="auto"/>
              <w:ind w:right="-72"/>
              <w:jc w:val="right"/>
              <w:rPr>
                <w:rFonts w:ascii="Arial" w:hAnsi="Arial" w:cs="Arial"/>
                <w:color w:val="000000"/>
                <w:sz w:val="18"/>
                <w:szCs w:val="18"/>
              </w:rPr>
            </w:pPr>
          </w:p>
        </w:tc>
        <w:tc>
          <w:tcPr>
            <w:tcW w:w="1440" w:type="dxa"/>
          </w:tcPr>
          <w:p w14:paraId="66775DBE" w14:textId="77777777" w:rsidR="00BC5EF4" w:rsidRPr="00864E36" w:rsidRDefault="00BC5EF4">
            <w:pPr>
              <w:spacing w:after="0" w:line="240" w:lineRule="auto"/>
              <w:ind w:right="-72"/>
              <w:jc w:val="right"/>
              <w:rPr>
                <w:rFonts w:ascii="Arial" w:hAnsi="Arial" w:cs="Arial"/>
                <w:color w:val="000000"/>
                <w:sz w:val="18"/>
                <w:szCs w:val="18"/>
              </w:rPr>
            </w:pPr>
          </w:p>
        </w:tc>
        <w:tc>
          <w:tcPr>
            <w:tcW w:w="1440" w:type="dxa"/>
          </w:tcPr>
          <w:p w14:paraId="0C54278E" w14:textId="77777777" w:rsidR="00BC5EF4" w:rsidRPr="00864E36" w:rsidRDefault="00BC5EF4">
            <w:pPr>
              <w:spacing w:after="0" w:line="240" w:lineRule="auto"/>
              <w:ind w:right="-72"/>
              <w:jc w:val="right"/>
              <w:rPr>
                <w:rFonts w:ascii="Arial" w:hAnsi="Arial" w:cs="Arial"/>
                <w:color w:val="000000"/>
                <w:sz w:val="18"/>
                <w:szCs w:val="18"/>
              </w:rPr>
            </w:pPr>
          </w:p>
        </w:tc>
      </w:tr>
      <w:tr w:rsidR="00E671BF" w:rsidRPr="00864E36" w14:paraId="627D0989" w14:textId="77777777" w:rsidTr="00864E36">
        <w:trPr>
          <w:trHeight w:val="20"/>
        </w:trPr>
        <w:tc>
          <w:tcPr>
            <w:tcW w:w="3672" w:type="dxa"/>
          </w:tcPr>
          <w:p w14:paraId="6A3C1D56" w14:textId="77777777" w:rsidR="00E671BF" w:rsidRPr="00864E36" w:rsidRDefault="00E671BF" w:rsidP="00E671BF">
            <w:pPr>
              <w:spacing w:after="0" w:line="240" w:lineRule="auto"/>
              <w:ind w:left="413" w:right="-25"/>
              <w:rPr>
                <w:rFonts w:ascii="Arial" w:hAnsi="Arial" w:cs="Arial"/>
                <w:color w:val="000000"/>
                <w:sz w:val="18"/>
                <w:szCs w:val="18"/>
              </w:rPr>
            </w:pPr>
            <w:bookmarkStart w:id="20" w:name="OLE_LINK3"/>
            <w:r w:rsidRPr="00864E36">
              <w:rPr>
                <w:rFonts w:ascii="Arial" w:hAnsi="Arial" w:cs="Arial"/>
                <w:color w:val="000000"/>
                <w:sz w:val="18"/>
                <w:szCs w:val="18"/>
                <w:lang w:bidi="th-TH"/>
              </w:rPr>
              <w:t xml:space="preserve">   </w:t>
            </w:r>
            <w:r w:rsidRPr="00864E36">
              <w:rPr>
                <w:rFonts w:ascii="Arial" w:hAnsi="Arial" w:cs="Arial"/>
                <w:color w:val="000000"/>
                <w:sz w:val="18"/>
                <w:szCs w:val="18"/>
              </w:rPr>
              <w:t>employee benefits</w:t>
            </w:r>
          </w:p>
        </w:tc>
        <w:tc>
          <w:tcPr>
            <w:tcW w:w="1440" w:type="dxa"/>
          </w:tcPr>
          <w:p w14:paraId="1F3E4E8D" w14:textId="1A33A525" w:rsidR="00E671BF" w:rsidRPr="00864E36" w:rsidRDefault="00E024E4" w:rsidP="00E671BF">
            <w:pPr>
              <w:spacing w:after="0" w:line="240" w:lineRule="auto"/>
              <w:ind w:right="-72"/>
              <w:jc w:val="right"/>
              <w:rPr>
                <w:rFonts w:ascii="Arial" w:hAnsi="Arial" w:cs="Arial"/>
                <w:color w:val="000000"/>
                <w:sz w:val="18"/>
                <w:szCs w:val="18"/>
              </w:rPr>
            </w:pPr>
            <w:r w:rsidRPr="00E024E4">
              <w:rPr>
                <w:rFonts w:ascii="Arial" w:hAnsi="Arial" w:cs="Arial"/>
                <w:color w:val="000000"/>
                <w:sz w:val="18"/>
                <w:szCs w:val="18"/>
              </w:rPr>
              <w:t>5,288,228</w:t>
            </w:r>
          </w:p>
        </w:tc>
        <w:tc>
          <w:tcPr>
            <w:tcW w:w="1440" w:type="dxa"/>
          </w:tcPr>
          <w:p w14:paraId="345836B0" w14:textId="78FF06C5" w:rsidR="00E671BF" w:rsidRPr="00864E36" w:rsidRDefault="00E671BF" w:rsidP="00E671BF">
            <w:pPr>
              <w:spacing w:after="0" w:line="240" w:lineRule="auto"/>
              <w:ind w:right="-72"/>
              <w:jc w:val="right"/>
              <w:rPr>
                <w:rFonts w:ascii="Arial" w:hAnsi="Arial" w:cs="Arial"/>
                <w:color w:val="000000"/>
                <w:sz w:val="18"/>
                <w:szCs w:val="18"/>
              </w:rPr>
            </w:pPr>
            <w:r w:rsidRPr="0049111F">
              <w:rPr>
                <w:rFonts w:ascii="Arial" w:hAnsi="Arial" w:cs="Arial"/>
                <w:sz w:val="18"/>
                <w:szCs w:val="18"/>
              </w:rPr>
              <w:t>6,861,213</w:t>
            </w:r>
          </w:p>
        </w:tc>
        <w:tc>
          <w:tcPr>
            <w:tcW w:w="1440" w:type="dxa"/>
          </w:tcPr>
          <w:p w14:paraId="3736D202" w14:textId="7041CCFC" w:rsidR="00E671BF" w:rsidRPr="00864E36" w:rsidRDefault="00C23D4C" w:rsidP="00E671BF">
            <w:pPr>
              <w:spacing w:after="0" w:line="240" w:lineRule="auto"/>
              <w:ind w:right="-72"/>
              <w:jc w:val="right"/>
              <w:rPr>
                <w:rFonts w:ascii="Arial" w:hAnsi="Arial" w:cs="Arial"/>
                <w:color w:val="000000"/>
                <w:sz w:val="18"/>
                <w:szCs w:val="18"/>
              </w:rPr>
            </w:pPr>
            <w:r w:rsidRPr="00C23D4C">
              <w:rPr>
                <w:rFonts w:ascii="Arial" w:hAnsi="Arial" w:cs="Arial"/>
                <w:color w:val="000000"/>
                <w:sz w:val="18"/>
                <w:szCs w:val="18"/>
              </w:rPr>
              <w:t>4,476,490</w:t>
            </w:r>
          </w:p>
        </w:tc>
        <w:tc>
          <w:tcPr>
            <w:tcW w:w="1440" w:type="dxa"/>
          </w:tcPr>
          <w:p w14:paraId="4D2368EC" w14:textId="1B9A7142" w:rsidR="00E671BF" w:rsidRPr="00864E36" w:rsidRDefault="00E671BF" w:rsidP="00E671BF">
            <w:pPr>
              <w:spacing w:after="0" w:line="240" w:lineRule="auto"/>
              <w:ind w:right="-72"/>
              <w:jc w:val="right"/>
              <w:rPr>
                <w:rFonts w:ascii="Arial" w:hAnsi="Arial" w:cs="Arial"/>
                <w:color w:val="000000"/>
                <w:sz w:val="18"/>
                <w:szCs w:val="18"/>
              </w:rPr>
            </w:pPr>
            <w:r w:rsidRPr="0049111F">
              <w:rPr>
                <w:rFonts w:ascii="Arial" w:hAnsi="Arial" w:cs="Arial"/>
                <w:sz w:val="18"/>
                <w:szCs w:val="18"/>
              </w:rPr>
              <w:t>5,965,770</w:t>
            </w:r>
          </w:p>
        </w:tc>
      </w:tr>
      <w:tr w:rsidR="00E671BF" w:rsidRPr="00864E36" w14:paraId="3D6EE28D" w14:textId="77777777" w:rsidTr="00864E36">
        <w:trPr>
          <w:trHeight w:val="20"/>
        </w:trPr>
        <w:tc>
          <w:tcPr>
            <w:tcW w:w="3672" w:type="dxa"/>
          </w:tcPr>
          <w:p w14:paraId="71E3CADF" w14:textId="77777777" w:rsidR="00E671BF" w:rsidRPr="00864E36" w:rsidRDefault="00E671BF" w:rsidP="00E671BF">
            <w:pPr>
              <w:spacing w:after="0" w:line="240" w:lineRule="auto"/>
              <w:ind w:left="413" w:right="-25"/>
              <w:rPr>
                <w:rFonts w:ascii="Arial" w:hAnsi="Arial" w:cs="Arial"/>
                <w:color w:val="000000"/>
                <w:sz w:val="18"/>
                <w:szCs w:val="18"/>
              </w:rPr>
            </w:pPr>
            <w:r w:rsidRPr="00864E36">
              <w:rPr>
                <w:rFonts w:ascii="Arial" w:hAnsi="Arial" w:cs="Arial"/>
                <w:color w:val="000000"/>
                <w:sz w:val="18"/>
                <w:szCs w:val="18"/>
              </w:rPr>
              <w:t>Post-employment benefits</w:t>
            </w:r>
          </w:p>
        </w:tc>
        <w:tc>
          <w:tcPr>
            <w:tcW w:w="1440" w:type="dxa"/>
          </w:tcPr>
          <w:p w14:paraId="4AEAC1C0" w14:textId="7CE6B858" w:rsidR="00E671BF" w:rsidRPr="00864E36" w:rsidRDefault="00A207A9" w:rsidP="00E671BF">
            <w:pPr>
              <w:spacing w:after="0" w:line="240" w:lineRule="auto"/>
              <w:ind w:right="-72"/>
              <w:jc w:val="right"/>
              <w:rPr>
                <w:rFonts w:ascii="Arial" w:hAnsi="Arial" w:cs="Arial"/>
                <w:color w:val="000000"/>
                <w:sz w:val="18"/>
                <w:szCs w:val="18"/>
              </w:rPr>
            </w:pPr>
            <w:r w:rsidRPr="00A207A9">
              <w:rPr>
                <w:rFonts w:ascii="Arial" w:hAnsi="Arial" w:cs="Arial"/>
                <w:color w:val="000000"/>
                <w:sz w:val="18"/>
                <w:szCs w:val="18"/>
              </w:rPr>
              <w:t>304,072</w:t>
            </w:r>
          </w:p>
        </w:tc>
        <w:tc>
          <w:tcPr>
            <w:tcW w:w="1440" w:type="dxa"/>
          </w:tcPr>
          <w:p w14:paraId="2B17BC97" w14:textId="6AB39D96" w:rsidR="00E671BF" w:rsidRPr="00864E36" w:rsidRDefault="00E671BF" w:rsidP="00E671BF">
            <w:pPr>
              <w:spacing w:after="0" w:line="240" w:lineRule="auto"/>
              <w:ind w:right="-72"/>
              <w:jc w:val="right"/>
              <w:rPr>
                <w:rFonts w:ascii="Arial" w:hAnsi="Arial" w:cs="Arial"/>
                <w:color w:val="000000"/>
                <w:sz w:val="18"/>
                <w:szCs w:val="18"/>
              </w:rPr>
            </w:pPr>
            <w:r w:rsidRPr="0049111F">
              <w:rPr>
                <w:rFonts w:ascii="Arial" w:hAnsi="Arial" w:cs="Arial"/>
                <w:sz w:val="18"/>
                <w:szCs w:val="18"/>
                <w:lang w:val="en-GB" w:bidi="th-TH"/>
              </w:rPr>
              <w:t>355,261</w:t>
            </w:r>
          </w:p>
        </w:tc>
        <w:tc>
          <w:tcPr>
            <w:tcW w:w="1440" w:type="dxa"/>
          </w:tcPr>
          <w:p w14:paraId="48AABE87" w14:textId="3C1AFCC7" w:rsidR="00E671BF" w:rsidRPr="00864E36" w:rsidRDefault="00DE103D" w:rsidP="00E671BF">
            <w:pPr>
              <w:spacing w:after="0" w:line="240" w:lineRule="auto"/>
              <w:ind w:right="-72"/>
              <w:jc w:val="right"/>
              <w:rPr>
                <w:rFonts w:ascii="Arial" w:hAnsi="Arial" w:cs="Arial"/>
                <w:color w:val="000000"/>
                <w:sz w:val="18"/>
                <w:szCs w:val="18"/>
              </w:rPr>
            </w:pPr>
            <w:r w:rsidRPr="00DE103D">
              <w:rPr>
                <w:rFonts w:ascii="Arial" w:hAnsi="Arial" w:cs="Arial"/>
                <w:color w:val="000000"/>
                <w:sz w:val="18"/>
                <w:szCs w:val="18"/>
              </w:rPr>
              <w:t>275,582</w:t>
            </w:r>
          </w:p>
        </w:tc>
        <w:tc>
          <w:tcPr>
            <w:tcW w:w="1440" w:type="dxa"/>
          </w:tcPr>
          <w:p w14:paraId="595C1A6E" w14:textId="0EF7A25C" w:rsidR="00E671BF" w:rsidRPr="00864E36" w:rsidRDefault="00E671BF" w:rsidP="00E671BF">
            <w:pPr>
              <w:spacing w:after="0" w:line="240" w:lineRule="auto"/>
              <w:ind w:right="-72"/>
              <w:jc w:val="right"/>
              <w:rPr>
                <w:rFonts w:ascii="Arial" w:hAnsi="Arial" w:cs="Arial"/>
                <w:color w:val="000000"/>
                <w:sz w:val="18"/>
                <w:szCs w:val="18"/>
              </w:rPr>
            </w:pPr>
            <w:r w:rsidRPr="0049111F">
              <w:rPr>
                <w:rFonts w:ascii="Arial" w:hAnsi="Arial" w:cs="Arial"/>
                <w:sz w:val="18"/>
                <w:szCs w:val="18"/>
                <w:lang w:val="en-GB"/>
              </w:rPr>
              <w:t>328,488</w:t>
            </w:r>
          </w:p>
        </w:tc>
      </w:tr>
      <w:tr w:rsidR="00E671BF" w:rsidRPr="00864E36" w14:paraId="7B6C1267" w14:textId="77777777" w:rsidTr="00864E36">
        <w:trPr>
          <w:trHeight w:val="20"/>
        </w:trPr>
        <w:tc>
          <w:tcPr>
            <w:tcW w:w="3672" w:type="dxa"/>
          </w:tcPr>
          <w:p w14:paraId="61F606F9" w14:textId="77777777" w:rsidR="00E671BF" w:rsidRPr="00864E36" w:rsidRDefault="00E671BF" w:rsidP="00E671BF">
            <w:pPr>
              <w:spacing w:after="0" w:line="240" w:lineRule="auto"/>
              <w:ind w:left="413" w:right="-25"/>
              <w:rPr>
                <w:rFonts w:ascii="Arial" w:hAnsi="Arial" w:cs="Arial"/>
                <w:color w:val="000000"/>
                <w:sz w:val="18"/>
                <w:szCs w:val="18"/>
              </w:rPr>
            </w:pPr>
            <w:r w:rsidRPr="00864E36">
              <w:rPr>
                <w:rFonts w:ascii="Arial" w:hAnsi="Arial" w:cs="Arial"/>
                <w:color w:val="000000"/>
                <w:sz w:val="18"/>
                <w:szCs w:val="18"/>
              </w:rPr>
              <w:t>Director compensation</w:t>
            </w:r>
          </w:p>
        </w:tc>
        <w:tc>
          <w:tcPr>
            <w:tcW w:w="1440" w:type="dxa"/>
            <w:tcBorders>
              <w:bottom w:val="single" w:sz="4" w:space="0" w:color="auto"/>
            </w:tcBorders>
          </w:tcPr>
          <w:p w14:paraId="367670CC" w14:textId="114A04BB" w:rsidR="00E671BF" w:rsidRPr="00864E36" w:rsidRDefault="00CA3988" w:rsidP="00E671BF">
            <w:pPr>
              <w:spacing w:after="0" w:line="240" w:lineRule="auto"/>
              <w:ind w:right="-72"/>
              <w:jc w:val="right"/>
              <w:rPr>
                <w:rFonts w:ascii="Arial" w:hAnsi="Arial" w:cs="Arial"/>
                <w:color w:val="000000"/>
                <w:sz w:val="18"/>
                <w:szCs w:val="18"/>
              </w:rPr>
            </w:pPr>
            <w:r w:rsidRPr="00CA3988">
              <w:rPr>
                <w:rFonts w:ascii="Arial" w:hAnsi="Arial" w:cs="Arial"/>
                <w:color w:val="000000"/>
                <w:sz w:val="18"/>
                <w:szCs w:val="18"/>
              </w:rPr>
              <w:t>410,000</w:t>
            </w:r>
          </w:p>
        </w:tc>
        <w:tc>
          <w:tcPr>
            <w:tcW w:w="1440" w:type="dxa"/>
            <w:tcBorders>
              <w:bottom w:val="single" w:sz="4" w:space="0" w:color="auto"/>
            </w:tcBorders>
          </w:tcPr>
          <w:p w14:paraId="78D222FD" w14:textId="07B18499" w:rsidR="00E671BF" w:rsidRPr="00864E36" w:rsidRDefault="00E671BF" w:rsidP="00E671BF">
            <w:pPr>
              <w:spacing w:after="0" w:line="240" w:lineRule="auto"/>
              <w:ind w:right="-72"/>
              <w:jc w:val="right"/>
              <w:rPr>
                <w:rFonts w:ascii="Arial" w:hAnsi="Arial" w:cs="Arial"/>
                <w:color w:val="000000"/>
                <w:sz w:val="18"/>
                <w:szCs w:val="18"/>
              </w:rPr>
            </w:pPr>
            <w:r w:rsidRPr="0049111F">
              <w:rPr>
                <w:rFonts w:ascii="Arial" w:hAnsi="Arial" w:cs="Arial"/>
                <w:sz w:val="18"/>
                <w:szCs w:val="18"/>
              </w:rPr>
              <w:t>410,000</w:t>
            </w:r>
          </w:p>
        </w:tc>
        <w:tc>
          <w:tcPr>
            <w:tcW w:w="1440" w:type="dxa"/>
            <w:tcBorders>
              <w:bottom w:val="single" w:sz="4" w:space="0" w:color="auto"/>
            </w:tcBorders>
          </w:tcPr>
          <w:p w14:paraId="30953ECB" w14:textId="62EFB9D6" w:rsidR="00E671BF" w:rsidRPr="00864E36" w:rsidRDefault="00A82000" w:rsidP="00E671BF">
            <w:pPr>
              <w:spacing w:after="0" w:line="240" w:lineRule="auto"/>
              <w:ind w:right="-72"/>
              <w:jc w:val="right"/>
              <w:rPr>
                <w:rFonts w:ascii="Arial" w:hAnsi="Arial" w:cs="Arial"/>
                <w:color w:val="000000"/>
                <w:sz w:val="18"/>
                <w:szCs w:val="18"/>
              </w:rPr>
            </w:pPr>
            <w:r w:rsidRPr="00A82000">
              <w:rPr>
                <w:rFonts w:ascii="Arial" w:hAnsi="Arial" w:cs="Arial"/>
                <w:color w:val="000000"/>
                <w:sz w:val="18"/>
                <w:szCs w:val="18"/>
              </w:rPr>
              <w:t>410,000</w:t>
            </w:r>
          </w:p>
        </w:tc>
        <w:tc>
          <w:tcPr>
            <w:tcW w:w="1440" w:type="dxa"/>
            <w:tcBorders>
              <w:bottom w:val="single" w:sz="4" w:space="0" w:color="auto"/>
            </w:tcBorders>
          </w:tcPr>
          <w:p w14:paraId="6896C763" w14:textId="4D1C4B6F" w:rsidR="00E671BF" w:rsidRPr="00864E36" w:rsidRDefault="00E671BF" w:rsidP="00E671BF">
            <w:pPr>
              <w:spacing w:after="0" w:line="240" w:lineRule="auto"/>
              <w:ind w:right="-72"/>
              <w:jc w:val="right"/>
              <w:rPr>
                <w:rFonts w:ascii="Arial" w:hAnsi="Arial" w:cs="Arial"/>
                <w:color w:val="000000"/>
                <w:sz w:val="18"/>
                <w:szCs w:val="18"/>
              </w:rPr>
            </w:pPr>
            <w:r w:rsidRPr="0049111F">
              <w:rPr>
                <w:rFonts w:ascii="Arial" w:hAnsi="Arial" w:cs="Arial"/>
                <w:sz w:val="18"/>
                <w:szCs w:val="18"/>
              </w:rPr>
              <w:t>410,000</w:t>
            </w:r>
          </w:p>
        </w:tc>
      </w:tr>
      <w:tr w:rsidR="00E671BF" w:rsidRPr="00864E36" w14:paraId="66A17EA9" w14:textId="77777777" w:rsidTr="00864E36">
        <w:trPr>
          <w:trHeight w:val="20"/>
        </w:trPr>
        <w:tc>
          <w:tcPr>
            <w:tcW w:w="3672" w:type="dxa"/>
          </w:tcPr>
          <w:p w14:paraId="7C0AF9C4" w14:textId="77777777" w:rsidR="00E671BF" w:rsidRPr="00864E36" w:rsidRDefault="00E671BF" w:rsidP="00E671BF">
            <w:pPr>
              <w:spacing w:after="0" w:line="240" w:lineRule="auto"/>
              <w:ind w:left="413" w:right="-25"/>
              <w:rPr>
                <w:rFonts w:ascii="Arial" w:hAnsi="Arial" w:cs="Arial"/>
                <w:color w:val="000000"/>
                <w:sz w:val="18"/>
                <w:szCs w:val="18"/>
              </w:rPr>
            </w:pPr>
          </w:p>
        </w:tc>
        <w:tc>
          <w:tcPr>
            <w:tcW w:w="1440" w:type="dxa"/>
            <w:tcBorders>
              <w:top w:val="single" w:sz="4" w:space="0" w:color="auto"/>
            </w:tcBorders>
          </w:tcPr>
          <w:p w14:paraId="4C1CDA40" w14:textId="77777777" w:rsidR="00E671BF" w:rsidRPr="00864E36" w:rsidRDefault="00E671BF" w:rsidP="00E671BF">
            <w:pPr>
              <w:spacing w:after="0" w:line="240" w:lineRule="auto"/>
              <w:ind w:right="-72"/>
              <w:jc w:val="right"/>
              <w:rPr>
                <w:rFonts w:ascii="Arial" w:eastAsia="Arial Unicode MS" w:hAnsi="Arial" w:cs="Arial"/>
                <w:color w:val="000000"/>
                <w:sz w:val="18"/>
                <w:szCs w:val="18"/>
              </w:rPr>
            </w:pPr>
          </w:p>
        </w:tc>
        <w:tc>
          <w:tcPr>
            <w:tcW w:w="1440" w:type="dxa"/>
            <w:tcBorders>
              <w:top w:val="single" w:sz="4" w:space="0" w:color="auto"/>
            </w:tcBorders>
          </w:tcPr>
          <w:p w14:paraId="09EDA172" w14:textId="77777777" w:rsidR="00E671BF" w:rsidRPr="00864E36" w:rsidRDefault="00E671BF" w:rsidP="00E671BF">
            <w:pPr>
              <w:spacing w:after="0" w:line="240" w:lineRule="auto"/>
              <w:ind w:right="-72"/>
              <w:jc w:val="right"/>
              <w:rPr>
                <w:rFonts w:ascii="Arial" w:eastAsia="Arial Unicode MS" w:hAnsi="Arial" w:cs="Arial"/>
                <w:color w:val="000000"/>
                <w:sz w:val="18"/>
                <w:szCs w:val="18"/>
              </w:rPr>
            </w:pPr>
          </w:p>
        </w:tc>
        <w:tc>
          <w:tcPr>
            <w:tcW w:w="1440" w:type="dxa"/>
            <w:tcBorders>
              <w:top w:val="single" w:sz="4" w:space="0" w:color="auto"/>
            </w:tcBorders>
          </w:tcPr>
          <w:p w14:paraId="7C573DDE" w14:textId="77777777" w:rsidR="00E671BF" w:rsidRPr="00864E36" w:rsidRDefault="00E671BF" w:rsidP="00E671BF">
            <w:pPr>
              <w:spacing w:after="0" w:line="240" w:lineRule="auto"/>
              <w:ind w:right="-72"/>
              <w:jc w:val="right"/>
              <w:rPr>
                <w:rFonts w:ascii="Arial" w:eastAsia="Arial Unicode MS" w:hAnsi="Arial" w:cs="Arial"/>
                <w:color w:val="000000"/>
                <w:sz w:val="18"/>
                <w:szCs w:val="18"/>
              </w:rPr>
            </w:pPr>
          </w:p>
        </w:tc>
        <w:tc>
          <w:tcPr>
            <w:tcW w:w="1440" w:type="dxa"/>
            <w:tcBorders>
              <w:top w:val="single" w:sz="4" w:space="0" w:color="auto"/>
            </w:tcBorders>
          </w:tcPr>
          <w:p w14:paraId="39ED7B57" w14:textId="77777777" w:rsidR="00E671BF" w:rsidRPr="00864E36" w:rsidRDefault="00E671BF" w:rsidP="00E671BF">
            <w:pPr>
              <w:spacing w:after="0" w:line="240" w:lineRule="auto"/>
              <w:ind w:right="-72"/>
              <w:jc w:val="right"/>
              <w:rPr>
                <w:rFonts w:ascii="Arial" w:eastAsia="Arial Unicode MS" w:hAnsi="Arial" w:cs="Arial"/>
                <w:color w:val="000000"/>
                <w:sz w:val="18"/>
                <w:szCs w:val="18"/>
              </w:rPr>
            </w:pPr>
          </w:p>
        </w:tc>
      </w:tr>
      <w:tr w:rsidR="00E671BF" w:rsidRPr="00864E36" w14:paraId="786ACC99" w14:textId="77777777" w:rsidTr="00BC5EF4">
        <w:trPr>
          <w:trHeight w:val="20"/>
        </w:trPr>
        <w:tc>
          <w:tcPr>
            <w:tcW w:w="3672" w:type="dxa"/>
          </w:tcPr>
          <w:p w14:paraId="5C85133A" w14:textId="77777777" w:rsidR="00E671BF" w:rsidRPr="00864E36" w:rsidRDefault="00E671BF" w:rsidP="00E671BF">
            <w:pPr>
              <w:spacing w:after="0" w:line="240" w:lineRule="auto"/>
              <w:ind w:left="413" w:right="-25"/>
              <w:rPr>
                <w:rFonts w:ascii="Arial" w:hAnsi="Arial" w:cs="Arial"/>
                <w:color w:val="000000"/>
                <w:sz w:val="18"/>
                <w:szCs w:val="18"/>
              </w:rPr>
            </w:pPr>
            <w:r w:rsidRPr="00864E36">
              <w:rPr>
                <w:rFonts w:ascii="Arial" w:hAnsi="Arial" w:cs="Arial"/>
                <w:b/>
                <w:bCs/>
                <w:color w:val="000000"/>
                <w:sz w:val="18"/>
                <w:szCs w:val="18"/>
              </w:rPr>
              <w:t>Total</w:t>
            </w:r>
          </w:p>
        </w:tc>
        <w:tc>
          <w:tcPr>
            <w:tcW w:w="1440" w:type="dxa"/>
            <w:tcBorders>
              <w:bottom w:val="single" w:sz="4" w:space="0" w:color="auto"/>
            </w:tcBorders>
          </w:tcPr>
          <w:p w14:paraId="783F7F3E" w14:textId="7C4DF765" w:rsidR="00E671BF" w:rsidRPr="00864E36" w:rsidRDefault="009855D9" w:rsidP="00E671BF">
            <w:pPr>
              <w:spacing w:after="0" w:line="240" w:lineRule="auto"/>
              <w:ind w:right="-72"/>
              <w:jc w:val="right"/>
              <w:rPr>
                <w:rFonts w:ascii="Arial" w:hAnsi="Arial" w:cs="Arial"/>
                <w:color w:val="000000"/>
                <w:sz w:val="18"/>
                <w:szCs w:val="18"/>
              </w:rPr>
            </w:pPr>
            <w:r w:rsidRPr="009855D9">
              <w:rPr>
                <w:rFonts w:ascii="Arial" w:hAnsi="Arial" w:cs="Arial"/>
                <w:color w:val="000000"/>
                <w:sz w:val="18"/>
                <w:szCs w:val="18"/>
              </w:rPr>
              <w:t>6,002,300</w:t>
            </w:r>
          </w:p>
        </w:tc>
        <w:tc>
          <w:tcPr>
            <w:tcW w:w="1440" w:type="dxa"/>
            <w:tcBorders>
              <w:bottom w:val="single" w:sz="4" w:space="0" w:color="auto"/>
            </w:tcBorders>
          </w:tcPr>
          <w:p w14:paraId="3701724C" w14:textId="403893C9" w:rsidR="00E671BF" w:rsidRPr="00864E36" w:rsidRDefault="00E671BF" w:rsidP="00E671BF">
            <w:pPr>
              <w:spacing w:after="0" w:line="240" w:lineRule="auto"/>
              <w:ind w:right="-72"/>
              <w:jc w:val="right"/>
              <w:rPr>
                <w:rFonts w:ascii="Arial" w:hAnsi="Arial" w:cs="Arial"/>
                <w:color w:val="000000"/>
                <w:sz w:val="18"/>
                <w:szCs w:val="18"/>
              </w:rPr>
            </w:pPr>
            <w:r w:rsidRPr="0049111F">
              <w:rPr>
                <w:rFonts w:ascii="Arial" w:hAnsi="Arial" w:cs="Arial"/>
                <w:sz w:val="18"/>
                <w:szCs w:val="18"/>
              </w:rPr>
              <w:t>7,626,474</w:t>
            </w:r>
          </w:p>
        </w:tc>
        <w:tc>
          <w:tcPr>
            <w:tcW w:w="1440" w:type="dxa"/>
            <w:tcBorders>
              <w:bottom w:val="single" w:sz="4" w:space="0" w:color="auto"/>
            </w:tcBorders>
          </w:tcPr>
          <w:p w14:paraId="4D8AA25A" w14:textId="7CAA600A" w:rsidR="00E671BF" w:rsidRPr="00864E36" w:rsidRDefault="00582F6D" w:rsidP="00E671BF">
            <w:pPr>
              <w:spacing w:after="0" w:line="240" w:lineRule="auto"/>
              <w:ind w:right="-72"/>
              <w:jc w:val="right"/>
              <w:rPr>
                <w:rFonts w:ascii="Arial" w:hAnsi="Arial" w:cs="Arial"/>
                <w:color w:val="000000"/>
                <w:sz w:val="18"/>
                <w:szCs w:val="18"/>
              </w:rPr>
            </w:pPr>
            <w:r w:rsidRPr="00582F6D">
              <w:rPr>
                <w:rFonts w:ascii="Arial" w:hAnsi="Arial" w:cs="Arial"/>
                <w:color w:val="000000"/>
                <w:sz w:val="18"/>
                <w:szCs w:val="18"/>
              </w:rPr>
              <w:t>5,162,072</w:t>
            </w:r>
          </w:p>
        </w:tc>
        <w:tc>
          <w:tcPr>
            <w:tcW w:w="1440" w:type="dxa"/>
            <w:tcBorders>
              <w:bottom w:val="single" w:sz="4" w:space="0" w:color="auto"/>
            </w:tcBorders>
          </w:tcPr>
          <w:p w14:paraId="5A83413E" w14:textId="5186BB03" w:rsidR="00E671BF" w:rsidRPr="00864E36" w:rsidRDefault="00E671BF" w:rsidP="00E671BF">
            <w:pPr>
              <w:spacing w:after="0" w:line="240" w:lineRule="auto"/>
              <w:ind w:right="-72"/>
              <w:jc w:val="right"/>
              <w:rPr>
                <w:rFonts w:ascii="Arial" w:hAnsi="Arial" w:cs="Arial"/>
                <w:color w:val="000000"/>
                <w:sz w:val="18"/>
                <w:szCs w:val="18"/>
              </w:rPr>
            </w:pPr>
            <w:r w:rsidRPr="0049111F">
              <w:rPr>
                <w:rFonts w:ascii="Arial" w:hAnsi="Arial" w:cs="Arial"/>
                <w:sz w:val="18"/>
                <w:szCs w:val="18"/>
              </w:rPr>
              <w:t>6,704,258</w:t>
            </w:r>
          </w:p>
        </w:tc>
      </w:tr>
      <w:bookmarkEnd w:id="20"/>
    </w:tbl>
    <w:p w14:paraId="34380B0F" w14:textId="77777777" w:rsidR="00BC5EF4" w:rsidRPr="00864E36" w:rsidRDefault="00BC5EF4" w:rsidP="00BC5EF4">
      <w:pPr>
        <w:spacing w:after="0" w:line="240" w:lineRule="auto"/>
        <w:ind w:left="540"/>
        <w:jc w:val="both"/>
        <w:rPr>
          <w:rFonts w:ascii="Arial" w:eastAsia="Arial Unicode MS" w:hAnsi="Arial" w:cs="Arial"/>
          <w:color w:val="000000"/>
          <w:spacing w:val="-2"/>
          <w:sz w:val="18"/>
          <w:szCs w:val="18"/>
          <w:cs/>
          <w:lang w:bidi="th-TH"/>
        </w:rPr>
      </w:pPr>
    </w:p>
    <w:p w14:paraId="355E72FE" w14:textId="5B3F76EB" w:rsidR="00DB65C4" w:rsidRDefault="00DB65C4" w:rsidP="00DB65C4">
      <w:pPr>
        <w:spacing w:after="0" w:line="240" w:lineRule="auto"/>
        <w:rPr>
          <w:rFonts w:ascii="Arial" w:eastAsia="Arial Unicode MS" w:hAnsi="Arial" w:cs="Arial"/>
          <w:color w:val="000000"/>
          <w:spacing w:val="-2"/>
          <w:sz w:val="18"/>
          <w:szCs w:val="18"/>
          <w:lang w:bidi="th-TH"/>
        </w:rPr>
      </w:pPr>
      <w:r>
        <w:rPr>
          <w:rFonts w:ascii="Arial" w:eastAsia="Arial Unicode MS" w:hAnsi="Arial" w:cs="Arial"/>
          <w:color w:val="000000"/>
          <w:spacing w:val="-2"/>
          <w:sz w:val="18"/>
          <w:szCs w:val="18"/>
          <w:lang w:bidi="th-TH"/>
        </w:rPr>
        <w:br w:type="page"/>
      </w:r>
    </w:p>
    <w:p w14:paraId="2CC1ECE4" w14:textId="77777777" w:rsidR="00BC5EF4" w:rsidRPr="00864E36" w:rsidRDefault="00BC5EF4" w:rsidP="006E08BF">
      <w:pPr>
        <w:spacing w:after="0" w:line="240" w:lineRule="auto"/>
        <w:jc w:val="both"/>
        <w:rPr>
          <w:rFonts w:ascii="Arial" w:eastAsia="Arial Unicode MS" w:hAnsi="Arial" w:cs="Arial"/>
          <w:color w:val="000000"/>
          <w:spacing w:val="-2"/>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D36B34" w:rsidRPr="00864E36" w14:paraId="263B0AFB" w14:textId="77777777" w:rsidTr="00864E36">
        <w:trPr>
          <w:trHeight w:val="386"/>
        </w:trPr>
        <w:tc>
          <w:tcPr>
            <w:tcW w:w="9464" w:type="dxa"/>
            <w:vAlign w:val="center"/>
          </w:tcPr>
          <w:p w14:paraId="06C748A8" w14:textId="3D19F4FF" w:rsidR="00D36B34" w:rsidRPr="00EE13E5" w:rsidRDefault="009D15B9" w:rsidP="006E08BF">
            <w:pPr>
              <w:tabs>
                <w:tab w:val="left" w:pos="432"/>
              </w:tabs>
              <w:ind w:left="-109"/>
              <w:jc w:val="both"/>
              <w:rPr>
                <w:rFonts w:ascii="Arial" w:eastAsia="Arial Unicode MS" w:hAnsi="Arial" w:cs="Arial"/>
                <w:b/>
                <w:bCs/>
                <w:color w:val="000000"/>
                <w:sz w:val="18"/>
                <w:szCs w:val="18"/>
                <w:cs/>
                <w:lang w:val="en-GB" w:bidi="th-TH"/>
              </w:rPr>
            </w:pPr>
            <w:r w:rsidRPr="00EE13E5">
              <w:rPr>
                <w:rFonts w:ascii="Arial" w:eastAsia="Arial Unicode MS" w:hAnsi="Arial" w:cs="Arial"/>
                <w:b/>
                <w:bCs/>
                <w:color w:val="000000"/>
                <w:sz w:val="18"/>
                <w:szCs w:val="18"/>
                <w:lang w:val="en-GB" w:bidi="th-TH"/>
              </w:rPr>
              <w:t>1</w:t>
            </w:r>
            <w:r w:rsidR="003639BD">
              <w:rPr>
                <w:rFonts w:ascii="Arial" w:eastAsia="Arial Unicode MS" w:hAnsi="Arial" w:cs="Arial"/>
                <w:b/>
                <w:bCs/>
                <w:color w:val="000000"/>
                <w:sz w:val="18"/>
                <w:szCs w:val="18"/>
                <w:lang w:val="en-GB" w:bidi="th-TH"/>
              </w:rPr>
              <w:t>6</w:t>
            </w:r>
            <w:r w:rsidRPr="00EE13E5">
              <w:rPr>
                <w:rFonts w:ascii="Arial" w:eastAsia="Arial Unicode MS" w:hAnsi="Arial" w:cs="Arial"/>
                <w:b/>
                <w:bCs/>
                <w:color w:val="000000"/>
                <w:sz w:val="18"/>
                <w:szCs w:val="18"/>
                <w:cs/>
                <w:lang w:val="en-GB" w:bidi="th-TH"/>
              </w:rPr>
              <w:tab/>
            </w:r>
            <w:r w:rsidR="0001010C" w:rsidRPr="00EE13E5">
              <w:rPr>
                <w:rFonts w:ascii="Arial" w:eastAsia="Arial Unicode MS" w:hAnsi="Arial" w:cs="Arial"/>
                <w:b/>
                <w:bCs/>
                <w:color w:val="000000"/>
                <w:sz w:val="18"/>
                <w:szCs w:val="18"/>
                <w:lang w:val="en-GB" w:bidi="th-TH"/>
              </w:rPr>
              <w:t>Events occurring after the reporting date</w:t>
            </w:r>
          </w:p>
        </w:tc>
      </w:tr>
    </w:tbl>
    <w:p w14:paraId="1703E8D6" w14:textId="77777777" w:rsidR="00A65C81" w:rsidRPr="00864E36" w:rsidRDefault="00A65C81" w:rsidP="006E08BF">
      <w:pPr>
        <w:spacing w:after="0" w:line="240" w:lineRule="auto"/>
        <w:ind w:left="360" w:hanging="360"/>
        <w:jc w:val="both"/>
        <w:rPr>
          <w:rFonts w:ascii="Arial" w:eastAsia="Arial Unicode MS" w:hAnsi="Arial" w:cs="Arial"/>
          <w:color w:val="000000"/>
          <w:sz w:val="18"/>
          <w:szCs w:val="18"/>
          <w:lang w:val="en-GB" w:bidi="th-TH"/>
        </w:rPr>
      </w:pPr>
    </w:p>
    <w:p w14:paraId="71727A85" w14:textId="43E0F8F3" w:rsidR="008D61EE" w:rsidRPr="0076593E" w:rsidRDefault="00B74838" w:rsidP="0076593E">
      <w:pPr>
        <w:pStyle w:val="ListParagraph"/>
        <w:numPr>
          <w:ilvl w:val="0"/>
          <w:numId w:val="3"/>
        </w:numPr>
        <w:spacing w:after="0" w:line="240" w:lineRule="auto"/>
        <w:ind w:hanging="502"/>
        <w:jc w:val="both"/>
        <w:rPr>
          <w:rFonts w:ascii="Arial" w:hAnsi="Arial" w:cs="Arial"/>
          <w:color w:val="000000"/>
          <w:spacing w:val="-4"/>
          <w:sz w:val="18"/>
          <w:szCs w:val="18"/>
        </w:rPr>
      </w:pPr>
      <w:r w:rsidRPr="00B74838">
        <w:rPr>
          <w:rFonts w:ascii="Arial" w:hAnsi="Arial" w:cs="Arial"/>
          <w:color w:val="000000"/>
          <w:spacing w:val="-4"/>
          <w:sz w:val="18"/>
          <w:szCs w:val="18"/>
        </w:rPr>
        <w:t>On 15 July 2025, the company received the transfer of land ownership from a sales contract dated 12 October 2022, for future real estate development projects. The purchase value of the land according to the contract totaled Baht 66.63 million. The company had already paid a deposit of Baht 36.63 million and paid the remaining amount of Baht 30.00 million to the seller on the date of the land ownership transfer</w:t>
      </w:r>
      <w:r w:rsidR="008D61EE" w:rsidRPr="000A3050">
        <w:rPr>
          <w:rFonts w:ascii="Arial" w:hAnsi="Arial" w:cs="Arial"/>
          <w:color w:val="000000"/>
          <w:spacing w:val="-4"/>
          <w:sz w:val="18"/>
          <w:szCs w:val="18"/>
        </w:rPr>
        <w:t>.</w:t>
      </w:r>
    </w:p>
    <w:p w14:paraId="03A231AB" w14:textId="77777777" w:rsidR="00F40931" w:rsidRPr="003E5F9A" w:rsidRDefault="00F40931" w:rsidP="008D61EE">
      <w:pPr>
        <w:spacing w:after="0" w:line="240" w:lineRule="auto"/>
        <w:jc w:val="both"/>
        <w:rPr>
          <w:rFonts w:ascii="Arial" w:hAnsi="Arial" w:cs="Arial"/>
          <w:color w:val="000000"/>
          <w:spacing w:val="-4"/>
          <w:sz w:val="18"/>
          <w:szCs w:val="18"/>
          <w:cs/>
          <w:lang w:bidi="th-TH"/>
        </w:rPr>
      </w:pPr>
    </w:p>
    <w:p w14:paraId="00040A25" w14:textId="15FE21CE" w:rsidR="006331A0" w:rsidRDefault="00681B7B" w:rsidP="006912FE">
      <w:pPr>
        <w:pStyle w:val="ListParagraph"/>
        <w:numPr>
          <w:ilvl w:val="0"/>
          <w:numId w:val="3"/>
        </w:numPr>
        <w:spacing w:after="0" w:line="240" w:lineRule="auto"/>
        <w:ind w:hanging="502"/>
        <w:jc w:val="both"/>
        <w:rPr>
          <w:rFonts w:ascii="Arial" w:hAnsi="Arial" w:cs="Arial"/>
          <w:color w:val="000000"/>
          <w:spacing w:val="-4"/>
          <w:sz w:val="18"/>
          <w:szCs w:val="18"/>
        </w:rPr>
      </w:pPr>
      <w:r w:rsidRPr="00681B7B">
        <w:rPr>
          <w:rFonts w:ascii="Arial" w:hAnsi="Arial" w:cs="Arial"/>
          <w:color w:val="000000"/>
          <w:spacing w:val="-4"/>
          <w:sz w:val="18"/>
          <w:szCs w:val="18"/>
        </w:rPr>
        <w:t xml:space="preserve">On 25 July 2025, the Company issued senior unsecured debentures No.2/2025 at 150,000 units with par value of Baht 1,000 totalling Baht 150 million. The principal will be redeemed on 25 July 2027 with the Company’s right for early redemption. The debentures bear fixed interest at 7.40% per annum and the interest is paid every three-month. </w:t>
      </w:r>
      <w:r w:rsidR="00615A22">
        <w:rPr>
          <w:rFonts w:ascii="Arial" w:hAnsi="Arial" w:cs="Arial"/>
          <w:color w:val="000000"/>
          <w:spacing w:val="-4"/>
          <w:sz w:val="18"/>
          <w:szCs w:val="18"/>
        </w:rPr>
        <w:br/>
      </w:r>
      <w:r w:rsidRPr="00681B7B">
        <w:rPr>
          <w:rFonts w:ascii="Arial" w:hAnsi="Arial" w:cs="Arial"/>
          <w:color w:val="000000"/>
          <w:spacing w:val="-4"/>
          <w:sz w:val="18"/>
          <w:szCs w:val="18"/>
        </w:rPr>
        <w:t>In addition, the Company are required to comply with certain procedures and conditions; for example, maintaining debt to equity ratio at the level as specified in the contracts.</w:t>
      </w:r>
    </w:p>
    <w:p w14:paraId="2EA5F97F" w14:textId="77777777" w:rsidR="006912FE" w:rsidRDefault="006912FE" w:rsidP="006912FE">
      <w:pPr>
        <w:spacing w:after="0" w:line="240" w:lineRule="auto"/>
        <w:jc w:val="both"/>
        <w:rPr>
          <w:rFonts w:ascii="Arial" w:hAnsi="Arial" w:cs="Arial"/>
          <w:color w:val="000000"/>
          <w:spacing w:val="-4"/>
          <w:sz w:val="18"/>
          <w:szCs w:val="18"/>
        </w:rPr>
      </w:pPr>
    </w:p>
    <w:p w14:paraId="4225D813" w14:textId="77777777" w:rsidR="006912FE" w:rsidRPr="006912FE" w:rsidRDefault="006912FE" w:rsidP="006912FE">
      <w:pPr>
        <w:spacing w:after="0" w:line="240" w:lineRule="auto"/>
        <w:jc w:val="both"/>
        <w:rPr>
          <w:rFonts w:ascii="Arial" w:hAnsi="Arial" w:cs="Arial"/>
          <w:color w:val="000000"/>
          <w:spacing w:val="-4"/>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4"/>
      </w:tblGrid>
      <w:tr w:rsidR="002207B5" w:rsidRPr="006E08BF" w14:paraId="5B6CE325" w14:textId="77777777" w:rsidTr="00864E36">
        <w:trPr>
          <w:trHeight w:val="386"/>
        </w:trPr>
        <w:tc>
          <w:tcPr>
            <w:tcW w:w="9464" w:type="dxa"/>
            <w:vAlign w:val="center"/>
          </w:tcPr>
          <w:p w14:paraId="5998F146" w14:textId="3DC7728E" w:rsidR="002207B5" w:rsidRPr="002B54F0" w:rsidRDefault="00CC417F" w:rsidP="006E08BF">
            <w:pPr>
              <w:tabs>
                <w:tab w:val="left" w:pos="432"/>
              </w:tabs>
              <w:ind w:left="-109"/>
              <w:jc w:val="both"/>
              <w:rPr>
                <w:rFonts w:ascii="Arial" w:eastAsia="Arial Unicode MS" w:hAnsi="Arial" w:cs="Arial"/>
                <w:b/>
                <w:bCs/>
                <w:color w:val="000000"/>
                <w:sz w:val="18"/>
                <w:szCs w:val="18"/>
                <w:cs/>
                <w:lang w:val="en-GB" w:bidi="th-TH"/>
              </w:rPr>
            </w:pPr>
            <w:bookmarkStart w:id="21" w:name="_Hlk109832405"/>
            <w:r w:rsidRPr="002B54F0">
              <w:rPr>
                <w:rFonts w:ascii="Arial" w:eastAsia="Arial Unicode MS" w:hAnsi="Arial" w:cs="Arial"/>
                <w:b/>
                <w:bCs/>
                <w:color w:val="000000"/>
                <w:sz w:val="18"/>
                <w:szCs w:val="18"/>
                <w:lang w:val="en-GB" w:bidi="th-TH"/>
              </w:rPr>
              <w:t>1</w:t>
            </w:r>
            <w:r w:rsidR="003639BD">
              <w:rPr>
                <w:rFonts w:ascii="Arial" w:eastAsia="Arial Unicode MS" w:hAnsi="Arial" w:cs="Arial"/>
                <w:b/>
                <w:bCs/>
                <w:color w:val="000000"/>
                <w:sz w:val="18"/>
                <w:szCs w:val="18"/>
                <w:lang w:val="en-GB" w:bidi="th-TH"/>
              </w:rPr>
              <w:t>7</w:t>
            </w:r>
            <w:r w:rsidR="002207B5" w:rsidRPr="002B54F0">
              <w:rPr>
                <w:rFonts w:ascii="Arial" w:eastAsia="Arial Unicode MS" w:hAnsi="Arial" w:cs="Arial"/>
                <w:b/>
                <w:bCs/>
                <w:color w:val="000000"/>
                <w:sz w:val="18"/>
                <w:szCs w:val="18"/>
                <w:lang w:val="en-GB" w:bidi="th-TH"/>
              </w:rPr>
              <w:tab/>
              <w:t>Authorisation of financial information</w:t>
            </w:r>
          </w:p>
        </w:tc>
      </w:tr>
      <w:bookmarkEnd w:id="21"/>
    </w:tbl>
    <w:p w14:paraId="353583B1" w14:textId="6109E60E" w:rsidR="002207B5" w:rsidRPr="00864E36" w:rsidRDefault="002207B5" w:rsidP="009538D9">
      <w:pPr>
        <w:pStyle w:val="ListParagraph"/>
        <w:spacing w:after="0" w:line="240" w:lineRule="auto"/>
        <w:ind w:left="0"/>
        <w:jc w:val="both"/>
        <w:rPr>
          <w:rFonts w:ascii="Arial" w:eastAsia="Arial Unicode MS" w:hAnsi="Arial" w:cs="Arial"/>
          <w:color w:val="000000"/>
          <w:spacing w:val="-4"/>
          <w:sz w:val="18"/>
          <w:szCs w:val="18"/>
          <w:lang w:bidi="th-TH"/>
        </w:rPr>
      </w:pPr>
    </w:p>
    <w:p w14:paraId="763BB273" w14:textId="141F29B1" w:rsidR="00240920" w:rsidRPr="00864E36" w:rsidRDefault="002207B5" w:rsidP="49DEBC6B">
      <w:pPr>
        <w:spacing w:after="0" w:line="240" w:lineRule="auto"/>
        <w:jc w:val="both"/>
        <w:rPr>
          <w:rFonts w:ascii="Arial" w:eastAsia="Arial Unicode MS" w:hAnsi="Arial" w:cs="Arial"/>
          <w:color w:val="000000"/>
          <w:sz w:val="18"/>
          <w:szCs w:val="18"/>
          <w:lang w:bidi="th-TH"/>
        </w:rPr>
      </w:pPr>
      <w:r w:rsidRPr="49DEBC6B">
        <w:rPr>
          <w:rFonts w:ascii="Arial" w:hAnsi="Arial" w:cs="Arial"/>
          <w:color w:val="000000" w:themeColor="text1"/>
          <w:sz w:val="18"/>
          <w:szCs w:val="18"/>
          <w:lang w:bidi="th-TH"/>
        </w:rPr>
        <w:t>The interim consolidated and separate financial information were authorised for issue by the Board of Directors on</w:t>
      </w:r>
      <w:r w:rsidR="00615A22">
        <w:rPr>
          <w:rFonts w:ascii="Arial" w:hAnsi="Arial" w:cs="Arial"/>
          <w:color w:val="000000" w:themeColor="text1"/>
          <w:sz w:val="18"/>
          <w:szCs w:val="18"/>
          <w:lang w:bidi="th-TH"/>
        </w:rPr>
        <w:br/>
      </w:r>
      <w:r w:rsidR="003F2B80">
        <w:rPr>
          <w:rFonts w:ascii="Arial" w:hAnsi="Arial" w:cs="Arial"/>
          <w:color w:val="000000" w:themeColor="text1"/>
          <w:sz w:val="18"/>
          <w:szCs w:val="18"/>
          <w:lang w:bidi="th-TH"/>
        </w:rPr>
        <w:t xml:space="preserve">13 August </w:t>
      </w:r>
      <w:r w:rsidR="00CC417F" w:rsidRPr="49DEBC6B">
        <w:rPr>
          <w:rFonts w:ascii="Arial" w:eastAsia="Arial Unicode MS" w:hAnsi="Arial" w:cs="Arial"/>
          <w:color w:val="000000" w:themeColor="text1"/>
          <w:sz w:val="18"/>
          <w:szCs w:val="18"/>
          <w:lang w:bidi="th-TH"/>
        </w:rPr>
        <w:t>202</w:t>
      </w:r>
      <w:r w:rsidR="00BC5EF4" w:rsidRPr="49DEBC6B">
        <w:rPr>
          <w:rFonts w:ascii="Arial" w:eastAsia="Arial Unicode MS" w:hAnsi="Arial" w:cs="Arial"/>
          <w:color w:val="000000" w:themeColor="text1"/>
          <w:sz w:val="18"/>
          <w:szCs w:val="18"/>
          <w:lang w:bidi="th-TH"/>
        </w:rPr>
        <w:t>5</w:t>
      </w:r>
      <w:r w:rsidR="00D02C37" w:rsidRPr="49DEBC6B">
        <w:rPr>
          <w:rFonts w:ascii="Arial" w:eastAsia="Arial Unicode MS" w:hAnsi="Arial" w:cs="Arial"/>
          <w:color w:val="000000" w:themeColor="text1"/>
          <w:sz w:val="18"/>
          <w:szCs w:val="18"/>
          <w:lang w:bidi="th-TH"/>
        </w:rPr>
        <w:t>.</w:t>
      </w:r>
    </w:p>
    <w:p w14:paraId="4AE23F38" w14:textId="66864EB8" w:rsidR="00047B56" w:rsidRDefault="00047B56" w:rsidP="009538D9">
      <w:pPr>
        <w:spacing w:after="0" w:line="240" w:lineRule="auto"/>
        <w:jc w:val="both"/>
        <w:rPr>
          <w:rFonts w:ascii="Arial" w:eastAsia="Arial Unicode MS" w:hAnsi="Arial" w:cs="Arial"/>
          <w:color w:val="000000"/>
          <w:sz w:val="18"/>
          <w:szCs w:val="18"/>
          <w:lang w:val="en-GB" w:bidi="th-TH"/>
        </w:rPr>
      </w:pPr>
    </w:p>
    <w:p w14:paraId="123A3D71" w14:textId="77777777" w:rsidR="006E08BF" w:rsidRPr="00864E36" w:rsidRDefault="006E08BF" w:rsidP="009538D9">
      <w:pPr>
        <w:spacing w:after="0" w:line="240" w:lineRule="auto"/>
        <w:jc w:val="both"/>
        <w:rPr>
          <w:rFonts w:ascii="Arial" w:eastAsia="Arial Unicode MS" w:hAnsi="Arial" w:cs="Arial"/>
          <w:color w:val="000000"/>
          <w:sz w:val="18"/>
          <w:szCs w:val="18"/>
          <w:lang w:val="en-GB" w:bidi="th-TH"/>
        </w:rPr>
      </w:pPr>
    </w:p>
    <w:sectPr w:rsidR="006E08BF" w:rsidRPr="00864E36" w:rsidSect="001408DD">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7FCB0" w14:textId="77777777" w:rsidR="00EE0DFE" w:rsidRDefault="00EE0DFE" w:rsidP="00481735">
      <w:pPr>
        <w:spacing w:after="0" w:line="240" w:lineRule="auto"/>
      </w:pPr>
      <w:r>
        <w:separator/>
      </w:r>
    </w:p>
  </w:endnote>
  <w:endnote w:type="continuationSeparator" w:id="0">
    <w:p w14:paraId="27195E5A" w14:textId="77777777" w:rsidR="00EE0DFE" w:rsidRDefault="00EE0DFE" w:rsidP="00481735">
      <w:pPr>
        <w:spacing w:after="0" w:line="240" w:lineRule="auto"/>
      </w:pPr>
      <w:r>
        <w:continuationSeparator/>
      </w:r>
    </w:p>
  </w:endnote>
  <w:endnote w:type="continuationNotice" w:id="1">
    <w:p w14:paraId="68240F57" w14:textId="77777777" w:rsidR="00EE0DFE" w:rsidRDefault="00EE0D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3A140" w14:textId="62F5911A" w:rsidR="003B47E9" w:rsidRPr="0056040A" w:rsidRDefault="003B47E9" w:rsidP="006C2826">
    <w:pPr>
      <w:pStyle w:val="Footer"/>
      <w:pBdr>
        <w:top w:val="single" w:sz="8" w:space="1" w:color="auto"/>
      </w:pBdr>
      <w:tabs>
        <w:tab w:val="clear" w:pos="4680"/>
        <w:tab w:val="clear" w:pos="9360"/>
      </w:tabs>
      <w:jc w:val="right"/>
      <w:rPr>
        <w:rFonts w:ascii="Arial" w:hAnsi="Arial" w:cs="Arial"/>
        <w:sz w:val="18"/>
        <w:szCs w:val="18"/>
        <w:lang w:val="en-GB" w:bidi="th-TH"/>
      </w:rPr>
    </w:pPr>
    <w:r w:rsidRPr="0056040A">
      <w:rPr>
        <w:rFonts w:ascii="Arial" w:hAnsi="Arial" w:cs="Arial"/>
        <w:caps/>
        <w:sz w:val="18"/>
        <w:szCs w:val="18"/>
      </w:rPr>
      <w:fldChar w:fldCharType="begin"/>
    </w:r>
    <w:r w:rsidRPr="0056040A">
      <w:rPr>
        <w:rFonts w:ascii="Arial" w:hAnsi="Arial" w:cs="Arial"/>
        <w:caps/>
        <w:sz w:val="18"/>
        <w:szCs w:val="18"/>
      </w:rPr>
      <w:instrText xml:space="preserve"> PAGE   \* MERGEFORMAT </w:instrText>
    </w:r>
    <w:r w:rsidRPr="0056040A">
      <w:rPr>
        <w:rFonts w:ascii="Arial" w:hAnsi="Arial" w:cs="Arial"/>
        <w:caps/>
        <w:sz w:val="18"/>
        <w:szCs w:val="18"/>
      </w:rPr>
      <w:fldChar w:fldCharType="separate"/>
    </w:r>
    <w:r w:rsidR="00153D65">
      <w:rPr>
        <w:rFonts w:ascii="Arial" w:hAnsi="Arial" w:cs="Arial"/>
        <w:caps/>
        <w:noProof/>
        <w:sz w:val="18"/>
        <w:szCs w:val="18"/>
      </w:rPr>
      <w:t>11</w:t>
    </w:r>
    <w:r w:rsidRPr="0056040A">
      <w:rPr>
        <w:rFonts w:ascii="Arial" w:hAnsi="Arial" w:cs="Arial"/>
        <w:caps/>
        <w:noProof/>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E1956" w14:textId="77777777" w:rsidR="00EE0DFE" w:rsidRDefault="00EE0DFE" w:rsidP="00481735">
      <w:pPr>
        <w:spacing w:after="0" w:line="240" w:lineRule="auto"/>
      </w:pPr>
      <w:r>
        <w:separator/>
      </w:r>
    </w:p>
  </w:footnote>
  <w:footnote w:type="continuationSeparator" w:id="0">
    <w:p w14:paraId="66C06D0E" w14:textId="77777777" w:rsidR="00EE0DFE" w:rsidRDefault="00EE0DFE" w:rsidP="00481735">
      <w:pPr>
        <w:spacing w:after="0" w:line="240" w:lineRule="auto"/>
      </w:pPr>
      <w:r>
        <w:continuationSeparator/>
      </w:r>
    </w:p>
  </w:footnote>
  <w:footnote w:type="continuationNotice" w:id="1">
    <w:p w14:paraId="38D96C1B" w14:textId="77777777" w:rsidR="00EE0DFE" w:rsidRDefault="00EE0DF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F2DDD" w14:textId="41E1CC22" w:rsidR="003B47E9" w:rsidRPr="00C97725" w:rsidRDefault="003B47E9" w:rsidP="0004392C">
    <w:pPr>
      <w:pStyle w:val="Header"/>
      <w:tabs>
        <w:tab w:val="right" w:pos="15593"/>
      </w:tabs>
      <w:rPr>
        <w:rFonts w:ascii="Arial" w:hAnsi="Arial" w:cs="Arial"/>
        <w:b/>
        <w:bCs/>
        <w:sz w:val="18"/>
        <w:szCs w:val="18"/>
      </w:rPr>
    </w:pPr>
    <w:r w:rsidRPr="00C97725">
      <w:rPr>
        <w:rFonts w:ascii="Arial" w:hAnsi="Arial" w:cs="Arial"/>
        <w:b/>
        <w:bCs/>
        <w:sz w:val="18"/>
        <w:szCs w:val="18"/>
      </w:rPr>
      <w:t>Villa Kunalai Public Company Limited</w:t>
    </w:r>
  </w:p>
  <w:p w14:paraId="05C11EAC" w14:textId="6B766040" w:rsidR="003B47E9" w:rsidRPr="00C97725" w:rsidRDefault="003B47E9" w:rsidP="0004392C">
    <w:pPr>
      <w:pStyle w:val="Header"/>
      <w:pBdr>
        <w:bottom w:val="single" w:sz="8" w:space="1" w:color="auto"/>
      </w:pBdr>
      <w:rPr>
        <w:rFonts w:ascii="Arial" w:hAnsi="Arial" w:cs="Arial"/>
        <w:b/>
        <w:bCs/>
        <w:sz w:val="18"/>
        <w:szCs w:val="18"/>
      </w:rPr>
    </w:pPr>
    <w:r w:rsidRPr="00C97725">
      <w:rPr>
        <w:rFonts w:ascii="Arial" w:hAnsi="Arial" w:cs="Arial"/>
        <w:b/>
        <w:bCs/>
        <w:sz w:val="18"/>
        <w:szCs w:val="18"/>
      </w:rPr>
      <w:t>Condensed Notes to the Interim Financial Information (Unaudited)</w:t>
    </w:r>
  </w:p>
  <w:p w14:paraId="21B68F03" w14:textId="585A9EC2" w:rsidR="003B47E9" w:rsidRPr="00C97725" w:rsidRDefault="003B47E9" w:rsidP="0004392C">
    <w:pPr>
      <w:pStyle w:val="Header"/>
      <w:pBdr>
        <w:bottom w:val="single" w:sz="8" w:space="1" w:color="auto"/>
      </w:pBdr>
      <w:rPr>
        <w:rFonts w:ascii="Arial" w:hAnsi="Arial" w:cs="Arial"/>
        <w:b/>
        <w:bCs/>
        <w:sz w:val="18"/>
        <w:szCs w:val="18"/>
      </w:rPr>
    </w:pPr>
    <w:r w:rsidRPr="00C97725">
      <w:rPr>
        <w:rFonts w:ascii="Arial" w:hAnsi="Arial" w:cs="Arial"/>
        <w:b/>
        <w:bCs/>
        <w:sz w:val="18"/>
        <w:szCs w:val="18"/>
      </w:rPr>
      <w:t xml:space="preserve">For the interim period </w:t>
    </w:r>
    <w:r w:rsidRPr="00C15D22">
      <w:rPr>
        <w:rFonts w:ascii="Arial" w:hAnsi="Arial" w:cs="Arial"/>
        <w:b/>
        <w:bCs/>
        <w:sz w:val="18"/>
        <w:szCs w:val="18"/>
      </w:rPr>
      <w:t xml:space="preserve">ended </w:t>
    </w:r>
    <w:r w:rsidR="002F6A9D">
      <w:rPr>
        <w:rFonts w:ascii="Arial" w:hAnsi="Arial" w:cs="Arial"/>
        <w:b/>
        <w:bCs/>
        <w:sz w:val="18"/>
        <w:szCs w:val="18"/>
      </w:rPr>
      <w:t>3</w:t>
    </w:r>
    <w:r w:rsidR="0096515A">
      <w:rPr>
        <w:rFonts w:ascii="Arial" w:hAnsi="Arial" w:cs="Arial"/>
        <w:b/>
        <w:bCs/>
        <w:sz w:val="18"/>
        <w:szCs w:val="18"/>
      </w:rPr>
      <w:t>0</w:t>
    </w:r>
    <w:r w:rsidR="002F6A9D">
      <w:rPr>
        <w:rFonts w:ascii="Arial" w:hAnsi="Arial" w:cs="Arial"/>
        <w:b/>
        <w:bCs/>
        <w:sz w:val="18"/>
        <w:szCs w:val="18"/>
      </w:rPr>
      <w:t xml:space="preserve"> </w:t>
    </w:r>
    <w:r w:rsidR="0096515A">
      <w:rPr>
        <w:rFonts w:ascii="Arial" w:hAnsi="Arial" w:cs="Arial"/>
        <w:b/>
        <w:bCs/>
        <w:sz w:val="18"/>
        <w:szCs w:val="18"/>
      </w:rPr>
      <w:t>June</w:t>
    </w:r>
    <w:r w:rsidR="002F6A9D">
      <w:rPr>
        <w:rFonts w:ascii="Arial" w:hAnsi="Arial" w:cs="Arial"/>
        <w:b/>
        <w:bCs/>
        <w:sz w:val="18"/>
        <w:szCs w:val="18"/>
      </w:rPr>
      <w:t xml:space="preserve"> 2025</w:t>
    </w:r>
  </w:p>
  <w:p w14:paraId="739925ED" w14:textId="77777777" w:rsidR="003B47E9" w:rsidRPr="00C97725" w:rsidRDefault="003B47E9" w:rsidP="0004392C">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1" w15:restartNumberingAfterBreak="0">
    <w:nsid w:val="117A26D2"/>
    <w:multiLevelType w:val="hybridMultilevel"/>
    <w:tmpl w:val="8BD00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F64D49"/>
    <w:multiLevelType w:val="hybridMultilevel"/>
    <w:tmpl w:val="72686B66"/>
    <w:lvl w:ilvl="0" w:tplc="C53C3BB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436542E0"/>
    <w:multiLevelType w:val="hybridMultilevel"/>
    <w:tmpl w:val="F68E5122"/>
    <w:lvl w:ilvl="0" w:tplc="C0F652F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7A16A5"/>
    <w:multiLevelType w:val="hybridMultilevel"/>
    <w:tmpl w:val="34A2BC96"/>
    <w:lvl w:ilvl="0" w:tplc="D0E2E39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5E052DCE"/>
    <w:multiLevelType w:val="hybridMultilevel"/>
    <w:tmpl w:val="0974E1E0"/>
    <w:lvl w:ilvl="0" w:tplc="E3C6A568">
      <w:start w:val="1"/>
      <w:numFmt w:val="lowerLetter"/>
      <w:lvlText w:val="%1)"/>
      <w:lvlJc w:val="left"/>
      <w:pPr>
        <w:ind w:left="927" w:hanging="360"/>
      </w:pPr>
      <w:rPr>
        <w:rFonts w:eastAsia="Arial Unicode M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0"/>
  </w:num>
  <w:num w:numId="3">
    <w:abstractNumId w:val="4"/>
  </w:num>
  <w:num w:numId="4">
    <w:abstractNumId w:val="5"/>
  </w:num>
  <w:num w:numId="5">
    <w:abstractNumId w:val="3"/>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ar-SA"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4ED"/>
    <w:rsid w:val="00000809"/>
    <w:rsid w:val="00000F0E"/>
    <w:rsid w:val="00000F89"/>
    <w:rsid w:val="00001A10"/>
    <w:rsid w:val="00001E0C"/>
    <w:rsid w:val="00001F13"/>
    <w:rsid w:val="000021F1"/>
    <w:rsid w:val="000023CD"/>
    <w:rsid w:val="0000286B"/>
    <w:rsid w:val="00002B4A"/>
    <w:rsid w:val="00002F6D"/>
    <w:rsid w:val="000044DA"/>
    <w:rsid w:val="00004B80"/>
    <w:rsid w:val="00004F63"/>
    <w:rsid w:val="000055D2"/>
    <w:rsid w:val="00005659"/>
    <w:rsid w:val="00005986"/>
    <w:rsid w:val="00005C9D"/>
    <w:rsid w:val="00005DBB"/>
    <w:rsid w:val="00005F1C"/>
    <w:rsid w:val="00005FA7"/>
    <w:rsid w:val="000069D1"/>
    <w:rsid w:val="00006C48"/>
    <w:rsid w:val="000075ED"/>
    <w:rsid w:val="000076FD"/>
    <w:rsid w:val="00007D35"/>
    <w:rsid w:val="0001010C"/>
    <w:rsid w:val="00010604"/>
    <w:rsid w:val="00010794"/>
    <w:rsid w:val="000110CA"/>
    <w:rsid w:val="0001110E"/>
    <w:rsid w:val="00011B9D"/>
    <w:rsid w:val="00011DCC"/>
    <w:rsid w:val="00011EF6"/>
    <w:rsid w:val="00012F21"/>
    <w:rsid w:val="00014082"/>
    <w:rsid w:val="0001523B"/>
    <w:rsid w:val="00015F5F"/>
    <w:rsid w:val="000169EB"/>
    <w:rsid w:val="000170C1"/>
    <w:rsid w:val="000173C1"/>
    <w:rsid w:val="00020AAB"/>
    <w:rsid w:val="00020D47"/>
    <w:rsid w:val="00021582"/>
    <w:rsid w:val="00022FA2"/>
    <w:rsid w:val="00023217"/>
    <w:rsid w:val="00023B35"/>
    <w:rsid w:val="00023C58"/>
    <w:rsid w:val="00024722"/>
    <w:rsid w:val="00026A65"/>
    <w:rsid w:val="00026CA0"/>
    <w:rsid w:val="00026F1F"/>
    <w:rsid w:val="000307DC"/>
    <w:rsid w:val="00030B56"/>
    <w:rsid w:val="00031592"/>
    <w:rsid w:val="00031FB9"/>
    <w:rsid w:val="0003557B"/>
    <w:rsid w:val="00035642"/>
    <w:rsid w:val="00035C22"/>
    <w:rsid w:val="0003730F"/>
    <w:rsid w:val="00037F8D"/>
    <w:rsid w:val="00040847"/>
    <w:rsid w:val="00040A7D"/>
    <w:rsid w:val="00040AC0"/>
    <w:rsid w:val="000410DC"/>
    <w:rsid w:val="000416A6"/>
    <w:rsid w:val="00041703"/>
    <w:rsid w:val="00041990"/>
    <w:rsid w:val="000419B9"/>
    <w:rsid w:val="00041C25"/>
    <w:rsid w:val="00042094"/>
    <w:rsid w:val="000425EC"/>
    <w:rsid w:val="00042A7B"/>
    <w:rsid w:val="00042DB8"/>
    <w:rsid w:val="00042FA9"/>
    <w:rsid w:val="0004336E"/>
    <w:rsid w:val="0004339B"/>
    <w:rsid w:val="0004392C"/>
    <w:rsid w:val="0004439B"/>
    <w:rsid w:val="00044C04"/>
    <w:rsid w:val="00044E47"/>
    <w:rsid w:val="00044F63"/>
    <w:rsid w:val="00045BA9"/>
    <w:rsid w:val="00045F78"/>
    <w:rsid w:val="000466C7"/>
    <w:rsid w:val="00046E16"/>
    <w:rsid w:val="000477B3"/>
    <w:rsid w:val="00047B56"/>
    <w:rsid w:val="0005024F"/>
    <w:rsid w:val="000507C3"/>
    <w:rsid w:val="00050877"/>
    <w:rsid w:val="00051717"/>
    <w:rsid w:val="0005178F"/>
    <w:rsid w:val="000526CB"/>
    <w:rsid w:val="00052E7D"/>
    <w:rsid w:val="00052F77"/>
    <w:rsid w:val="000532AB"/>
    <w:rsid w:val="00053926"/>
    <w:rsid w:val="00054747"/>
    <w:rsid w:val="00054A27"/>
    <w:rsid w:val="00055271"/>
    <w:rsid w:val="00056ADF"/>
    <w:rsid w:val="00056FDF"/>
    <w:rsid w:val="00057BF3"/>
    <w:rsid w:val="00061640"/>
    <w:rsid w:val="000616DD"/>
    <w:rsid w:val="00063073"/>
    <w:rsid w:val="00063116"/>
    <w:rsid w:val="00064F07"/>
    <w:rsid w:val="00066ECF"/>
    <w:rsid w:val="0006793C"/>
    <w:rsid w:val="00070B90"/>
    <w:rsid w:val="000710C7"/>
    <w:rsid w:val="00072496"/>
    <w:rsid w:val="000736E9"/>
    <w:rsid w:val="00074C27"/>
    <w:rsid w:val="00075F06"/>
    <w:rsid w:val="00075F8E"/>
    <w:rsid w:val="000763BB"/>
    <w:rsid w:val="0007664C"/>
    <w:rsid w:val="00077A38"/>
    <w:rsid w:val="00077D7D"/>
    <w:rsid w:val="0008006E"/>
    <w:rsid w:val="000808A6"/>
    <w:rsid w:val="00080EA4"/>
    <w:rsid w:val="00081EBB"/>
    <w:rsid w:val="00082088"/>
    <w:rsid w:val="00082955"/>
    <w:rsid w:val="00083566"/>
    <w:rsid w:val="00083EA7"/>
    <w:rsid w:val="0008439C"/>
    <w:rsid w:val="0008458C"/>
    <w:rsid w:val="000859CC"/>
    <w:rsid w:val="000862AF"/>
    <w:rsid w:val="000863C2"/>
    <w:rsid w:val="00086ACB"/>
    <w:rsid w:val="00087254"/>
    <w:rsid w:val="000874DF"/>
    <w:rsid w:val="00087EDE"/>
    <w:rsid w:val="00087FF6"/>
    <w:rsid w:val="00091C7C"/>
    <w:rsid w:val="00091CA8"/>
    <w:rsid w:val="000925F7"/>
    <w:rsid w:val="00092F54"/>
    <w:rsid w:val="0009334A"/>
    <w:rsid w:val="00094134"/>
    <w:rsid w:val="000959B9"/>
    <w:rsid w:val="00095A08"/>
    <w:rsid w:val="000961BA"/>
    <w:rsid w:val="00097752"/>
    <w:rsid w:val="000977A3"/>
    <w:rsid w:val="00097B23"/>
    <w:rsid w:val="000A0F5A"/>
    <w:rsid w:val="000A1371"/>
    <w:rsid w:val="000A251C"/>
    <w:rsid w:val="000A2743"/>
    <w:rsid w:val="000A3050"/>
    <w:rsid w:val="000A3E2C"/>
    <w:rsid w:val="000A431C"/>
    <w:rsid w:val="000A4893"/>
    <w:rsid w:val="000A4DDA"/>
    <w:rsid w:val="000A58AB"/>
    <w:rsid w:val="000A5FA1"/>
    <w:rsid w:val="000A6A68"/>
    <w:rsid w:val="000A6F32"/>
    <w:rsid w:val="000A715A"/>
    <w:rsid w:val="000A76A8"/>
    <w:rsid w:val="000A795F"/>
    <w:rsid w:val="000B028A"/>
    <w:rsid w:val="000B0A4D"/>
    <w:rsid w:val="000B0AF6"/>
    <w:rsid w:val="000B191E"/>
    <w:rsid w:val="000B2C1A"/>
    <w:rsid w:val="000B2ED1"/>
    <w:rsid w:val="000B34E0"/>
    <w:rsid w:val="000B3556"/>
    <w:rsid w:val="000B3F77"/>
    <w:rsid w:val="000B444B"/>
    <w:rsid w:val="000B4776"/>
    <w:rsid w:val="000B54A4"/>
    <w:rsid w:val="000B5718"/>
    <w:rsid w:val="000B5A7D"/>
    <w:rsid w:val="000B5E5A"/>
    <w:rsid w:val="000B6905"/>
    <w:rsid w:val="000C0488"/>
    <w:rsid w:val="000C0683"/>
    <w:rsid w:val="000C0A96"/>
    <w:rsid w:val="000C10E6"/>
    <w:rsid w:val="000C11E1"/>
    <w:rsid w:val="000C1E8A"/>
    <w:rsid w:val="000C1FD6"/>
    <w:rsid w:val="000C2BB7"/>
    <w:rsid w:val="000C3106"/>
    <w:rsid w:val="000C346D"/>
    <w:rsid w:val="000C36F7"/>
    <w:rsid w:val="000C3A61"/>
    <w:rsid w:val="000C3C20"/>
    <w:rsid w:val="000C4885"/>
    <w:rsid w:val="000C517D"/>
    <w:rsid w:val="000C53E9"/>
    <w:rsid w:val="000C5B36"/>
    <w:rsid w:val="000C5CA0"/>
    <w:rsid w:val="000C5E0B"/>
    <w:rsid w:val="000C67D1"/>
    <w:rsid w:val="000C70DE"/>
    <w:rsid w:val="000C7FA8"/>
    <w:rsid w:val="000D03BF"/>
    <w:rsid w:val="000D06ED"/>
    <w:rsid w:val="000D11C9"/>
    <w:rsid w:val="000D19C3"/>
    <w:rsid w:val="000D1DCE"/>
    <w:rsid w:val="000D2ABB"/>
    <w:rsid w:val="000D30BB"/>
    <w:rsid w:val="000D3F4F"/>
    <w:rsid w:val="000D4EC0"/>
    <w:rsid w:val="000D59B6"/>
    <w:rsid w:val="000D6CAC"/>
    <w:rsid w:val="000D6D46"/>
    <w:rsid w:val="000D6E52"/>
    <w:rsid w:val="000D71E4"/>
    <w:rsid w:val="000D73F9"/>
    <w:rsid w:val="000D7F6F"/>
    <w:rsid w:val="000E0104"/>
    <w:rsid w:val="000E07C0"/>
    <w:rsid w:val="000E08EF"/>
    <w:rsid w:val="000E12B2"/>
    <w:rsid w:val="000E2437"/>
    <w:rsid w:val="000E2942"/>
    <w:rsid w:val="000E29C0"/>
    <w:rsid w:val="000E2A92"/>
    <w:rsid w:val="000E2E7A"/>
    <w:rsid w:val="000E3118"/>
    <w:rsid w:val="000E36B8"/>
    <w:rsid w:val="000E3C8A"/>
    <w:rsid w:val="000E403E"/>
    <w:rsid w:val="000E43BE"/>
    <w:rsid w:val="000E55E1"/>
    <w:rsid w:val="000E5FDF"/>
    <w:rsid w:val="000E6EF4"/>
    <w:rsid w:val="000E714B"/>
    <w:rsid w:val="000F1E25"/>
    <w:rsid w:val="000F23DA"/>
    <w:rsid w:val="000F2475"/>
    <w:rsid w:val="000F26A7"/>
    <w:rsid w:val="000F3485"/>
    <w:rsid w:val="000F3AB0"/>
    <w:rsid w:val="000F4B4C"/>
    <w:rsid w:val="000F625C"/>
    <w:rsid w:val="000F62EC"/>
    <w:rsid w:val="000F689D"/>
    <w:rsid w:val="000F69F1"/>
    <w:rsid w:val="000F790E"/>
    <w:rsid w:val="001002AA"/>
    <w:rsid w:val="001009E4"/>
    <w:rsid w:val="00100A68"/>
    <w:rsid w:val="00100F56"/>
    <w:rsid w:val="00101318"/>
    <w:rsid w:val="0010140F"/>
    <w:rsid w:val="00101A88"/>
    <w:rsid w:val="00101D0A"/>
    <w:rsid w:val="001022FB"/>
    <w:rsid w:val="001028BC"/>
    <w:rsid w:val="0010397B"/>
    <w:rsid w:val="001044E2"/>
    <w:rsid w:val="00105AC5"/>
    <w:rsid w:val="0010662D"/>
    <w:rsid w:val="00106FA4"/>
    <w:rsid w:val="001071DA"/>
    <w:rsid w:val="001108D7"/>
    <w:rsid w:val="00110A98"/>
    <w:rsid w:val="001125FB"/>
    <w:rsid w:val="0011275A"/>
    <w:rsid w:val="001129D7"/>
    <w:rsid w:val="001133A7"/>
    <w:rsid w:val="00113F1E"/>
    <w:rsid w:val="0011476D"/>
    <w:rsid w:val="00114B21"/>
    <w:rsid w:val="00114D55"/>
    <w:rsid w:val="00114F6E"/>
    <w:rsid w:val="00115448"/>
    <w:rsid w:val="001156BF"/>
    <w:rsid w:val="00115CFA"/>
    <w:rsid w:val="0011683E"/>
    <w:rsid w:val="00116E55"/>
    <w:rsid w:val="00117044"/>
    <w:rsid w:val="00117679"/>
    <w:rsid w:val="00117D6A"/>
    <w:rsid w:val="00120AF2"/>
    <w:rsid w:val="0012174F"/>
    <w:rsid w:val="001217A4"/>
    <w:rsid w:val="00121D10"/>
    <w:rsid w:val="00122260"/>
    <w:rsid w:val="001225D9"/>
    <w:rsid w:val="00122D26"/>
    <w:rsid w:val="001233FE"/>
    <w:rsid w:val="001237A8"/>
    <w:rsid w:val="001239FC"/>
    <w:rsid w:val="00124723"/>
    <w:rsid w:val="00124A94"/>
    <w:rsid w:val="00125156"/>
    <w:rsid w:val="00125590"/>
    <w:rsid w:val="00125C10"/>
    <w:rsid w:val="00125E20"/>
    <w:rsid w:val="00126374"/>
    <w:rsid w:val="00126B17"/>
    <w:rsid w:val="00126F9D"/>
    <w:rsid w:val="00127933"/>
    <w:rsid w:val="00127CDC"/>
    <w:rsid w:val="00127F76"/>
    <w:rsid w:val="00131C05"/>
    <w:rsid w:val="00131FDE"/>
    <w:rsid w:val="001331C7"/>
    <w:rsid w:val="001334AC"/>
    <w:rsid w:val="00133FD5"/>
    <w:rsid w:val="001341DB"/>
    <w:rsid w:val="001356C3"/>
    <w:rsid w:val="0013595C"/>
    <w:rsid w:val="00135AD6"/>
    <w:rsid w:val="0013641B"/>
    <w:rsid w:val="001368CA"/>
    <w:rsid w:val="0013710A"/>
    <w:rsid w:val="00137FB6"/>
    <w:rsid w:val="001408DD"/>
    <w:rsid w:val="00140CF7"/>
    <w:rsid w:val="00141B75"/>
    <w:rsid w:val="00142160"/>
    <w:rsid w:val="0014275F"/>
    <w:rsid w:val="00142B12"/>
    <w:rsid w:val="00142D35"/>
    <w:rsid w:val="00142EA8"/>
    <w:rsid w:val="00143756"/>
    <w:rsid w:val="001439AB"/>
    <w:rsid w:val="0014459B"/>
    <w:rsid w:val="00144675"/>
    <w:rsid w:val="00144CC9"/>
    <w:rsid w:val="001456F6"/>
    <w:rsid w:val="00145D54"/>
    <w:rsid w:val="0014676F"/>
    <w:rsid w:val="00146BC6"/>
    <w:rsid w:val="00146C91"/>
    <w:rsid w:val="00147197"/>
    <w:rsid w:val="00147815"/>
    <w:rsid w:val="00150D11"/>
    <w:rsid w:val="00150F67"/>
    <w:rsid w:val="00151E57"/>
    <w:rsid w:val="0015382B"/>
    <w:rsid w:val="00153D65"/>
    <w:rsid w:val="0015401F"/>
    <w:rsid w:val="001540A5"/>
    <w:rsid w:val="00154F18"/>
    <w:rsid w:val="00155676"/>
    <w:rsid w:val="00155A5D"/>
    <w:rsid w:val="00157462"/>
    <w:rsid w:val="00157BE2"/>
    <w:rsid w:val="00160BBB"/>
    <w:rsid w:val="00161524"/>
    <w:rsid w:val="0016210E"/>
    <w:rsid w:val="00162491"/>
    <w:rsid w:val="00163114"/>
    <w:rsid w:val="001633C7"/>
    <w:rsid w:val="00163DFD"/>
    <w:rsid w:val="00164919"/>
    <w:rsid w:val="00165147"/>
    <w:rsid w:val="001657FD"/>
    <w:rsid w:val="001667C2"/>
    <w:rsid w:val="00166ABA"/>
    <w:rsid w:val="00166BEA"/>
    <w:rsid w:val="00167565"/>
    <w:rsid w:val="001679FA"/>
    <w:rsid w:val="00170675"/>
    <w:rsid w:val="00170786"/>
    <w:rsid w:val="00170F2A"/>
    <w:rsid w:val="00171646"/>
    <w:rsid w:val="00171778"/>
    <w:rsid w:val="00172195"/>
    <w:rsid w:val="00172A62"/>
    <w:rsid w:val="00172EC3"/>
    <w:rsid w:val="0017323B"/>
    <w:rsid w:val="00173760"/>
    <w:rsid w:val="001764A6"/>
    <w:rsid w:val="00176CD8"/>
    <w:rsid w:val="00176CF7"/>
    <w:rsid w:val="0017798B"/>
    <w:rsid w:val="00177A70"/>
    <w:rsid w:val="001800DA"/>
    <w:rsid w:val="00180991"/>
    <w:rsid w:val="00180B39"/>
    <w:rsid w:val="00181EB0"/>
    <w:rsid w:val="00181F22"/>
    <w:rsid w:val="0018239C"/>
    <w:rsid w:val="0018297C"/>
    <w:rsid w:val="00182C6C"/>
    <w:rsid w:val="00183241"/>
    <w:rsid w:val="00184BFB"/>
    <w:rsid w:val="00185910"/>
    <w:rsid w:val="00185B9D"/>
    <w:rsid w:val="00185C85"/>
    <w:rsid w:val="00185F09"/>
    <w:rsid w:val="00186101"/>
    <w:rsid w:val="00186F98"/>
    <w:rsid w:val="0019060B"/>
    <w:rsid w:val="00190D67"/>
    <w:rsid w:val="00192FFD"/>
    <w:rsid w:val="00194192"/>
    <w:rsid w:val="001944A8"/>
    <w:rsid w:val="00194BBD"/>
    <w:rsid w:val="00195C0F"/>
    <w:rsid w:val="00196ABE"/>
    <w:rsid w:val="001A1599"/>
    <w:rsid w:val="001A1E1C"/>
    <w:rsid w:val="001A272B"/>
    <w:rsid w:val="001A2B9E"/>
    <w:rsid w:val="001A2C09"/>
    <w:rsid w:val="001A2D9D"/>
    <w:rsid w:val="001A34E0"/>
    <w:rsid w:val="001A39BD"/>
    <w:rsid w:val="001A3A7E"/>
    <w:rsid w:val="001A4070"/>
    <w:rsid w:val="001A4575"/>
    <w:rsid w:val="001A495E"/>
    <w:rsid w:val="001A4EEC"/>
    <w:rsid w:val="001A531F"/>
    <w:rsid w:val="001A53B6"/>
    <w:rsid w:val="001A5932"/>
    <w:rsid w:val="001A6381"/>
    <w:rsid w:val="001A720A"/>
    <w:rsid w:val="001A7A35"/>
    <w:rsid w:val="001A7E58"/>
    <w:rsid w:val="001A7F6F"/>
    <w:rsid w:val="001B1791"/>
    <w:rsid w:val="001B1D44"/>
    <w:rsid w:val="001B28FC"/>
    <w:rsid w:val="001B2B9D"/>
    <w:rsid w:val="001B2C73"/>
    <w:rsid w:val="001B2E32"/>
    <w:rsid w:val="001B2E77"/>
    <w:rsid w:val="001B4F38"/>
    <w:rsid w:val="001B64A3"/>
    <w:rsid w:val="001B6E27"/>
    <w:rsid w:val="001B755C"/>
    <w:rsid w:val="001B7988"/>
    <w:rsid w:val="001B7A58"/>
    <w:rsid w:val="001B7BE8"/>
    <w:rsid w:val="001B7C65"/>
    <w:rsid w:val="001B7C71"/>
    <w:rsid w:val="001C0027"/>
    <w:rsid w:val="001C220E"/>
    <w:rsid w:val="001C2B6D"/>
    <w:rsid w:val="001C2D6A"/>
    <w:rsid w:val="001C356A"/>
    <w:rsid w:val="001C3E33"/>
    <w:rsid w:val="001C440B"/>
    <w:rsid w:val="001C4BC4"/>
    <w:rsid w:val="001C53C3"/>
    <w:rsid w:val="001C5C5F"/>
    <w:rsid w:val="001C5D71"/>
    <w:rsid w:val="001C5FCE"/>
    <w:rsid w:val="001C6434"/>
    <w:rsid w:val="001C7E55"/>
    <w:rsid w:val="001D069C"/>
    <w:rsid w:val="001D1BF8"/>
    <w:rsid w:val="001D2167"/>
    <w:rsid w:val="001D370A"/>
    <w:rsid w:val="001D59DE"/>
    <w:rsid w:val="001D5C84"/>
    <w:rsid w:val="001D6BF9"/>
    <w:rsid w:val="001E088E"/>
    <w:rsid w:val="001E0A73"/>
    <w:rsid w:val="001E221A"/>
    <w:rsid w:val="001E24BB"/>
    <w:rsid w:val="001E2709"/>
    <w:rsid w:val="001E2BC3"/>
    <w:rsid w:val="001E300C"/>
    <w:rsid w:val="001E324B"/>
    <w:rsid w:val="001E3A25"/>
    <w:rsid w:val="001E3AE5"/>
    <w:rsid w:val="001E3AFE"/>
    <w:rsid w:val="001E44FD"/>
    <w:rsid w:val="001E5139"/>
    <w:rsid w:val="001E592D"/>
    <w:rsid w:val="001E6A92"/>
    <w:rsid w:val="001E6F4D"/>
    <w:rsid w:val="001E70E0"/>
    <w:rsid w:val="001F0173"/>
    <w:rsid w:val="001F01C7"/>
    <w:rsid w:val="001F0A45"/>
    <w:rsid w:val="001F0BE8"/>
    <w:rsid w:val="001F1CD9"/>
    <w:rsid w:val="001F25AB"/>
    <w:rsid w:val="001F46E3"/>
    <w:rsid w:val="001F4C76"/>
    <w:rsid w:val="001F4DB7"/>
    <w:rsid w:val="001F520C"/>
    <w:rsid w:val="001F5348"/>
    <w:rsid w:val="001F66FD"/>
    <w:rsid w:val="001F6EB0"/>
    <w:rsid w:val="001F70D2"/>
    <w:rsid w:val="001F724D"/>
    <w:rsid w:val="00200F06"/>
    <w:rsid w:val="002021BD"/>
    <w:rsid w:val="00202CD5"/>
    <w:rsid w:val="00203991"/>
    <w:rsid w:val="002039E7"/>
    <w:rsid w:val="002040D8"/>
    <w:rsid w:val="00204DCB"/>
    <w:rsid w:val="00205748"/>
    <w:rsid w:val="0020636B"/>
    <w:rsid w:val="0020659F"/>
    <w:rsid w:val="0020779B"/>
    <w:rsid w:val="002102D6"/>
    <w:rsid w:val="002107C0"/>
    <w:rsid w:val="00210F80"/>
    <w:rsid w:val="002119C6"/>
    <w:rsid w:val="00211A74"/>
    <w:rsid w:val="00213E39"/>
    <w:rsid w:val="0021482F"/>
    <w:rsid w:val="00214A23"/>
    <w:rsid w:val="00214A97"/>
    <w:rsid w:val="00214C1F"/>
    <w:rsid w:val="0021573F"/>
    <w:rsid w:val="002160B1"/>
    <w:rsid w:val="002168AE"/>
    <w:rsid w:val="00216E5A"/>
    <w:rsid w:val="002207B5"/>
    <w:rsid w:val="0022081C"/>
    <w:rsid w:val="00220BB4"/>
    <w:rsid w:val="00220DAE"/>
    <w:rsid w:val="0022128D"/>
    <w:rsid w:val="002214C2"/>
    <w:rsid w:val="002215DB"/>
    <w:rsid w:val="00221B29"/>
    <w:rsid w:val="002231F0"/>
    <w:rsid w:val="002241DB"/>
    <w:rsid w:val="002259F4"/>
    <w:rsid w:val="00226557"/>
    <w:rsid w:val="00226DAD"/>
    <w:rsid w:val="00226F3A"/>
    <w:rsid w:val="00227B86"/>
    <w:rsid w:val="00227CCE"/>
    <w:rsid w:val="00227ECE"/>
    <w:rsid w:val="00230CAE"/>
    <w:rsid w:val="00231A4D"/>
    <w:rsid w:val="002326FB"/>
    <w:rsid w:val="00232840"/>
    <w:rsid w:val="00232C66"/>
    <w:rsid w:val="00232E69"/>
    <w:rsid w:val="00235F16"/>
    <w:rsid w:val="00236723"/>
    <w:rsid w:val="00236DBC"/>
    <w:rsid w:val="00237168"/>
    <w:rsid w:val="00237A4E"/>
    <w:rsid w:val="0024027E"/>
    <w:rsid w:val="002405B0"/>
    <w:rsid w:val="002408B0"/>
    <w:rsid w:val="00240920"/>
    <w:rsid w:val="002409B7"/>
    <w:rsid w:val="00241B80"/>
    <w:rsid w:val="0024200C"/>
    <w:rsid w:val="0024395F"/>
    <w:rsid w:val="00243F7A"/>
    <w:rsid w:val="00244B82"/>
    <w:rsid w:val="00244F36"/>
    <w:rsid w:val="002461DB"/>
    <w:rsid w:val="0024624D"/>
    <w:rsid w:val="0024628D"/>
    <w:rsid w:val="002466CB"/>
    <w:rsid w:val="00246F6A"/>
    <w:rsid w:val="00247040"/>
    <w:rsid w:val="00247613"/>
    <w:rsid w:val="002501E7"/>
    <w:rsid w:val="00250CDA"/>
    <w:rsid w:val="002521F6"/>
    <w:rsid w:val="00252743"/>
    <w:rsid w:val="00252BFC"/>
    <w:rsid w:val="002533C9"/>
    <w:rsid w:val="00253BC8"/>
    <w:rsid w:val="002548A8"/>
    <w:rsid w:val="002549FF"/>
    <w:rsid w:val="00254BB3"/>
    <w:rsid w:val="00254ECF"/>
    <w:rsid w:val="002552CD"/>
    <w:rsid w:val="0025585F"/>
    <w:rsid w:val="00256B1A"/>
    <w:rsid w:val="00256EFD"/>
    <w:rsid w:val="00256F0E"/>
    <w:rsid w:val="00260274"/>
    <w:rsid w:val="00260608"/>
    <w:rsid w:val="002608F7"/>
    <w:rsid w:val="0026294E"/>
    <w:rsid w:val="0026303F"/>
    <w:rsid w:val="002641BB"/>
    <w:rsid w:val="00264262"/>
    <w:rsid w:val="00264A52"/>
    <w:rsid w:val="00264F8C"/>
    <w:rsid w:val="002650CE"/>
    <w:rsid w:val="002651A6"/>
    <w:rsid w:val="002657BE"/>
    <w:rsid w:val="00265CD3"/>
    <w:rsid w:val="002661B3"/>
    <w:rsid w:val="00266236"/>
    <w:rsid w:val="00266C8D"/>
    <w:rsid w:val="002670B7"/>
    <w:rsid w:val="00270780"/>
    <w:rsid w:val="00270BC9"/>
    <w:rsid w:val="00271046"/>
    <w:rsid w:val="0027125E"/>
    <w:rsid w:val="002718F2"/>
    <w:rsid w:val="00272479"/>
    <w:rsid w:val="00272E4C"/>
    <w:rsid w:val="0027358C"/>
    <w:rsid w:val="002749B0"/>
    <w:rsid w:val="00274C18"/>
    <w:rsid w:val="00274E58"/>
    <w:rsid w:val="00274FD7"/>
    <w:rsid w:val="00275372"/>
    <w:rsid w:val="00275615"/>
    <w:rsid w:val="00276AC5"/>
    <w:rsid w:val="002771B7"/>
    <w:rsid w:val="0027774D"/>
    <w:rsid w:val="00277BC4"/>
    <w:rsid w:val="00280E6D"/>
    <w:rsid w:val="0028227A"/>
    <w:rsid w:val="002822F4"/>
    <w:rsid w:val="0028315E"/>
    <w:rsid w:val="002831AE"/>
    <w:rsid w:val="00283449"/>
    <w:rsid w:val="00284544"/>
    <w:rsid w:val="00285016"/>
    <w:rsid w:val="0028512E"/>
    <w:rsid w:val="00285904"/>
    <w:rsid w:val="0028613C"/>
    <w:rsid w:val="00286CFF"/>
    <w:rsid w:val="00286FA8"/>
    <w:rsid w:val="00287919"/>
    <w:rsid w:val="00290BCB"/>
    <w:rsid w:val="002915CD"/>
    <w:rsid w:val="0029164B"/>
    <w:rsid w:val="0029167C"/>
    <w:rsid w:val="00291FC2"/>
    <w:rsid w:val="00292DD3"/>
    <w:rsid w:val="0029318B"/>
    <w:rsid w:val="00293449"/>
    <w:rsid w:val="002934EE"/>
    <w:rsid w:val="00293B59"/>
    <w:rsid w:val="0029424F"/>
    <w:rsid w:val="00294281"/>
    <w:rsid w:val="002948D9"/>
    <w:rsid w:val="00294CB2"/>
    <w:rsid w:val="00294F1F"/>
    <w:rsid w:val="002959B4"/>
    <w:rsid w:val="00295FF7"/>
    <w:rsid w:val="002960F5"/>
    <w:rsid w:val="0029662A"/>
    <w:rsid w:val="0029705F"/>
    <w:rsid w:val="002971C5"/>
    <w:rsid w:val="00297701"/>
    <w:rsid w:val="002A0392"/>
    <w:rsid w:val="002A0ED7"/>
    <w:rsid w:val="002A1632"/>
    <w:rsid w:val="002A2A6D"/>
    <w:rsid w:val="002A32AE"/>
    <w:rsid w:val="002A33CD"/>
    <w:rsid w:val="002A38FA"/>
    <w:rsid w:val="002A3DA3"/>
    <w:rsid w:val="002A4184"/>
    <w:rsid w:val="002A4835"/>
    <w:rsid w:val="002A54C4"/>
    <w:rsid w:val="002A59C6"/>
    <w:rsid w:val="002A6168"/>
    <w:rsid w:val="002A6C84"/>
    <w:rsid w:val="002B00C8"/>
    <w:rsid w:val="002B167C"/>
    <w:rsid w:val="002B198B"/>
    <w:rsid w:val="002B1AC5"/>
    <w:rsid w:val="002B2969"/>
    <w:rsid w:val="002B29C4"/>
    <w:rsid w:val="002B30FB"/>
    <w:rsid w:val="002B31B4"/>
    <w:rsid w:val="002B346C"/>
    <w:rsid w:val="002B3620"/>
    <w:rsid w:val="002B37D7"/>
    <w:rsid w:val="002B3BC1"/>
    <w:rsid w:val="002B4527"/>
    <w:rsid w:val="002B54F0"/>
    <w:rsid w:val="002B5755"/>
    <w:rsid w:val="002B5CF2"/>
    <w:rsid w:val="002B6E18"/>
    <w:rsid w:val="002B73CB"/>
    <w:rsid w:val="002B7582"/>
    <w:rsid w:val="002B7FF5"/>
    <w:rsid w:val="002C0DBF"/>
    <w:rsid w:val="002C18DC"/>
    <w:rsid w:val="002C213D"/>
    <w:rsid w:val="002C2EA5"/>
    <w:rsid w:val="002C338D"/>
    <w:rsid w:val="002C465F"/>
    <w:rsid w:val="002C4A23"/>
    <w:rsid w:val="002C54DA"/>
    <w:rsid w:val="002C5DF5"/>
    <w:rsid w:val="002C5EE0"/>
    <w:rsid w:val="002C6235"/>
    <w:rsid w:val="002C62AB"/>
    <w:rsid w:val="002C64DB"/>
    <w:rsid w:val="002C6D1C"/>
    <w:rsid w:val="002C79B5"/>
    <w:rsid w:val="002C79F9"/>
    <w:rsid w:val="002D15EE"/>
    <w:rsid w:val="002D21E7"/>
    <w:rsid w:val="002D2664"/>
    <w:rsid w:val="002D31AD"/>
    <w:rsid w:val="002D37FD"/>
    <w:rsid w:val="002D3838"/>
    <w:rsid w:val="002D47BD"/>
    <w:rsid w:val="002D57C8"/>
    <w:rsid w:val="002D5BE3"/>
    <w:rsid w:val="002D5E0A"/>
    <w:rsid w:val="002D7BD9"/>
    <w:rsid w:val="002E07F4"/>
    <w:rsid w:val="002E0C76"/>
    <w:rsid w:val="002E1326"/>
    <w:rsid w:val="002E1681"/>
    <w:rsid w:val="002E37F5"/>
    <w:rsid w:val="002E3801"/>
    <w:rsid w:val="002E3C98"/>
    <w:rsid w:val="002E3D88"/>
    <w:rsid w:val="002E440D"/>
    <w:rsid w:val="002E45D7"/>
    <w:rsid w:val="002E45F8"/>
    <w:rsid w:val="002E4A71"/>
    <w:rsid w:val="002E538F"/>
    <w:rsid w:val="002E5AD9"/>
    <w:rsid w:val="002E5EDE"/>
    <w:rsid w:val="002E7697"/>
    <w:rsid w:val="002F0451"/>
    <w:rsid w:val="002F0612"/>
    <w:rsid w:val="002F0911"/>
    <w:rsid w:val="002F1A3C"/>
    <w:rsid w:val="002F1BA2"/>
    <w:rsid w:val="002F24D3"/>
    <w:rsid w:val="002F298F"/>
    <w:rsid w:val="002F2D7B"/>
    <w:rsid w:val="002F3089"/>
    <w:rsid w:val="002F352D"/>
    <w:rsid w:val="002F3575"/>
    <w:rsid w:val="002F3B73"/>
    <w:rsid w:val="002F45C7"/>
    <w:rsid w:val="002F45E9"/>
    <w:rsid w:val="002F4633"/>
    <w:rsid w:val="002F4E15"/>
    <w:rsid w:val="002F5157"/>
    <w:rsid w:val="002F6A9D"/>
    <w:rsid w:val="0030177A"/>
    <w:rsid w:val="00301E2D"/>
    <w:rsid w:val="00302E96"/>
    <w:rsid w:val="00303697"/>
    <w:rsid w:val="00303912"/>
    <w:rsid w:val="00303DC5"/>
    <w:rsid w:val="003044D6"/>
    <w:rsid w:val="00305019"/>
    <w:rsid w:val="003055AB"/>
    <w:rsid w:val="003064C2"/>
    <w:rsid w:val="00307A24"/>
    <w:rsid w:val="0031021E"/>
    <w:rsid w:val="00311611"/>
    <w:rsid w:val="003118A1"/>
    <w:rsid w:val="0031193C"/>
    <w:rsid w:val="00311DE3"/>
    <w:rsid w:val="0031267D"/>
    <w:rsid w:val="0031364C"/>
    <w:rsid w:val="00313AB4"/>
    <w:rsid w:val="00313BC2"/>
    <w:rsid w:val="00313FDA"/>
    <w:rsid w:val="00315F8F"/>
    <w:rsid w:val="00317155"/>
    <w:rsid w:val="003175F9"/>
    <w:rsid w:val="00317962"/>
    <w:rsid w:val="00317DED"/>
    <w:rsid w:val="003203D2"/>
    <w:rsid w:val="003205CC"/>
    <w:rsid w:val="00320815"/>
    <w:rsid w:val="00321577"/>
    <w:rsid w:val="00321B7D"/>
    <w:rsid w:val="00321F75"/>
    <w:rsid w:val="0032211A"/>
    <w:rsid w:val="003223D8"/>
    <w:rsid w:val="0032250C"/>
    <w:rsid w:val="00322573"/>
    <w:rsid w:val="00322657"/>
    <w:rsid w:val="003229E1"/>
    <w:rsid w:val="0032316F"/>
    <w:rsid w:val="0032364E"/>
    <w:rsid w:val="00323F34"/>
    <w:rsid w:val="00324773"/>
    <w:rsid w:val="00324E65"/>
    <w:rsid w:val="00326725"/>
    <w:rsid w:val="00326ECC"/>
    <w:rsid w:val="00327A06"/>
    <w:rsid w:val="00327ED1"/>
    <w:rsid w:val="0033053E"/>
    <w:rsid w:val="00330E91"/>
    <w:rsid w:val="0033108D"/>
    <w:rsid w:val="003319A5"/>
    <w:rsid w:val="00332337"/>
    <w:rsid w:val="003332E4"/>
    <w:rsid w:val="00333AA3"/>
    <w:rsid w:val="00334383"/>
    <w:rsid w:val="00335800"/>
    <w:rsid w:val="0033602E"/>
    <w:rsid w:val="003364ED"/>
    <w:rsid w:val="0033666C"/>
    <w:rsid w:val="00336EFD"/>
    <w:rsid w:val="003374B9"/>
    <w:rsid w:val="00337599"/>
    <w:rsid w:val="0034045B"/>
    <w:rsid w:val="00340480"/>
    <w:rsid w:val="00340938"/>
    <w:rsid w:val="003422EF"/>
    <w:rsid w:val="00342580"/>
    <w:rsid w:val="00343148"/>
    <w:rsid w:val="003435FB"/>
    <w:rsid w:val="003439DD"/>
    <w:rsid w:val="00343D91"/>
    <w:rsid w:val="0034514B"/>
    <w:rsid w:val="00345721"/>
    <w:rsid w:val="003463C0"/>
    <w:rsid w:val="003464A2"/>
    <w:rsid w:val="003466B4"/>
    <w:rsid w:val="00346A38"/>
    <w:rsid w:val="00346B27"/>
    <w:rsid w:val="00346DA1"/>
    <w:rsid w:val="00347184"/>
    <w:rsid w:val="0035126C"/>
    <w:rsid w:val="003514D1"/>
    <w:rsid w:val="0035157D"/>
    <w:rsid w:val="00353A37"/>
    <w:rsid w:val="0035469F"/>
    <w:rsid w:val="00354B52"/>
    <w:rsid w:val="00354E41"/>
    <w:rsid w:val="00354EA2"/>
    <w:rsid w:val="00354FB3"/>
    <w:rsid w:val="003556F6"/>
    <w:rsid w:val="00355BDF"/>
    <w:rsid w:val="00355D37"/>
    <w:rsid w:val="00355DAB"/>
    <w:rsid w:val="00355FD8"/>
    <w:rsid w:val="003560CE"/>
    <w:rsid w:val="00356AD2"/>
    <w:rsid w:val="00357689"/>
    <w:rsid w:val="003576C7"/>
    <w:rsid w:val="00357FE6"/>
    <w:rsid w:val="00361037"/>
    <w:rsid w:val="003614E2"/>
    <w:rsid w:val="003621B4"/>
    <w:rsid w:val="00362F81"/>
    <w:rsid w:val="0036305E"/>
    <w:rsid w:val="00363241"/>
    <w:rsid w:val="003639BD"/>
    <w:rsid w:val="00363C52"/>
    <w:rsid w:val="00364E25"/>
    <w:rsid w:val="003653CB"/>
    <w:rsid w:val="00366475"/>
    <w:rsid w:val="00366693"/>
    <w:rsid w:val="00366694"/>
    <w:rsid w:val="0036680F"/>
    <w:rsid w:val="003671B0"/>
    <w:rsid w:val="0036735A"/>
    <w:rsid w:val="00367459"/>
    <w:rsid w:val="00367DE1"/>
    <w:rsid w:val="00370ABF"/>
    <w:rsid w:val="00370EB1"/>
    <w:rsid w:val="003711DF"/>
    <w:rsid w:val="00371556"/>
    <w:rsid w:val="003715EC"/>
    <w:rsid w:val="00371FDA"/>
    <w:rsid w:val="00372426"/>
    <w:rsid w:val="00372B0B"/>
    <w:rsid w:val="00373125"/>
    <w:rsid w:val="003735B7"/>
    <w:rsid w:val="0037412F"/>
    <w:rsid w:val="00374D81"/>
    <w:rsid w:val="003757B7"/>
    <w:rsid w:val="00375816"/>
    <w:rsid w:val="00375AE3"/>
    <w:rsid w:val="00376964"/>
    <w:rsid w:val="00376DB0"/>
    <w:rsid w:val="00376EE8"/>
    <w:rsid w:val="00376FD1"/>
    <w:rsid w:val="0037709C"/>
    <w:rsid w:val="00380136"/>
    <w:rsid w:val="003802F4"/>
    <w:rsid w:val="00380C60"/>
    <w:rsid w:val="00381888"/>
    <w:rsid w:val="00381AD4"/>
    <w:rsid w:val="00381FE7"/>
    <w:rsid w:val="003825CD"/>
    <w:rsid w:val="00382836"/>
    <w:rsid w:val="00384556"/>
    <w:rsid w:val="003846A7"/>
    <w:rsid w:val="003848DF"/>
    <w:rsid w:val="00385DD7"/>
    <w:rsid w:val="00385E13"/>
    <w:rsid w:val="00386CAC"/>
    <w:rsid w:val="003871C9"/>
    <w:rsid w:val="00391FC5"/>
    <w:rsid w:val="003920A4"/>
    <w:rsid w:val="003923EF"/>
    <w:rsid w:val="00392447"/>
    <w:rsid w:val="00392619"/>
    <w:rsid w:val="0039371C"/>
    <w:rsid w:val="00393845"/>
    <w:rsid w:val="0039452D"/>
    <w:rsid w:val="00395521"/>
    <w:rsid w:val="0039596E"/>
    <w:rsid w:val="00396A17"/>
    <w:rsid w:val="00396D0B"/>
    <w:rsid w:val="00396F6D"/>
    <w:rsid w:val="00397E00"/>
    <w:rsid w:val="003A0090"/>
    <w:rsid w:val="003A046B"/>
    <w:rsid w:val="003A1A45"/>
    <w:rsid w:val="003A2074"/>
    <w:rsid w:val="003A253B"/>
    <w:rsid w:val="003A2A8A"/>
    <w:rsid w:val="003A34B9"/>
    <w:rsid w:val="003A394B"/>
    <w:rsid w:val="003A3C19"/>
    <w:rsid w:val="003A7F4E"/>
    <w:rsid w:val="003B01EE"/>
    <w:rsid w:val="003B14D5"/>
    <w:rsid w:val="003B15A3"/>
    <w:rsid w:val="003B23B8"/>
    <w:rsid w:val="003B30F1"/>
    <w:rsid w:val="003B3977"/>
    <w:rsid w:val="003B3E99"/>
    <w:rsid w:val="003B47E9"/>
    <w:rsid w:val="003B51C5"/>
    <w:rsid w:val="003B52B5"/>
    <w:rsid w:val="003B7FE4"/>
    <w:rsid w:val="003C0C2F"/>
    <w:rsid w:val="003C0F0D"/>
    <w:rsid w:val="003C2510"/>
    <w:rsid w:val="003C2D73"/>
    <w:rsid w:val="003C435E"/>
    <w:rsid w:val="003C43E0"/>
    <w:rsid w:val="003C5684"/>
    <w:rsid w:val="003C5A6F"/>
    <w:rsid w:val="003C6094"/>
    <w:rsid w:val="003C69FB"/>
    <w:rsid w:val="003C6B51"/>
    <w:rsid w:val="003C6EEA"/>
    <w:rsid w:val="003C71E6"/>
    <w:rsid w:val="003C73BD"/>
    <w:rsid w:val="003C7697"/>
    <w:rsid w:val="003C78AB"/>
    <w:rsid w:val="003C7E97"/>
    <w:rsid w:val="003C7FCD"/>
    <w:rsid w:val="003C7FD6"/>
    <w:rsid w:val="003D0932"/>
    <w:rsid w:val="003D09C1"/>
    <w:rsid w:val="003D0BBB"/>
    <w:rsid w:val="003D101B"/>
    <w:rsid w:val="003D1EE7"/>
    <w:rsid w:val="003D23A6"/>
    <w:rsid w:val="003D24E9"/>
    <w:rsid w:val="003D2A44"/>
    <w:rsid w:val="003D3493"/>
    <w:rsid w:val="003D3D2E"/>
    <w:rsid w:val="003D3EFE"/>
    <w:rsid w:val="003D41B8"/>
    <w:rsid w:val="003D4975"/>
    <w:rsid w:val="003D4B8D"/>
    <w:rsid w:val="003D531B"/>
    <w:rsid w:val="003D6F73"/>
    <w:rsid w:val="003E0604"/>
    <w:rsid w:val="003E0823"/>
    <w:rsid w:val="003E12BE"/>
    <w:rsid w:val="003E1638"/>
    <w:rsid w:val="003E1730"/>
    <w:rsid w:val="003E1D89"/>
    <w:rsid w:val="003E3886"/>
    <w:rsid w:val="003E545B"/>
    <w:rsid w:val="003E5F9A"/>
    <w:rsid w:val="003E6221"/>
    <w:rsid w:val="003E652F"/>
    <w:rsid w:val="003E7E56"/>
    <w:rsid w:val="003E7EAF"/>
    <w:rsid w:val="003F0326"/>
    <w:rsid w:val="003F1398"/>
    <w:rsid w:val="003F215E"/>
    <w:rsid w:val="003F2B80"/>
    <w:rsid w:val="003F2C69"/>
    <w:rsid w:val="003F3015"/>
    <w:rsid w:val="003F413F"/>
    <w:rsid w:val="003F5762"/>
    <w:rsid w:val="003F5E29"/>
    <w:rsid w:val="003F5F35"/>
    <w:rsid w:val="003F678B"/>
    <w:rsid w:val="003F6B61"/>
    <w:rsid w:val="004007A4"/>
    <w:rsid w:val="00400826"/>
    <w:rsid w:val="00400A0C"/>
    <w:rsid w:val="00401708"/>
    <w:rsid w:val="004021CE"/>
    <w:rsid w:val="00402A1C"/>
    <w:rsid w:val="00402AD0"/>
    <w:rsid w:val="00402BA1"/>
    <w:rsid w:val="00403CBD"/>
    <w:rsid w:val="0040518A"/>
    <w:rsid w:val="00405CBB"/>
    <w:rsid w:val="004061DF"/>
    <w:rsid w:val="004078B7"/>
    <w:rsid w:val="00407BEA"/>
    <w:rsid w:val="0041011D"/>
    <w:rsid w:val="004102F6"/>
    <w:rsid w:val="00410854"/>
    <w:rsid w:val="004109C2"/>
    <w:rsid w:val="00411466"/>
    <w:rsid w:val="004114B4"/>
    <w:rsid w:val="004119AB"/>
    <w:rsid w:val="004121CC"/>
    <w:rsid w:val="0041239A"/>
    <w:rsid w:val="00412739"/>
    <w:rsid w:val="00412A68"/>
    <w:rsid w:val="00413BD3"/>
    <w:rsid w:val="00413E6C"/>
    <w:rsid w:val="00414746"/>
    <w:rsid w:val="004149E8"/>
    <w:rsid w:val="00414D4F"/>
    <w:rsid w:val="00415195"/>
    <w:rsid w:val="004159DD"/>
    <w:rsid w:val="00415E2D"/>
    <w:rsid w:val="00416B13"/>
    <w:rsid w:val="00416DBB"/>
    <w:rsid w:val="00420F1F"/>
    <w:rsid w:val="00421164"/>
    <w:rsid w:val="00421351"/>
    <w:rsid w:val="00421911"/>
    <w:rsid w:val="004223A9"/>
    <w:rsid w:val="00422857"/>
    <w:rsid w:val="00422FCF"/>
    <w:rsid w:val="00424DF1"/>
    <w:rsid w:val="00425536"/>
    <w:rsid w:val="00426077"/>
    <w:rsid w:val="00426AEB"/>
    <w:rsid w:val="00426D03"/>
    <w:rsid w:val="00426D66"/>
    <w:rsid w:val="00427684"/>
    <w:rsid w:val="00427E84"/>
    <w:rsid w:val="0043060F"/>
    <w:rsid w:val="004311AC"/>
    <w:rsid w:val="00431804"/>
    <w:rsid w:val="0043186E"/>
    <w:rsid w:val="00432413"/>
    <w:rsid w:val="004324E7"/>
    <w:rsid w:val="004326FA"/>
    <w:rsid w:val="004327B5"/>
    <w:rsid w:val="00433151"/>
    <w:rsid w:val="00433708"/>
    <w:rsid w:val="00433811"/>
    <w:rsid w:val="00434B33"/>
    <w:rsid w:val="004351F2"/>
    <w:rsid w:val="0043531A"/>
    <w:rsid w:val="00435CEB"/>
    <w:rsid w:val="0043686A"/>
    <w:rsid w:val="0043750F"/>
    <w:rsid w:val="00440072"/>
    <w:rsid w:val="004402A5"/>
    <w:rsid w:val="00441298"/>
    <w:rsid w:val="004414B2"/>
    <w:rsid w:val="00441A36"/>
    <w:rsid w:val="00442649"/>
    <w:rsid w:val="0044267F"/>
    <w:rsid w:val="004427A5"/>
    <w:rsid w:val="00443E3E"/>
    <w:rsid w:val="0044542D"/>
    <w:rsid w:val="00445F96"/>
    <w:rsid w:val="00447370"/>
    <w:rsid w:val="00450834"/>
    <w:rsid w:val="00450BDA"/>
    <w:rsid w:val="00451CBC"/>
    <w:rsid w:val="004526AD"/>
    <w:rsid w:val="00452B9F"/>
    <w:rsid w:val="00452FFD"/>
    <w:rsid w:val="00453FF8"/>
    <w:rsid w:val="004555FD"/>
    <w:rsid w:val="004559AE"/>
    <w:rsid w:val="00455C7B"/>
    <w:rsid w:val="00457610"/>
    <w:rsid w:val="0046005C"/>
    <w:rsid w:val="00461068"/>
    <w:rsid w:val="004613CE"/>
    <w:rsid w:val="00461540"/>
    <w:rsid w:val="004621BD"/>
    <w:rsid w:val="00462807"/>
    <w:rsid w:val="00462C82"/>
    <w:rsid w:val="00462D36"/>
    <w:rsid w:val="00463E67"/>
    <w:rsid w:val="004643D5"/>
    <w:rsid w:val="004645C5"/>
    <w:rsid w:val="00465C5A"/>
    <w:rsid w:val="004672DA"/>
    <w:rsid w:val="00467714"/>
    <w:rsid w:val="00467C10"/>
    <w:rsid w:val="00467E97"/>
    <w:rsid w:val="0047085D"/>
    <w:rsid w:val="00470CD5"/>
    <w:rsid w:val="00470DEC"/>
    <w:rsid w:val="0047247E"/>
    <w:rsid w:val="00474060"/>
    <w:rsid w:val="00475109"/>
    <w:rsid w:val="004759F7"/>
    <w:rsid w:val="00475C9C"/>
    <w:rsid w:val="00476FA2"/>
    <w:rsid w:val="00477094"/>
    <w:rsid w:val="004806F4"/>
    <w:rsid w:val="00480B98"/>
    <w:rsid w:val="0048130B"/>
    <w:rsid w:val="00481735"/>
    <w:rsid w:val="004824AE"/>
    <w:rsid w:val="00482633"/>
    <w:rsid w:val="00482E4F"/>
    <w:rsid w:val="0048353A"/>
    <w:rsid w:val="004838CE"/>
    <w:rsid w:val="00483979"/>
    <w:rsid w:val="00483DB1"/>
    <w:rsid w:val="004840E3"/>
    <w:rsid w:val="00484982"/>
    <w:rsid w:val="004857CC"/>
    <w:rsid w:val="004859F3"/>
    <w:rsid w:val="00485BC7"/>
    <w:rsid w:val="00485E46"/>
    <w:rsid w:val="004879D2"/>
    <w:rsid w:val="00487E9A"/>
    <w:rsid w:val="004904F6"/>
    <w:rsid w:val="00490700"/>
    <w:rsid w:val="0049086B"/>
    <w:rsid w:val="0049097C"/>
    <w:rsid w:val="00490AC0"/>
    <w:rsid w:val="00492091"/>
    <w:rsid w:val="004925EB"/>
    <w:rsid w:val="00493072"/>
    <w:rsid w:val="00493C7C"/>
    <w:rsid w:val="00494815"/>
    <w:rsid w:val="00495FDF"/>
    <w:rsid w:val="0049667D"/>
    <w:rsid w:val="00496A16"/>
    <w:rsid w:val="00497153"/>
    <w:rsid w:val="0049741E"/>
    <w:rsid w:val="004974F8"/>
    <w:rsid w:val="004A0290"/>
    <w:rsid w:val="004A038F"/>
    <w:rsid w:val="004A06D1"/>
    <w:rsid w:val="004A16C1"/>
    <w:rsid w:val="004A170E"/>
    <w:rsid w:val="004A1E67"/>
    <w:rsid w:val="004A2B52"/>
    <w:rsid w:val="004A302C"/>
    <w:rsid w:val="004A3372"/>
    <w:rsid w:val="004A3867"/>
    <w:rsid w:val="004A5906"/>
    <w:rsid w:val="004A6FCA"/>
    <w:rsid w:val="004A744C"/>
    <w:rsid w:val="004B000F"/>
    <w:rsid w:val="004B00F8"/>
    <w:rsid w:val="004B019D"/>
    <w:rsid w:val="004B1DD4"/>
    <w:rsid w:val="004B2409"/>
    <w:rsid w:val="004B32AD"/>
    <w:rsid w:val="004B38EF"/>
    <w:rsid w:val="004B3F00"/>
    <w:rsid w:val="004B40EA"/>
    <w:rsid w:val="004B522D"/>
    <w:rsid w:val="004B5493"/>
    <w:rsid w:val="004B7CC8"/>
    <w:rsid w:val="004B7D3E"/>
    <w:rsid w:val="004C0152"/>
    <w:rsid w:val="004C03F9"/>
    <w:rsid w:val="004C074C"/>
    <w:rsid w:val="004C0C95"/>
    <w:rsid w:val="004C2459"/>
    <w:rsid w:val="004C24E7"/>
    <w:rsid w:val="004C2C49"/>
    <w:rsid w:val="004C2CDD"/>
    <w:rsid w:val="004C2DD5"/>
    <w:rsid w:val="004C359E"/>
    <w:rsid w:val="004C40A7"/>
    <w:rsid w:val="004C4294"/>
    <w:rsid w:val="004C4841"/>
    <w:rsid w:val="004C5F6D"/>
    <w:rsid w:val="004C68BF"/>
    <w:rsid w:val="004C6B48"/>
    <w:rsid w:val="004C7149"/>
    <w:rsid w:val="004D062D"/>
    <w:rsid w:val="004D0ACA"/>
    <w:rsid w:val="004D0CEE"/>
    <w:rsid w:val="004D2D37"/>
    <w:rsid w:val="004D318E"/>
    <w:rsid w:val="004D3FB4"/>
    <w:rsid w:val="004D4353"/>
    <w:rsid w:val="004D45E4"/>
    <w:rsid w:val="004D4792"/>
    <w:rsid w:val="004D5C39"/>
    <w:rsid w:val="004D5C6E"/>
    <w:rsid w:val="004D6068"/>
    <w:rsid w:val="004D65DF"/>
    <w:rsid w:val="004D6DF7"/>
    <w:rsid w:val="004D73D2"/>
    <w:rsid w:val="004D7CC0"/>
    <w:rsid w:val="004E0A29"/>
    <w:rsid w:val="004E0F9E"/>
    <w:rsid w:val="004E120C"/>
    <w:rsid w:val="004E15A7"/>
    <w:rsid w:val="004E180F"/>
    <w:rsid w:val="004E19E2"/>
    <w:rsid w:val="004E230C"/>
    <w:rsid w:val="004E2E32"/>
    <w:rsid w:val="004E3345"/>
    <w:rsid w:val="004E38E6"/>
    <w:rsid w:val="004E4063"/>
    <w:rsid w:val="004E4E27"/>
    <w:rsid w:val="004E53C9"/>
    <w:rsid w:val="004E5E26"/>
    <w:rsid w:val="004E63BB"/>
    <w:rsid w:val="004E72CD"/>
    <w:rsid w:val="004E7E09"/>
    <w:rsid w:val="004F0B34"/>
    <w:rsid w:val="004F19CC"/>
    <w:rsid w:val="004F1B8E"/>
    <w:rsid w:val="004F255A"/>
    <w:rsid w:val="004F264C"/>
    <w:rsid w:val="004F359F"/>
    <w:rsid w:val="004F429F"/>
    <w:rsid w:val="004F43EB"/>
    <w:rsid w:val="004F5A03"/>
    <w:rsid w:val="004F5AE8"/>
    <w:rsid w:val="004F6C8D"/>
    <w:rsid w:val="004F7164"/>
    <w:rsid w:val="004F7B40"/>
    <w:rsid w:val="004F7CCB"/>
    <w:rsid w:val="00500C12"/>
    <w:rsid w:val="00500C92"/>
    <w:rsid w:val="00500CCD"/>
    <w:rsid w:val="00500F93"/>
    <w:rsid w:val="00501361"/>
    <w:rsid w:val="00501A7C"/>
    <w:rsid w:val="00501B43"/>
    <w:rsid w:val="005026C9"/>
    <w:rsid w:val="005029DB"/>
    <w:rsid w:val="00502DA8"/>
    <w:rsid w:val="005035C2"/>
    <w:rsid w:val="005036C0"/>
    <w:rsid w:val="00504BD3"/>
    <w:rsid w:val="00504E32"/>
    <w:rsid w:val="005050EA"/>
    <w:rsid w:val="00505B18"/>
    <w:rsid w:val="00506B52"/>
    <w:rsid w:val="005074AD"/>
    <w:rsid w:val="0050774C"/>
    <w:rsid w:val="005077A5"/>
    <w:rsid w:val="00507B95"/>
    <w:rsid w:val="00510548"/>
    <w:rsid w:val="00510681"/>
    <w:rsid w:val="0051152F"/>
    <w:rsid w:val="0051155E"/>
    <w:rsid w:val="005120C8"/>
    <w:rsid w:val="0051235E"/>
    <w:rsid w:val="005123C7"/>
    <w:rsid w:val="005123EB"/>
    <w:rsid w:val="005125DF"/>
    <w:rsid w:val="00512A5F"/>
    <w:rsid w:val="00512DAF"/>
    <w:rsid w:val="00513BC4"/>
    <w:rsid w:val="00514A40"/>
    <w:rsid w:val="00515783"/>
    <w:rsid w:val="00515D67"/>
    <w:rsid w:val="00516778"/>
    <w:rsid w:val="00516C14"/>
    <w:rsid w:val="00517102"/>
    <w:rsid w:val="00517743"/>
    <w:rsid w:val="0051777B"/>
    <w:rsid w:val="0052048B"/>
    <w:rsid w:val="0052099B"/>
    <w:rsid w:val="005209D9"/>
    <w:rsid w:val="00521456"/>
    <w:rsid w:val="00521BEA"/>
    <w:rsid w:val="00521D8B"/>
    <w:rsid w:val="00523B9F"/>
    <w:rsid w:val="00524429"/>
    <w:rsid w:val="005248B3"/>
    <w:rsid w:val="005265FC"/>
    <w:rsid w:val="00527091"/>
    <w:rsid w:val="00527360"/>
    <w:rsid w:val="005276A1"/>
    <w:rsid w:val="00527CA8"/>
    <w:rsid w:val="00530342"/>
    <w:rsid w:val="005303C8"/>
    <w:rsid w:val="00530D7F"/>
    <w:rsid w:val="00531873"/>
    <w:rsid w:val="00532685"/>
    <w:rsid w:val="00532B2D"/>
    <w:rsid w:val="00532FFB"/>
    <w:rsid w:val="0053366D"/>
    <w:rsid w:val="005337C3"/>
    <w:rsid w:val="00533801"/>
    <w:rsid w:val="00534392"/>
    <w:rsid w:val="005346DF"/>
    <w:rsid w:val="00534A42"/>
    <w:rsid w:val="00535CDD"/>
    <w:rsid w:val="00535D44"/>
    <w:rsid w:val="00535E3A"/>
    <w:rsid w:val="005370E0"/>
    <w:rsid w:val="00537614"/>
    <w:rsid w:val="00537B7B"/>
    <w:rsid w:val="00537D1D"/>
    <w:rsid w:val="00537E7E"/>
    <w:rsid w:val="0054082B"/>
    <w:rsid w:val="00540F5C"/>
    <w:rsid w:val="00541238"/>
    <w:rsid w:val="00541C8D"/>
    <w:rsid w:val="00541E4E"/>
    <w:rsid w:val="00542512"/>
    <w:rsid w:val="00542CA0"/>
    <w:rsid w:val="005432D6"/>
    <w:rsid w:val="00543E7B"/>
    <w:rsid w:val="00544D38"/>
    <w:rsid w:val="00544E15"/>
    <w:rsid w:val="00545BDA"/>
    <w:rsid w:val="00546868"/>
    <w:rsid w:val="00547323"/>
    <w:rsid w:val="00547374"/>
    <w:rsid w:val="00547771"/>
    <w:rsid w:val="00547AF2"/>
    <w:rsid w:val="00550298"/>
    <w:rsid w:val="00550A90"/>
    <w:rsid w:val="00550AE4"/>
    <w:rsid w:val="00551044"/>
    <w:rsid w:val="00551A43"/>
    <w:rsid w:val="00552051"/>
    <w:rsid w:val="005520D1"/>
    <w:rsid w:val="005526D1"/>
    <w:rsid w:val="005550F8"/>
    <w:rsid w:val="0055580B"/>
    <w:rsid w:val="0055598C"/>
    <w:rsid w:val="00555E5D"/>
    <w:rsid w:val="005562CE"/>
    <w:rsid w:val="0055673A"/>
    <w:rsid w:val="00556C8A"/>
    <w:rsid w:val="00556CFB"/>
    <w:rsid w:val="00556D60"/>
    <w:rsid w:val="005572A2"/>
    <w:rsid w:val="00557463"/>
    <w:rsid w:val="00557D11"/>
    <w:rsid w:val="0056040A"/>
    <w:rsid w:val="00563503"/>
    <w:rsid w:val="00563F4E"/>
    <w:rsid w:val="00563F5C"/>
    <w:rsid w:val="005642F5"/>
    <w:rsid w:val="00564331"/>
    <w:rsid w:val="00564D28"/>
    <w:rsid w:val="00565675"/>
    <w:rsid w:val="00566809"/>
    <w:rsid w:val="005668B4"/>
    <w:rsid w:val="005674B3"/>
    <w:rsid w:val="00570006"/>
    <w:rsid w:val="005707BF"/>
    <w:rsid w:val="00573835"/>
    <w:rsid w:val="00573B59"/>
    <w:rsid w:val="005743C2"/>
    <w:rsid w:val="005750ED"/>
    <w:rsid w:val="00575547"/>
    <w:rsid w:val="00575EE1"/>
    <w:rsid w:val="00576B38"/>
    <w:rsid w:val="00576F02"/>
    <w:rsid w:val="005776A3"/>
    <w:rsid w:val="005807BA"/>
    <w:rsid w:val="00580BA7"/>
    <w:rsid w:val="00581298"/>
    <w:rsid w:val="00581E61"/>
    <w:rsid w:val="00581E85"/>
    <w:rsid w:val="0058266C"/>
    <w:rsid w:val="0058283F"/>
    <w:rsid w:val="00582AE9"/>
    <w:rsid w:val="00582F6D"/>
    <w:rsid w:val="00583A2B"/>
    <w:rsid w:val="00583A40"/>
    <w:rsid w:val="00583B9F"/>
    <w:rsid w:val="00585291"/>
    <w:rsid w:val="00585309"/>
    <w:rsid w:val="00585C4F"/>
    <w:rsid w:val="00590CFF"/>
    <w:rsid w:val="00590D64"/>
    <w:rsid w:val="005920E8"/>
    <w:rsid w:val="00592119"/>
    <w:rsid w:val="00592383"/>
    <w:rsid w:val="00592440"/>
    <w:rsid w:val="0059270F"/>
    <w:rsid w:val="005930C7"/>
    <w:rsid w:val="0059361E"/>
    <w:rsid w:val="0059396A"/>
    <w:rsid w:val="005939F4"/>
    <w:rsid w:val="00594D89"/>
    <w:rsid w:val="0059501A"/>
    <w:rsid w:val="00595584"/>
    <w:rsid w:val="00595DDD"/>
    <w:rsid w:val="00595EEB"/>
    <w:rsid w:val="0059689C"/>
    <w:rsid w:val="005A0C11"/>
    <w:rsid w:val="005A12B0"/>
    <w:rsid w:val="005A17A3"/>
    <w:rsid w:val="005A2421"/>
    <w:rsid w:val="005A3331"/>
    <w:rsid w:val="005A4795"/>
    <w:rsid w:val="005A50D2"/>
    <w:rsid w:val="005A626D"/>
    <w:rsid w:val="005A63D2"/>
    <w:rsid w:val="005A6A6E"/>
    <w:rsid w:val="005A7568"/>
    <w:rsid w:val="005A7DA0"/>
    <w:rsid w:val="005B021E"/>
    <w:rsid w:val="005B0220"/>
    <w:rsid w:val="005B05D0"/>
    <w:rsid w:val="005B064C"/>
    <w:rsid w:val="005B0BC5"/>
    <w:rsid w:val="005B1EFC"/>
    <w:rsid w:val="005B1F6A"/>
    <w:rsid w:val="005B32E0"/>
    <w:rsid w:val="005B3C3D"/>
    <w:rsid w:val="005B3DB4"/>
    <w:rsid w:val="005B495D"/>
    <w:rsid w:val="005B4B64"/>
    <w:rsid w:val="005B5D9C"/>
    <w:rsid w:val="005B6511"/>
    <w:rsid w:val="005B65C2"/>
    <w:rsid w:val="005B7EE9"/>
    <w:rsid w:val="005C0D68"/>
    <w:rsid w:val="005C0F5B"/>
    <w:rsid w:val="005C193A"/>
    <w:rsid w:val="005C274E"/>
    <w:rsid w:val="005C38E1"/>
    <w:rsid w:val="005C3A1E"/>
    <w:rsid w:val="005C4116"/>
    <w:rsid w:val="005C4D1A"/>
    <w:rsid w:val="005C4EA6"/>
    <w:rsid w:val="005C4F7E"/>
    <w:rsid w:val="005C51AA"/>
    <w:rsid w:val="005C5250"/>
    <w:rsid w:val="005C58EF"/>
    <w:rsid w:val="005C5B4F"/>
    <w:rsid w:val="005C65AC"/>
    <w:rsid w:val="005C65BA"/>
    <w:rsid w:val="005C7A7A"/>
    <w:rsid w:val="005D064E"/>
    <w:rsid w:val="005D0D7E"/>
    <w:rsid w:val="005D1905"/>
    <w:rsid w:val="005D1E50"/>
    <w:rsid w:val="005D2190"/>
    <w:rsid w:val="005D29AC"/>
    <w:rsid w:val="005D2DE0"/>
    <w:rsid w:val="005D4231"/>
    <w:rsid w:val="005D49A0"/>
    <w:rsid w:val="005D5CC3"/>
    <w:rsid w:val="005D60B3"/>
    <w:rsid w:val="005D61D6"/>
    <w:rsid w:val="005D6551"/>
    <w:rsid w:val="005D69EE"/>
    <w:rsid w:val="005D6A23"/>
    <w:rsid w:val="005D6BE4"/>
    <w:rsid w:val="005D6DC6"/>
    <w:rsid w:val="005E072D"/>
    <w:rsid w:val="005E08BB"/>
    <w:rsid w:val="005E0909"/>
    <w:rsid w:val="005E11F4"/>
    <w:rsid w:val="005E1628"/>
    <w:rsid w:val="005E1836"/>
    <w:rsid w:val="005E1BC1"/>
    <w:rsid w:val="005E1E02"/>
    <w:rsid w:val="005E245A"/>
    <w:rsid w:val="005E310E"/>
    <w:rsid w:val="005E391A"/>
    <w:rsid w:val="005E4184"/>
    <w:rsid w:val="005E4486"/>
    <w:rsid w:val="005E4646"/>
    <w:rsid w:val="005E48DD"/>
    <w:rsid w:val="005E4B22"/>
    <w:rsid w:val="005E51DA"/>
    <w:rsid w:val="005E579E"/>
    <w:rsid w:val="005E5ABB"/>
    <w:rsid w:val="005E6E1B"/>
    <w:rsid w:val="005F0719"/>
    <w:rsid w:val="005F15E6"/>
    <w:rsid w:val="005F1F87"/>
    <w:rsid w:val="005F1FBC"/>
    <w:rsid w:val="005F23CF"/>
    <w:rsid w:val="005F24EE"/>
    <w:rsid w:val="005F34C5"/>
    <w:rsid w:val="005F41F7"/>
    <w:rsid w:val="005F4228"/>
    <w:rsid w:val="005F4474"/>
    <w:rsid w:val="005F5483"/>
    <w:rsid w:val="005F5656"/>
    <w:rsid w:val="005F5F4B"/>
    <w:rsid w:val="005F62E8"/>
    <w:rsid w:val="005F6541"/>
    <w:rsid w:val="005F696B"/>
    <w:rsid w:val="005F69BE"/>
    <w:rsid w:val="005F6B46"/>
    <w:rsid w:val="005F76F7"/>
    <w:rsid w:val="005F7E1C"/>
    <w:rsid w:val="005F7E65"/>
    <w:rsid w:val="00600DAE"/>
    <w:rsid w:val="00601548"/>
    <w:rsid w:val="006018A9"/>
    <w:rsid w:val="006019FF"/>
    <w:rsid w:val="00601ADB"/>
    <w:rsid w:val="00602F8E"/>
    <w:rsid w:val="0060304C"/>
    <w:rsid w:val="006034D5"/>
    <w:rsid w:val="00604394"/>
    <w:rsid w:val="006049F9"/>
    <w:rsid w:val="006057AD"/>
    <w:rsid w:val="0060686B"/>
    <w:rsid w:val="0060759A"/>
    <w:rsid w:val="00607F22"/>
    <w:rsid w:val="006115B4"/>
    <w:rsid w:val="0061177B"/>
    <w:rsid w:val="0061207A"/>
    <w:rsid w:val="006123C4"/>
    <w:rsid w:val="00613D49"/>
    <w:rsid w:val="006140AE"/>
    <w:rsid w:val="006152CE"/>
    <w:rsid w:val="00615582"/>
    <w:rsid w:val="00615A22"/>
    <w:rsid w:val="00615AE9"/>
    <w:rsid w:val="006163CB"/>
    <w:rsid w:val="0061708A"/>
    <w:rsid w:val="006172C5"/>
    <w:rsid w:val="006174F8"/>
    <w:rsid w:val="006207D0"/>
    <w:rsid w:val="006212F2"/>
    <w:rsid w:val="00621464"/>
    <w:rsid w:val="006216F2"/>
    <w:rsid w:val="006220C7"/>
    <w:rsid w:val="00622CE0"/>
    <w:rsid w:val="00623D73"/>
    <w:rsid w:val="006242A6"/>
    <w:rsid w:val="00624349"/>
    <w:rsid w:val="00625B4D"/>
    <w:rsid w:val="006266FD"/>
    <w:rsid w:val="00626A10"/>
    <w:rsid w:val="00626A98"/>
    <w:rsid w:val="00626D37"/>
    <w:rsid w:val="0062739E"/>
    <w:rsid w:val="006308F6"/>
    <w:rsid w:val="00630A23"/>
    <w:rsid w:val="00631375"/>
    <w:rsid w:val="00632AB3"/>
    <w:rsid w:val="006331A0"/>
    <w:rsid w:val="00634A3F"/>
    <w:rsid w:val="00634E2F"/>
    <w:rsid w:val="006353F6"/>
    <w:rsid w:val="00636925"/>
    <w:rsid w:val="006402EB"/>
    <w:rsid w:val="00640A2D"/>
    <w:rsid w:val="00640C99"/>
    <w:rsid w:val="00640D03"/>
    <w:rsid w:val="0064111F"/>
    <w:rsid w:val="006414C2"/>
    <w:rsid w:val="006415C9"/>
    <w:rsid w:val="00641B72"/>
    <w:rsid w:val="00641CAE"/>
    <w:rsid w:val="00641D89"/>
    <w:rsid w:val="006430F6"/>
    <w:rsid w:val="006431E9"/>
    <w:rsid w:val="00643D6C"/>
    <w:rsid w:val="006448E0"/>
    <w:rsid w:val="00644E40"/>
    <w:rsid w:val="0064584D"/>
    <w:rsid w:val="00645DEA"/>
    <w:rsid w:val="006461E9"/>
    <w:rsid w:val="006474F2"/>
    <w:rsid w:val="006476B1"/>
    <w:rsid w:val="00647F7B"/>
    <w:rsid w:val="006502BB"/>
    <w:rsid w:val="00650609"/>
    <w:rsid w:val="006512D5"/>
    <w:rsid w:val="00651340"/>
    <w:rsid w:val="00651787"/>
    <w:rsid w:val="00651A63"/>
    <w:rsid w:val="00652402"/>
    <w:rsid w:val="00652473"/>
    <w:rsid w:val="006525DB"/>
    <w:rsid w:val="0065277E"/>
    <w:rsid w:val="00652913"/>
    <w:rsid w:val="00652BD4"/>
    <w:rsid w:val="00653A5D"/>
    <w:rsid w:val="006540B4"/>
    <w:rsid w:val="00654B88"/>
    <w:rsid w:val="00655381"/>
    <w:rsid w:val="00655D0F"/>
    <w:rsid w:val="006562D8"/>
    <w:rsid w:val="006600E1"/>
    <w:rsid w:val="00660B68"/>
    <w:rsid w:val="00660C5F"/>
    <w:rsid w:val="00661B2C"/>
    <w:rsid w:val="00661E67"/>
    <w:rsid w:val="006635DB"/>
    <w:rsid w:val="006651A4"/>
    <w:rsid w:val="0066671C"/>
    <w:rsid w:val="00666B5C"/>
    <w:rsid w:val="00670345"/>
    <w:rsid w:val="00670350"/>
    <w:rsid w:val="00670BAF"/>
    <w:rsid w:val="00671099"/>
    <w:rsid w:val="0067243C"/>
    <w:rsid w:val="006730F6"/>
    <w:rsid w:val="006732FE"/>
    <w:rsid w:val="0067392A"/>
    <w:rsid w:val="00673FBA"/>
    <w:rsid w:val="00674539"/>
    <w:rsid w:val="00674BC5"/>
    <w:rsid w:val="00675137"/>
    <w:rsid w:val="006772FE"/>
    <w:rsid w:val="00680485"/>
    <w:rsid w:val="00680607"/>
    <w:rsid w:val="006807F2"/>
    <w:rsid w:val="00680BB1"/>
    <w:rsid w:val="00681173"/>
    <w:rsid w:val="006818CF"/>
    <w:rsid w:val="00681B7B"/>
    <w:rsid w:val="00682415"/>
    <w:rsid w:val="0068265D"/>
    <w:rsid w:val="00682A1A"/>
    <w:rsid w:val="00682E93"/>
    <w:rsid w:val="006840BC"/>
    <w:rsid w:val="00684B47"/>
    <w:rsid w:val="00685866"/>
    <w:rsid w:val="00685BA4"/>
    <w:rsid w:val="00686AE6"/>
    <w:rsid w:val="00687647"/>
    <w:rsid w:val="00687743"/>
    <w:rsid w:val="00687B4C"/>
    <w:rsid w:val="00690BB3"/>
    <w:rsid w:val="00690C78"/>
    <w:rsid w:val="006912FE"/>
    <w:rsid w:val="00691523"/>
    <w:rsid w:val="0069343A"/>
    <w:rsid w:val="00693AC0"/>
    <w:rsid w:val="00693DE5"/>
    <w:rsid w:val="00693FF6"/>
    <w:rsid w:val="00694F01"/>
    <w:rsid w:val="0069558A"/>
    <w:rsid w:val="0069650F"/>
    <w:rsid w:val="00696C55"/>
    <w:rsid w:val="00697307"/>
    <w:rsid w:val="006976DF"/>
    <w:rsid w:val="006978E2"/>
    <w:rsid w:val="00697C42"/>
    <w:rsid w:val="006A0E87"/>
    <w:rsid w:val="006A0F02"/>
    <w:rsid w:val="006A19CC"/>
    <w:rsid w:val="006A1A84"/>
    <w:rsid w:val="006A1F12"/>
    <w:rsid w:val="006A20F8"/>
    <w:rsid w:val="006A39B9"/>
    <w:rsid w:val="006A455C"/>
    <w:rsid w:val="006A5A37"/>
    <w:rsid w:val="006A5E4E"/>
    <w:rsid w:val="006A6423"/>
    <w:rsid w:val="006A6CB4"/>
    <w:rsid w:val="006A6D2C"/>
    <w:rsid w:val="006A6EE7"/>
    <w:rsid w:val="006A6F60"/>
    <w:rsid w:val="006A77E7"/>
    <w:rsid w:val="006A7B20"/>
    <w:rsid w:val="006B11B6"/>
    <w:rsid w:val="006B1FBF"/>
    <w:rsid w:val="006B20B4"/>
    <w:rsid w:val="006B28E9"/>
    <w:rsid w:val="006B2D19"/>
    <w:rsid w:val="006B333E"/>
    <w:rsid w:val="006B4ADD"/>
    <w:rsid w:val="006B4FA9"/>
    <w:rsid w:val="006B562C"/>
    <w:rsid w:val="006B59CF"/>
    <w:rsid w:val="006B5BEA"/>
    <w:rsid w:val="006B667E"/>
    <w:rsid w:val="006B75D6"/>
    <w:rsid w:val="006B7C29"/>
    <w:rsid w:val="006B7DD0"/>
    <w:rsid w:val="006B7EDC"/>
    <w:rsid w:val="006C0A4D"/>
    <w:rsid w:val="006C1318"/>
    <w:rsid w:val="006C18F4"/>
    <w:rsid w:val="006C2826"/>
    <w:rsid w:val="006C2912"/>
    <w:rsid w:val="006C2C1F"/>
    <w:rsid w:val="006C4376"/>
    <w:rsid w:val="006C6364"/>
    <w:rsid w:val="006C6B01"/>
    <w:rsid w:val="006C7478"/>
    <w:rsid w:val="006D0992"/>
    <w:rsid w:val="006D10E5"/>
    <w:rsid w:val="006D1530"/>
    <w:rsid w:val="006D2580"/>
    <w:rsid w:val="006D266E"/>
    <w:rsid w:val="006D2E45"/>
    <w:rsid w:val="006D3094"/>
    <w:rsid w:val="006D4B80"/>
    <w:rsid w:val="006D4D2A"/>
    <w:rsid w:val="006D507A"/>
    <w:rsid w:val="006D536B"/>
    <w:rsid w:val="006D597A"/>
    <w:rsid w:val="006D662A"/>
    <w:rsid w:val="006D6648"/>
    <w:rsid w:val="006D6AD5"/>
    <w:rsid w:val="006D6D92"/>
    <w:rsid w:val="006D7975"/>
    <w:rsid w:val="006D7BEB"/>
    <w:rsid w:val="006D7C82"/>
    <w:rsid w:val="006E08BF"/>
    <w:rsid w:val="006E09ED"/>
    <w:rsid w:val="006E208A"/>
    <w:rsid w:val="006E23EC"/>
    <w:rsid w:val="006E2660"/>
    <w:rsid w:val="006E2E66"/>
    <w:rsid w:val="006E45B6"/>
    <w:rsid w:val="006E4911"/>
    <w:rsid w:val="006E52A9"/>
    <w:rsid w:val="006E5356"/>
    <w:rsid w:val="006E5ED8"/>
    <w:rsid w:val="006E5EE4"/>
    <w:rsid w:val="006E6035"/>
    <w:rsid w:val="006E73A0"/>
    <w:rsid w:val="006F0484"/>
    <w:rsid w:val="006F0B33"/>
    <w:rsid w:val="006F0C91"/>
    <w:rsid w:val="006F2C26"/>
    <w:rsid w:val="006F311B"/>
    <w:rsid w:val="006F38BE"/>
    <w:rsid w:val="006F3E9E"/>
    <w:rsid w:val="006F42E1"/>
    <w:rsid w:val="006F43C0"/>
    <w:rsid w:val="006F502C"/>
    <w:rsid w:val="006F532A"/>
    <w:rsid w:val="006F5790"/>
    <w:rsid w:val="006F639A"/>
    <w:rsid w:val="006F6A0E"/>
    <w:rsid w:val="006F6C71"/>
    <w:rsid w:val="006F6E44"/>
    <w:rsid w:val="006F7CAA"/>
    <w:rsid w:val="006F7E2F"/>
    <w:rsid w:val="0070017D"/>
    <w:rsid w:val="00700502"/>
    <w:rsid w:val="00700D85"/>
    <w:rsid w:val="00703128"/>
    <w:rsid w:val="007036A1"/>
    <w:rsid w:val="00703A03"/>
    <w:rsid w:val="00703C94"/>
    <w:rsid w:val="007044DF"/>
    <w:rsid w:val="00704AC6"/>
    <w:rsid w:val="00705126"/>
    <w:rsid w:val="007056BA"/>
    <w:rsid w:val="00705826"/>
    <w:rsid w:val="00705839"/>
    <w:rsid w:val="00705E7A"/>
    <w:rsid w:val="0070627B"/>
    <w:rsid w:val="00706E8E"/>
    <w:rsid w:val="0070783E"/>
    <w:rsid w:val="007104B8"/>
    <w:rsid w:val="0071091C"/>
    <w:rsid w:val="00710CA2"/>
    <w:rsid w:val="00710F72"/>
    <w:rsid w:val="0071185F"/>
    <w:rsid w:val="00712323"/>
    <w:rsid w:val="00712476"/>
    <w:rsid w:val="00713E11"/>
    <w:rsid w:val="00714464"/>
    <w:rsid w:val="00714D09"/>
    <w:rsid w:val="00717476"/>
    <w:rsid w:val="007174B9"/>
    <w:rsid w:val="0071791A"/>
    <w:rsid w:val="00717B36"/>
    <w:rsid w:val="0072024E"/>
    <w:rsid w:val="00720472"/>
    <w:rsid w:val="00721B01"/>
    <w:rsid w:val="00722042"/>
    <w:rsid w:val="00722832"/>
    <w:rsid w:val="00722859"/>
    <w:rsid w:val="00722A61"/>
    <w:rsid w:val="0072347A"/>
    <w:rsid w:val="00723D93"/>
    <w:rsid w:val="00724343"/>
    <w:rsid w:val="00724C63"/>
    <w:rsid w:val="00724C8D"/>
    <w:rsid w:val="00724C93"/>
    <w:rsid w:val="0072501F"/>
    <w:rsid w:val="00726097"/>
    <w:rsid w:val="007264E6"/>
    <w:rsid w:val="00726D3D"/>
    <w:rsid w:val="007277B4"/>
    <w:rsid w:val="00730479"/>
    <w:rsid w:val="007310C1"/>
    <w:rsid w:val="00731671"/>
    <w:rsid w:val="00732B7B"/>
    <w:rsid w:val="00732B7F"/>
    <w:rsid w:val="007336D9"/>
    <w:rsid w:val="00733D6E"/>
    <w:rsid w:val="00734A8A"/>
    <w:rsid w:val="0073512E"/>
    <w:rsid w:val="007353F9"/>
    <w:rsid w:val="00735683"/>
    <w:rsid w:val="0073583E"/>
    <w:rsid w:val="00736380"/>
    <w:rsid w:val="00736D9A"/>
    <w:rsid w:val="00736F53"/>
    <w:rsid w:val="00737CD1"/>
    <w:rsid w:val="007405FD"/>
    <w:rsid w:val="00740A88"/>
    <w:rsid w:val="00740C31"/>
    <w:rsid w:val="00741B66"/>
    <w:rsid w:val="00742748"/>
    <w:rsid w:val="00742AE7"/>
    <w:rsid w:val="00743552"/>
    <w:rsid w:val="00743718"/>
    <w:rsid w:val="00743A55"/>
    <w:rsid w:val="007443A3"/>
    <w:rsid w:val="007446C0"/>
    <w:rsid w:val="00744CB2"/>
    <w:rsid w:val="00744EBD"/>
    <w:rsid w:val="00745A95"/>
    <w:rsid w:val="00745BFA"/>
    <w:rsid w:val="007475FB"/>
    <w:rsid w:val="00747EFA"/>
    <w:rsid w:val="0075015C"/>
    <w:rsid w:val="007506CB"/>
    <w:rsid w:val="00750EA9"/>
    <w:rsid w:val="00751026"/>
    <w:rsid w:val="007518A1"/>
    <w:rsid w:val="00752275"/>
    <w:rsid w:val="0075264F"/>
    <w:rsid w:val="007529E7"/>
    <w:rsid w:val="00753525"/>
    <w:rsid w:val="007544CF"/>
    <w:rsid w:val="00754C91"/>
    <w:rsid w:val="007552B6"/>
    <w:rsid w:val="00755824"/>
    <w:rsid w:val="00755870"/>
    <w:rsid w:val="00755907"/>
    <w:rsid w:val="007564DC"/>
    <w:rsid w:val="00757150"/>
    <w:rsid w:val="007579B6"/>
    <w:rsid w:val="00760CC0"/>
    <w:rsid w:val="00760CE2"/>
    <w:rsid w:val="007612FF"/>
    <w:rsid w:val="00761734"/>
    <w:rsid w:val="0076250D"/>
    <w:rsid w:val="00762B5B"/>
    <w:rsid w:val="0076308F"/>
    <w:rsid w:val="0076440D"/>
    <w:rsid w:val="00764B96"/>
    <w:rsid w:val="00764D04"/>
    <w:rsid w:val="00764FFF"/>
    <w:rsid w:val="007650BA"/>
    <w:rsid w:val="007655A7"/>
    <w:rsid w:val="0076593E"/>
    <w:rsid w:val="00765E90"/>
    <w:rsid w:val="00765EE8"/>
    <w:rsid w:val="007661DA"/>
    <w:rsid w:val="00766847"/>
    <w:rsid w:val="00766E31"/>
    <w:rsid w:val="007675CE"/>
    <w:rsid w:val="00767F4B"/>
    <w:rsid w:val="007709DE"/>
    <w:rsid w:val="00771643"/>
    <w:rsid w:val="00771B3E"/>
    <w:rsid w:val="00771CB8"/>
    <w:rsid w:val="00772E37"/>
    <w:rsid w:val="00772EDC"/>
    <w:rsid w:val="00773059"/>
    <w:rsid w:val="0077360C"/>
    <w:rsid w:val="00773D4C"/>
    <w:rsid w:val="007743CC"/>
    <w:rsid w:val="00775BF1"/>
    <w:rsid w:val="00775D1E"/>
    <w:rsid w:val="00776D07"/>
    <w:rsid w:val="00776ED7"/>
    <w:rsid w:val="0077729B"/>
    <w:rsid w:val="0077747D"/>
    <w:rsid w:val="007774B5"/>
    <w:rsid w:val="00777538"/>
    <w:rsid w:val="007775A1"/>
    <w:rsid w:val="00777BD1"/>
    <w:rsid w:val="00777D13"/>
    <w:rsid w:val="0078060A"/>
    <w:rsid w:val="00780BB5"/>
    <w:rsid w:val="007810E9"/>
    <w:rsid w:val="00781333"/>
    <w:rsid w:val="00781CFB"/>
    <w:rsid w:val="007834E1"/>
    <w:rsid w:val="00784586"/>
    <w:rsid w:val="007852ED"/>
    <w:rsid w:val="00785558"/>
    <w:rsid w:val="00785C7C"/>
    <w:rsid w:val="00786671"/>
    <w:rsid w:val="00786AF9"/>
    <w:rsid w:val="00786F4D"/>
    <w:rsid w:val="00787179"/>
    <w:rsid w:val="007873DB"/>
    <w:rsid w:val="00787519"/>
    <w:rsid w:val="00791362"/>
    <w:rsid w:val="00791A3A"/>
    <w:rsid w:val="00791C73"/>
    <w:rsid w:val="00793075"/>
    <w:rsid w:val="00793471"/>
    <w:rsid w:val="00793DD6"/>
    <w:rsid w:val="00794038"/>
    <w:rsid w:val="00794737"/>
    <w:rsid w:val="00795DE7"/>
    <w:rsid w:val="00797093"/>
    <w:rsid w:val="00797099"/>
    <w:rsid w:val="00797285"/>
    <w:rsid w:val="007973E2"/>
    <w:rsid w:val="007978BC"/>
    <w:rsid w:val="007A010B"/>
    <w:rsid w:val="007A075A"/>
    <w:rsid w:val="007A1419"/>
    <w:rsid w:val="007A16B9"/>
    <w:rsid w:val="007A19CB"/>
    <w:rsid w:val="007A1B98"/>
    <w:rsid w:val="007A2411"/>
    <w:rsid w:val="007A2454"/>
    <w:rsid w:val="007A405E"/>
    <w:rsid w:val="007A42C7"/>
    <w:rsid w:val="007A4741"/>
    <w:rsid w:val="007A4D34"/>
    <w:rsid w:val="007A51BA"/>
    <w:rsid w:val="007A54EE"/>
    <w:rsid w:val="007A5777"/>
    <w:rsid w:val="007A5916"/>
    <w:rsid w:val="007A636A"/>
    <w:rsid w:val="007A6E3F"/>
    <w:rsid w:val="007A7CC9"/>
    <w:rsid w:val="007A7DCD"/>
    <w:rsid w:val="007B1B7A"/>
    <w:rsid w:val="007B1C6A"/>
    <w:rsid w:val="007B5259"/>
    <w:rsid w:val="007B582C"/>
    <w:rsid w:val="007B584B"/>
    <w:rsid w:val="007B61F3"/>
    <w:rsid w:val="007B621C"/>
    <w:rsid w:val="007B6251"/>
    <w:rsid w:val="007B6423"/>
    <w:rsid w:val="007B6739"/>
    <w:rsid w:val="007B696B"/>
    <w:rsid w:val="007B69E0"/>
    <w:rsid w:val="007B6A6C"/>
    <w:rsid w:val="007B6FA3"/>
    <w:rsid w:val="007B733F"/>
    <w:rsid w:val="007B76DA"/>
    <w:rsid w:val="007C06AC"/>
    <w:rsid w:val="007C08AC"/>
    <w:rsid w:val="007C0B54"/>
    <w:rsid w:val="007C188F"/>
    <w:rsid w:val="007C1AEB"/>
    <w:rsid w:val="007C1D38"/>
    <w:rsid w:val="007C2852"/>
    <w:rsid w:val="007C37CE"/>
    <w:rsid w:val="007C3811"/>
    <w:rsid w:val="007C3AF8"/>
    <w:rsid w:val="007C471D"/>
    <w:rsid w:val="007C522A"/>
    <w:rsid w:val="007C5EC4"/>
    <w:rsid w:val="007C60EE"/>
    <w:rsid w:val="007C662A"/>
    <w:rsid w:val="007C6B40"/>
    <w:rsid w:val="007C6CE9"/>
    <w:rsid w:val="007C6D7A"/>
    <w:rsid w:val="007C75D9"/>
    <w:rsid w:val="007D01E1"/>
    <w:rsid w:val="007D077D"/>
    <w:rsid w:val="007D121A"/>
    <w:rsid w:val="007D1D56"/>
    <w:rsid w:val="007D1EF1"/>
    <w:rsid w:val="007D2292"/>
    <w:rsid w:val="007D2813"/>
    <w:rsid w:val="007D28B4"/>
    <w:rsid w:val="007D2A8C"/>
    <w:rsid w:val="007D3537"/>
    <w:rsid w:val="007D37A5"/>
    <w:rsid w:val="007D3859"/>
    <w:rsid w:val="007D386B"/>
    <w:rsid w:val="007D473A"/>
    <w:rsid w:val="007D53E2"/>
    <w:rsid w:val="007D5CFA"/>
    <w:rsid w:val="007D6130"/>
    <w:rsid w:val="007D6B97"/>
    <w:rsid w:val="007D738D"/>
    <w:rsid w:val="007E04C2"/>
    <w:rsid w:val="007E0C04"/>
    <w:rsid w:val="007E0D08"/>
    <w:rsid w:val="007E1766"/>
    <w:rsid w:val="007E1A3E"/>
    <w:rsid w:val="007E1ED5"/>
    <w:rsid w:val="007E1EF6"/>
    <w:rsid w:val="007E22BD"/>
    <w:rsid w:val="007E2E12"/>
    <w:rsid w:val="007E3261"/>
    <w:rsid w:val="007E3B21"/>
    <w:rsid w:val="007E3B33"/>
    <w:rsid w:val="007E3D0F"/>
    <w:rsid w:val="007E43B3"/>
    <w:rsid w:val="007E4712"/>
    <w:rsid w:val="007E4AC8"/>
    <w:rsid w:val="007E5E3E"/>
    <w:rsid w:val="007E73F5"/>
    <w:rsid w:val="007E7864"/>
    <w:rsid w:val="007E7FB1"/>
    <w:rsid w:val="007F021A"/>
    <w:rsid w:val="007F0917"/>
    <w:rsid w:val="007F1A9A"/>
    <w:rsid w:val="007F3054"/>
    <w:rsid w:val="007F3AED"/>
    <w:rsid w:val="007F3B12"/>
    <w:rsid w:val="007F3F1E"/>
    <w:rsid w:val="007F3FAD"/>
    <w:rsid w:val="007F4143"/>
    <w:rsid w:val="007F5367"/>
    <w:rsid w:val="007F56D0"/>
    <w:rsid w:val="007F5838"/>
    <w:rsid w:val="007F5E57"/>
    <w:rsid w:val="007F659C"/>
    <w:rsid w:val="007F66F3"/>
    <w:rsid w:val="007F68FD"/>
    <w:rsid w:val="007F6E36"/>
    <w:rsid w:val="007F7960"/>
    <w:rsid w:val="008002C6"/>
    <w:rsid w:val="0080237D"/>
    <w:rsid w:val="008028F0"/>
    <w:rsid w:val="0080354B"/>
    <w:rsid w:val="008039F5"/>
    <w:rsid w:val="00804379"/>
    <w:rsid w:val="00805E70"/>
    <w:rsid w:val="00806321"/>
    <w:rsid w:val="00806A16"/>
    <w:rsid w:val="008104C5"/>
    <w:rsid w:val="00810ABB"/>
    <w:rsid w:val="00810D2E"/>
    <w:rsid w:val="0081118E"/>
    <w:rsid w:val="00811C3A"/>
    <w:rsid w:val="0081330D"/>
    <w:rsid w:val="00813310"/>
    <w:rsid w:val="008137CF"/>
    <w:rsid w:val="0081441D"/>
    <w:rsid w:val="0081464C"/>
    <w:rsid w:val="0081555D"/>
    <w:rsid w:val="00815BE4"/>
    <w:rsid w:val="008164BF"/>
    <w:rsid w:val="008205C3"/>
    <w:rsid w:val="008208B8"/>
    <w:rsid w:val="00820A63"/>
    <w:rsid w:val="00820BAA"/>
    <w:rsid w:val="00820C7E"/>
    <w:rsid w:val="00820FB1"/>
    <w:rsid w:val="008215C9"/>
    <w:rsid w:val="00822648"/>
    <w:rsid w:val="00822E7C"/>
    <w:rsid w:val="00823475"/>
    <w:rsid w:val="00823940"/>
    <w:rsid w:val="00824939"/>
    <w:rsid w:val="00825596"/>
    <w:rsid w:val="0082580B"/>
    <w:rsid w:val="00825DBB"/>
    <w:rsid w:val="00825E74"/>
    <w:rsid w:val="00826C55"/>
    <w:rsid w:val="00826D3C"/>
    <w:rsid w:val="00826DCB"/>
    <w:rsid w:val="00826DFF"/>
    <w:rsid w:val="00830A14"/>
    <w:rsid w:val="00830E78"/>
    <w:rsid w:val="008311C6"/>
    <w:rsid w:val="00831597"/>
    <w:rsid w:val="00831A6D"/>
    <w:rsid w:val="00832062"/>
    <w:rsid w:val="00832255"/>
    <w:rsid w:val="008328F7"/>
    <w:rsid w:val="00833709"/>
    <w:rsid w:val="008337CF"/>
    <w:rsid w:val="00833F6A"/>
    <w:rsid w:val="00835A99"/>
    <w:rsid w:val="008360E6"/>
    <w:rsid w:val="00836517"/>
    <w:rsid w:val="00836583"/>
    <w:rsid w:val="00836865"/>
    <w:rsid w:val="00836DFB"/>
    <w:rsid w:val="00836FE4"/>
    <w:rsid w:val="0083718D"/>
    <w:rsid w:val="0083744A"/>
    <w:rsid w:val="008375DB"/>
    <w:rsid w:val="00837A4A"/>
    <w:rsid w:val="00840100"/>
    <w:rsid w:val="0084028C"/>
    <w:rsid w:val="008405E9"/>
    <w:rsid w:val="00840B90"/>
    <w:rsid w:val="00840E0C"/>
    <w:rsid w:val="00840E6D"/>
    <w:rsid w:val="00841918"/>
    <w:rsid w:val="00841FBA"/>
    <w:rsid w:val="008421E6"/>
    <w:rsid w:val="00842C29"/>
    <w:rsid w:val="00842EAF"/>
    <w:rsid w:val="00844357"/>
    <w:rsid w:val="0084458D"/>
    <w:rsid w:val="008463D3"/>
    <w:rsid w:val="00847AAE"/>
    <w:rsid w:val="00847EC2"/>
    <w:rsid w:val="0085027F"/>
    <w:rsid w:val="00850FF2"/>
    <w:rsid w:val="00851CF4"/>
    <w:rsid w:val="00852109"/>
    <w:rsid w:val="0085227D"/>
    <w:rsid w:val="00852964"/>
    <w:rsid w:val="008533A8"/>
    <w:rsid w:val="008539C3"/>
    <w:rsid w:val="00854A67"/>
    <w:rsid w:val="00854DA2"/>
    <w:rsid w:val="0085533D"/>
    <w:rsid w:val="00855B86"/>
    <w:rsid w:val="00855EEA"/>
    <w:rsid w:val="0085665A"/>
    <w:rsid w:val="00857483"/>
    <w:rsid w:val="00857521"/>
    <w:rsid w:val="008612F9"/>
    <w:rsid w:val="00862CB7"/>
    <w:rsid w:val="00863E7A"/>
    <w:rsid w:val="00864503"/>
    <w:rsid w:val="00864E36"/>
    <w:rsid w:val="00864FC6"/>
    <w:rsid w:val="00865D50"/>
    <w:rsid w:val="00870216"/>
    <w:rsid w:val="008710D5"/>
    <w:rsid w:val="00871AAF"/>
    <w:rsid w:val="00872A69"/>
    <w:rsid w:val="00872ABE"/>
    <w:rsid w:val="0087304F"/>
    <w:rsid w:val="00873122"/>
    <w:rsid w:val="0087335B"/>
    <w:rsid w:val="008735EA"/>
    <w:rsid w:val="0087456A"/>
    <w:rsid w:val="00874A59"/>
    <w:rsid w:val="00874B0E"/>
    <w:rsid w:val="00874BCB"/>
    <w:rsid w:val="008758D4"/>
    <w:rsid w:val="00875E5C"/>
    <w:rsid w:val="00875F2C"/>
    <w:rsid w:val="00876ED3"/>
    <w:rsid w:val="00880BC5"/>
    <w:rsid w:val="00880C3A"/>
    <w:rsid w:val="008814BE"/>
    <w:rsid w:val="00881C58"/>
    <w:rsid w:val="00881D61"/>
    <w:rsid w:val="00883C6D"/>
    <w:rsid w:val="0088409A"/>
    <w:rsid w:val="00885C64"/>
    <w:rsid w:val="0088632F"/>
    <w:rsid w:val="008869A0"/>
    <w:rsid w:val="00887AFC"/>
    <w:rsid w:val="0089068F"/>
    <w:rsid w:val="0089114E"/>
    <w:rsid w:val="00891279"/>
    <w:rsid w:val="00891715"/>
    <w:rsid w:val="008919D1"/>
    <w:rsid w:val="00891B4D"/>
    <w:rsid w:val="00892722"/>
    <w:rsid w:val="00892D91"/>
    <w:rsid w:val="00892E98"/>
    <w:rsid w:val="00893759"/>
    <w:rsid w:val="00893800"/>
    <w:rsid w:val="00893DDB"/>
    <w:rsid w:val="00895700"/>
    <w:rsid w:val="00895DBE"/>
    <w:rsid w:val="008966A2"/>
    <w:rsid w:val="00896EB6"/>
    <w:rsid w:val="00897002"/>
    <w:rsid w:val="00897592"/>
    <w:rsid w:val="008A082D"/>
    <w:rsid w:val="008A0D18"/>
    <w:rsid w:val="008A0D9A"/>
    <w:rsid w:val="008A1685"/>
    <w:rsid w:val="008A1881"/>
    <w:rsid w:val="008A1F39"/>
    <w:rsid w:val="008A218C"/>
    <w:rsid w:val="008A2240"/>
    <w:rsid w:val="008A3C9F"/>
    <w:rsid w:val="008A4801"/>
    <w:rsid w:val="008A53A8"/>
    <w:rsid w:val="008A5B71"/>
    <w:rsid w:val="008A5BA8"/>
    <w:rsid w:val="008A60FD"/>
    <w:rsid w:val="008B23B9"/>
    <w:rsid w:val="008B342A"/>
    <w:rsid w:val="008B3AA4"/>
    <w:rsid w:val="008B4182"/>
    <w:rsid w:val="008B44E1"/>
    <w:rsid w:val="008B6EA3"/>
    <w:rsid w:val="008B716D"/>
    <w:rsid w:val="008B716E"/>
    <w:rsid w:val="008C0C7F"/>
    <w:rsid w:val="008C1AB9"/>
    <w:rsid w:val="008C1B65"/>
    <w:rsid w:val="008C2EE1"/>
    <w:rsid w:val="008C352E"/>
    <w:rsid w:val="008C35D6"/>
    <w:rsid w:val="008C44EA"/>
    <w:rsid w:val="008C4B63"/>
    <w:rsid w:val="008C5A00"/>
    <w:rsid w:val="008C5AB4"/>
    <w:rsid w:val="008C5E01"/>
    <w:rsid w:val="008C7A46"/>
    <w:rsid w:val="008C7CE6"/>
    <w:rsid w:val="008D01EA"/>
    <w:rsid w:val="008D0AB0"/>
    <w:rsid w:val="008D0CE8"/>
    <w:rsid w:val="008D0E3D"/>
    <w:rsid w:val="008D1CC4"/>
    <w:rsid w:val="008D24B3"/>
    <w:rsid w:val="008D2C63"/>
    <w:rsid w:val="008D2DF3"/>
    <w:rsid w:val="008D34CA"/>
    <w:rsid w:val="008D39A6"/>
    <w:rsid w:val="008D4005"/>
    <w:rsid w:val="008D497F"/>
    <w:rsid w:val="008D4F60"/>
    <w:rsid w:val="008D5357"/>
    <w:rsid w:val="008D5A80"/>
    <w:rsid w:val="008D60EC"/>
    <w:rsid w:val="008D61EE"/>
    <w:rsid w:val="008D63DA"/>
    <w:rsid w:val="008D6884"/>
    <w:rsid w:val="008D6DB8"/>
    <w:rsid w:val="008D6F96"/>
    <w:rsid w:val="008D72A4"/>
    <w:rsid w:val="008D7316"/>
    <w:rsid w:val="008D7455"/>
    <w:rsid w:val="008D7B1F"/>
    <w:rsid w:val="008E00E5"/>
    <w:rsid w:val="008E0C47"/>
    <w:rsid w:val="008E1D96"/>
    <w:rsid w:val="008E2282"/>
    <w:rsid w:val="008E2ED2"/>
    <w:rsid w:val="008E3117"/>
    <w:rsid w:val="008E48E4"/>
    <w:rsid w:val="008E5907"/>
    <w:rsid w:val="008E5A91"/>
    <w:rsid w:val="008E5E61"/>
    <w:rsid w:val="008E6035"/>
    <w:rsid w:val="008E66C7"/>
    <w:rsid w:val="008E6987"/>
    <w:rsid w:val="008E72C8"/>
    <w:rsid w:val="008E73BC"/>
    <w:rsid w:val="008E7561"/>
    <w:rsid w:val="008E7725"/>
    <w:rsid w:val="008E7E56"/>
    <w:rsid w:val="008E7E5E"/>
    <w:rsid w:val="008F0D0F"/>
    <w:rsid w:val="008F1BDF"/>
    <w:rsid w:val="008F236E"/>
    <w:rsid w:val="008F24AB"/>
    <w:rsid w:val="008F28E4"/>
    <w:rsid w:val="008F2B5A"/>
    <w:rsid w:val="008F34C4"/>
    <w:rsid w:val="008F4142"/>
    <w:rsid w:val="008F4AC4"/>
    <w:rsid w:val="008F5899"/>
    <w:rsid w:val="008F6585"/>
    <w:rsid w:val="008F73C3"/>
    <w:rsid w:val="009003CA"/>
    <w:rsid w:val="00901B80"/>
    <w:rsid w:val="00901D96"/>
    <w:rsid w:val="00903441"/>
    <w:rsid w:val="00903578"/>
    <w:rsid w:val="00904206"/>
    <w:rsid w:val="0090443E"/>
    <w:rsid w:val="00904A68"/>
    <w:rsid w:val="00904EAE"/>
    <w:rsid w:val="009063DF"/>
    <w:rsid w:val="00906E3A"/>
    <w:rsid w:val="00907BC7"/>
    <w:rsid w:val="00907C33"/>
    <w:rsid w:val="009103ED"/>
    <w:rsid w:val="009111AF"/>
    <w:rsid w:val="009116BF"/>
    <w:rsid w:val="0091183C"/>
    <w:rsid w:val="00911D67"/>
    <w:rsid w:val="00911EA7"/>
    <w:rsid w:val="009129D5"/>
    <w:rsid w:val="00912A6E"/>
    <w:rsid w:val="00912E26"/>
    <w:rsid w:val="00913BCE"/>
    <w:rsid w:val="00913F6C"/>
    <w:rsid w:val="009154D4"/>
    <w:rsid w:val="00915FB4"/>
    <w:rsid w:val="009163F4"/>
    <w:rsid w:val="00916B09"/>
    <w:rsid w:val="00916D31"/>
    <w:rsid w:val="00917F40"/>
    <w:rsid w:val="00920106"/>
    <w:rsid w:val="0092087B"/>
    <w:rsid w:val="009211CB"/>
    <w:rsid w:val="009214CA"/>
    <w:rsid w:val="00921726"/>
    <w:rsid w:val="00921757"/>
    <w:rsid w:val="009217F0"/>
    <w:rsid w:val="00922824"/>
    <w:rsid w:val="00922DE7"/>
    <w:rsid w:val="0092493E"/>
    <w:rsid w:val="00924DF9"/>
    <w:rsid w:val="00926471"/>
    <w:rsid w:val="00926498"/>
    <w:rsid w:val="00927C15"/>
    <w:rsid w:val="00930561"/>
    <w:rsid w:val="00930825"/>
    <w:rsid w:val="00930DC1"/>
    <w:rsid w:val="00931443"/>
    <w:rsid w:val="00931841"/>
    <w:rsid w:val="00931DDC"/>
    <w:rsid w:val="0093249F"/>
    <w:rsid w:val="0093283F"/>
    <w:rsid w:val="00932914"/>
    <w:rsid w:val="00932CCE"/>
    <w:rsid w:val="00932ED5"/>
    <w:rsid w:val="009330C1"/>
    <w:rsid w:val="0093328C"/>
    <w:rsid w:val="009339D4"/>
    <w:rsid w:val="00934016"/>
    <w:rsid w:val="0093433B"/>
    <w:rsid w:val="00934932"/>
    <w:rsid w:val="00934D0F"/>
    <w:rsid w:val="00934D6E"/>
    <w:rsid w:val="00934EFC"/>
    <w:rsid w:val="009361E9"/>
    <w:rsid w:val="00936B4D"/>
    <w:rsid w:val="0093730E"/>
    <w:rsid w:val="0093786B"/>
    <w:rsid w:val="0093793C"/>
    <w:rsid w:val="009402DA"/>
    <w:rsid w:val="00940512"/>
    <w:rsid w:val="00940837"/>
    <w:rsid w:val="009408A4"/>
    <w:rsid w:val="00940D69"/>
    <w:rsid w:val="0094168C"/>
    <w:rsid w:val="00942598"/>
    <w:rsid w:val="00943054"/>
    <w:rsid w:val="0094428A"/>
    <w:rsid w:val="0094465A"/>
    <w:rsid w:val="009449B5"/>
    <w:rsid w:val="00944CF4"/>
    <w:rsid w:val="00945399"/>
    <w:rsid w:val="00945744"/>
    <w:rsid w:val="00945C14"/>
    <w:rsid w:val="00946F2F"/>
    <w:rsid w:val="00947545"/>
    <w:rsid w:val="00947A23"/>
    <w:rsid w:val="00950553"/>
    <w:rsid w:val="0095095F"/>
    <w:rsid w:val="00950B77"/>
    <w:rsid w:val="00951CA9"/>
    <w:rsid w:val="00952172"/>
    <w:rsid w:val="00952C16"/>
    <w:rsid w:val="009538D9"/>
    <w:rsid w:val="00954C43"/>
    <w:rsid w:val="0095505E"/>
    <w:rsid w:val="009555DA"/>
    <w:rsid w:val="00955C44"/>
    <w:rsid w:val="00955F1F"/>
    <w:rsid w:val="009562A1"/>
    <w:rsid w:val="009564B0"/>
    <w:rsid w:val="00956930"/>
    <w:rsid w:val="00956A1E"/>
    <w:rsid w:val="00956E23"/>
    <w:rsid w:val="009572C3"/>
    <w:rsid w:val="00957C47"/>
    <w:rsid w:val="0096022A"/>
    <w:rsid w:val="009604CE"/>
    <w:rsid w:val="0096068E"/>
    <w:rsid w:val="00960C90"/>
    <w:rsid w:val="00961731"/>
    <w:rsid w:val="0096215C"/>
    <w:rsid w:val="009634A8"/>
    <w:rsid w:val="00964355"/>
    <w:rsid w:val="00964747"/>
    <w:rsid w:val="0096515A"/>
    <w:rsid w:val="0096567F"/>
    <w:rsid w:val="00965A55"/>
    <w:rsid w:val="00965B7E"/>
    <w:rsid w:val="00966390"/>
    <w:rsid w:val="009667D5"/>
    <w:rsid w:val="0096735D"/>
    <w:rsid w:val="009676DA"/>
    <w:rsid w:val="009714CC"/>
    <w:rsid w:val="00973B93"/>
    <w:rsid w:val="0097420D"/>
    <w:rsid w:val="009746E0"/>
    <w:rsid w:val="00974D82"/>
    <w:rsid w:val="00974F39"/>
    <w:rsid w:val="00975208"/>
    <w:rsid w:val="00975219"/>
    <w:rsid w:val="0097570A"/>
    <w:rsid w:val="0097577A"/>
    <w:rsid w:val="0097592D"/>
    <w:rsid w:val="00976DFE"/>
    <w:rsid w:val="00977860"/>
    <w:rsid w:val="00980FDA"/>
    <w:rsid w:val="009820B2"/>
    <w:rsid w:val="00982147"/>
    <w:rsid w:val="0098269F"/>
    <w:rsid w:val="00982971"/>
    <w:rsid w:val="00982C6C"/>
    <w:rsid w:val="00982E3F"/>
    <w:rsid w:val="009833DA"/>
    <w:rsid w:val="0098435E"/>
    <w:rsid w:val="009854CB"/>
    <w:rsid w:val="009855D9"/>
    <w:rsid w:val="00986593"/>
    <w:rsid w:val="009878E7"/>
    <w:rsid w:val="009879CF"/>
    <w:rsid w:val="0099054D"/>
    <w:rsid w:val="00990D65"/>
    <w:rsid w:val="00990E1F"/>
    <w:rsid w:val="00991602"/>
    <w:rsid w:val="009917A9"/>
    <w:rsid w:val="00991892"/>
    <w:rsid w:val="00991DD6"/>
    <w:rsid w:val="00991DFD"/>
    <w:rsid w:val="0099268F"/>
    <w:rsid w:val="009927CB"/>
    <w:rsid w:val="00993182"/>
    <w:rsid w:val="00993711"/>
    <w:rsid w:val="00993B55"/>
    <w:rsid w:val="00995585"/>
    <w:rsid w:val="009957D0"/>
    <w:rsid w:val="00995AC5"/>
    <w:rsid w:val="009965BB"/>
    <w:rsid w:val="009979D5"/>
    <w:rsid w:val="00997BE3"/>
    <w:rsid w:val="00997F01"/>
    <w:rsid w:val="009A0302"/>
    <w:rsid w:val="009A034A"/>
    <w:rsid w:val="009A041D"/>
    <w:rsid w:val="009A057D"/>
    <w:rsid w:val="009A061C"/>
    <w:rsid w:val="009A14E9"/>
    <w:rsid w:val="009A15E0"/>
    <w:rsid w:val="009A1C75"/>
    <w:rsid w:val="009A35DD"/>
    <w:rsid w:val="009A4E16"/>
    <w:rsid w:val="009A4F26"/>
    <w:rsid w:val="009A5B5D"/>
    <w:rsid w:val="009A67C0"/>
    <w:rsid w:val="009A7248"/>
    <w:rsid w:val="009A7AF0"/>
    <w:rsid w:val="009B09A9"/>
    <w:rsid w:val="009B0CCD"/>
    <w:rsid w:val="009B0E64"/>
    <w:rsid w:val="009B32CE"/>
    <w:rsid w:val="009B491F"/>
    <w:rsid w:val="009B526C"/>
    <w:rsid w:val="009B5468"/>
    <w:rsid w:val="009B645C"/>
    <w:rsid w:val="009B6C26"/>
    <w:rsid w:val="009B79C0"/>
    <w:rsid w:val="009B7F15"/>
    <w:rsid w:val="009C0A89"/>
    <w:rsid w:val="009C11AE"/>
    <w:rsid w:val="009C1CD1"/>
    <w:rsid w:val="009C1E21"/>
    <w:rsid w:val="009C2597"/>
    <w:rsid w:val="009C2A07"/>
    <w:rsid w:val="009C2A82"/>
    <w:rsid w:val="009C3ED3"/>
    <w:rsid w:val="009C3F5C"/>
    <w:rsid w:val="009C4E8C"/>
    <w:rsid w:val="009C4F93"/>
    <w:rsid w:val="009C5378"/>
    <w:rsid w:val="009C59DB"/>
    <w:rsid w:val="009C6057"/>
    <w:rsid w:val="009C663B"/>
    <w:rsid w:val="009C7241"/>
    <w:rsid w:val="009C75B6"/>
    <w:rsid w:val="009C76A8"/>
    <w:rsid w:val="009C7B91"/>
    <w:rsid w:val="009D1342"/>
    <w:rsid w:val="009D15B9"/>
    <w:rsid w:val="009D174F"/>
    <w:rsid w:val="009D1784"/>
    <w:rsid w:val="009D18CE"/>
    <w:rsid w:val="009D1ABE"/>
    <w:rsid w:val="009D1FB5"/>
    <w:rsid w:val="009D21FB"/>
    <w:rsid w:val="009D25C2"/>
    <w:rsid w:val="009D2D4F"/>
    <w:rsid w:val="009D2E33"/>
    <w:rsid w:val="009D3D08"/>
    <w:rsid w:val="009D47EA"/>
    <w:rsid w:val="009D4B59"/>
    <w:rsid w:val="009D598E"/>
    <w:rsid w:val="009D5A9F"/>
    <w:rsid w:val="009D5CD9"/>
    <w:rsid w:val="009D5D72"/>
    <w:rsid w:val="009D693A"/>
    <w:rsid w:val="009E0309"/>
    <w:rsid w:val="009E04F9"/>
    <w:rsid w:val="009E0AE5"/>
    <w:rsid w:val="009E0C10"/>
    <w:rsid w:val="009E1DA2"/>
    <w:rsid w:val="009E3D53"/>
    <w:rsid w:val="009E3E31"/>
    <w:rsid w:val="009E405D"/>
    <w:rsid w:val="009E41BE"/>
    <w:rsid w:val="009E44B7"/>
    <w:rsid w:val="009E44C4"/>
    <w:rsid w:val="009E4777"/>
    <w:rsid w:val="009E4856"/>
    <w:rsid w:val="009E4F57"/>
    <w:rsid w:val="009E5773"/>
    <w:rsid w:val="009E63B7"/>
    <w:rsid w:val="009E6C2F"/>
    <w:rsid w:val="009E784D"/>
    <w:rsid w:val="009F0515"/>
    <w:rsid w:val="009F1037"/>
    <w:rsid w:val="009F1E5F"/>
    <w:rsid w:val="009F24FC"/>
    <w:rsid w:val="009F2719"/>
    <w:rsid w:val="009F2D02"/>
    <w:rsid w:val="009F311B"/>
    <w:rsid w:val="009F331B"/>
    <w:rsid w:val="009F3770"/>
    <w:rsid w:val="009F38FD"/>
    <w:rsid w:val="009F39F2"/>
    <w:rsid w:val="009F4261"/>
    <w:rsid w:val="009F5891"/>
    <w:rsid w:val="009F675D"/>
    <w:rsid w:val="009F793E"/>
    <w:rsid w:val="00A018DC"/>
    <w:rsid w:val="00A01D9E"/>
    <w:rsid w:val="00A02AE6"/>
    <w:rsid w:val="00A041DD"/>
    <w:rsid w:val="00A0426F"/>
    <w:rsid w:val="00A04CC9"/>
    <w:rsid w:val="00A05DDF"/>
    <w:rsid w:val="00A0659F"/>
    <w:rsid w:val="00A07414"/>
    <w:rsid w:val="00A076D7"/>
    <w:rsid w:val="00A07B53"/>
    <w:rsid w:val="00A111BA"/>
    <w:rsid w:val="00A1156C"/>
    <w:rsid w:val="00A12338"/>
    <w:rsid w:val="00A12C2E"/>
    <w:rsid w:val="00A134B3"/>
    <w:rsid w:val="00A14F02"/>
    <w:rsid w:val="00A15E06"/>
    <w:rsid w:val="00A161E6"/>
    <w:rsid w:val="00A16B7D"/>
    <w:rsid w:val="00A207A9"/>
    <w:rsid w:val="00A2086F"/>
    <w:rsid w:val="00A20A02"/>
    <w:rsid w:val="00A20F55"/>
    <w:rsid w:val="00A20FC5"/>
    <w:rsid w:val="00A216D8"/>
    <w:rsid w:val="00A220A7"/>
    <w:rsid w:val="00A220CD"/>
    <w:rsid w:val="00A22732"/>
    <w:rsid w:val="00A22DE8"/>
    <w:rsid w:val="00A2364E"/>
    <w:rsid w:val="00A23AAB"/>
    <w:rsid w:val="00A23AEC"/>
    <w:rsid w:val="00A24115"/>
    <w:rsid w:val="00A246F0"/>
    <w:rsid w:val="00A25210"/>
    <w:rsid w:val="00A2543E"/>
    <w:rsid w:val="00A259D5"/>
    <w:rsid w:val="00A26827"/>
    <w:rsid w:val="00A269B6"/>
    <w:rsid w:val="00A26DB8"/>
    <w:rsid w:val="00A27C8F"/>
    <w:rsid w:val="00A301AB"/>
    <w:rsid w:val="00A3067A"/>
    <w:rsid w:val="00A3095E"/>
    <w:rsid w:val="00A32866"/>
    <w:rsid w:val="00A339F5"/>
    <w:rsid w:val="00A34695"/>
    <w:rsid w:val="00A35F6E"/>
    <w:rsid w:val="00A3609C"/>
    <w:rsid w:val="00A36745"/>
    <w:rsid w:val="00A37887"/>
    <w:rsid w:val="00A4030E"/>
    <w:rsid w:val="00A41F1E"/>
    <w:rsid w:val="00A421A1"/>
    <w:rsid w:val="00A4222C"/>
    <w:rsid w:val="00A427F3"/>
    <w:rsid w:val="00A43A9E"/>
    <w:rsid w:val="00A4474D"/>
    <w:rsid w:val="00A448FE"/>
    <w:rsid w:val="00A46590"/>
    <w:rsid w:val="00A46D14"/>
    <w:rsid w:val="00A4753F"/>
    <w:rsid w:val="00A4788F"/>
    <w:rsid w:val="00A47CFF"/>
    <w:rsid w:val="00A47FB7"/>
    <w:rsid w:val="00A500E3"/>
    <w:rsid w:val="00A50130"/>
    <w:rsid w:val="00A525C8"/>
    <w:rsid w:val="00A52F4B"/>
    <w:rsid w:val="00A53234"/>
    <w:rsid w:val="00A533AF"/>
    <w:rsid w:val="00A54819"/>
    <w:rsid w:val="00A551C1"/>
    <w:rsid w:val="00A55A31"/>
    <w:rsid w:val="00A55C02"/>
    <w:rsid w:val="00A567A3"/>
    <w:rsid w:val="00A56AF0"/>
    <w:rsid w:val="00A57235"/>
    <w:rsid w:val="00A57F70"/>
    <w:rsid w:val="00A6031E"/>
    <w:rsid w:val="00A6055B"/>
    <w:rsid w:val="00A60971"/>
    <w:rsid w:val="00A62163"/>
    <w:rsid w:val="00A6363B"/>
    <w:rsid w:val="00A6381D"/>
    <w:rsid w:val="00A63F48"/>
    <w:rsid w:val="00A64432"/>
    <w:rsid w:val="00A65423"/>
    <w:rsid w:val="00A65B1A"/>
    <w:rsid w:val="00A65C81"/>
    <w:rsid w:val="00A6621C"/>
    <w:rsid w:val="00A66534"/>
    <w:rsid w:val="00A700E3"/>
    <w:rsid w:val="00A71AC9"/>
    <w:rsid w:val="00A7233F"/>
    <w:rsid w:val="00A7242A"/>
    <w:rsid w:val="00A7282F"/>
    <w:rsid w:val="00A728D2"/>
    <w:rsid w:val="00A73008"/>
    <w:rsid w:val="00A736D3"/>
    <w:rsid w:val="00A73E8B"/>
    <w:rsid w:val="00A73F07"/>
    <w:rsid w:val="00A7400C"/>
    <w:rsid w:val="00A74036"/>
    <w:rsid w:val="00A77019"/>
    <w:rsid w:val="00A774D6"/>
    <w:rsid w:val="00A77BD1"/>
    <w:rsid w:val="00A82000"/>
    <w:rsid w:val="00A82053"/>
    <w:rsid w:val="00A83228"/>
    <w:rsid w:val="00A832B2"/>
    <w:rsid w:val="00A84815"/>
    <w:rsid w:val="00A84B36"/>
    <w:rsid w:val="00A84C63"/>
    <w:rsid w:val="00A85B80"/>
    <w:rsid w:val="00A85D1B"/>
    <w:rsid w:val="00A85E9C"/>
    <w:rsid w:val="00A8694E"/>
    <w:rsid w:val="00A86F75"/>
    <w:rsid w:val="00A87E6B"/>
    <w:rsid w:val="00A9041F"/>
    <w:rsid w:val="00A908AB"/>
    <w:rsid w:val="00A90A3E"/>
    <w:rsid w:val="00A93D75"/>
    <w:rsid w:val="00A94A32"/>
    <w:rsid w:val="00A951CE"/>
    <w:rsid w:val="00A954E9"/>
    <w:rsid w:val="00A97EB5"/>
    <w:rsid w:val="00AA07CB"/>
    <w:rsid w:val="00AA141D"/>
    <w:rsid w:val="00AA1B8A"/>
    <w:rsid w:val="00AA2363"/>
    <w:rsid w:val="00AA3C17"/>
    <w:rsid w:val="00AA4106"/>
    <w:rsid w:val="00AA49D8"/>
    <w:rsid w:val="00AA4DCF"/>
    <w:rsid w:val="00AA6468"/>
    <w:rsid w:val="00AA679A"/>
    <w:rsid w:val="00AA776A"/>
    <w:rsid w:val="00AA7E55"/>
    <w:rsid w:val="00AA7FB5"/>
    <w:rsid w:val="00AB0A85"/>
    <w:rsid w:val="00AB1AC7"/>
    <w:rsid w:val="00AB1E74"/>
    <w:rsid w:val="00AB1E93"/>
    <w:rsid w:val="00AB2ECC"/>
    <w:rsid w:val="00AB5A55"/>
    <w:rsid w:val="00AB5D4A"/>
    <w:rsid w:val="00AB5FD3"/>
    <w:rsid w:val="00AB603B"/>
    <w:rsid w:val="00AB63CC"/>
    <w:rsid w:val="00AB648A"/>
    <w:rsid w:val="00AB7AD1"/>
    <w:rsid w:val="00AB7D6C"/>
    <w:rsid w:val="00AC02DD"/>
    <w:rsid w:val="00AC0779"/>
    <w:rsid w:val="00AC09B2"/>
    <w:rsid w:val="00AC0BFE"/>
    <w:rsid w:val="00AC16EE"/>
    <w:rsid w:val="00AC2246"/>
    <w:rsid w:val="00AC27A4"/>
    <w:rsid w:val="00AC3AD8"/>
    <w:rsid w:val="00AC3BBD"/>
    <w:rsid w:val="00AC4638"/>
    <w:rsid w:val="00AC483B"/>
    <w:rsid w:val="00AC493B"/>
    <w:rsid w:val="00AC51A1"/>
    <w:rsid w:val="00AC5BF5"/>
    <w:rsid w:val="00AC5C7A"/>
    <w:rsid w:val="00AC60B3"/>
    <w:rsid w:val="00AC6FC5"/>
    <w:rsid w:val="00AC7346"/>
    <w:rsid w:val="00AD16E1"/>
    <w:rsid w:val="00AD17F0"/>
    <w:rsid w:val="00AD26D5"/>
    <w:rsid w:val="00AD3F12"/>
    <w:rsid w:val="00AD431D"/>
    <w:rsid w:val="00AD43BF"/>
    <w:rsid w:val="00AD49C8"/>
    <w:rsid w:val="00AD4F9E"/>
    <w:rsid w:val="00AD64F2"/>
    <w:rsid w:val="00AD6504"/>
    <w:rsid w:val="00AD678D"/>
    <w:rsid w:val="00AD69D6"/>
    <w:rsid w:val="00AD6AC2"/>
    <w:rsid w:val="00AD6B2F"/>
    <w:rsid w:val="00AD78E2"/>
    <w:rsid w:val="00AD7A33"/>
    <w:rsid w:val="00AD7E59"/>
    <w:rsid w:val="00AE0032"/>
    <w:rsid w:val="00AE297D"/>
    <w:rsid w:val="00AE454A"/>
    <w:rsid w:val="00AE4587"/>
    <w:rsid w:val="00AE47F0"/>
    <w:rsid w:val="00AE4AB2"/>
    <w:rsid w:val="00AE4B3D"/>
    <w:rsid w:val="00AE52DA"/>
    <w:rsid w:val="00AE647E"/>
    <w:rsid w:val="00AE6F7D"/>
    <w:rsid w:val="00AF03B9"/>
    <w:rsid w:val="00AF0A65"/>
    <w:rsid w:val="00AF1AE7"/>
    <w:rsid w:val="00AF2124"/>
    <w:rsid w:val="00AF3065"/>
    <w:rsid w:val="00AF325E"/>
    <w:rsid w:val="00AF3AAA"/>
    <w:rsid w:val="00AF4140"/>
    <w:rsid w:val="00AF4674"/>
    <w:rsid w:val="00AF54ED"/>
    <w:rsid w:val="00AF56F3"/>
    <w:rsid w:val="00AF588B"/>
    <w:rsid w:val="00B003BC"/>
    <w:rsid w:val="00B00472"/>
    <w:rsid w:val="00B00F32"/>
    <w:rsid w:val="00B0116C"/>
    <w:rsid w:val="00B01216"/>
    <w:rsid w:val="00B01930"/>
    <w:rsid w:val="00B02082"/>
    <w:rsid w:val="00B025C4"/>
    <w:rsid w:val="00B0342C"/>
    <w:rsid w:val="00B03468"/>
    <w:rsid w:val="00B03977"/>
    <w:rsid w:val="00B0398D"/>
    <w:rsid w:val="00B03FAA"/>
    <w:rsid w:val="00B040C3"/>
    <w:rsid w:val="00B04653"/>
    <w:rsid w:val="00B061CD"/>
    <w:rsid w:val="00B06817"/>
    <w:rsid w:val="00B06C6B"/>
    <w:rsid w:val="00B0758F"/>
    <w:rsid w:val="00B10E43"/>
    <w:rsid w:val="00B11097"/>
    <w:rsid w:val="00B113B8"/>
    <w:rsid w:val="00B11AB9"/>
    <w:rsid w:val="00B11E0F"/>
    <w:rsid w:val="00B12733"/>
    <w:rsid w:val="00B12BC5"/>
    <w:rsid w:val="00B1316F"/>
    <w:rsid w:val="00B13B09"/>
    <w:rsid w:val="00B14C40"/>
    <w:rsid w:val="00B14D89"/>
    <w:rsid w:val="00B14E35"/>
    <w:rsid w:val="00B153DB"/>
    <w:rsid w:val="00B15BC6"/>
    <w:rsid w:val="00B15DB4"/>
    <w:rsid w:val="00B16767"/>
    <w:rsid w:val="00B1716F"/>
    <w:rsid w:val="00B1717D"/>
    <w:rsid w:val="00B172D2"/>
    <w:rsid w:val="00B1735D"/>
    <w:rsid w:val="00B17718"/>
    <w:rsid w:val="00B20187"/>
    <w:rsid w:val="00B201F8"/>
    <w:rsid w:val="00B20B63"/>
    <w:rsid w:val="00B20B97"/>
    <w:rsid w:val="00B21AA8"/>
    <w:rsid w:val="00B21C50"/>
    <w:rsid w:val="00B21D63"/>
    <w:rsid w:val="00B227BE"/>
    <w:rsid w:val="00B233AA"/>
    <w:rsid w:val="00B23979"/>
    <w:rsid w:val="00B24CC2"/>
    <w:rsid w:val="00B252FC"/>
    <w:rsid w:val="00B264C1"/>
    <w:rsid w:val="00B266E5"/>
    <w:rsid w:val="00B26794"/>
    <w:rsid w:val="00B3099F"/>
    <w:rsid w:val="00B30A48"/>
    <w:rsid w:val="00B315D6"/>
    <w:rsid w:val="00B32075"/>
    <w:rsid w:val="00B32546"/>
    <w:rsid w:val="00B330E6"/>
    <w:rsid w:val="00B332F0"/>
    <w:rsid w:val="00B334C2"/>
    <w:rsid w:val="00B34094"/>
    <w:rsid w:val="00B340FB"/>
    <w:rsid w:val="00B353E2"/>
    <w:rsid w:val="00B354FA"/>
    <w:rsid w:val="00B35893"/>
    <w:rsid w:val="00B36614"/>
    <w:rsid w:val="00B36684"/>
    <w:rsid w:val="00B3679F"/>
    <w:rsid w:val="00B36E4C"/>
    <w:rsid w:val="00B36F6A"/>
    <w:rsid w:val="00B3776F"/>
    <w:rsid w:val="00B401EE"/>
    <w:rsid w:val="00B401F6"/>
    <w:rsid w:val="00B40C5D"/>
    <w:rsid w:val="00B40D0C"/>
    <w:rsid w:val="00B414E2"/>
    <w:rsid w:val="00B41655"/>
    <w:rsid w:val="00B41F1A"/>
    <w:rsid w:val="00B430AA"/>
    <w:rsid w:val="00B43204"/>
    <w:rsid w:val="00B43A8B"/>
    <w:rsid w:val="00B441DA"/>
    <w:rsid w:val="00B44645"/>
    <w:rsid w:val="00B45104"/>
    <w:rsid w:val="00B45370"/>
    <w:rsid w:val="00B457F3"/>
    <w:rsid w:val="00B45EE8"/>
    <w:rsid w:val="00B467EE"/>
    <w:rsid w:val="00B46898"/>
    <w:rsid w:val="00B46E95"/>
    <w:rsid w:val="00B4745D"/>
    <w:rsid w:val="00B474CB"/>
    <w:rsid w:val="00B50265"/>
    <w:rsid w:val="00B50333"/>
    <w:rsid w:val="00B504AE"/>
    <w:rsid w:val="00B51D08"/>
    <w:rsid w:val="00B53D15"/>
    <w:rsid w:val="00B544F0"/>
    <w:rsid w:val="00B54917"/>
    <w:rsid w:val="00B562D2"/>
    <w:rsid w:val="00B57E0A"/>
    <w:rsid w:val="00B60EB0"/>
    <w:rsid w:val="00B61D4B"/>
    <w:rsid w:val="00B61E3A"/>
    <w:rsid w:val="00B64311"/>
    <w:rsid w:val="00B6459F"/>
    <w:rsid w:val="00B64A2E"/>
    <w:rsid w:val="00B64BD7"/>
    <w:rsid w:val="00B64BFB"/>
    <w:rsid w:val="00B659BD"/>
    <w:rsid w:val="00B65CB4"/>
    <w:rsid w:val="00B6662D"/>
    <w:rsid w:val="00B66ACF"/>
    <w:rsid w:val="00B67B14"/>
    <w:rsid w:val="00B70017"/>
    <w:rsid w:val="00B7010B"/>
    <w:rsid w:val="00B70326"/>
    <w:rsid w:val="00B70B4D"/>
    <w:rsid w:val="00B71013"/>
    <w:rsid w:val="00B71D95"/>
    <w:rsid w:val="00B726BE"/>
    <w:rsid w:val="00B72A6E"/>
    <w:rsid w:val="00B7434E"/>
    <w:rsid w:val="00B74838"/>
    <w:rsid w:val="00B76E4A"/>
    <w:rsid w:val="00B7701F"/>
    <w:rsid w:val="00B77301"/>
    <w:rsid w:val="00B80120"/>
    <w:rsid w:val="00B8056F"/>
    <w:rsid w:val="00B80A90"/>
    <w:rsid w:val="00B80AE7"/>
    <w:rsid w:val="00B80C32"/>
    <w:rsid w:val="00B80C81"/>
    <w:rsid w:val="00B814CF"/>
    <w:rsid w:val="00B8355D"/>
    <w:rsid w:val="00B8370A"/>
    <w:rsid w:val="00B83D93"/>
    <w:rsid w:val="00B841CE"/>
    <w:rsid w:val="00B84C23"/>
    <w:rsid w:val="00B862AD"/>
    <w:rsid w:val="00B867AC"/>
    <w:rsid w:val="00B86B2D"/>
    <w:rsid w:val="00B86DA5"/>
    <w:rsid w:val="00B87190"/>
    <w:rsid w:val="00B87952"/>
    <w:rsid w:val="00B9048C"/>
    <w:rsid w:val="00B90B1C"/>
    <w:rsid w:val="00B91146"/>
    <w:rsid w:val="00B91185"/>
    <w:rsid w:val="00B91C90"/>
    <w:rsid w:val="00B91CCE"/>
    <w:rsid w:val="00B931D3"/>
    <w:rsid w:val="00B94E56"/>
    <w:rsid w:val="00B94F2F"/>
    <w:rsid w:val="00B955DA"/>
    <w:rsid w:val="00B95692"/>
    <w:rsid w:val="00B96CF0"/>
    <w:rsid w:val="00B97910"/>
    <w:rsid w:val="00BA09A2"/>
    <w:rsid w:val="00BA0E83"/>
    <w:rsid w:val="00BA1F0E"/>
    <w:rsid w:val="00BA288E"/>
    <w:rsid w:val="00BA2BD5"/>
    <w:rsid w:val="00BA2C33"/>
    <w:rsid w:val="00BA384E"/>
    <w:rsid w:val="00BA3A94"/>
    <w:rsid w:val="00BA3F0E"/>
    <w:rsid w:val="00BA4117"/>
    <w:rsid w:val="00BA50A2"/>
    <w:rsid w:val="00BA561A"/>
    <w:rsid w:val="00BA5A58"/>
    <w:rsid w:val="00BA65AC"/>
    <w:rsid w:val="00BA7170"/>
    <w:rsid w:val="00BA7492"/>
    <w:rsid w:val="00BA765D"/>
    <w:rsid w:val="00BA7A4F"/>
    <w:rsid w:val="00BB03CF"/>
    <w:rsid w:val="00BB03FA"/>
    <w:rsid w:val="00BB05FC"/>
    <w:rsid w:val="00BB0CFF"/>
    <w:rsid w:val="00BB1440"/>
    <w:rsid w:val="00BB1607"/>
    <w:rsid w:val="00BB1A82"/>
    <w:rsid w:val="00BB2128"/>
    <w:rsid w:val="00BB31E5"/>
    <w:rsid w:val="00BB362F"/>
    <w:rsid w:val="00BB3F58"/>
    <w:rsid w:val="00BB46A7"/>
    <w:rsid w:val="00BB4B65"/>
    <w:rsid w:val="00BB4ED8"/>
    <w:rsid w:val="00BB58EA"/>
    <w:rsid w:val="00BB5F72"/>
    <w:rsid w:val="00BB5F9E"/>
    <w:rsid w:val="00BB7326"/>
    <w:rsid w:val="00BB7722"/>
    <w:rsid w:val="00BC038C"/>
    <w:rsid w:val="00BC0B9F"/>
    <w:rsid w:val="00BC15F2"/>
    <w:rsid w:val="00BC1721"/>
    <w:rsid w:val="00BC1D71"/>
    <w:rsid w:val="00BC2161"/>
    <w:rsid w:val="00BC2577"/>
    <w:rsid w:val="00BC29A3"/>
    <w:rsid w:val="00BC2B23"/>
    <w:rsid w:val="00BC2C66"/>
    <w:rsid w:val="00BC2CDD"/>
    <w:rsid w:val="00BC383D"/>
    <w:rsid w:val="00BC3DBE"/>
    <w:rsid w:val="00BC3DDE"/>
    <w:rsid w:val="00BC486D"/>
    <w:rsid w:val="00BC4BFB"/>
    <w:rsid w:val="00BC4F58"/>
    <w:rsid w:val="00BC5815"/>
    <w:rsid w:val="00BC5EF4"/>
    <w:rsid w:val="00BC6059"/>
    <w:rsid w:val="00BC6453"/>
    <w:rsid w:val="00BC695A"/>
    <w:rsid w:val="00BC7080"/>
    <w:rsid w:val="00BC711E"/>
    <w:rsid w:val="00BC783E"/>
    <w:rsid w:val="00BD0976"/>
    <w:rsid w:val="00BD0E15"/>
    <w:rsid w:val="00BD1501"/>
    <w:rsid w:val="00BD1538"/>
    <w:rsid w:val="00BD1B78"/>
    <w:rsid w:val="00BD1C95"/>
    <w:rsid w:val="00BD1F0F"/>
    <w:rsid w:val="00BD1FE1"/>
    <w:rsid w:val="00BD21C1"/>
    <w:rsid w:val="00BD25AB"/>
    <w:rsid w:val="00BD2A00"/>
    <w:rsid w:val="00BD3020"/>
    <w:rsid w:val="00BD365F"/>
    <w:rsid w:val="00BD4576"/>
    <w:rsid w:val="00BD48F3"/>
    <w:rsid w:val="00BD4959"/>
    <w:rsid w:val="00BD4A07"/>
    <w:rsid w:val="00BD542B"/>
    <w:rsid w:val="00BD5F0D"/>
    <w:rsid w:val="00BD615B"/>
    <w:rsid w:val="00BD61A1"/>
    <w:rsid w:val="00BD6590"/>
    <w:rsid w:val="00BD65D9"/>
    <w:rsid w:val="00BD6B6D"/>
    <w:rsid w:val="00BD731E"/>
    <w:rsid w:val="00BD7659"/>
    <w:rsid w:val="00BE0658"/>
    <w:rsid w:val="00BE0D4B"/>
    <w:rsid w:val="00BE0E63"/>
    <w:rsid w:val="00BE1B91"/>
    <w:rsid w:val="00BE28EB"/>
    <w:rsid w:val="00BE3122"/>
    <w:rsid w:val="00BE4587"/>
    <w:rsid w:val="00BE4C68"/>
    <w:rsid w:val="00BE5139"/>
    <w:rsid w:val="00BE569B"/>
    <w:rsid w:val="00BE5A8A"/>
    <w:rsid w:val="00BE6884"/>
    <w:rsid w:val="00BF0461"/>
    <w:rsid w:val="00BF056E"/>
    <w:rsid w:val="00BF0623"/>
    <w:rsid w:val="00BF06E6"/>
    <w:rsid w:val="00BF0844"/>
    <w:rsid w:val="00BF09D5"/>
    <w:rsid w:val="00BF170F"/>
    <w:rsid w:val="00BF2490"/>
    <w:rsid w:val="00BF43FA"/>
    <w:rsid w:val="00BF63F5"/>
    <w:rsid w:val="00BF684E"/>
    <w:rsid w:val="00BF6C8E"/>
    <w:rsid w:val="00BF7620"/>
    <w:rsid w:val="00C004AD"/>
    <w:rsid w:val="00C03AC9"/>
    <w:rsid w:val="00C04DC9"/>
    <w:rsid w:val="00C0678B"/>
    <w:rsid w:val="00C06950"/>
    <w:rsid w:val="00C0730D"/>
    <w:rsid w:val="00C07D0B"/>
    <w:rsid w:val="00C07E5F"/>
    <w:rsid w:val="00C11083"/>
    <w:rsid w:val="00C11865"/>
    <w:rsid w:val="00C122B8"/>
    <w:rsid w:val="00C12687"/>
    <w:rsid w:val="00C12A82"/>
    <w:rsid w:val="00C12BE2"/>
    <w:rsid w:val="00C13250"/>
    <w:rsid w:val="00C13822"/>
    <w:rsid w:val="00C14C6B"/>
    <w:rsid w:val="00C15302"/>
    <w:rsid w:val="00C15BE5"/>
    <w:rsid w:val="00C15D22"/>
    <w:rsid w:val="00C17D91"/>
    <w:rsid w:val="00C17EC2"/>
    <w:rsid w:val="00C202F9"/>
    <w:rsid w:val="00C20401"/>
    <w:rsid w:val="00C2275E"/>
    <w:rsid w:val="00C23D4C"/>
    <w:rsid w:val="00C24CD8"/>
    <w:rsid w:val="00C25256"/>
    <w:rsid w:val="00C25B74"/>
    <w:rsid w:val="00C25C66"/>
    <w:rsid w:val="00C2624D"/>
    <w:rsid w:val="00C26CB8"/>
    <w:rsid w:val="00C3163C"/>
    <w:rsid w:val="00C34459"/>
    <w:rsid w:val="00C351CB"/>
    <w:rsid w:val="00C36B51"/>
    <w:rsid w:val="00C370D8"/>
    <w:rsid w:val="00C3772D"/>
    <w:rsid w:val="00C4137E"/>
    <w:rsid w:val="00C4179D"/>
    <w:rsid w:val="00C41E2A"/>
    <w:rsid w:val="00C41E4C"/>
    <w:rsid w:val="00C41FAA"/>
    <w:rsid w:val="00C42C2D"/>
    <w:rsid w:val="00C42D18"/>
    <w:rsid w:val="00C43141"/>
    <w:rsid w:val="00C44320"/>
    <w:rsid w:val="00C444FE"/>
    <w:rsid w:val="00C44BCE"/>
    <w:rsid w:val="00C467BD"/>
    <w:rsid w:val="00C477EB"/>
    <w:rsid w:val="00C5013A"/>
    <w:rsid w:val="00C5064A"/>
    <w:rsid w:val="00C5126B"/>
    <w:rsid w:val="00C51624"/>
    <w:rsid w:val="00C523D3"/>
    <w:rsid w:val="00C524A5"/>
    <w:rsid w:val="00C5256E"/>
    <w:rsid w:val="00C5351B"/>
    <w:rsid w:val="00C5424C"/>
    <w:rsid w:val="00C5487A"/>
    <w:rsid w:val="00C564DC"/>
    <w:rsid w:val="00C56D51"/>
    <w:rsid w:val="00C57272"/>
    <w:rsid w:val="00C5747B"/>
    <w:rsid w:val="00C575CA"/>
    <w:rsid w:val="00C57609"/>
    <w:rsid w:val="00C57B68"/>
    <w:rsid w:val="00C602FA"/>
    <w:rsid w:val="00C60545"/>
    <w:rsid w:val="00C623C3"/>
    <w:rsid w:val="00C62488"/>
    <w:rsid w:val="00C62703"/>
    <w:rsid w:val="00C62720"/>
    <w:rsid w:val="00C6280E"/>
    <w:rsid w:val="00C62914"/>
    <w:rsid w:val="00C6397C"/>
    <w:rsid w:val="00C63B52"/>
    <w:rsid w:val="00C63F4F"/>
    <w:rsid w:val="00C641B5"/>
    <w:rsid w:val="00C65BC6"/>
    <w:rsid w:val="00C672FD"/>
    <w:rsid w:val="00C675E3"/>
    <w:rsid w:val="00C67D82"/>
    <w:rsid w:val="00C67FF4"/>
    <w:rsid w:val="00C70219"/>
    <w:rsid w:val="00C702A7"/>
    <w:rsid w:val="00C70882"/>
    <w:rsid w:val="00C70AEF"/>
    <w:rsid w:val="00C70C18"/>
    <w:rsid w:val="00C710FB"/>
    <w:rsid w:val="00C7142C"/>
    <w:rsid w:val="00C72A68"/>
    <w:rsid w:val="00C72BAF"/>
    <w:rsid w:val="00C73266"/>
    <w:rsid w:val="00C73933"/>
    <w:rsid w:val="00C746F7"/>
    <w:rsid w:val="00C751B6"/>
    <w:rsid w:val="00C762AD"/>
    <w:rsid w:val="00C7643E"/>
    <w:rsid w:val="00C77675"/>
    <w:rsid w:val="00C776E5"/>
    <w:rsid w:val="00C77868"/>
    <w:rsid w:val="00C7787F"/>
    <w:rsid w:val="00C77C71"/>
    <w:rsid w:val="00C802A4"/>
    <w:rsid w:val="00C80B39"/>
    <w:rsid w:val="00C814B1"/>
    <w:rsid w:val="00C824A1"/>
    <w:rsid w:val="00C82792"/>
    <w:rsid w:val="00C82ACA"/>
    <w:rsid w:val="00C82DF4"/>
    <w:rsid w:val="00C82FF2"/>
    <w:rsid w:val="00C834B1"/>
    <w:rsid w:val="00C83A0F"/>
    <w:rsid w:val="00C83E02"/>
    <w:rsid w:val="00C8426E"/>
    <w:rsid w:val="00C84589"/>
    <w:rsid w:val="00C8461E"/>
    <w:rsid w:val="00C84ABA"/>
    <w:rsid w:val="00C84D3F"/>
    <w:rsid w:val="00C8508D"/>
    <w:rsid w:val="00C855A7"/>
    <w:rsid w:val="00C867B6"/>
    <w:rsid w:val="00C870F0"/>
    <w:rsid w:val="00C876B0"/>
    <w:rsid w:val="00C90231"/>
    <w:rsid w:val="00C9032A"/>
    <w:rsid w:val="00C90477"/>
    <w:rsid w:val="00C90837"/>
    <w:rsid w:val="00C90BC7"/>
    <w:rsid w:val="00C90D9B"/>
    <w:rsid w:val="00C90E56"/>
    <w:rsid w:val="00C91319"/>
    <w:rsid w:val="00C93CC0"/>
    <w:rsid w:val="00C955C5"/>
    <w:rsid w:val="00C95A3A"/>
    <w:rsid w:val="00C9617A"/>
    <w:rsid w:val="00C96302"/>
    <w:rsid w:val="00C96D85"/>
    <w:rsid w:val="00C9707E"/>
    <w:rsid w:val="00C97725"/>
    <w:rsid w:val="00C97C0B"/>
    <w:rsid w:val="00CA024A"/>
    <w:rsid w:val="00CA0A61"/>
    <w:rsid w:val="00CA0E0E"/>
    <w:rsid w:val="00CA21D9"/>
    <w:rsid w:val="00CA27D6"/>
    <w:rsid w:val="00CA27DA"/>
    <w:rsid w:val="00CA2909"/>
    <w:rsid w:val="00CA2E4B"/>
    <w:rsid w:val="00CA3988"/>
    <w:rsid w:val="00CA3A82"/>
    <w:rsid w:val="00CA3C35"/>
    <w:rsid w:val="00CA4174"/>
    <w:rsid w:val="00CA5231"/>
    <w:rsid w:val="00CA5335"/>
    <w:rsid w:val="00CA5822"/>
    <w:rsid w:val="00CA5CD7"/>
    <w:rsid w:val="00CA60B9"/>
    <w:rsid w:val="00CA7225"/>
    <w:rsid w:val="00CA77EB"/>
    <w:rsid w:val="00CA7A6A"/>
    <w:rsid w:val="00CB0CE2"/>
    <w:rsid w:val="00CB0F8A"/>
    <w:rsid w:val="00CB1780"/>
    <w:rsid w:val="00CB1BB7"/>
    <w:rsid w:val="00CB1E65"/>
    <w:rsid w:val="00CB2BAB"/>
    <w:rsid w:val="00CB353F"/>
    <w:rsid w:val="00CB4C1C"/>
    <w:rsid w:val="00CB560B"/>
    <w:rsid w:val="00CB577E"/>
    <w:rsid w:val="00CB5785"/>
    <w:rsid w:val="00CB63C4"/>
    <w:rsid w:val="00CB6730"/>
    <w:rsid w:val="00CB6CAD"/>
    <w:rsid w:val="00CB71FD"/>
    <w:rsid w:val="00CB7E81"/>
    <w:rsid w:val="00CC0A9A"/>
    <w:rsid w:val="00CC0B9F"/>
    <w:rsid w:val="00CC0E95"/>
    <w:rsid w:val="00CC24A1"/>
    <w:rsid w:val="00CC2B50"/>
    <w:rsid w:val="00CC30F9"/>
    <w:rsid w:val="00CC31A1"/>
    <w:rsid w:val="00CC3BCC"/>
    <w:rsid w:val="00CC3CD6"/>
    <w:rsid w:val="00CC3F06"/>
    <w:rsid w:val="00CC417F"/>
    <w:rsid w:val="00CC447D"/>
    <w:rsid w:val="00CC4FDF"/>
    <w:rsid w:val="00CC5309"/>
    <w:rsid w:val="00CC5550"/>
    <w:rsid w:val="00CC56DC"/>
    <w:rsid w:val="00CC6B53"/>
    <w:rsid w:val="00CC7259"/>
    <w:rsid w:val="00CD0638"/>
    <w:rsid w:val="00CD0882"/>
    <w:rsid w:val="00CD1B7B"/>
    <w:rsid w:val="00CD2BFC"/>
    <w:rsid w:val="00CD341B"/>
    <w:rsid w:val="00CD34A5"/>
    <w:rsid w:val="00CD641F"/>
    <w:rsid w:val="00CE04D8"/>
    <w:rsid w:val="00CE0702"/>
    <w:rsid w:val="00CE0C8D"/>
    <w:rsid w:val="00CE0DE7"/>
    <w:rsid w:val="00CE11F9"/>
    <w:rsid w:val="00CE2287"/>
    <w:rsid w:val="00CE2A6F"/>
    <w:rsid w:val="00CE3769"/>
    <w:rsid w:val="00CE3909"/>
    <w:rsid w:val="00CE3A22"/>
    <w:rsid w:val="00CE40C4"/>
    <w:rsid w:val="00CE4263"/>
    <w:rsid w:val="00CE4CD1"/>
    <w:rsid w:val="00CE501B"/>
    <w:rsid w:val="00CE57E4"/>
    <w:rsid w:val="00CE5D14"/>
    <w:rsid w:val="00CE6284"/>
    <w:rsid w:val="00CE775D"/>
    <w:rsid w:val="00CE781D"/>
    <w:rsid w:val="00CE7C54"/>
    <w:rsid w:val="00CE7CB8"/>
    <w:rsid w:val="00CF007D"/>
    <w:rsid w:val="00CF0895"/>
    <w:rsid w:val="00CF0CDA"/>
    <w:rsid w:val="00CF1A9E"/>
    <w:rsid w:val="00CF1D19"/>
    <w:rsid w:val="00CF2414"/>
    <w:rsid w:val="00CF2D96"/>
    <w:rsid w:val="00CF358E"/>
    <w:rsid w:val="00CF360B"/>
    <w:rsid w:val="00CF3AD9"/>
    <w:rsid w:val="00CF3DFA"/>
    <w:rsid w:val="00CF4029"/>
    <w:rsid w:val="00CF4131"/>
    <w:rsid w:val="00CF5B75"/>
    <w:rsid w:val="00CF5B86"/>
    <w:rsid w:val="00CF5B97"/>
    <w:rsid w:val="00CF610B"/>
    <w:rsid w:val="00CF68EE"/>
    <w:rsid w:val="00D018F4"/>
    <w:rsid w:val="00D0222B"/>
    <w:rsid w:val="00D023EB"/>
    <w:rsid w:val="00D02848"/>
    <w:rsid w:val="00D02C37"/>
    <w:rsid w:val="00D035BF"/>
    <w:rsid w:val="00D040FB"/>
    <w:rsid w:val="00D0428F"/>
    <w:rsid w:val="00D0512E"/>
    <w:rsid w:val="00D05AEF"/>
    <w:rsid w:val="00D06B57"/>
    <w:rsid w:val="00D06D19"/>
    <w:rsid w:val="00D0728E"/>
    <w:rsid w:val="00D078F8"/>
    <w:rsid w:val="00D0796C"/>
    <w:rsid w:val="00D10297"/>
    <w:rsid w:val="00D125D0"/>
    <w:rsid w:val="00D1262B"/>
    <w:rsid w:val="00D13C21"/>
    <w:rsid w:val="00D144A7"/>
    <w:rsid w:val="00D1461A"/>
    <w:rsid w:val="00D14893"/>
    <w:rsid w:val="00D151D6"/>
    <w:rsid w:val="00D157E3"/>
    <w:rsid w:val="00D15ADB"/>
    <w:rsid w:val="00D15F1B"/>
    <w:rsid w:val="00D16674"/>
    <w:rsid w:val="00D16CD0"/>
    <w:rsid w:val="00D17186"/>
    <w:rsid w:val="00D171DB"/>
    <w:rsid w:val="00D172D6"/>
    <w:rsid w:val="00D2062C"/>
    <w:rsid w:val="00D21AEC"/>
    <w:rsid w:val="00D21B5A"/>
    <w:rsid w:val="00D21FE9"/>
    <w:rsid w:val="00D2210E"/>
    <w:rsid w:val="00D222FB"/>
    <w:rsid w:val="00D22474"/>
    <w:rsid w:val="00D22B69"/>
    <w:rsid w:val="00D22CD5"/>
    <w:rsid w:val="00D22DAD"/>
    <w:rsid w:val="00D232C2"/>
    <w:rsid w:val="00D23327"/>
    <w:rsid w:val="00D2406A"/>
    <w:rsid w:val="00D24D0D"/>
    <w:rsid w:val="00D26DBD"/>
    <w:rsid w:val="00D2766D"/>
    <w:rsid w:val="00D27D4E"/>
    <w:rsid w:val="00D30014"/>
    <w:rsid w:val="00D300FE"/>
    <w:rsid w:val="00D30415"/>
    <w:rsid w:val="00D304F2"/>
    <w:rsid w:val="00D30DD3"/>
    <w:rsid w:val="00D30F14"/>
    <w:rsid w:val="00D32228"/>
    <w:rsid w:val="00D3265E"/>
    <w:rsid w:val="00D328C9"/>
    <w:rsid w:val="00D32B47"/>
    <w:rsid w:val="00D32FF9"/>
    <w:rsid w:val="00D34639"/>
    <w:rsid w:val="00D3468F"/>
    <w:rsid w:val="00D3560F"/>
    <w:rsid w:val="00D35C20"/>
    <w:rsid w:val="00D35D93"/>
    <w:rsid w:val="00D36B34"/>
    <w:rsid w:val="00D36C13"/>
    <w:rsid w:val="00D37E58"/>
    <w:rsid w:val="00D407D5"/>
    <w:rsid w:val="00D40C25"/>
    <w:rsid w:val="00D40C42"/>
    <w:rsid w:val="00D40D88"/>
    <w:rsid w:val="00D40F8B"/>
    <w:rsid w:val="00D413B4"/>
    <w:rsid w:val="00D4197A"/>
    <w:rsid w:val="00D42465"/>
    <w:rsid w:val="00D42875"/>
    <w:rsid w:val="00D42A0B"/>
    <w:rsid w:val="00D42B7D"/>
    <w:rsid w:val="00D4345C"/>
    <w:rsid w:val="00D43897"/>
    <w:rsid w:val="00D4409E"/>
    <w:rsid w:val="00D44F87"/>
    <w:rsid w:val="00D452BB"/>
    <w:rsid w:val="00D457FA"/>
    <w:rsid w:val="00D45815"/>
    <w:rsid w:val="00D45C5B"/>
    <w:rsid w:val="00D45E46"/>
    <w:rsid w:val="00D461AA"/>
    <w:rsid w:val="00D46200"/>
    <w:rsid w:val="00D50803"/>
    <w:rsid w:val="00D50C6D"/>
    <w:rsid w:val="00D5266D"/>
    <w:rsid w:val="00D52BAD"/>
    <w:rsid w:val="00D52CFA"/>
    <w:rsid w:val="00D530EA"/>
    <w:rsid w:val="00D53EC7"/>
    <w:rsid w:val="00D5475E"/>
    <w:rsid w:val="00D55A68"/>
    <w:rsid w:val="00D55BB6"/>
    <w:rsid w:val="00D55E12"/>
    <w:rsid w:val="00D5611E"/>
    <w:rsid w:val="00D567F8"/>
    <w:rsid w:val="00D5723E"/>
    <w:rsid w:val="00D574F4"/>
    <w:rsid w:val="00D57966"/>
    <w:rsid w:val="00D60E59"/>
    <w:rsid w:val="00D6136C"/>
    <w:rsid w:val="00D62CF3"/>
    <w:rsid w:val="00D632DF"/>
    <w:rsid w:val="00D63810"/>
    <w:rsid w:val="00D64112"/>
    <w:rsid w:val="00D6528F"/>
    <w:rsid w:val="00D653F2"/>
    <w:rsid w:val="00D667E8"/>
    <w:rsid w:val="00D67075"/>
    <w:rsid w:val="00D706D1"/>
    <w:rsid w:val="00D70EC9"/>
    <w:rsid w:val="00D70FF2"/>
    <w:rsid w:val="00D711D8"/>
    <w:rsid w:val="00D71606"/>
    <w:rsid w:val="00D718C3"/>
    <w:rsid w:val="00D71E6B"/>
    <w:rsid w:val="00D722E7"/>
    <w:rsid w:val="00D72E68"/>
    <w:rsid w:val="00D73025"/>
    <w:rsid w:val="00D73087"/>
    <w:rsid w:val="00D73584"/>
    <w:rsid w:val="00D74945"/>
    <w:rsid w:val="00D7497E"/>
    <w:rsid w:val="00D74D1F"/>
    <w:rsid w:val="00D74F79"/>
    <w:rsid w:val="00D74FDA"/>
    <w:rsid w:val="00D75468"/>
    <w:rsid w:val="00D767BD"/>
    <w:rsid w:val="00D76B74"/>
    <w:rsid w:val="00D770E2"/>
    <w:rsid w:val="00D7710C"/>
    <w:rsid w:val="00D775D6"/>
    <w:rsid w:val="00D7782F"/>
    <w:rsid w:val="00D77DF9"/>
    <w:rsid w:val="00D811B8"/>
    <w:rsid w:val="00D813D2"/>
    <w:rsid w:val="00D815FB"/>
    <w:rsid w:val="00D818E5"/>
    <w:rsid w:val="00D81D18"/>
    <w:rsid w:val="00D820FE"/>
    <w:rsid w:val="00D83B1E"/>
    <w:rsid w:val="00D83C7D"/>
    <w:rsid w:val="00D848E6"/>
    <w:rsid w:val="00D84A73"/>
    <w:rsid w:val="00D84FA8"/>
    <w:rsid w:val="00D855E6"/>
    <w:rsid w:val="00D85AFF"/>
    <w:rsid w:val="00D85BFC"/>
    <w:rsid w:val="00D866B5"/>
    <w:rsid w:val="00D873C3"/>
    <w:rsid w:val="00D87BDB"/>
    <w:rsid w:val="00D87C6D"/>
    <w:rsid w:val="00D87F49"/>
    <w:rsid w:val="00D90306"/>
    <w:rsid w:val="00D90539"/>
    <w:rsid w:val="00D91A82"/>
    <w:rsid w:val="00D91FC0"/>
    <w:rsid w:val="00D9228B"/>
    <w:rsid w:val="00D9377D"/>
    <w:rsid w:val="00D93AB4"/>
    <w:rsid w:val="00D9413A"/>
    <w:rsid w:val="00D946AE"/>
    <w:rsid w:val="00D94A93"/>
    <w:rsid w:val="00D94C0B"/>
    <w:rsid w:val="00D9537C"/>
    <w:rsid w:val="00D95BB6"/>
    <w:rsid w:val="00D96B6B"/>
    <w:rsid w:val="00D96C07"/>
    <w:rsid w:val="00D97591"/>
    <w:rsid w:val="00D97B9C"/>
    <w:rsid w:val="00DA05FF"/>
    <w:rsid w:val="00DA2FD2"/>
    <w:rsid w:val="00DA3907"/>
    <w:rsid w:val="00DA3963"/>
    <w:rsid w:val="00DA4134"/>
    <w:rsid w:val="00DA42E6"/>
    <w:rsid w:val="00DA4B58"/>
    <w:rsid w:val="00DA4CA8"/>
    <w:rsid w:val="00DA5155"/>
    <w:rsid w:val="00DA5CF2"/>
    <w:rsid w:val="00DA5D60"/>
    <w:rsid w:val="00DA662C"/>
    <w:rsid w:val="00DA684C"/>
    <w:rsid w:val="00DA6972"/>
    <w:rsid w:val="00DA6BCB"/>
    <w:rsid w:val="00DA6DEB"/>
    <w:rsid w:val="00DA7054"/>
    <w:rsid w:val="00DA7B09"/>
    <w:rsid w:val="00DA7BEE"/>
    <w:rsid w:val="00DA7D80"/>
    <w:rsid w:val="00DA7E1D"/>
    <w:rsid w:val="00DB2736"/>
    <w:rsid w:val="00DB29B0"/>
    <w:rsid w:val="00DB2A83"/>
    <w:rsid w:val="00DB2C2A"/>
    <w:rsid w:val="00DB34D9"/>
    <w:rsid w:val="00DB36DF"/>
    <w:rsid w:val="00DB383C"/>
    <w:rsid w:val="00DB5574"/>
    <w:rsid w:val="00DB5AF5"/>
    <w:rsid w:val="00DB65C4"/>
    <w:rsid w:val="00DB6B63"/>
    <w:rsid w:val="00DB7008"/>
    <w:rsid w:val="00DB74AC"/>
    <w:rsid w:val="00DB757E"/>
    <w:rsid w:val="00DC0153"/>
    <w:rsid w:val="00DC0FE4"/>
    <w:rsid w:val="00DC2076"/>
    <w:rsid w:val="00DC224F"/>
    <w:rsid w:val="00DC2A36"/>
    <w:rsid w:val="00DC3883"/>
    <w:rsid w:val="00DC3918"/>
    <w:rsid w:val="00DC40FF"/>
    <w:rsid w:val="00DC63CF"/>
    <w:rsid w:val="00DC6607"/>
    <w:rsid w:val="00DC6A06"/>
    <w:rsid w:val="00DC7732"/>
    <w:rsid w:val="00DD0CBB"/>
    <w:rsid w:val="00DD14D7"/>
    <w:rsid w:val="00DD1644"/>
    <w:rsid w:val="00DD2F27"/>
    <w:rsid w:val="00DD3B1C"/>
    <w:rsid w:val="00DD3FAF"/>
    <w:rsid w:val="00DD4963"/>
    <w:rsid w:val="00DD4F35"/>
    <w:rsid w:val="00DD528B"/>
    <w:rsid w:val="00DD5400"/>
    <w:rsid w:val="00DD55CC"/>
    <w:rsid w:val="00DD560F"/>
    <w:rsid w:val="00DD5916"/>
    <w:rsid w:val="00DD5A0A"/>
    <w:rsid w:val="00DD5B18"/>
    <w:rsid w:val="00DD60A0"/>
    <w:rsid w:val="00DD69AA"/>
    <w:rsid w:val="00DD7D03"/>
    <w:rsid w:val="00DE04BC"/>
    <w:rsid w:val="00DE103D"/>
    <w:rsid w:val="00DE106F"/>
    <w:rsid w:val="00DE12F8"/>
    <w:rsid w:val="00DE1825"/>
    <w:rsid w:val="00DE19E2"/>
    <w:rsid w:val="00DE22E2"/>
    <w:rsid w:val="00DE2F20"/>
    <w:rsid w:val="00DE3808"/>
    <w:rsid w:val="00DE394D"/>
    <w:rsid w:val="00DE3D59"/>
    <w:rsid w:val="00DE3FC4"/>
    <w:rsid w:val="00DE49E0"/>
    <w:rsid w:val="00DE568B"/>
    <w:rsid w:val="00DE6F3A"/>
    <w:rsid w:val="00DE7305"/>
    <w:rsid w:val="00DE7BC7"/>
    <w:rsid w:val="00DE7CD4"/>
    <w:rsid w:val="00DE7DC3"/>
    <w:rsid w:val="00DF0210"/>
    <w:rsid w:val="00DF0FA2"/>
    <w:rsid w:val="00DF11DD"/>
    <w:rsid w:val="00DF12FB"/>
    <w:rsid w:val="00DF171A"/>
    <w:rsid w:val="00DF20A1"/>
    <w:rsid w:val="00DF2CA9"/>
    <w:rsid w:val="00DF2CE9"/>
    <w:rsid w:val="00DF379E"/>
    <w:rsid w:val="00DF427A"/>
    <w:rsid w:val="00DF42A5"/>
    <w:rsid w:val="00DF477C"/>
    <w:rsid w:val="00DF6057"/>
    <w:rsid w:val="00DF6340"/>
    <w:rsid w:val="00DF67A6"/>
    <w:rsid w:val="00DF6D11"/>
    <w:rsid w:val="00DF7168"/>
    <w:rsid w:val="00E0057F"/>
    <w:rsid w:val="00E00723"/>
    <w:rsid w:val="00E00B0B"/>
    <w:rsid w:val="00E00B75"/>
    <w:rsid w:val="00E00D37"/>
    <w:rsid w:val="00E0169C"/>
    <w:rsid w:val="00E01FBA"/>
    <w:rsid w:val="00E022BD"/>
    <w:rsid w:val="00E022F2"/>
    <w:rsid w:val="00E024E4"/>
    <w:rsid w:val="00E02DA8"/>
    <w:rsid w:val="00E03162"/>
    <w:rsid w:val="00E0328E"/>
    <w:rsid w:val="00E03ECC"/>
    <w:rsid w:val="00E03FC2"/>
    <w:rsid w:val="00E0441F"/>
    <w:rsid w:val="00E049E1"/>
    <w:rsid w:val="00E04AB0"/>
    <w:rsid w:val="00E052AA"/>
    <w:rsid w:val="00E055D3"/>
    <w:rsid w:val="00E05BE2"/>
    <w:rsid w:val="00E06052"/>
    <w:rsid w:val="00E060BA"/>
    <w:rsid w:val="00E06412"/>
    <w:rsid w:val="00E06C29"/>
    <w:rsid w:val="00E07B14"/>
    <w:rsid w:val="00E100AD"/>
    <w:rsid w:val="00E10FD7"/>
    <w:rsid w:val="00E110D4"/>
    <w:rsid w:val="00E11A5F"/>
    <w:rsid w:val="00E12442"/>
    <w:rsid w:val="00E12E75"/>
    <w:rsid w:val="00E1360A"/>
    <w:rsid w:val="00E13771"/>
    <w:rsid w:val="00E13B6F"/>
    <w:rsid w:val="00E13C83"/>
    <w:rsid w:val="00E13E8B"/>
    <w:rsid w:val="00E1488E"/>
    <w:rsid w:val="00E15AEC"/>
    <w:rsid w:val="00E15F32"/>
    <w:rsid w:val="00E16558"/>
    <w:rsid w:val="00E168BE"/>
    <w:rsid w:val="00E16A2E"/>
    <w:rsid w:val="00E2075E"/>
    <w:rsid w:val="00E20BF0"/>
    <w:rsid w:val="00E21830"/>
    <w:rsid w:val="00E220EE"/>
    <w:rsid w:val="00E22BFA"/>
    <w:rsid w:val="00E234E9"/>
    <w:rsid w:val="00E23968"/>
    <w:rsid w:val="00E2403E"/>
    <w:rsid w:val="00E24C0B"/>
    <w:rsid w:val="00E25AC3"/>
    <w:rsid w:val="00E25C52"/>
    <w:rsid w:val="00E26C54"/>
    <w:rsid w:val="00E26FA5"/>
    <w:rsid w:val="00E27605"/>
    <w:rsid w:val="00E27C77"/>
    <w:rsid w:val="00E27E64"/>
    <w:rsid w:val="00E30BF4"/>
    <w:rsid w:val="00E31886"/>
    <w:rsid w:val="00E31CA0"/>
    <w:rsid w:val="00E31FFB"/>
    <w:rsid w:val="00E3218F"/>
    <w:rsid w:val="00E32876"/>
    <w:rsid w:val="00E329A5"/>
    <w:rsid w:val="00E32DF0"/>
    <w:rsid w:val="00E330DA"/>
    <w:rsid w:val="00E33301"/>
    <w:rsid w:val="00E336F8"/>
    <w:rsid w:val="00E33FD8"/>
    <w:rsid w:val="00E3482E"/>
    <w:rsid w:val="00E34B55"/>
    <w:rsid w:val="00E357AE"/>
    <w:rsid w:val="00E35A89"/>
    <w:rsid w:val="00E37263"/>
    <w:rsid w:val="00E37B4C"/>
    <w:rsid w:val="00E37E41"/>
    <w:rsid w:val="00E401A4"/>
    <w:rsid w:val="00E406E3"/>
    <w:rsid w:val="00E40DC8"/>
    <w:rsid w:val="00E41A4A"/>
    <w:rsid w:val="00E427B6"/>
    <w:rsid w:val="00E42E27"/>
    <w:rsid w:val="00E431C7"/>
    <w:rsid w:val="00E43B8B"/>
    <w:rsid w:val="00E4409E"/>
    <w:rsid w:val="00E44201"/>
    <w:rsid w:val="00E444BF"/>
    <w:rsid w:val="00E44798"/>
    <w:rsid w:val="00E44B1E"/>
    <w:rsid w:val="00E44E5D"/>
    <w:rsid w:val="00E4511F"/>
    <w:rsid w:val="00E451FE"/>
    <w:rsid w:val="00E45D3A"/>
    <w:rsid w:val="00E45EB9"/>
    <w:rsid w:val="00E45F30"/>
    <w:rsid w:val="00E466BE"/>
    <w:rsid w:val="00E46AB9"/>
    <w:rsid w:val="00E471B6"/>
    <w:rsid w:val="00E47275"/>
    <w:rsid w:val="00E4740E"/>
    <w:rsid w:val="00E476A4"/>
    <w:rsid w:val="00E477B5"/>
    <w:rsid w:val="00E50C67"/>
    <w:rsid w:val="00E516A6"/>
    <w:rsid w:val="00E51C2B"/>
    <w:rsid w:val="00E520D4"/>
    <w:rsid w:val="00E523ED"/>
    <w:rsid w:val="00E52BB9"/>
    <w:rsid w:val="00E52E42"/>
    <w:rsid w:val="00E54043"/>
    <w:rsid w:val="00E54FBA"/>
    <w:rsid w:val="00E55471"/>
    <w:rsid w:val="00E55C84"/>
    <w:rsid w:val="00E576C3"/>
    <w:rsid w:val="00E60093"/>
    <w:rsid w:val="00E60A97"/>
    <w:rsid w:val="00E60E42"/>
    <w:rsid w:val="00E60FC1"/>
    <w:rsid w:val="00E614C5"/>
    <w:rsid w:val="00E62034"/>
    <w:rsid w:val="00E6351E"/>
    <w:rsid w:val="00E636B2"/>
    <w:rsid w:val="00E63703"/>
    <w:rsid w:val="00E64583"/>
    <w:rsid w:val="00E657B0"/>
    <w:rsid w:val="00E65A0D"/>
    <w:rsid w:val="00E66971"/>
    <w:rsid w:val="00E671BF"/>
    <w:rsid w:val="00E67A15"/>
    <w:rsid w:val="00E67CCE"/>
    <w:rsid w:val="00E709DD"/>
    <w:rsid w:val="00E72246"/>
    <w:rsid w:val="00E73412"/>
    <w:rsid w:val="00E73582"/>
    <w:rsid w:val="00E73759"/>
    <w:rsid w:val="00E74DD2"/>
    <w:rsid w:val="00E74EEC"/>
    <w:rsid w:val="00E754C3"/>
    <w:rsid w:val="00E777D5"/>
    <w:rsid w:val="00E806C0"/>
    <w:rsid w:val="00E80FEC"/>
    <w:rsid w:val="00E8135E"/>
    <w:rsid w:val="00E821D7"/>
    <w:rsid w:val="00E82445"/>
    <w:rsid w:val="00E82692"/>
    <w:rsid w:val="00E82B69"/>
    <w:rsid w:val="00E84B50"/>
    <w:rsid w:val="00E85D9D"/>
    <w:rsid w:val="00E86275"/>
    <w:rsid w:val="00E867E3"/>
    <w:rsid w:val="00E8695C"/>
    <w:rsid w:val="00E87B20"/>
    <w:rsid w:val="00E87B7B"/>
    <w:rsid w:val="00E90855"/>
    <w:rsid w:val="00E9122E"/>
    <w:rsid w:val="00E91B63"/>
    <w:rsid w:val="00E91ED1"/>
    <w:rsid w:val="00E92853"/>
    <w:rsid w:val="00E9295B"/>
    <w:rsid w:val="00E92EDB"/>
    <w:rsid w:val="00E93394"/>
    <w:rsid w:val="00E934D0"/>
    <w:rsid w:val="00E934D5"/>
    <w:rsid w:val="00E93C20"/>
    <w:rsid w:val="00E94290"/>
    <w:rsid w:val="00E95A65"/>
    <w:rsid w:val="00E965D4"/>
    <w:rsid w:val="00E9677D"/>
    <w:rsid w:val="00EA05D5"/>
    <w:rsid w:val="00EA1456"/>
    <w:rsid w:val="00EA1728"/>
    <w:rsid w:val="00EA1740"/>
    <w:rsid w:val="00EA24E0"/>
    <w:rsid w:val="00EA2E29"/>
    <w:rsid w:val="00EA3ECF"/>
    <w:rsid w:val="00EA4611"/>
    <w:rsid w:val="00EA4EBE"/>
    <w:rsid w:val="00EA52D0"/>
    <w:rsid w:val="00EA6050"/>
    <w:rsid w:val="00EA6D86"/>
    <w:rsid w:val="00EA6FCB"/>
    <w:rsid w:val="00EA72C3"/>
    <w:rsid w:val="00EA7702"/>
    <w:rsid w:val="00EB058F"/>
    <w:rsid w:val="00EB10FA"/>
    <w:rsid w:val="00EB198C"/>
    <w:rsid w:val="00EB1C23"/>
    <w:rsid w:val="00EB2417"/>
    <w:rsid w:val="00EB24EE"/>
    <w:rsid w:val="00EB2ABF"/>
    <w:rsid w:val="00EB2FFF"/>
    <w:rsid w:val="00EB302D"/>
    <w:rsid w:val="00EB3667"/>
    <w:rsid w:val="00EB3C89"/>
    <w:rsid w:val="00EB53E9"/>
    <w:rsid w:val="00EB56E6"/>
    <w:rsid w:val="00EB6CF2"/>
    <w:rsid w:val="00EB77FA"/>
    <w:rsid w:val="00EB7F0A"/>
    <w:rsid w:val="00EC042B"/>
    <w:rsid w:val="00EC0AE1"/>
    <w:rsid w:val="00EC0AEB"/>
    <w:rsid w:val="00EC0E7D"/>
    <w:rsid w:val="00EC1303"/>
    <w:rsid w:val="00EC147C"/>
    <w:rsid w:val="00EC15E0"/>
    <w:rsid w:val="00EC2366"/>
    <w:rsid w:val="00EC291D"/>
    <w:rsid w:val="00EC2B79"/>
    <w:rsid w:val="00EC3336"/>
    <w:rsid w:val="00EC3393"/>
    <w:rsid w:val="00EC3908"/>
    <w:rsid w:val="00EC4D03"/>
    <w:rsid w:val="00EC6CBA"/>
    <w:rsid w:val="00EC7123"/>
    <w:rsid w:val="00EC7EF7"/>
    <w:rsid w:val="00ED047C"/>
    <w:rsid w:val="00ED0B10"/>
    <w:rsid w:val="00ED101F"/>
    <w:rsid w:val="00ED1BBA"/>
    <w:rsid w:val="00ED2200"/>
    <w:rsid w:val="00ED2253"/>
    <w:rsid w:val="00ED2A53"/>
    <w:rsid w:val="00ED2CE8"/>
    <w:rsid w:val="00ED359C"/>
    <w:rsid w:val="00ED3A49"/>
    <w:rsid w:val="00ED3F0A"/>
    <w:rsid w:val="00ED3FA4"/>
    <w:rsid w:val="00ED522D"/>
    <w:rsid w:val="00ED6A86"/>
    <w:rsid w:val="00ED6AEC"/>
    <w:rsid w:val="00ED6DA1"/>
    <w:rsid w:val="00ED7652"/>
    <w:rsid w:val="00EE092B"/>
    <w:rsid w:val="00EE0DFE"/>
    <w:rsid w:val="00EE13E5"/>
    <w:rsid w:val="00EE2596"/>
    <w:rsid w:val="00EE2606"/>
    <w:rsid w:val="00EE36C5"/>
    <w:rsid w:val="00EE3AED"/>
    <w:rsid w:val="00EE3B11"/>
    <w:rsid w:val="00EE49A4"/>
    <w:rsid w:val="00EE4D00"/>
    <w:rsid w:val="00EE4FDB"/>
    <w:rsid w:val="00EE58B2"/>
    <w:rsid w:val="00EE5E8B"/>
    <w:rsid w:val="00EE67EC"/>
    <w:rsid w:val="00EE6ED3"/>
    <w:rsid w:val="00EE7075"/>
    <w:rsid w:val="00EE70F7"/>
    <w:rsid w:val="00EE71CC"/>
    <w:rsid w:val="00EE721D"/>
    <w:rsid w:val="00EE7620"/>
    <w:rsid w:val="00EE77D1"/>
    <w:rsid w:val="00EE7ACC"/>
    <w:rsid w:val="00EE7CD1"/>
    <w:rsid w:val="00EE7CE8"/>
    <w:rsid w:val="00EE7DC8"/>
    <w:rsid w:val="00EF0DE9"/>
    <w:rsid w:val="00EF0E8D"/>
    <w:rsid w:val="00EF10CB"/>
    <w:rsid w:val="00EF2353"/>
    <w:rsid w:val="00EF2CD7"/>
    <w:rsid w:val="00EF2E60"/>
    <w:rsid w:val="00EF33ED"/>
    <w:rsid w:val="00EF37BE"/>
    <w:rsid w:val="00EF3947"/>
    <w:rsid w:val="00EF41F3"/>
    <w:rsid w:val="00EF4EE6"/>
    <w:rsid w:val="00EF56FE"/>
    <w:rsid w:val="00EF6B65"/>
    <w:rsid w:val="00EF6CE6"/>
    <w:rsid w:val="00EF767E"/>
    <w:rsid w:val="00EF785D"/>
    <w:rsid w:val="00EF78C2"/>
    <w:rsid w:val="00EF7999"/>
    <w:rsid w:val="00EF7B90"/>
    <w:rsid w:val="00F00027"/>
    <w:rsid w:val="00F01200"/>
    <w:rsid w:val="00F0154E"/>
    <w:rsid w:val="00F015DA"/>
    <w:rsid w:val="00F02215"/>
    <w:rsid w:val="00F025E8"/>
    <w:rsid w:val="00F028CE"/>
    <w:rsid w:val="00F03022"/>
    <w:rsid w:val="00F030F1"/>
    <w:rsid w:val="00F0315F"/>
    <w:rsid w:val="00F0383C"/>
    <w:rsid w:val="00F03B3C"/>
    <w:rsid w:val="00F056F9"/>
    <w:rsid w:val="00F056FC"/>
    <w:rsid w:val="00F064D1"/>
    <w:rsid w:val="00F0714D"/>
    <w:rsid w:val="00F07230"/>
    <w:rsid w:val="00F07407"/>
    <w:rsid w:val="00F07AC8"/>
    <w:rsid w:val="00F07BA7"/>
    <w:rsid w:val="00F10B03"/>
    <w:rsid w:val="00F10B91"/>
    <w:rsid w:val="00F112F4"/>
    <w:rsid w:val="00F11902"/>
    <w:rsid w:val="00F12408"/>
    <w:rsid w:val="00F12632"/>
    <w:rsid w:val="00F12732"/>
    <w:rsid w:val="00F12A96"/>
    <w:rsid w:val="00F12F60"/>
    <w:rsid w:val="00F13047"/>
    <w:rsid w:val="00F1465F"/>
    <w:rsid w:val="00F1471F"/>
    <w:rsid w:val="00F14F75"/>
    <w:rsid w:val="00F1574A"/>
    <w:rsid w:val="00F1590C"/>
    <w:rsid w:val="00F175E5"/>
    <w:rsid w:val="00F17C62"/>
    <w:rsid w:val="00F17DD2"/>
    <w:rsid w:val="00F2141D"/>
    <w:rsid w:val="00F21A4B"/>
    <w:rsid w:val="00F21CFD"/>
    <w:rsid w:val="00F2394E"/>
    <w:rsid w:val="00F23A40"/>
    <w:rsid w:val="00F241F0"/>
    <w:rsid w:val="00F2507F"/>
    <w:rsid w:val="00F2576B"/>
    <w:rsid w:val="00F26454"/>
    <w:rsid w:val="00F266D7"/>
    <w:rsid w:val="00F26804"/>
    <w:rsid w:val="00F26B95"/>
    <w:rsid w:val="00F272F0"/>
    <w:rsid w:val="00F273C8"/>
    <w:rsid w:val="00F276B6"/>
    <w:rsid w:val="00F279CD"/>
    <w:rsid w:val="00F27A32"/>
    <w:rsid w:val="00F309B8"/>
    <w:rsid w:val="00F30D81"/>
    <w:rsid w:val="00F31821"/>
    <w:rsid w:val="00F3198F"/>
    <w:rsid w:val="00F31BB7"/>
    <w:rsid w:val="00F324EC"/>
    <w:rsid w:val="00F325BB"/>
    <w:rsid w:val="00F32FB4"/>
    <w:rsid w:val="00F3376F"/>
    <w:rsid w:val="00F3388F"/>
    <w:rsid w:val="00F35392"/>
    <w:rsid w:val="00F353C9"/>
    <w:rsid w:val="00F35694"/>
    <w:rsid w:val="00F35E96"/>
    <w:rsid w:val="00F37170"/>
    <w:rsid w:val="00F403A6"/>
    <w:rsid w:val="00F4074A"/>
    <w:rsid w:val="00F40931"/>
    <w:rsid w:val="00F40A5B"/>
    <w:rsid w:val="00F40D3E"/>
    <w:rsid w:val="00F41E22"/>
    <w:rsid w:val="00F42B9A"/>
    <w:rsid w:val="00F43B5D"/>
    <w:rsid w:val="00F43E00"/>
    <w:rsid w:val="00F440E9"/>
    <w:rsid w:val="00F44A52"/>
    <w:rsid w:val="00F456B6"/>
    <w:rsid w:val="00F456E3"/>
    <w:rsid w:val="00F45D36"/>
    <w:rsid w:val="00F4615E"/>
    <w:rsid w:val="00F4662C"/>
    <w:rsid w:val="00F4687D"/>
    <w:rsid w:val="00F47360"/>
    <w:rsid w:val="00F50046"/>
    <w:rsid w:val="00F50354"/>
    <w:rsid w:val="00F50366"/>
    <w:rsid w:val="00F50534"/>
    <w:rsid w:val="00F51647"/>
    <w:rsid w:val="00F52D8B"/>
    <w:rsid w:val="00F54281"/>
    <w:rsid w:val="00F55F63"/>
    <w:rsid w:val="00F5615A"/>
    <w:rsid w:val="00F56780"/>
    <w:rsid w:val="00F5680B"/>
    <w:rsid w:val="00F56B1C"/>
    <w:rsid w:val="00F57C94"/>
    <w:rsid w:val="00F601C8"/>
    <w:rsid w:val="00F60B33"/>
    <w:rsid w:val="00F61143"/>
    <w:rsid w:val="00F62250"/>
    <w:rsid w:val="00F63396"/>
    <w:rsid w:val="00F64323"/>
    <w:rsid w:val="00F64C30"/>
    <w:rsid w:val="00F64E55"/>
    <w:rsid w:val="00F65821"/>
    <w:rsid w:val="00F65C6E"/>
    <w:rsid w:val="00F666A4"/>
    <w:rsid w:val="00F6694F"/>
    <w:rsid w:val="00F66F90"/>
    <w:rsid w:val="00F6703E"/>
    <w:rsid w:val="00F67D17"/>
    <w:rsid w:val="00F67EBE"/>
    <w:rsid w:val="00F70AEE"/>
    <w:rsid w:val="00F70F90"/>
    <w:rsid w:val="00F7114D"/>
    <w:rsid w:val="00F712D0"/>
    <w:rsid w:val="00F734E5"/>
    <w:rsid w:val="00F738FD"/>
    <w:rsid w:val="00F73C33"/>
    <w:rsid w:val="00F758DF"/>
    <w:rsid w:val="00F75A8A"/>
    <w:rsid w:val="00F760CF"/>
    <w:rsid w:val="00F77343"/>
    <w:rsid w:val="00F77F4D"/>
    <w:rsid w:val="00F8135C"/>
    <w:rsid w:val="00F81404"/>
    <w:rsid w:val="00F8172B"/>
    <w:rsid w:val="00F81F3D"/>
    <w:rsid w:val="00F82355"/>
    <w:rsid w:val="00F82971"/>
    <w:rsid w:val="00F839A3"/>
    <w:rsid w:val="00F844E9"/>
    <w:rsid w:val="00F86875"/>
    <w:rsid w:val="00F86929"/>
    <w:rsid w:val="00F87FE2"/>
    <w:rsid w:val="00F90CAD"/>
    <w:rsid w:val="00F92400"/>
    <w:rsid w:val="00F929D4"/>
    <w:rsid w:val="00F93021"/>
    <w:rsid w:val="00F93753"/>
    <w:rsid w:val="00F93904"/>
    <w:rsid w:val="00F93A09"/>
    <w:rsid w:val="00F93ACE"/>
    <w:rsid w:val="00F93B75"/>
    <w:rsid w:val="00F93CCA"/>
    <w:rsid w:val="00F93FDD"/>
    <w:rsid w:val="00F94DCE"/>
    <w:rsid w:val="00F95899"/>
    <w:rsid w:val="00F971DA"/>
    <w:rsid w:val="00F97BB2"/>
    <w:rsid w:val="00FA13A1"/>
    <w:rsid w:val="00FA27F7"/>
    <w:rsid w:val="00FA3553"/>
    <w:rsid w:val="00FA41CA"/>
    <w:rsid w:val="00FA42D2"/>
    <w:rsid w:val="00FA5498"/>
    <w:rsid w:val="00FA5795"/>
    <w:rsid w:val="00FA586A"/>
    <w:rsid w:val="00FA5BCE"/>
    <w:rsid w:val="00FA5F27"/>
    <w:rsid w:val="00FA6F71"/>
    <w:rsid w:val="00FA71D4"/>
    <w:rsid w:val="00FA77BF"/>
    <w:rsid w:val="00FA77DA"/>
    <w:rsid w:val="00FA7C5D"/>
    <w:rsid w:val="00FB0028"/>
    <w:rsid w:val="00FB100E"/>
    <w:rsid w:val="00FB1438"/>
    <w:rsid w:val="00FB18B6"/>
    <w:rsid w:val="00FB2A55"/>
    <w:rsid w:val="00FB302F"/>
    <w:rsid w:val="00FB3073"/>
    <w:rsid w:val="00FB3CBB"/>
    <w:rsid w:val="00FB4503"/>
    <w:rsid w:val="00FB4EC7"/>
    <w:rsid w:val="00FB5767"/>
    <w:rsid w:val="00FB5D14"/>
    <w:rsid w:val="00FB6ACE"/>
    <w:rsid w:val="00FB6CB3"/>
    <w:rsid w:val="00FB7194"/>
    <w:rsid w:val="00FB7D3D"/>
    <w:rsid w:val="00FC02AD"/>
    <w:rsid w:val="00FC08FF"/>
    <w:rsid w:val="00FC0E04"/>
    <w:rsid w:val="00FC2279"/>
    <w:rsid w:val="00FC3390"/>
    <w:rsid w:val="00FC3AE9"/>
    <w:rsid w:val="00FC40E4"/>
    <w:rsid w:val="00FC4BA3"/>
    <w:rsid w:val="00FC4EDF"/>
    <w:rsid w:val="00FC518B"/>
    <w:rsid w:val="00FC570C"/>
    <w:rsid w:val="00FC5D60"/>
    <w:rsid w:val="00FC6A4B"/>
    <w:rsid w:val="00FC7DBF"/>
    <w:rsid w:val="00FD0BFE"/>
    <w:rsid w:val="00FD1A45"/>
    <w:rsid w:val="00FD1E74"/>
    <w:rsid w:val="00FD1F14"/>
    <w:rsid w:val="00FD200E"/>
    <w:rsid w:val="00FD2573"/>
    <w:rsid w:val="00FD2D81"/>
    <w:rsid w:val="00FD2DC5"/>
    <w:rsid w:val="00FD3640"/>
    <w:rsid w:val="00FD3B68"/>
    <w:rsid w:val="00FD4869"/>
    <w:rsid w:val="00FD4EAA"/>
    <w:rsid w:val="00FD50CF"/>
    <w:rsid w:val="00FD570E"/>
    <w:rsid w:val="00FD5C80"/>
    <w:rsid w:val="00FD64D6"/>
    <w:rsid w:val="00FD6A36"/>
    <w:rsid w:val="00FD6CA7"/>
    <w:rsid w:val="00FD7360"/>
    <w:rsid w:val="00FD79F8"/>
    <w:rsid w:val="00FE05DE"/>
    <w:rsid w:val="00FE1539"/>
    <w:rsid w:val="00FE21C0"/>
    <w:rsid w:val="00FE25CB"/>
    <w:rsid w:val="00FE305E"/>
    <w:rsid w:val="00FE3A8E"/>
    <w:rsid w:val="00FE3EB2"/>
    <w:rsid w:val="00FE4474"/>
    <w:rsid w:val="00FE4A16"/>
    <w:rsid w:val="00FE5699"/>
    <w:rsid w:val="00FE5DF7"/>
    <w:rsid w:val="00FE641E"/>
    <w:rsid w:val="00FE780E"/>
    <w:rsid w:val="00FE7D31"/>
    <w:rsid w:val="00FE7FA7"/>
    <w:rsid w:val="00FF0268"/>
    <w:rsid w:val="00FF10F0"/>
    <w:rsid w:val="00FF12CC"/>
    <w:rsid w:val="00FF1FE9"/>
    <w:rsid w:val="00FF2887"/>
    <w:rsid w:val="00FF3140"/>
    <w:rsid w:val="00FF331D"/>
    <w:rsid w:val="00FF40C2"/>
    <w:rsid w:val="00FF4A03"/>
    <w:rsid w:val="00FF4AC6"/>
    <w:rsid w:val="00FF4B04"/>
    <w:rsid w:val="00FF52A6"/>
    <w:rsid w:val="00FF5BD6"/>
    <w:rsid w:val="00FF5D26"/>
    <w:rsid w:val="00FF6325"/>
    <w:rsid w:val="00FF63B5"/>
    <w:rsid w:val="00FF65B9"/>
    <w:rsid w:val="00FF73F2"/>
    <w:rsid w:val="00FF7C1B"/>
    <w:rsid w:val="01205E02"/>
    <w:rsid w:val="0D308378"/>
    <w:rsid w:val="1B9C6516"/>
    <w:rsid w:val="26997AFB"/>
    <w:rsid w:val="3067E4CB"/>
    <w:rsid w:val="3BA0507B"/>
    <w:rsid w:val="49DEBC6B"/>
    <w:rsid w:val="4CBB7CDE"/>
    <w:rsid w:val="5403971E"/>
    <w:rsid w:val="6997079C"/>
    <w:rsid w:val="750221E8"/>
    <w:rsid w:val="7741A908"/>
    <w:rsid w:val="79690663"/>
    <w:rsid w:val="7B4287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C1006"/>
  <w15:chartTrackingRefBased/>
  <w15:docId w15:val="{B2613210-B06B-4362-BE6A-3B2C08ACE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A9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 w:type="paragraph" w:customStyle="1" w:styleId="a0">
    <w:name w:val="เนื้อเรื่อง"/>
    <w:basedOn w:val="Normal"/>
    <w:rsid w:val="00433811"/>
    <w:pPr>
      <w:spacing w:after="0" w:line="240" w:lineRule="auto"/>
      <w:ind w:right="386"/>
    </w:pPr>
    <w:rPr>
      <w:rFonts w:ascii="Times New Roman" w:eastAsia="Times New Roman" w:hAnsi="Times New Roman" w:cs="Angsana New"/>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2152">
      <w:bodyDiv w:val="1"/>
      <w:marLeft w:val="0"/>
      <w:marRight w:val="0"/>
      <w:marTop w:val="0"/>
      <w:marBottom w:val="0"/>
      <w:divBdr>
        <w:top w:val="none" w:sz="0" w:space="0" w:color="auto"/>
        <w:left w:val="none" w:sz="0" w:space="0" w:color="auto"/>
        <w:bottom w:val="none" w:sz="0" w:space="0" w:color="auto"/>
        <w:right w:val="none" w:sz="0" w:space="0" w:color="auto"/>
      </w:divBdr>
    </w:div>
    <w:div w:id="4065654">
      <w:bodyDiv w:val="1"/>
      <w:marLeft w:val="0"/>
      <w:marRight w:val="0"/>
      <w:marTop w:val="0"/>
      <w:marBottom w:val="0"/>
      <w:divBdr>
        <w:top w:val="none" w:sz="0" w:space="0" w:color="auto"/>
        <w:left w:val="none" w:sz="0" w:space="0" w:color="auto"/>
        <w:bottom w:val="none" w:sz="0" w:space="0" w:color="auto"/>
        <w:right w:val="none" w:sz="0" w:space="0" w:color="auto"/>
      </w:divBdr>
    </w:div>
    <w:div w:id="5442917">
      <w:bodyDiv w:val="1"/>
      <w:marLeft w:val="0"/>
      <w:marRight w:val="0"/>
      <w:marTop w:val="0"/>
      <w:marBottom w:val="0"/>
      <w:divBdr>
        <w:top w:val="none" w:sz="0" w:space="0" w:color="auto"/>
        <w:left w:val="none" w:sz="0" w:space="0" w:color="auto"/>
        <w:bottom w:val="none" w:sz="0" w:space="0" w:color="auto"/>
        <w:right w:val="none" w:sz="0" w:space="0" w:color="auto"/>
      </w:divBdr>
    </w:div>
    <w:div w:id="10574937">
      <w:bodyDiv w:val="1"/>
      <w:marLeft w:val="0"/>
      <w:marRight w:val="0"/>
      <w:marTop w:val="0"/>
      <w:marBottom w:val="0"/>
      <w:divBdr>
        <w:top w:val="none" w:sz="0" w:space="0" w:color="auto"/>
        <w:left w:val="none" w:sz="0" w:space="0" w:color="auto"/>
        <w:bottom w:val="none" w:sz="0" w:space="0" w:color="auto"/>
        <w:right w:val="none" w:sz="0" w:space="0" w:color="auto"/>
      </w:divBdr>
    </w:div>
    <w:div w:id="16398395">
      <w:bodyDiv w:val="1"/>
      <w:marLeft w:val="0"/>
      <w:marRight w:val="0"/>
      <w:marTop w:val="0"/>
      <w:marBottom w:val="0"/>
      <w:divBdr>
        <w:top w:val="none" w:sz="0" w:space="0" w:color="auto"/>
        <w:left w:val="none" w:sz="0" w:space="0" w:color="auto"/>
        <w:bottom w:val="none" w:sz="0" w:space="0" w:color="auto"/>
        <w:right w:val="none" w:sz="0" w:space="0" w:color="auto"/>
      </w:divBdr>
    </w:div>
    <w:div w:id="17243430">
      <w:bodyDiv w:val="1"/>
      <w:marLeft w:val="0"/>
      <w:marRight w:val="0"/>
      <w:marTop w:val="0"/>
      <w:marBottom w:val="0"/>
      <w:divBdr>
        <w:top w:val="none" w:sz="0" w:space="0" w:color="auto"/>
        <w:left w:val="none" w:sz="0" w:space="0" w:color="auto"/>
        <w:bottom w:val="none" w:sz="0" w:space="0" w:color="auto"/>
        <w:right w:val="none" w:sz="0" w:space="0" w:color="auto"/>
      </w:divBdr>
    </w:div>
    <w:div w:id="26101244">
      <w:bodyDiv w:val="1"/>
      <w:marLeft w:val="0"/>
      <w:marRight w:val="0"/>
      <w:marTop w:val="0"/>
      <w:marBottom w:val="0"/>
      <w:divBdr>
        <w:top w:val="none" w:sz="0" w:space="0" w:color="auto"/>
        <w:left w:val="none" w:sz="0" w:space="0" w:color="auto"/>
        <w:bottom w:val="none" w:sz="0" w:space="0" w:color="auto"/>
        <w:right w:val="none" w:sz="0" w:space="0" w:color="auto"/>
      </w:divBdr>
    </w:div>
    <w:div w:id="33236777">
      <w:bodyDiv w:val="1"/>
      <w:marLeft w:val="0"/>
      <w:marRight w:val="0"/>
      <w:marTop w:val="0"/>
      <w:marBottom w:val="0"/>
      <w:divBdr>
        <w:top w:val="none" w:sz="0" w:space="0" w:color="auto"/>
        <w:left w:val="none" w:sz="0" w:space="0" w:color="auto"/>
        <w:bottom w:val="none" w:sz="0" w:space="0" w:color="auto"/>
        <w:right w:val="none" w:sz="0" w:space="0" w:color="auto"/>
      </w:divBdr>
    </w:div>
    <w:div w:id="33620714">
      <w:bodyDiv w:val="1"/>
      <w:marLeft w:val="0"/>
      <w:marRight w:val="0"/>
      <w:marTop w:val="0"/>
      <w:marBottom w:val="0"/>
      <w:divBdr>
        <w:top w:val="none" w:sz="0" w:space="0" w:color="auto"/>
        <w:left w:val="none" w:sz="0" w:space="0" w:color="auto"/>
        <w:bottom w:val="none" w:sz="0" w:space="0" w:color="auto"/>
        <w:right w:val="none" w:sz="0" w:space="0" w:color="auto"/>
      </w:divBdr>
    </w:div>
    <w:div w:id="36854275">
      <w:bodyDiv w:val="1"/>
      <w:marLeft w:val="0"/>
      <w:marRight w:val="0"/>
      <w:marTop w:val="0"/>
      <w:marBottom w:val="0"/>
      <w:divBdr>
        <w:top w:val="none" w:sz="0" w:space="0" w:color="auto"/>
        <w:left w:val="none" w:sz="0" w:space="0" w:color="auto"/>
        <w:bottom w:val="none" w:sz="0" w:space="0" w:color="auto"/>
        <w:right w:val="none" w:sz="0" w:space="0" w:color="auto"/>
      </w:divBdr>
    </w:div>
    <w:div w:id="47729321">
      <w:bodyDiv w:val="1"/>
      <w:marLeft w:val="0"/>
      <w:marRight w:val="0"/>
      <w:marTop w:val="0"/>
      <w:marBottom w:val="0"/>
      <w:divBdr>
        <w:top w:val="none" w:sz="0" w:space="0" w:color="auto"/>
        <w:left w:val="none" w:sz="0" w:space="0" w:color="auto"/>
        <w:bottom w:val="none" w:sz="0" w:space="0" w:color="auto"/>
        <w:right w:val="none" w:sz="0" w:space="0" w:color="auto"/>
      </w:divBdr>
    </w:div>
    <w:div w:id="50543074">
      <w:bodyDiv w:val="1"/>
      <w:marLeft w:val="0"/>
      <w:marRight w:val="0"/>
      <w:marTop w:val="0"/>
      <w:marBottom w:val="0"/>
      <w:divBdr>
        <w:top w:val="none" w:sz="0" w:space="0" w:color="auto"/>
        <w:left w:val="none" w:sz="0" w:space="0" w:color="auto"/>
        <w:bottom w:val="none" w:sz="0" w:space="0" w:color="auto"/>
        <w:right w:val="none" w:sz="0" w:space="0" w:color="auto"/>
      </w:divBdr>
    </w:div>
    <w:div w:id="50689657">
      <w:bodyDiv w:val="1"/>
      <w:marLeft w:val="0"/>
      <w:marRight w:val="0"/>
      <w:marTop w:val="0"/>
      <w:marBottom w:val="0"/>
      <w:divBdr>
        <w:top w:val="none" w:sz="0" w:space="0" w:color="auto"/>
        <w:left w:val="none" w:sz="0" w:space="0" w:color="auto"/>
        <w:bottom w:val="none" w:sz="0" w:space="0" w:color="auto"/>
        <w:right w:val="none" w:sz="0" w:space="0" w:color="auto"/>
      </w:divBdr>
    </w:div>
    <w:div w:id="73285979">
      <w:bodyDiv w:val="1"/>
      <w:marLeft w:val="0"/>
      <w:marRight w:val="0"/>
      <w:marTop w:val="0"/>
      <w:marBottom w:val="0"/>
      <w:divBdr>
        <w:top w:val="none" w:sz="0" w:space="0" w:color="auto"/>
        <w:left w:val="none" w:sz="0" w:space="0" w:color="auto"/>
        <w:bottom w:val="none" w:sz="0" w:space="0" w:color="auto"/>
        <w:right w:val="none" w:sz="0" w:space="0" w:color="auto"/>
      </w:divBdr>
    </w:div>
    <w:div w:id="74521719">
      <w:bodyDiv w:val="1"/>
      <w:marLeft w:val="0"/>
      <w:marRight w:val="0"/>
      <w:marTop w:val="0"/>
      <w:marBottom w:val="0"/>
      <w:divBdr>
        <w:top w:val="none" w:sz="0" w:space="0" w:color="auto"/>
        <w:left w:val="none" w:sz="0" w:space="0" w:color="auto"/>
        <w:bottom w:val="none" w:sz="0" w:space="0" w:color="auto"/>
        <w:right w:val="none" w:sz="0" w:space="0" w:color="auto"/>
      </w:divBdr>
    </w:div>
    <w:div w:id="82461211">
      <w:bodyDiv w:val="1"/>
      <w:marLeft w:val="0"/>
      <w:marRight w:val="0"/>
      <w:marTop w:val="0"/>
      <w:marBottom w:val="0"/>
      <w:divBdr>
        <w:top w:val="none" w:sz="0" w:space="0" w:color="auto"/>
        <w:left w:val="none" w:sz="0" w:space="0" w:color="auto"/>
        <w:bottom w:val="none" w:sz="0" w:space="0" w:color="auto"/>
        <w:right w:val="none" w:sz="0" w:space="0" w:color="auto"/>
      </w:divBdr>
    </w:div>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121653359">
      <w:bodyDiv w:val="1"/>
      <w:marLeft w:val="0"/>
      <w:marRight w:val="0"/>
      <w:marTop w:val="0"/>
      <w:marBottom w:val="0"/>
      <w:divBdr>
        <w:top w:val="none" w:sz="0" w:space="0" w:color="auto"/>
        <w:left w:val="none" w:sz="0" w:space="0" w:color="auto"/>
        <w:bottom w:val="none" w:sz="0" w:space="0" w:color="auto"/>
        <w:right w:val="none" w:sz="0" w:space="0" w:color="auto"/>
      </w:divBdr>
    </w:div>
    <w:div w:id="125316331">
      <w:bodyDiv w:val="1"/>
      <w:marLeft w:val="0"/>
      <w:marRight w:val="0"/>
      <w:marTop w:val="0"/>
      <w:marBottom w:val="0"/>
      <w:divBdr>
        <w:top w:val="none" w:sz="0" w:space="0" w:color="auto"/>
        <w:left w:val="none" w:sz="0" w:space="0" w:color="auto"/>
        <w:bottom w:val="none" w:sz="0" w:space="0" w:color="auto"/>
        <w:right w:val="none" w:sz="0" w:space="0" w:color="auto"/>
      </w:divBdr>
    </w:div>
    <w:div w:id="129328926">
      <w:bodyDiv w:val="1"/>
      <w:marLeft w:val="0"/>
      <w:marRight w:val="0"/>
      <w:marTop w:val="0"/>
      <w:marBottom w:val="0"/>
      <w:divBdr>
        <w:top w:val="none" w:sz="0" w:space="0" w:color="auto"/>
        <w:left w:val="none" w:sz="0" w:space="0" w:color="auto"/>
        <w:bottom w:val="none" w:sz="0" w:space="0" w:color="auto"/>
        <w:right w:val="none" w:sz="0" w:space="0" w:color="auto"/>
      </w:divBdr>
    </w:div>
    <w:div w:id="130565286">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37234944">
      <w:bodyDiv w:val="1"/>
      <w:marLeft w:val="0"/>
      <w:marRight w:val="0"/>
      <w:marTop w:val="0"/>
      <w:marBottom w:val="0"/>
      <w:divBdr>
        <w:top w:val="none" w:sz="0" w:space="0" w:color="auto"/>
        <w:left w:val="none" w:sz="0" w:space="0" w:color="auto"/>
        <w:bottom w:val="none" w:sz="0" w:space="0" w:color="auto"/>
        <w:right w:val="none" w:sz="0" w:space="0" w:color="auto"/>
      </w:divBdr>
    </w:div>
    <w:div w:id="149836643">
      <w:bodyDiv w:val="1"/>
      <w:marLeft w:val="0"/>
      <w:marRight w:val="0"/>
      <w:marTop w:val="0"/>
      <w:marBottom w:val="0"/>
      <w:divBdr>
        <w:top w:val="none" w:sz="0" w:space="0" w:color="auto"/>
        <w:left w:val="none" w:sz="0" w:space="0" w:color="auto"/>
        <w:bottom w:val="none" w:sz="0" w:space="0" w:color="auto"/>
        <w:right w:val="none" w:sz="0" w:space="0" w:color="auto"/>
      </w:divBdr>
    </w:div>
    <w:div w:id="150219185">
      <w:bodyDiv w:val="1"/>
      <w:marLeft w:val="0"/>
      <w:marRight w:val="0"/>
      <w:marTop w:val="0"/>
      <w:marBottom w:val="0"/>
      <w:divBdr>
        <w:top w:val="none" w:sz="0" w:space="0" w:color="auto"/>
        <w:left w:val="none" w:sz="0" w:space="0" w:color="auto"/>
        <w:bottom w:val="none" w:sz="0" w:space="0" w:color="auto"/>
        <w:right w:val="none" w:sz="0" w:space="0" w:color="auto"/>
      </w:divBdr>
    </w:div>
    <w:div w:id="156263439">
      <w:bodyDiv w:val="1"/>
      <w:marLeft w:val="0"/>
      <w:marRight w:val="0"/>
      <w:marTop w:val="0"/>
      <w:marBottom w:val="0"/>
      <w:divBdr>
        <w:top w:val="none" w:sz="0" w:space="0" w:color="auto"/>
        <w:left w:val="none" w:sz="0" w:space="0" w:color="auto"/>
        <w:bottom w:val="none" w:sz="0" w:space="0" w:color="auto"/>
        <w:right w:val="none" w:sz="0" w:space="0" w:color="auto"/>
      </w:divBdr>
    </w:div>
    <w:div w:id="168718750">
      <w:bodyDiv w:val="1"/>
      <w:marLeft w:val="0"/>
      <w:marRight w:val="0"/>
      <w:marTop w:val="0"/>
      <w:marBottom w:val="0"/>
      <w:divBdr>
        <w:top w:val="none" w:sz="0" w:space="0" w:color="auto"/>
        <w:left w:val="none" w:sz="0" w:space="0" w:color="auto"/>
        <w:bottom w:val="none" w:sz="0" w:space="0" w:color="auto"/>
        <w:right w:val="none" w:sz="0" w:space="0" w:color="auto"/>
      </w:divBdr>
    </w:div>
    <w:div w:id="171914012">
      <w:bodyDiv w:val="1"/>
      <w:marLeft w:val="0"/>
      <w:marRight w:val="0"/>
      <w:marTop w:val="0"/>
      <w:marBottom w:val="0"/>
      <w:divBdr>
        <w:top w:val="none" w:sz="0" w:space="0" w:color="auto"/>
        <w:left w:val="none" w:sz="0" w:space="0" w:color="auto"/>
        <w:bottom w:val="none" w:sz="0" w:space="0" w:color="auto"/>
        <w:right w:val="none" w:sz="0" w:space="0" w:color="auto"/>
      </w:divBdr>
    </w:div>
    <w:div w:id="183833251">
      <w:bodyDiv w:val="1"/>
      <w:marLeft w:val="0"/>
      <w:marRight w:val="0"/>
      <w:marTop w:val="0"/>
      <w:marBottom w:val="0"/>
      <w:divBdr>
        <w:top w:val="none" w:sz="0" w:space="0" w:color="auto"/>
        <w:left w:val="none" w:sz="0" w:space="0" w:color="auto"/>
        <w:bottom w:val="none" w:sz="0" w:space="0" w:color="auto"/>
        <w:right w:val="none" w:sz="0" w:space="0" w:color="auto"/>
      </w:divBdr>
    </w:div>
    <w:div w:id="184907476">
      <w:bodyDiv w:val="1"/>
      <w:marLeft w:val="0"/>
      <w:marRight w:val="0"/>
      <w:marTop w:val="0"/>
      <w:marBottom w:val="0"/>
      <w:divBdr>
        <w:top w:val="none" w:sz="0" w:space="0" w:color="auto"/>
        <w:left w:val="none" w:sz="0" w:space="0" w:color="auto"/>
        <w:bottom w:val="none" w:sz="0" w:space="0" w:color="auto"/>
        <w:right w:val="none" w:sz="0" w:space="0" w:color="auto"/>
      </w:divBdr>
    </w:div>
    <w:div w:id="185367578">
      <w:bodyDiv w:val="1"/>
      <w:marLeft w:val="0"/>
      <w:marRight w:val="0"/>
      <w:marTop w:val="0"/>
      <w:marBottom w:val="0"/>
      <w:divBdr>
        <w:top w:val="none" w:sz="0" w:space="0" w:color="auto"/>
        <w:left w:val="none" w:sz="0" w:space="0" w:color="auto"/>
        <w:bottom w:val="none" w:sz="0" w:space="0" w:color="auto"/>
        <w:right w:val="none" w:sz="0" w:space="0" w:color="auto"/>
      </w:divBdr>
    </w:div>
    <w:div w:id="193545386">
      <w:bodyDiv w:val="1"/>
      <w:marLeft w:val="0"/>
      <w:marRight w:val="0"/>
      <w:marTop w:val="0"/>
      <w:marBottom w:val="0"/>
      <w:divBdr>
        <w:top w:val="none" w:sz="0" w:space="0" w:color="auto"/>
        <w:left w:val="none" w:sz="0" w:space="0" w:color="auto"/>
        <w:bottom w:val="none" w:sz="0" w:space="0" w:color="auto"/>
        <w:right w:val="none" w:sz="0" w:space="0" w:color="auto"/>
      </w:divBdr>
    </w:div>
    <w:div w:id="198863076">
      <w:bodyDiv w:val="1"/>
      <w:marLeft w:val="0"/>
      <w:marRight w:val="0"/>
      <w:marTop w:val="0"/>
      <w:marBottom w:val="0"/>
      <w:divBdr>
        <w:top w:val="none" w:sz="0" w:space="0" w:color="auto"/>
        <w:left w:val="none" w:sz="0" w:space="0" w:color="auto"/>
        <w:bottom w:val="none" w:sz="0" w:space="0" w:color="auto"/>
        <w:right w:val="none" w:sz="0" w:space="0" w:color="auto"/>
      </w:divBdr>
    </w:div>
    <w:div w:id="200048037">
      <w:bodyDiv w:val="1"/>
      <w:marLeft w:val="0"/>
      <w:marRight w:val="0"/>
      <w:marTop w:val="0"/>
      <w:marBottom w:val="0"/>
      <w:divBdr>
        <w:top w:val="none" w:sz="0" w:space="0" w:color="auto"/>
        <w:left w:val="none" w:sz="0" w:space="0" w:color="auto"/>
        <w:bottom w:val="none" w:sz="0" w:space="0" w:color="auto"/>
        <w:right w:val="none" w:sz="0" w:space="0" w:color="auto"/>
      </w:divBdr>
    </w:div>
    <w:div w:id="201017074">
      <w:bodyDiv w:val="1"/>
      <w:marLeft w:val="0"/>
      <w:marRight w:val="0"/>
      <w:marTop w:val="0"/>
      <w:marBottom w:val="0"/>
      <w:divBdr>
        <w:top w:val="none" w:sz="0" w:space="0" w:color="auto"/>
        <w:left w:val="none" w:sz="0" w:space="0" w:color="auto"/>
        <w:bottom w:val="none" w:sz="0" w:space="0" w:color="auto"/>
        <w:right w:val="none" w:sz="0" w:space="0" w:color="auto"/>
      </w:divBdr>
    </w:div>
    <w:div w:id="217397080">
      <w:bodyDiv w:val="1"/>
      <w:marLeft w:val="0"/>
      <w:marRight w:val="0"/>
      <w:marTop w:val="0"/>
      <w:marBottom w:val="0"/>
      <w:divBdr>
        <w:top w:val="none" w:sz="0" w:space="0" w:color="auto"/>
        <w:left w:val="none" w:sz="0" w:space="0" w:color="auto"/>
        <w:bottom w:val="none" w:sz="0" w:space="0" w:color="auto"/>
        <w:right w:val="none" w:sz="0" w:space="0" w:color="auto"/>
      </w:divBdr>
    </w:div>
    <w:div w:id="219371013">
      <w:bodyDiv w:val="1"/>
      <w:marLeft w:val="0"/>
      <w:marRight w:val="0"/>
      <w:marTop w:val="0"/>
      <w:marBottom w:val="0"/>
      <w:divBdr>
        <w:top w:val="none" w:sz="0" w:space="0" w:color="auto"/>
        <w:left w:val="none" w:sz="0" w:space="0" w:color="auto"/>
        <w:bottom w:val="none" w:sz="0" w:space="0" w:color="auto"/>
        <w:right w:val="none" w:sz="0" w:space="0" w:color="auto"/>
      </w:divBdr>
    </w:div>
    <w:div w:id="220868774">
      <w:bodyDiv w:val="1"/>
      <w:marLeft w:val="0"/>
      <w:marRight w:val="0"/>
      <w:marTop w:val="0"/>
      <w:marBottom w:val="0"/>
      <w:divBdr>
        <w:top w:val="none" w:sz="0" w:space="0" w:color="auto"/>
        <w:left w:val="none" w:sz="0" w:space="0" w:color="auto"/>
        <w:bottom w:val="none" w:sz="0" w:space="0" w:color="auto"/>
        <w:right w:val="none" w:sz="0" w:space="0" w:color="auto"/>
      </w:divBdr>
    </w:div>
    <w:div w:id="222720195">
      <w:bodyDiv w:val="1"/>
      <w:marLeft w:val="0"/>
      <w:marRight w:val="0"/>
      <w:marTop w:val="0"/>
      <w:marBottom w:val="0"/>
      <w:divBdr>
        <w:top w:val="none" w:sz="0" w:space="0" w:color="auto"/>
        <w:left w:val="none" w:sz="0" w:space="0" w:color="auto"/>
        <w:bottom w:val="none" w:sz="0" w:space="0" w:color="auto"/>
        <w:right w:val="none" w:sz="0" w:space="0" w:color="auto"/>
      </w:divBdr>
    </w:div>
    <w:div w:id="230582078">
      <w:bodyDiv w:val="1"/>
      <w:marLeft w:val="0"/>
      <w:marRight w:val="0"/>
      <w:marTop w:val="0"/>
      <w:marBottom w:val="0"/>
      <w:divBdr>
        <w:top w:val="none" w:sz="0" w:space="0" w:color="auto"/>
        <w:left w:val="none" w:sz="0" w:space="0" w:color="auto"/>
        <w:bottom w:val="none" w:sz="0" w:space="0" w:color="auto"/>
        <w:right w:val="none" w:sz="0" w:space="0" w:color="auto"/>
      </w:divBdr>
    </w:div>
    <w:div w:id="234821851">
      <w:bodyDiv w:val="1"/>
      <w:marLeft w:val="0"/>
      <w:marRight w:val="0"/>
      <w:marTop w:val="0"/>
      <w:marBottom w:val="0"/>
      <w:divBdr>
        <w:top w:val="none" w:sz="0" w:space="0" w:color="auto"/>
        <w:left w:val="none" w:sz="0" w:space="0" w:color="auto"/>
        <w:bottom w:val="none" w:sz="0" w:space="0" w:color="auto"/>
        <w:right w:val="none" w:sz="0" w:space="0" w:color="auto"/>
      </w:divBdr>
    </w:div>
    <w:div w:id="245893050">
      <w:bodyDiv w:val="1"/>
      <w:marLeft w:val="0"/>
      <w:marRight w:val="0"/>
      <w:marTop w:val="0"/>
      <w:marBottom w:val="0"/>
      <w:divBdr>
        <w:top w:val="none" w:sz="0" w:space="0" w:color="auto"/>
        <w:left w:val="none" w:sz="0" w:space="0" w:color="auto"/>
        <w:bottom w:val="none" w:sz="0" w:space="0" w:color="auto"/>
        <w:right w:val="none" w:sz="0" w:space="0" w:color="auto"/>
      </w:divBdr>
    </w:div>
    <w:div w:id="269973679">
      <w:bodyDiv w:val="1"/>
      <w:marLeft w:val="0"/>
      <w:marRight w:val="0"/>
      <w:marTop w:val="0"/>
      <w:marBottom w:val="0"/>
      <w:divBdr>
        <w:top w:val="none" w:sz="0" w:space="0" w:color="auto"/>
        <w:left w:val="none" w:sz="0" w:space="0" w:color="auto"/>
        <w:bottom w:val="none" w:sz="0" w:space="0" w:color="auto"/>
        <w:right w:val="none" w:sz="0" w:space="0" w:color="auto"/>
      </w:divBdr>
    </w:div>
    <w:div w:id="271985926">
      <w:bodyDiv w:val="1"/>
      <w:marLeft w:val="0"/>
      <w:marRight w:val="0"/>
      <w:marTop w:val="0"/>
      <w:marBottom w:val="0"/>
      <w:divBdr>
        <w:top w:val="none" w:sz="0" w:space="0" w:color="auto"/>
        <w:left w:val="none" w:sz="0" w:space="0" w:color="auto"/>
        <w:bottom w:val="none" w:sz="0" w:space="0" w:color="auto"/>
        <w:right w:val="none" w:sz="0" w:space="0" w:color="auto"/>
      </w:divBdr>
    </w:div>
    <w:div w:id="290284532">
      <w:bodyDiv w:val="1"/>
      <w:marLeft w:val="0"/>
      <w:marRight w:val="0"/>
      <w:marTop w:val="0"/>
      <w:marBottom w:val="0"/>
      <w:divBdr>
        <w:top w:val="none" w:sz="0" w:space="0" w:color="auto"/>
        <w:left w:val="none" w:sz="0" w:space="0" w:color="auto"/>
        <w:bottom w:val="none" w:sz="0" w:space="0" w:color="auto"/>
        <w:right w:val="none" w:sz="0" w:space="0" w:color="auto"/>
      </w:divBdr>
    </w:div>
    <w:div w:id="292911025">
      <w:bodyDiv w:val="1"/>
      <w:marLeft w:val="0"/>
      <w:marRight w:val="0"/>
      <w:marTop w:val="0"/>
      <w:marBottom w:val="0"/>
      <w:divBdr>
        <w:top w:val="none" w:sz="0" w:space="0" w:color="auto"/>
        <w:left w:val="none" w:sz="0" w:space="0" w:color="auto"/>
        <w:bottom w:val="none" w:sz="0" w:space="0" w:color="auto"/>
        <w:right w:val="none" w:sz="0" w:space="0" w:color="auto"/>
      </w:divBdr>
    </w:div>
    <w:div w:id="299504653">
      <w:bodyDiv w:val="1"/>
      <w:marLeft w:val="0"/>
      <w:marRight w:val="0"/>
      <w:marTop w:val="0"/>
      <w:marBottom w:val="0"/>
      <w:divBdr>
        <w:top w:val="none" w:sz="0" w:space="0" w:color="auto"/>
        <w:left w:val="none" w:sz="0" w:space="0" w:color="auto"/>
        <w:bottom w:val="none" w:sz="0" w:space="0" w:color="auto"/>
        <w:right w:val="none" w:sz="0" w:space="0" w:color="auto"/>
      </w:divBdr>
    </w:div>
    <w:div w:id="304896593">
      <w:bodyDiv w:val="1"/>
      <w:marLeft w:val="0"/>
      <w:marRight w:val="0"/>
      <w:marTop w:val="0"/>
      <w:marBottom w:val="0"/>
      <w:divBdr>
        <w:top w:val="none" w:sz="0" w:space="0" w:color="auto"/>
        <w:left w:val="none" w:sz="0" w:space="0" w:color="auto"/>
        <w:bottom w:val="none" w:sz="0" w:space="0" w:color="auto"/>
        <w:right w:val="none" w:sz="0" w:space="0" w:color="auto"/>
      </w:divBdr>
    </w:div>
    <w:div w:id="308094860">
      <w:bodyDiv w:val="1"/>
      <w:marLeft w:val="0"/>
      <w:marRight w:val="0"/>
      <w:marTop w:val="0"/>
      <w:marBottom w:val="0"/>
      <w:divBdr>
        <w:top w:val="none" w:sz="0" w:space="0" w:color="auto"/>
        <w:left w:val="none" w:sz="0" w:space="0" w:color="auto"/>
        <w:bottom w:val="none" w:sz="0" w:space="0" w:color="auto"/>
        <w:right w:val="none" w:sz="0" w:space="0" w:color="auto"/>
      </w:divBdr>
    </w:div>
    <w:div w:id="312486844">
      <w:bodyDiv w:val="1"/>
      <w:marLeft w:val="0"/>
      <w:marRight w:val="0"/>
      <w:marTop w:val="0"/>
      <w:marBottom w:val="0"/>
      <w:divBdr>
        <w:top w:val="none" w:sz="0" w:space="0" w:color="auto"/>
        <w:left w:val="none" w:sz="0" w:space="0" w:color="auto"/>
        <w:bottom w:val="none" w:sz="0" w:space="0" w:color="auto"/>
        <w:right w:val="none" w:sz="0" w:space="0" w:color="auto"/>
      </w:divBdr>
    </w:div>
    <w:div w:id="316351042">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322857513">
      <w:bodyDiv w:val="1"/>
      <w:marLeft w:val="0"/>
      <w:marRight w:val="0"/>
      <w:marTop w:val="0"/>
      <w:marBottom w:val="0"/>
      <w:divBdr>
        <w:top w:val="none" w:sz="0" w:space="0" w:color="auto"/>
        <w:left w:val="none" w:sz="0" w:space="0" w:color="auto"/>
        <w:bottom w:val="none" w:sz="0" w:space="0" w:color="auto"/>
        <w:right w:val="none" w:sz="0" w:space="0" w:color="auto"/>
      </w:divBdr>
    </w:div>
    <w:div w:id="328601648">
      <w:bodyDiv w:val="1"/>
      <w:marLeft w:val="0"/>
      <w:marRight w:val="0"/>
      <w:marTop w:val="0"/>
      <w:marBottom w:val="0"/>
      <w:divBdr>
        <w:top w:val="none" w:sz="0" w:space="0" w:color="auto"/>
        <w:left w:val="none" w:sz="0" w:space="0" w:color="auto"/>
        <w:bottom w:val="none" w:sz="0" w:space="0" w:color="auto"/>
        <w:right w:val="none" w:sz="0" w:space="0" w:color="auto"/>
      </w:divBdr>
    </w:div>
    <w:div w:id="339698137">
      <w:bodyDiv w:val="1"/>
      <w:marLeft w:val="0"/>
      <w:marRight w:val="0"/>
      <w:marTop w:val="0"/>
      <w:marBottom w:val="0"/>
      <w:divBdr>
        <w:top w:val="none" w:sz="0" w:space="0" w:color="auto"/>
        <w:left w:val="none" w:sz="0" w:space="0" w:color="auto"/>
        <w:bottom w:val="none" w:sz="0" w:space="0" w:color="auto"/>
        <w:right w:val="none" w:sz="0" w:space="0" w:color="auto"/>
      </w:divBdr>
    </w:div>
    <w:div w:id="340091326">
      <w:bodyDiv w:val="1"/>
      <w:marLeft w:val="0"/>
      <w:marRight w:val="0"/>
      <w:marTop w:val="0"/>
      <w:marBottom w:val="0"/>
      <w:divBdr>
        <w:top w:val="none" w:sz="0" w:space="0" w:color="auto"/>
        <w:left w:val="none" w:sz="0" w:space="0" w:color="auto"/>
        <w:bottom w:val="none" w:sz="0" w:space="0" w:color="auto"/>
        <w:right w:val="none" w:sz="0" w:space="0" w:color="auto"/>
      </w:divBdr>
    </w:div>
    <w:div w:id="352466217">
      <w:bodyDiv w:val="1"/>
      <w:marLeft w:val="0"/>
      <w:marRight w:val="0"/>
      <w:marTop w:val="0"/>
      <w:marBottom w:val="0"/>
      <w:divBdr>
        <w:top w:val="none" w:sz="0" w:space="0" w:color="auto"/>
        <w:left w:val="none" w:sz="0" w:space="0" w:color="auto"/>
        <w:bottom w:val="none" w:sz="0" w:space="0" w:color="auto"/>
        <w:right w:val="none" w:sz="0" w:space="0" w:color="auto"/>
      </w:divBdr>
    </w:div>
    <w:div w:id="355275255">
      <w:bodyDiv w:val="1"/>
      <w:marLeft w:val="0"/>
      <w:marRight w:val="0"/>
      <w:marTop w:val="0"/>
      <w:marBottom w:val="0"/>
      <w:divBdr>
        <w:top w:val="none" w:sz="0" w:space="0" w:color="auto"/>
        <w:left w:val="none" w:sz="0" w:space="0" w:color="auto"/>
        <w:bottom w:val="none" w:sz="0" w:space="0" w:color="auto"/>
        <w:right w:val="none" w:sz="0" w:space="0" w:color="auto"/>
      </w:divBdr>
    </w:div>
    <w:div w:id="359820893">
      <w:bodyDiv w:val="1"/>
      <w:marLeft w:val="0"/>
      <w:marRight w:val="0"/>
      <w:marTop w:val="0"/>
      <w:marBottom w:val="0"/>
      <w:divBdr>
        <w:top w:val="none" w:sz="0" w:space="0" w:color="auto"/>
        <w:left w:val="none" w:sz="0" w:space="0" w:color="auto"/>
        <w:bottom w:val="none" w:sz="0" w:space="0" w:color="auto"/>
        <w:right w:val="none" w:sz="0" w:space="0" w:color="auto"/>
      </w:divBdr>
    </w:div>
    <w:div w:id="361328778">
      <w:bodyDiv w:val="1"/>
      <w:marLeft w:val="0"/>
      <w:marRight w:val="0"/>
      <w:marTop w:val="0"/>
      <w:marBottom w:val="0"/>
      <w:divBdr>
        <w:top w:val="none" w:sz="0" w:space="0" w:color="auto"/>
        <w:left w:val="none" w:sz="0" w:space="0" w:color="auto"/>
        <w:bottom w:val="none" w:sz="0" w:space="0" w:color="auto"/>
        <w:right w:val="none" w:sz="0" w:space="0" w:color="auto"/>
      </w:divBdr>
    </w:div>
    <w:div w:id="366610572">
      <w:bodyDiv w:val="1"/>
      <w:marLeft w:val="0"/>
      <w:marRight w:val="0"/>
      <w:marTop w:val="0"/>
      <w:marBottom w:val="0"/>
      <w:divBdr>
        <w:top w:val="none" w:sz="0" w:space="0" w:color="auto"/>
        <w:left w:val="none" w:sz="0" w:space="0" w:color="auto"/>
        <w:bottom w:val="none" w:sz="0" w:space="0" w:color="auto"/>
        <w:right w:val="none" w:sz="0" w:space="0" w:color="auto"/>
      </w:divBdr>
    </w:div>
    <w:div w:id="371151189">
      <w:bodyDiv w:val="1"/>
      <w:marLeft w:val="0"/>
      <w:marRight w:val="0"/>
      <w:marTop w:val="0"/>
      <w:marBottom w:val="0"/>
      <w:divBdr>
        <w:top w:val="none" w:sz="0" w:space="0" w:color="auto"/>
        <w:left w:val="none" w:sz="0" w:space="0" w:color="auto"/>
        <w:bottom w:val="none" w:sz="0" w:space="0" w:color="auto"/>
        <w:right w:val="none" w:sz="0" w:space="0" w:color="auto"/>
      </w:divBdr>
    </w:div>
    <w:div w:id="375356926">
      <w:bodyDiv w:val="1"/>
      <w:marLeft w:val="0"/>
      <w:marRight w:val="0"/>
      <w:marTop w:val="0"/>
      <w:marBottom w:val="0"/>
      <w:divBdr>
        <w:top w:val="none" w:sz="0" w:space="0" w:color="auto"/>
        <w:left w:val="none" w:sz="0" w:space="0" w:color="auto"/>
        <w:bottom w:val="none" w:sz="0" w:space="0" w:color="auto"/>
        <w:right w:val="none" w:sz="0" w:space="0" w:color="auto"/>
      </w:divBdr>
    </w:div>
    <w:div w:id="380904831">
      <w:bodyDiv w:val="1"/>
      <w:marLeft w:val="0"/>
      <w:marRight w:val="0"/>
      <w:marTop w:val="0"/>
      <w:marBottom w:val="0"/>
      <w:divBdr>
        <w:top w:val="none" w:sz="0" w:space="0" w:color="auto"/>
        <w:left w:val="none" w:sz="0" w:space="0" w:color="auto"/>
        <w:bottom w:val="none" w:sz="0" w:space="0" w:color="auto"/>
        <w:right w:val="none" w:sz="0" w:space="0" w:color="auto"/>
      </w:divBdr>
    </w:div>
    <w:div w:id="382556966">
      <w:bodyDiv w:val="1"/>
      <w:marLeft w:val="0"/>
      <w:marRight w:val="0"/>
      <w:marTop w:val="0"/>
      <w:marBottom w:val="0"/>
      <w:divBdr>
        <w:top w:val="none" w:sz="0" w:space="0" w:color="auto"/>
        <w:left w:val="none" w:sz="0" w:space="0" w:color="auto"/>
        <w:bottom w:val="none" w:sz="0" w:space="0" w:color="auto"/>
        <w:right w:val="none" w:sz="0" w:space="0" w:color="auto"/>
      </w:divBdr>
    </w:div>
    <w:div w:id="389691658">
      <w:bodyDiv w:val="1"/>
      <w:marLeft w:val="0"/>
      <w:marRight w:val="0"/>
      <w:marTop w:val="0"/>
      <w:marBottom w:val="0"/>
      <w:divBdr>
        <w:top w:val="none" w:sz="0" w:space="0" w:color="auto"/>
        <w:left w:val="none" w:sz="0" w:space="0" w:color="auto"/>
        <w:bottom w:val="none" w:sz="0" w:space="0" w:color="auto"/>
        <w:right w:val="none" w:sz="0" w:space="0" w:color="auto"/>
      </w:divBdr>
    </w:div>
    <w:div w:id="393624809">
      <w:bodyDiv w:val="1"/>
      <w:marLeft w:val="0"/>
      <w:marRight w:val="0"/>
      <w:marTop w:val="0"/>
      <w:marBottom w:val="0"/>
      <w:divBdr>
        <w:top w:val="none" w:sz="0" w:space="0" w:color="auto"/>
        <w:left w:val="none" w:sz="0" w:space="0" w:color="auto"/>
        <w:bottom w:val="none" w:sz="0" w:space="0" w:color="auto"/>
        <w:right w:val="none" w:sz="0" w:space="0" w:color="auto"/>
      </w:divBdr>
    </w:div>
    <w:div w:id="394353613">
      <w:bodyDiv w:val="1"/>
      <w:marLeft w:val="0"/>
      <w:marRight w:val="0"/>
      <w:marTop w:val="0"/>
      <w:marBottom w:val="0"/>
      <w:divBdr>
        <w:top w:val="none" w:sz="0" w:space="0" w:color="auto"/>
        <w:left w:val="none" w:sz="0" w:space="0" w:color="auto"/>
        <w:bottom w:val="none" w:sz="0" w:space="0" w:color="auto"/>
        <w:right w:val="none" w:sz="0" w:space="0" w:color="auto"/>
      </w:divBdr>
    </w:div>
    <w:div w:id="401950981">
      <w:bodyDiv w:val="1"/>
      <w:marLeft w:val="0"/>
      <w:marRight w:val="0"/>
      <w:marTop w:val="0"/>
      <w:marBottom w:val="0"/>
      <w:divBdr>
        <w:top w:val="none" w:sz="0" w:space="0" w:color="auto"/>
        <w:left w:val="none" w:sz="0" w:space="0" w:color="auto"/>
        <w:bottom w:val="none" w:sz="0" w:space="0" w:color="auto"/>
        <w:right w:val="none" w:sz="0" w:space="0" w:color="auto"/>
      </w:divBdr>
    </w:div>
    <w:div w:id="408423013">
      <w:bodyDiv w:val="1"/>
      <w:marLeft w:val="0"/>
      <w:marRight w:val="0"/>
      <w:marTop w:val="0"/>
      <w:marBottom w:val="0"/>
      <w:divBdr>
        <w:top w:val="none" w:sz="0" w:space="0" w:color="auto"/>
        <w:left w:val="none" w:sz="0" w:space="0" w:color="auto"/>
        <w:bottom w:val="none" w:sz="0" w:space="0" w:color="auto"/>
        <w:right w:val="none" w:sz="0" w:space="0" w:color="auto"/>
      </w:divBdr>
    </w:div>
    <w:div w:id="436869516">
      <w:bodyDiv w:val="1"/>
      <w:marLeft w:val="0"/>
      <w:marRight w:val="0"/>
      <w:marTop w:val="0"/>
      <w:marBottom w:val="0"/>
      <w:divBdr>
        <w:top w:val="none" w:sz="0" w:space="0" w:color="auto"/>
        <w:left w:val="none" w:sz="0" w:space="0" w:color="auto"/>
        <w:bottom w:val="none" w:sz="0" w:space="0" w:color="auto"/>
        <w:right w:val="none" w:sz="0" w:space="0" w:color="auto"/>
      </w:divBdr>
    </w:div>
    <w:div w:id="447814757">
      <w:bodyDiv w:val="1"/>
      <w:marLeft w:val="0"/>
      <w:marRight w:val="0"/>
      <w:marTop w:val="0"/>
      <w:marBottom w:val="0"/>
      <w:divBdr>
        <w:top w:val="none" w:sz="0" w:space="0" w:color="auto"/>
        <w:left w:val="none" w:sz="0" w:space="0" w:color="auto"/>
        <w:bottom w:val="none" w:sz="0" w:space="0" w:color="auto"/>
        <w:right w:val="none" w:sz="0" w:space="0" w:color="auto"/>
      </w:divBdr>
    </w:div>
    <w:div w:id="451633430">
      <w:bodyDiv w:val="1"/>
      <w:marLeft w:val="0"/>
      <w:marRight w:val="0"/>
      <w:marTop w:val="0"/>
      <w:marBottom w:val="0"/>
      <w:divBdr>
        <w:top w:val="none" w:sz="0" w:space="0" w:color="auto"/>
        <w:left w:val="none" w:sz="0" w:space="0" w:color="auto"/>
        <w:bottom w:val="none" w:sz="0" w:space="0" w:color="auto"/>
        <w:right w:val="none" w:sz="0" w:space="0" w:color="auto"/>
      </w:divBdr>
    </w:div>
    <w:div w:id="453914326">
      <w:bodyDiv w:val="1"/>
      <w:marLeft w:val="0"/>
      <w:marRight w:val="0"/>
      <w:marTop w:val="0"/>
      <w:marBottom w:val="0"/>
      <w:divBdr>
        <w:top w:val="none" w:sz="0" w:space="0" w:color="auto"/>
        <w:left w:val="none" w:sz="0" w:space="0" w:color="auto"/>
        <w:bottom w:val="none" w:sz="0" w:space="0" w:color="auto"/>
        <w:right w:val="none" w:sz="0" w:space="0" w:color="auto"/>
      </w:divBdr>
    </w:div>
    <w:div w:id="454831957">
      <w:bodyDiv w:val="1"/>
      <w:marLeft w:val="0"/>
      <w:marRight w:val="0"/>
      <w:marTop w:val="0"/>
      <w:marBottom w:val="0"/>
      <w:divBdr>
        <w:top w:val="none" w:sz="0" w:space="0" w:color="auto"/>
        <w:left w:val="none" w:sz="0" w:space="0" w:color="auto"/>
        <w:bottom w:val="none" w:sz="0" w:space="0" w:color="auto"/>
        <w:right w:val="none" w:sz="0" w:space="0" w:color="auto"/>
      </w:divBdr>
    </w:div>
    <w:div w:id="455368287">
      <w:bodyDiv w:val="1"/>
      <w:marLeft w:val="0"/>
      <w:marRight w:val="0"/>
      <w:marTop w:val="0"/>
      <w:marBottom w:val="0"/>
      <w:divBdr>
        <w:top w:val="none" w:sz="0" w:space="0" w:color="auto"/>
        <w:left w:val="none" w:sz="0" w:space="0" w:color="auto"/>
        <w:bottom w:val="none" w:sz="0" w:space="0" w:color="auto"/>
        <w:right w:val="none" w:sz="0" w:space="0" w:color="auto"/>
      </w:divBdr>
    </w:div>
    <w:div w:id="467943582">
      <w:bodyDiv w:val="1"/>
      <w:marLeft w:val="0"/>
      <w:marRight w:val="0"/>
      <w:marTop w:val="0"/>
      <w:marBottom w:val="0"/>
      <w:divBdr>
        <w:top w:val="none" w:sz="0" w:space="0" w:color="auto"/>
        <w:left w:val="none" w:sz="0" w:space="0" w:color="auto"/>
        <w:bottom w:val="none" w:sz="0" w:space="0" w:color="auto"/>
        <w:right w:val="none" w:sz="0" w:space="0" w:color="auto"/>
      </w:divBdr>
    </w:div>
    <w:div w:id="468741893">
      <w:bodyDiv w:val="1"/>
      <w:marLeft w:val="0"/>
      <w:marRight w:val="0"/>
      <w:marTop w:val="0"/>
      <w:marBottom w:val="0"/>
      <w:divBdr>
        <w:top w:val="none" w:sz="0" w:space="0" w:color="auto"/>
        <w:left w:val="none" w:sz="0" w:space="0" w:color="auto"/>
        <w:bottom w:val="none" w:sz="0" w:space="0" w:color="auto"/>
        <w:right w:val="none" w:sz="0" w:space="0" w:color="auto"/>
      </w:divBdr>
    </w:div>
    <w:div w:id="490367567">
      <w:bodyDiv w:val="1"/>
      <w:marLeft w:val="0"/>
      <w:marRight w:val="0"/>
      <w:marTop w:val="0"/>
      <w:marBottom w:val="0"/>
      <w:divBdr>
        <w:top w:val="none" w:sz="0" w:space="0" w:color="auto"/>
        <w:left w:val="none" w:sz="0" w:space="0" w:color="auto"/>
        <w:bottom w:val="none" w:sz="0" w:space="0" w:color="auto"/>
        <w:right w:val="none" w:sz="0" w:space="0" w:color="auto"/>
      </w:divBdr>
    </w:div>
    <w:div w:id="490408194">
      <w:bodyDiv w:val="1"/>
      <w:marLeft w:val="0"/>
      <w:marRight w:val="0"/>
      <w:marTop w:val="0"/>
      <w:marBottom w:val="0"/>
      <w:divBdr>
        <w:top w:val="none" w:sz="0" w:space="0" w:color="auto"/>
        <w:left w:val="none" w:sz="0" w:space="0" w:color="auto"/>
        <w:bottom w:val="none" w:sz="0" w:space="0" w:color="auto"/>
        <w:right w:val="none" w:sz="0" w:space="0" w:color="auto"/>
      </w:divBdr>
    </w:div>
    <w:div w:id="495265462">
      <w:bodyDiv w:val="1"/>
      <w:marLeft w:val="0"/>
      <w:marRight w:val="0"/>
      <w:marTop w:val="0"/>
      <w:marBottom w:val="0"/>
      <w:divBdr>
        <w:top w:val="none" w:sz="0" w:space="0" w:color="auto"/>
        <w:left w:val="none" w:sz="0" w:space="0" w:color="auto"/>
        <w:bottom w:val="none" w:sz="0" w:space="0" w:color="auto"/>
        <w:right w:val="none" w:sz="0" w:space="0" w:color="auto"/>
      </w:divBdr>
    </w:div>
    <w:div w:id="50128579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3861773">
      <w:bodyDiv w:val="1"/>
      <w:marLeft w:val="0"/>
      <w:marRight w:val="0"/>
      <w:marTop w:val="0"/>
      <w:marBottom w:val="0"/>
      <w:divBdr>
        <w:top w:val="none" w:sz="0" w:space="0" w:color="auto"/>
        <w:left w:val="none" w:sz="0" w:space="0" w:color="auto"/>
        <w:bottom w:val="none" w:sz="0" w:space="0" w:color="auto"/>
        <w:right w:val="none" w:sz="0" w:space="0" w:color="auto"/>
      </w:divBdr>
    </w:div>
    <w:div w:id="505049385">
      <w:bodyDiv w:val="1"/>
      <w:marLeft w:val="0"/>
      <w:marRight w:val="0"/>
      <w:marTop w:val="0"/>
      <w:marBottom w:val="0"/>
      <w:divBdr>
        <w:top w:val="none" w:sz="0" w:space="0" w:color="auto"/>
        <w:left w:val="none" w:sz="0" w:space="0" w:color="auto"/>
        <w:bottom w:val="none" w:sz="0" w:space="0" w:color="auto"/>
        <w:right w:val="none" w:sz="0" w:space="0" w:color="auto"/>
      </w:divBdr>
    </w:div>
    <w:div w:id="505823289">
      <w:bodyDiv w:val="1"/>
      <w:marLeft w:val="0"/>
      <w:marRight w:val="0"/>
      <w:marTop w:val="0"/>
      <w:marBottom w:val="0"/>
      <w:divBdr>
        <w:top w:val="none" w:sz="0" w:space="0" w:color="auto"/>
        <w:left w:val="none" w:sz="0" w:space="0" w:color="auto"/>
        <w:bottom w:val="none" w:sz="0" w:space="0" w:color="auto"/>
        <w:right w:val="none" w:sz="0" w:space="0" w:color="auto"/>
      </w:divBdr>
    </w:div>
    <w:div w:id="507794130">
      <w:bodyDiv w:val="1"/>
      <w:marLeft w:val="0"/>
      <w:marRight w:val="0"/>
      <w:marTop w:val="0"/>
      <w:marBottom w:val="0"/>
      <w:divBdr>
        <w:top w:val="none" w:sz="0" w:space="0" w:color="auto"/>
        <w:left w:val="none" w:sz="0" w:space="0" w:color="auto"/>
        <w:bottom w:val="none" w:sz="0" w:space="0" w:color="auto"/>
        <w:right w:val="none" w:sz="0" w:space="0" w:color="auto"/>
      </w:divBdr>
    </w:div>
    <w:div w:id="510416279">
      <w:bodyDiv w:val="1"/>
      <w:marLeft w:val="0"/>
      <w:marRight w:val="0"/>
      <w:marTop w:val="0"/>
      <w:marBottom w:val="0"/>
      <w:divBdr>
        <w:top w:val="none" w:sz="0" w:space="0" w:color="auto"/>
        <w:left w:val="none" w:sz="0" w:space="0" w:color="auto"/>
        <w:bottom w:val="none" w:sz="0" w:space="0" w:color="auto"/>
        <w:right w:val="none" w:sz="0" w:space="0" w:color="auto"/>
      </w:divBdr>
    </w:div>
    <w:div w:id="513954619">
      <w:bodyDiv w:val="1"/>
      <w:marLeft w:val="0"/>
      <w:marRight w:val="0"/>
      <w:marTop w:val="0"/>
      <w:marBottom w:val="0"/>
      <w:divBdr>
        <w:top w:val="none" w:sz="0" w:space="0" w:color="auto"/>
        <w:left w:val="none" w:sz="0" w:space="0" w:color="auto"/>
        <w:bottom w:val="none" w:sz="0" w:space="0" w:color="auto"/>
        <w:right w:val="none" w:sz="0" w:space="0" w:color="auto"/>
      </w:divBdr>
    </w:div>
    <w:div w:id="517735551">
      <w:bodyDiv w:val="1"/>
      <w:marLeft w:val="0"/>
      <w:marRight w:val="0"/>
      <w:marTop w:val="0"/>
      <w:marBottom w:val="0"/>
      <w:divBdr>
        <w:top w:val="none" w:sz="0" w:space="0" w:color="auto"/>
        <w:left w:val="none" w:sz="0" w:space="0" w:color="auto"/>
        <w:bottom w:val="none" w:sz="0" w:space="0" w:color="auto"/>
        <w:right w:val="none" w:sz="0" w:space="0" w:color="auto"/>
      </w:divBdr>
    </w:div>
    <w:div w:id="521746399">
      <w:bodyDiv w:val="1"/>
      <w:marLeft w:val="0"/>
      <w:marRight w:val="0"/>
      <w:marTop w:val="0"/>
      <w:marBottom w:val="0"/>
      <w:divBdr>
        <w:top w:val="none" w:sz="0" w:space="0" w:color="auto"/>
        <w:left w:val="none" w:sz="0" w:space="0" w:color="auto"/>
        <w:bottom w:val="none" w:sz="0" w:space="0" w:color="auto"/>
        <w:right w:val="none" w:sz="0" w:space="0" w:color="auto"/>
      </w:divBdr>
    </w:div>
    <w:div w:id="521824134">
      <w:bodyDiv w:val="1"/>
      <w:marLeft w:val="0"/>
      <w:marRight w:val="0"/>
      <w:marTop w:val="0"/>
      <w:marBottom w:val="0"/>
      <w:divBdr>
        <w:top w:val="none" w:sz="0" w:space="0" w:color="auto"/>
        <w:left w:val="none" w:sz="0" w:space="0" w:color="auto"/>
        <w:bottom w:val="none" w:sz="0" w:space="0" w:color="auto"/>
        <w:right w:val="none" w:sz="0" w:space="0" w:color="auto"/>
      </w:divBdr>
    </w:div>
    <w:div w:id="522212500">
      <w:bodyDiv w:val="1"/>
      <w:marLeft w:val="0"/>
      <w:marRight w:val="0"/>
      <w:marTop w:val="0"/>
      <w:marBottom w:val="0"/>
      <w:divBdr>
        <w:top w:val="none" w:sz="0" w:space="0" w:color="auto"/>
        <w:left w:val="none" w:sz="0" w:space="0" w:color="auto"/>
        <w:bottom w:val="none" w:sz="0" w:space="0" w:color="auto"/>
        <w:right w:val="none" w:sz="0" w:space="0" w:color="auto"/>
      </w:divBdr>
    </w:div>
    <w:div w:id="525025710">
      <w:bodyDiv w:val="1"/>
      <w:marLeft w:val="0"/>
      <w:marRight w:val="0"/>
      <w:marTop w:val="0"/>
      <w:marBottom w:val="0"/>
      <w:divBdr>
        <w:top w:val="none" w:sz="0" w:space="0" w:color="auto"/>
        <w:left w:val="none" w:sz="0" w:space="0" w:color="auto"/>
        <w:bottom w:val="none" w:sz="0" w:space="0" w:color="auto"/>
        <w:right w:val="none" w:sz="0" w:space="0" w:color="auto"/>
      </w:divBdr>
    </w:div>
    <w:div w:id="530458342">
      <w:bodyDiv w:val="1"/>
      <w:marLeft w:val="0"/>
      <w:marRight w:val="0"/>
      <w:marTop w:val="0"/>
      <w:marBottom w:val="0"/>
      <w:divBdr>
        <w:top w:val="none" w:sz="0" w:space="0" w:color="auto"/>
        <w:left w:val="none" w:sz="0" w:space="0" w:color="auto"/>
        <w:bottom w:val="none" w:sz="0" w:space="0" w:color="auto"/>
        <w:right w:val="none" w:sz="0" w:space="0" w:color="auto"/>
      </w:divBdr>
    </w:div>
    <w:div w:id="534853494">
      <w:bodyDiv w:val="1"/>
      <w:marLeft w:val="0"/>
      <w:marRight w:val="0"/>
      <w:marTop w:val="0"/>
      <w:marBottom w:val="0"/>
      <w:divBdr>
        <w:top w:val="none" w:sz="0" w:space="0" w:color="auto"/>
        <w:left w:val="none" w:sz="0" w:space="0" w:color="auto"/>
        <w:bottom w:val="none" w:sz="0" w:space="0" w:color="auto"/>
        <w:right w:val="none" w:sz="0" w:space="0" w:color="auto"/>
      </w:divBdr>
    </w:div>
    <w:div w:id="538011329">
      <w:bodyDiv w:val="1"/>
      <w:marLeft w:val="0"/>
      <w:marRight w:val="0"/>
      <w:marTop w:val="0"/>
      <w:marBottom w:val="0"/>
      <w:divBdr>
        <w:top w:val="none" w:sz="0" w:space="0" w:color="auto"/>
        <w:left w:val="none" w:sz="0" w:space="0" w:color="auto"/>
        <w:bottom w:val="none" w:sz="0" w:space="0" w:color="auto"/>
        <w:right w:val="none" w:sz="0" w:space="0" w:color="auto"/>
      </w:divBdr>
    </w:div>
    <w:div w:id="561866453">
      <w:bodyDiv w:val="1"/>
      <w:marLeft w:val="0"/>
      <w:marRight w:val="0"/>
      <w:marTop w:val="0"/>
      <w:marBottom w:val="0"/>
      <w:divBdr>
        <w:top w:val="none" w:sz="0" w:space="0" w:color="auto"/>
        <w:left w:val="none" w:sz="0" w:space="0" w:color="auto"/>
        <w:bottom w:val="none" w:sz="0" w:space="0" w:color="auto"/>
        <w:right w:val="none" w:sz="0" w:space="0" w:color="auto"/>
      </w:divBdr>
    </w:div>
    <w:div w:id="570312384">
      <w:bodyDiv w:val="1"/>
      <w:marLeft w:val="0"/>
      <w:marRight w:val="0"/>
      <w:marTop w:val="0"/>
      <w:marBottom w:val="0"/>
      <w:divBdr>
        <w:top w:val="none" w:sz="0" w:space="0" w:color="auto"/>
        <w:left w:val="none" w:sz="0" w:space="0" w:color="auto"/>
        <w:bottom w:val="none" w:sz="0" w:space="0" w:color="auto"/>
        <w:right w:val="none" w:sz="0" w:space="0" w:color="auto"/>
      </w:divBdr>
    </w:div>
    <w:div w:id="575239629">
      <w:bodyDiv w:val="1"/>
      <w:marLeft w:val="0"/>
      <w:marRight w:val="0"/>
      <w:marTop w:val="0"/>
      <w:marBottom w:val="0"/>
      <w:divBdr>
        <w:top w:val="none" w:sz="0" w:space="0" w:color="auto"/>
        <w:left w:val="none" w:sz="0" w:space="0" w:color="auto"/>
        <w:bottom w:val="none" w:sz="0" w:space="0" w:color="auto"/>
        <w:right w:val="none" w:sz="0" w:space="0" w:color="auto"/>
      </w:divBdr>
    </w:div>
    <w:div w:id="575751467">
      <w:bodyDiv w:val="1"/>
      <w:marLeft w:val="0"/>
      <w:marRight w:val="0"/>
      <w:marTop w:val="0"/>
      <w:marBottom w:val="0"/>
      <w:divBdr>
        <w:top w:val="none" w:sz="0" w:space="0" w:color="auto"/>
        <w:left w:val="none" w:sz="0" w:space="0" w:color="auto"/>
        <w:bottom w:val="none" w:sz="0" w:space="0" w:color="auto"/>
        <w:right w:val="none" w:sz="0" w:space="0" w:color="auto"/>
      </w:divBdr>
    </w:div>
    <w:div w:id="591083978">
      <w:bodyDiv w:val="1"/>
      <w:marLeft w:val="0"/>
      <w:marRight w:val="0"/>
      <w:marTop w:val="0"/>
      <w:marBottom w:val="0"/>
      <w:divBdr>
        <w:top w:val="none" w:sz="0" w:space="0" w:color="auto"/>
        <w:left w:val="none" w:sz="0" w:space="0" w:color="auto"/>
        <w:bottom w:val="none" w:sz="0" w:space="0" w:color="auto"/>
        <w:right w:val="none" w:sz="0" w:space="0" w:color="auto"/>
      </w:divBdr>
    </w:div>
    <w:div w:id="601110442">
      <w:bodyDiv w:val="1"/>
      <w:marLeft w:val="0"/>
      <w:marRight w:val="0"/>
      <w:marTop w:val="0"/>
      <w:marBottom w:val="0"/>
      <w:divBdr>
        <w:top w:val="none" w:sz="0" w:space="0" w:color="auto"/>
        <w:left w:val="none" w:sz="0" w:space="0" w:color="auto"/>
        <w:bottom w:val="none" w:sz="0" w:space="0" w:color="auto"/>
        <w:right w:val="none" w:sz="0" w:space="0" w:color="auto"/>
      </w:divBdr>
    </w:div>
    <w:div w:id="606275894">
      <w:bodyDiv w:val="1"/>
      <w:marLeft w:val="0"/>
      <w:marRight w:val="0"/>
      <w:marTop w:val="0"/>
      <w:marBottom w:val="0"/>
      <w:divBdr>
        <w:top w:val="none" w:sz="0" w:space="0" w:color="auto"/>
        <w:left w:val="none" w:sz="0" w:space="0" w:color="auto"/>
        <w:bottom w:val="none" w:sz="0" w:space="0" w:color="auto"/>
        <w:right w:val="none" w:sz="0" w:space="0" w:color="auto"/>
      </w:divBdr>
    </w:div>
    <w:div w:id="608969473">
      <w:bodyDiv w:val="1"/>
      <w:marLeft w:val="0"/>
      <w:marRight w:val="0"/>
      <w:marTop w:val="0"/>
      <w:marBottom w:val="0"/>
      <w:divBdr>
        <w:top w:val="none" w:sz="0" w:space="0" w:color="auto"/>
        <w:left w:val="none" w:sz="0" w:space="0" w:color="auto"/>
        <w:bottom w:val="none" w:sz="0" w:space="0" w:color="auto"/>
        <w:right w:val="none" w:sz="0" w:space="0" w:color="auto"/>
      </w:divBdr>
    </w:div>
    <w:div w:id="609551201">
      <w:bodyDiv w:val="1"/>
      <w:marLeft w:val="0"/>
      <w:marRight w:val="0"/>
      <w:marTop w:val="0"/>
      <w:marBottom w:val="0"/>
      <w:divBdr>
        <w:top w:val="none" w:sz="0" w:space="0" w:color="auto"/>
        <w:left w:val="none" w:sz="0" w:space="0" w:color="auto"/>
        <w:bottom w:val="none" w:sz="0" w:space="0" w:color="auto"/>
        <w:right w:val="none" w:sz="0" w:space="0" w:color="auto"/>
      </w:divBdr>
    </w:div>
    <w:div w:id="609632391">
      <w:bodyDiv w:val="1"/>
      <w:marLeft w:val="0"/>
      <w:marRight w:val="0"/>
      <w:marTop w:val="0"/>
      <w:marBottom w:val="0"/>
      <w:divBdr>
        <w:top w:val="none" w:sz="0" w:space="0" w:color="auto"/>
        <w:left w:val="none" w:sz="0" w:space="0" w:color="auto"/>
        <w:bottom w:val="none" w:sz="0" w:space="0" w:color="auto"/>
        <w:right w:val="none" w:sz="0" w:space="0" w:color="auto"/>
      </w:divBdr>
    </w:div>
    <w:div w:id="613949162">
      <w:bodyDiv w:val="1"/>
      <w:marLeft w:val="0"/>
      <w:marRight w:val="0"/>
      <w:marTop w:val="0"/>
      <w:marBottom w:val="0"/>
      <w:divBdr>
        <w:top w:val="none" w:sz="0" w:space="0" w:color="auto"/>
        <w:left w:val="none" w:sz="0" w:space="0" w:color="auto"/>
        <w:bottom w:val="none" w:sz="0" w:space="0" w:color="auto"/>
        <w:right w:val="none" w:sz="0" w:space="0" w:color="auto"/>
      </w:divBdr>
    </w:div>
    <w:div w:id="620066629">
      <w:bodyDiv w:val="1"/>
      <w:marLeft w:val="0"/>
      <w:marRight w:val="0"/>
      <w:marTop w:val="0"/>
      <w:marBottom w:val="0"/>
      <w:divBdr>
        <w:top w:val="none" w:sz="0" w:space="0" w:color="auto"/>
        <w:left w:val="none" w:sz="0" w:space="0" w:color="auto"/>
        <w:bottom w:val="none" w:sz="0" w:space="0" w:color="auto"/>
        <w:right w:val="none" w:sz="0" w:space="0" w:color="auto"/>
      </w:divBdr>
    </w:div>
    <w:div w:id="625500598">
      <w:bodyDiv w:val="1"/>
      <w:marLeft w:val="0"/>
      <w:marRight w:val="0"/>
      <w:marTop w:val="0"/>
      <w:marBottom w:val="0"/>
      <w:divBdr>
        <w:top w:val="none" w:sz="0" w:space="0" w:color="auto"/>
        <w:left w:val="none" w:sz="0" w:space="0" w:color="auto"/>
        <w:bottom w:val="none" w:sz="0" w:space="0" w:color="auto"/>
        <w:right w:val="none" w:sz="0" w:space="0" w:color="auto"/>
      </w:divBdr>
    </w:div>
    <w:div w:id="629435929">
      <w:bodyDiv w:val="1"/>
      <w:marLeft w:val="0"/>
      <w:marRight w:val="0"/>
      <w:marTop w:val="0"/>
      <w:marBottom w:val="0"/>
      <w:divBdr>
        <w:top w:val="none" w:sz="0" w:space="0" w:color="auto"/>
        <w:left w:val="none" w:sz="0" w:space="0" w:color="auto"/>
        <w:bottom w:val="none" w:sz="0" w:space="0" w:color="auto"/>
        <w:right w:val="none" w:sz="0" w:space="0" w:color="auto"/>
      </w:divBdr>
    </w:div>
    <w:div w:id="637028230">
      <w:bodyDiv w:val="1"/>
      <w:marLeft w:val="0"/>
      <w:marRight w:val="0"/>
      <w:marTop w:val="0"/>
      <w:marBottom w:val="0"/>
      <w:divBdr>
        <w:top w:val="none" w:sz="0" w:space="0" w:color="auto"/>
        <w:left w:val="none" w:sz="0" w:space="0" w:color="auto"/>
        <w:bottom w:val="none" w:sz="0" w:space="0" w:color="auto"/>
        <w:right w:val="none" w:sz="0" w:space="0" w:color="auto"/>
      </w:divBdr>
    </w:div>
    <w:div w:id="637150290">
      <w:bodyDiv w:val="1"/>
      <w:marLeft w:val="0"/>
      <w:marRight w:val="0"/>
      <w:marTop w:val="0"/>
      <w:marBottom w:val="0"/>
      <w:divBdr>
        <w:top w:val="none" w:sz="0" w:space="0" w:color="auto"/>
        <w:left w:val="none" w:sz="0" w:space="0" w:color="auto"/>
        <w:bottom w:val="none" w:sz="0" w:space="0" w:color="auto"/>
        <w:right w:val="none" w:sz="0" w:space="0" w:color="auto"/>
      </w:divBdr>
    </w:div>
    <w:div w:id="651374015">
      <w:bodyDiv w:val="1"/>
      <w:marLeft w:val="0"/>
      <w:marRight w:val="0"/>
      <w:marTop w:val="0"/>
      <w:marBottom w:val="0"/>
      <w:divBdr>
        <w:top w:val="none" w:sz="0" w:space="0" w:color="auto"/>
        <w:left w:val="none" w:sz="0" w:space="0" w:color="auto"/>
        <w:bottom w:val="none" w:sz="0" w:space="0" w:color="auto"/>
        <w:right w:val="none" w:sz="0" w:space="0" w:color="auto"/>
      </w:divBdr>
    </w:div>
    <w:div w:id="654723189">
      <w:bodyDiv w:val="1"/>
      <w:marLeft w:val="0"/>
      <w:marRight w:val="0"/>
      <w:marTop w:val="0"/>
      <w:marBottom w:val="0"/>
      <w:divBdr>
        <w:top w:val="none" w:sz="0" w:space="0" w:color="auto"/>
        <w:left w:val="none" w:sz="0" w:space="0" w:color="auto"/>
        <w:bottom w:val="none" w:sz="0" w:space="0" w:color="auto"/>
        <w:right w:val="none" w:sz="0" w:space="0" w:color="auto"/>
      </w:divBdr>
    </w:div>
    <w:div w:id="656571133">
      <w:bodyDiv w:val="1"/>
      <w:marLeft w:val="0"/>
      <w:marRight w:val="0"/>
      <w:marTop w:val="0"/>
      <w:marBottom w:val="0"/>
      <w:divBdr>
        <w:top w:val="none" w:sz="0" w:space="0" w:color="auto"/>
        <w:left w:val="none" w:sz="0" w:space="0" w:color="auto"/>
        <w:bottom w:val="none" w:sz="0" w:space="0" w:color="auto"/>
        <w:right w:val="none" w:sz="0" w:space="0" w:color="auto"/>
      </w:divBdr>
    </w:div>
    <w:div w:id="658655846">
      <w:bodyDiv w:val="1"/>
      <w:marLeft w:val="0"/>
      <w:marRight w:val="0"/>
      <w:marTop w:val="0"/>
      <w:marBottom w:val="0"/>
      <w:divBdr>
        <w:top w:val="none" w:sz="0" w:space="0" w:color="auto"/>
        <w:left w:val="none" w:sz="0" w:space="0" w:color="auto"/>
        <w:bottom w:val="none" w:sz="0" w:space="0" w:color="auto"/>
        <w:right w:val="none" w:sz="0" w:space="0" w:color="auto"/>
      </w:divBdr>
    </w:div>
    <w:div w:id="669215655">
      <w:bodyDiv w:val="1"/>
      <w:marLeft w:val="0"/>
      <w:marRight w:val="0"/>
      <w:marTop w:val="0"/>
      <w:marBottom w:val="0"/>
      <w:divBdr>
        <w:top w:val="none" w:sz="0" w:space="0" w:color="auto"/>
        <w:left w:val="none" w:sz="0" w:space="0" w:color="auto"/>
        <w:bottom w:val="none" w:sz="0" w:space="0" w:color="auto"/>
        <w:right w:val="none" w:sz="0" w:space="0" w:color="auto"/>
      </w:divBdr>
    </w:div>
    <w:div w:id="670138253">
      <w:bodyDiv w:val="1"/>
      <w:marLeft w:val="0"/>
      <w:marRight w:val="0"/>
      <w:marTop w:val="0"/>
      <w:marBottom w:val="0"/>
      <w:divBdr>
        <w:top w:val="none" w:sz="0" w:space="0" w:color="auto"/>
        <w:left w:val="none" w:sz="0" w:space="0" w:color="auto"/>
        <w:bottom w:val="none" w:sz="0" w:space="0" w:color="auto"/>
        <w:right w:val="none" w:sz="0" w:space="0" w:color="auto"/>
      </w:divBdr>
    </w:div>
    <w:div w:id="676883295">
      <w:bodyDiv w:val="1"/>
      <w:marLeft w:val="0"/>
      <w:marRight w:val="0"/>
      <w:marTop w:val="0"/>
      <w:marBottom w:val="0"/>
      <w:divBdr>
        <w:top w:val="none" w:sz="0" w:space="0" w:color="auto"/>
        <w:left w:val="none" w:sz="0" w:space="0" w:color="auto"/>
        <w:bottom w:val="none" w:sz="0" w:space="0" w:color="auto"/>
        <w:right w:val="none" w:sz="0" w:space="0" w:color="auto"/>
      </w:divBdr>
    </w:div>
    <w:div w:id="683559099">
      <w:bodyDiv w:val="1"/>
      <w:marLeft w:val="0"/>
      <w:marRight w:val="0"/>
      <w:marTop w:val="0"/>
      <w:marBottom w:val="0"/>
      <w:divBdr>
        <w:top w:val="none" w:sz="0" w:space="0" w:color="auto"/>
        <w:left w:val="none" w:sz="0" w:space="0" w:color="auto"/>
        <w:bottom w:val="none" w:sz="0" w:space="0" w:color="auto"/>
        <w:right w:val="none" w:sz="0" w:space="0" w:color="auto"/>
      </w:divBdr>
    </w:div>
    <w:div w:id="688289280">
      <w:bodyDiv w:val="1"/>
      <w:marLeft w:val="0"/>
      <w:marRight w:val="0"/>
      <w:marTop w:val="0"/>
      <w:marBottom w:val="0"/>
      <w:divBdr>
        <w:top w:val="none" w:sz="0" w:space="0" w:color="auto"/>
        <w:left w:val="none" w:sz="0" w:space="0" w:color="auto"/>
        <w:bottom w:val="none" w:sz="0" w:space="0" w:color="auto"/>
        <w:right w:val="none" w:sz="0" w:space="0" w:color="auto"/>
      </w:divBdr>
    </w:div>
    <w:div w:id="689333981">
      <w:bodyDiv w:val="1"/>
      <w:marLeft w:val="0"/>
      <w:marRight w:val="0"/>
      <w:marTop w:val="0"/>
      <w:marBottom w:val="0"/>
      <w:divBdr>
        <w:top w:val="none" w:sz="0" w:space="0" w:color="auto"/>
        <w:left w:val="none" w:sz="0" w:space="0" w:color="auto"/>
        <w:bottom w:val="none" w:sz="0" w:space="0" w:color="auto"/>
        <w:right w:val="none" w:sz="0" w:space="0" w:color="auto"/>
      </w:divBdr>
    </w:div>
    <w:div w:id="696278335">
      <w:bodyDiv w:val="1"/>
      <w:marLeft w:val="0"/>
      <w:marRight w:val="0"/>
      <w:marTop w:val="0"/>
      <w:marBottom w:val="0"/>
      <w:divBdr>
        <w:top w:val="none" w:sz="0" w:space="0" w:color="auto"/>
        <w:left w:val="none" w:sz="0" w:space="0" w:color="auto"/>
        <w:bottom w:val="none" w:sz="0" w:space="0" w:color="auto"/>
        <w:right w:val="none" w:sz="0" w:space="0" w:color="auto"/>
      </w:divBdr>
    </w:div>
    <w:div w:id="701440035">
      <w:bodyDiv w:val="1"/>
      <w:marLeft w:val="0"/>
      <w:marRight w:val="0"/>
      <w:marTop w:val="0"/>
      <w:marBottom w:val="0"/>
      <w:divBdr>
        <w:top w:val="none" w:sz="0" w:space="0" w:color="auto"/>
        <w:left w:val="none" w:sz="0" w:space="0" w:color="auto"/>
        <w:bottom w:val="none" w:sz="0" w:space="0" w:color="auto"/>
        <w:right w:val="none" w:sz="0" w:space="0" w:color="auto"/>
      </w:divBdr>
    </w:div>
    <w:div w:id="714082363">
      <w:bodyDiv w:val="1"/>
      <w:marLeft w:val="0"/>
      <w:marRight w:val="0"/>
      <w:marTop w:val="0"/>
      <w:marBottom w:val="0"/>
      <w:divBdr>
        <w:top w:val="none" w:sz="0" w:space="0" w:color="auto"/>
        <w:left w:val="none" w:sz="0" w:space="0" w:color="auto"/>
        <w:bottom w:val="none" w:sz="0" w:space="0" w:color="auto"/>
        <w:right w:val="none" w:sz="0" w:space="0" w:color="auto"/>
      </w:divBdr>
    </w:div>
    <w:div w:id="715738486">
      <w:bodyDiv w:val="1"/>
      <w:marLeft w:val="0"/>
      <w:marRight w:val="0"/>
      <w:marTop w:val="0"/>
      <w:marBottom w:val="0"/>
      <w:divBdr>
        <w:top w:val="none" w:sz="0" w:space="0" w:color="auto"/>
        <w:left w:val="none" w:sz="0" w:space="0" w:color="auto"/>
        <w:bottom w:val="none" w:sz="0" w:space="0" w:color="auto"/>
        <w:right w:val="none" w:sz="0" w:space="0" w:color="auto"/>
      </w:divBdr>
    </w:div>
    <w:div w:id="720522314">
      <w:bodyDiv w:val="1"/>
      <w:marLeft w:val="0"/>
      <w:marRight w:val="0"/>
      <w:marTop w:val="0"/>
      <w:marBottom w:val="0"/>
      <w:divBdr>
        <w:top w:val="none" w:sz="0" w:space="0" w:color="auto"/>
        <w:left w:val="none" w:sz="0" w:space="0" w:color="auto"/>
        <w:bottom w:val="none" w:sz="0" w:space="0" w:color="auto"/>
        <w:right w:val="none" w:sz="0" w:space="0" w:color="auto"/>
      </w:divBdr>
    </w:div>
    <w:div w:id="734359361">
      <w:bodyDiv w:val="1"/>
      <w:marLeft w:val="0"/>
      <w:marRight w:val="0"/>
      <w:marTop w:val="0"/>
      <w:marBottom w:val="0"/>
      <w:divBdr>
        <w:top w:val="none" w:sz="0" w:space="0" w:color="auto"/>
        <w:left w:val="none" w:sz="0" w:space="0" w:color="auto"/>
        <w:bottom w:val="none" w:sz="0" w:space="0" w:color="auto"/>
        <w:right w:val="none" w:sz="0" w:space="0" w:color="auto"/>
      </w:divBdr>
    </w:div>
    <w:div w:id="735133242">
      <w:bodyDiv w:val="1"/>
      <w:marLeft w:val="0"/>
      <w:marRight w:val="0"/>
      <w:marTop w:val="0"/>
      <w:marBottom w:val="0"/>
      <w:divBdr>
        <w:top w:val="none" w:sz="0" w:space="0" w:color="auto"/>
        <w:left w:val="none" w:sz="0" w:space="0" w:color="auto"/>
        <w:bottom w:val="none" w:sz="0" w:space="0" w:color="auto"/>
        <w:right w:val="none" w:sz="0" w:space="0" w:color="auto"/>
      </w:divBdr>
    </w:div>
    <w:div w:id="745539029">
      <w:bodyDiv w:val="1"/>
      <w:marLeft w:val="0"/>
      <w:marRight w:val="0"/>
      <w:marTop w:val="0"/>
      <w:marBottom w:val="0"/>
      <w:divBdr>
        <w:top w:val="none" w:sz="0" w:space="0" w:color="auto"/>
        <w:left w:val="none" w:sz="0" w:space="0" w:color="auto"/>
        <w:bottom w:val="none" w:sz="0" w:space="0" w:color="auto"/>
        <w:right w:val="none" w:sz="0" w:space="0" w:color="auto"/>
      </w:divBdr>
    </w:div>
    <w:div w:id="747308813">
      <w:bodyDiv w:val="1"/>
      <w:marLeft w:val="0"/>
      <w:marRight w:val="0"/>
      <w:marTop w:val="0"/>
      <w:marBottom w:val="0"/>
      <w:divBdr>
        <w:top w:val="none" w:sz="0" w:space="0" w:color="auto"/>
        <w:left w:val="none" w:sz="0" w:space="0" w:color="auto"/>
        <w:bottom w:val="none" w:sz="0" w:space="0" w:color="auto"/>
        <w:right w:val="none" w:sz="0" w:space="0" w:color="auto"/>
      </w:divBdr>
    </w:div>
    <w:div w:id="752580467">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769549566">
      <w:bodyDiv w:val="1"/>
      <w:marLeft w:val="0"/>
      <w:marRight w:val="0"/>
      <w:marTop w:val="0"/>
      <w:marBottom w:val="0"/>
      <w:divBdr>
        <w:top w:val="none" w:sz="0" w:space="0" w:color="auto"/>
        <w:left w:val="none" w:sz="0" w:space="0" w:color="auto"/>
        <w:bottom w:val="none" w:sz="0" w:space="0" w:color="auto"/>
        <w:right w:val="none" w:sz="0" w:space="0" w:color="auto"/>
      </w:divBdr>
    </w:div>
    <w:div w:id="790245568">
      <w:bodyDiv w:val="1"/>
      <w:marLeft w:val="0"/>
      <w:marRight w:val="0"/>
      <w:marTop w:val="0"/>
      <w:marBottom w:val="0"/>
      <w:divBdr>
        <w:top w:val="none" w:sz="0" w:space="0" w:color="auto"/>
        <w:left w:val="none" w:sz="0" w:space="0" w:color="auto"/>
        <w:bottom w:val="none" w:sz="0" w:space="0" w:color="auto"/>
        <w:right w:val="none" w:sz="0" w:space="0" w:color="auto"/>
      </w:divBdr>
    </w:div>
    <w:div w:id="796220677">
      <w:bodyDiv w:val="1"/>
      <w:marLeft w:val="0"/>
      <w:marRight w:val="0"/>
      <w:marTop w:val="0"/>
      <w:marBottom w:val="0"/>
      <w:divBdr>
        <w:top w:val="none" w:sz="0" w:space="0" w:color="auto"/>
        <w:left w:val="none" w:sz="0" w:space="0" w:color="auto"/>
        <w:bottom w:val="none" w:sz="0" w:space="0" w:color="auto"/>
        <w:right w:val="none" w:sz="0" w:space="0" w:color="auto"/>
      </w:divBdr>
    </w:div>
    <w:div w:id="797376605">
      <w:bodyDiv w:val="1"/>
      <w:marLeft w:val="0"/>
      <w:marRight w:val="0"/>
      <w:marTop w:val="0"/>
      <w:marBottom w:val="0"/>
      <w:divBdr>
        <w:top w:val="none" w:sz="0" w:space="0" w:color="auto"/>
        <w:left w:val="none" w:sz="0" w:space="0" w:color="auto"/>
        <w:bottom w:val="none" w:sz="0" w:space="0" w:color="auto"/>
        <w:right w:val="none" w:sz="0" w:space="0" w:color="auto"/>
      </w:divBdr>
    </w:div>
    <w:div w:id="799539914">
      <w:bodyDiv w:val="1"/>
      <w:marLeft w:val="0"/>
      <w:marRight w:val="0"/>
      <w:marTop w:val="0"/>
      <w:marBottom w:val="0"/>
      <w:divBdr>
        <w:top w:val="none" w:sz="0" w:space="0" w:color="auto"/>
        <w:left w:val="none" w:sz="0" w:space="0" w:color="auto"/>
        <w:bottom w:val="none" w:sz="0" w:space="0" w:color="auto"/>
        <w:right w:val="none" w:sz="0" w:space="0" w:color="auto"/>
      </w:divBdr>
    </w:div>
    <w:div w:id="802429935">
      <w:bodyDiv w:val="1"/>
      <w:marLeft w:val="0"/>
      <w:marRight w:val="0"/>
      <w:marTop w:val="0"/>
      <w:marBottom w:val="0"/>
      <w:divBdr>
        <w:top w:val="none" w:sz="0" w:space="0" w:color="auto"/>
        <w:left w:val="none" w:sz="0" w:space="0" w:color="auto"/>
        <w:bottom w:val="none" w:sz="0" w:space="0" w:color="auto"/>
        <w:right w:val="none" w:sz="0" w:space="0" w:color="auto"/>
      </w:divBdr>
    </w:div>
    <w:div w:id="807166609">
      <w:bodyDiv w:val="1"/>
      <w:marLeft w:val="0"/>
      <w:marRight w:val="0"/>
      <w:marTop w:val="0"/>
      <w:marBottom w:val="0"/>
      <w:divBdr>
        <w:top w:val="none" w:sz="0" w:space="0" w:color="auto"/>
        <w:left w:val="none" w:sz="0" w:space="0" w:color="auto"/>
        <w:bottom w:val="none" w:sz="0" w:space="0" w:color="auto"/>
        <w:right w:val="none" w:sz="0" w:space="0" w:color="auto"/>
      </w:divBdr>
    </w:div>
    <w:div w:id="807359019">
      <w:bodyDiv w:val="1"/>
      <w:marLeft w:val="0"/>
      <w:marRight w:val="0"/>
      <w:marTop w:val="0"/>
      <w:marBottom w:val="0"/>
      <w:divBdr>
        <w:top w:val="none" w:sz="0" w:space="0" w:color="auto"/>
        <w:left w:val="none" w:sz="0" w:space="0" w:color="auto"/>
        <w:bottom w:val="none" w:sz="0" w:space="0" w:color="auto"/>
        <w:right w:val="none" w:sz="0" w:space="0" w:color="auto"/>
      </w:divBdr>
    </w:div>
    <w:div w:id="809517840">
      <w:bodyDiv w:val="1"/>
      <w:marLeft w:val="0"/>
      <w:marRight w:val="0"/>
      <w:marTop w:val="0"/>
      <w:marBottom w:val="0"/>
      <w:divBdr>
        <w:top w:val="none" w:sz="0" w:space="0" w:color="auto"/>
        <w:left w:val="none" w:sz="0" w:space="0" w:color="auto"/>
        <w:bottom w:val="none" w:sz="0" w:space="0" w:color="auto"/>
        <w:right w:val="none" w:sz="0" w:space="0" w:color="auto"/>
      </w:divBdr>
    </w:div>
    <w:div w:id="812408295">
      <w:bodyDiv w:val="1"/>
      <w:marLeft w:val="0"/>
      <w:marRight w:val="0"/>
      <w:marTop w:val="0"/>
      <w:marBottom w:val="0"/>
      <w:divBdr>
        <w:top w:val="none" w:sz="0" w:space="0" w:color="auto"/>
        <w:left w:val="none" w:sz="0" w:space="0" w:color="auto"/>
        <w:bottom w:val="none" w:sz="0" w:space="0" w:color="auto"/>
        <w:right w:val="none" w:sz="0" w:space="0" w:color="auto"/>
      </w:divBdr>
    </w:div>
    <w:div w:id="819807262">
      <w:bodyDiv w:val="1"/>
      <w:marLeft w:val="0"/>
      <w:marRight w:val="0"/>
      <w:marTop w:val="0"/>
      <w:marBottom w:val="0"/>
      <w:divBdr>
        <w:top w:val="none" w:sz="0" w:space="0" w:color="auto"/>
        <w:left w:val="none" w:sz="0" w:space="0" w:color="auto"/>
        <w:bottom w:val="none" w:sz="0" w:space="0" w:color="auto"/>
        <w:right w:val="none" w:sz="0" w:space="0" w:color="auto"/>
      </w:divBdr>
    </w:div>
    <w:div w:id="831027865">
      <w:bodyDiv w:val="1"/>
      <w:marLeft w:val="0"/>
      <w:marRight w:val="0"/>
      <w:marTop w:val="0"/>
      <w:marBottom w:val="0"/>
      <w:divBdr>
        <w:top w:val="none" w:sz="0" w:space="0" w:color="auto"/>
        <w:left w:val="none" w:sz="0" w:space="0" w:color="auto"/>
        <w:bottom w:val="none" w:sz="0" w:space="0" w:color="auto"/>
        <w:right w:val="none" w:sz="0" w:space="0" w:color="auto"/>
      </w:divBdr>
    </w:div>
    <w:div w:id="844395254">
      <w:bodyDiv w:val="1"/>
      <w:marLeft w:val="0"/>
      <w:marRight w:val="0"/>
      <w:marTop w:val="0"/>
      <w:marBottom w:val="0"/>
      <w:divBdr>
        <w:top w:val="none" w:sz="0" w:space="0" w:color="auto"/>
        <w:left w:val="none" w:sz="0" w:space="0" w:color="auto"/>
        <w:bottom w:val="none" w:sz="0" w:space="0" w:color="auto"/>
        <w:right w:val="none" w:sz="0" w:space="0" w:color="auto"/>
      </w:divBdr>
    </w:div>
    <w:div w:id="846596607">
      <w:bodyDiv w:val="1"/>
      <w:marLeft w:val="0"/>
      <w:marRight w:val="0"/>
      <w:marTop w:val="0"/>
      <w:marBottom w:val="0"/>
      <w:divBdr>
        <w:top w:val="none" w:sz="0" w:space="0" w:color="auto"/>
        <w:left w:val="none" w:sz="0" w:space="0" w:color="auto"/>
        <w:bottom w:val="none" w:sz="0" w:space="0" w:color="auto"/>
        <w:right w:val="none" w:sz="0" w:space="0" w:color="auto"/>
      </w:divBdr>
    </w:div>
    <w:div w:id="853346279">
      <w:bodyDiv w:val="1"/>
      <w:marLeft w:val="0"/>
      <w:marRight w:val="0"/>
      <w:marTop w:val="0"/>
      <w:marBottom w:val="0"/>
      <w:divBdr>
        <w:top w:val="none" w:sz="0" w:space="0" w:color="auto"/>
        <w:left w:val="none" w:sz="0" w:space="0" w:color="auto"/>
        <w:bottom w:val="none" w:sz="0" w:space="0" w:color="auto"/>
        <w:right w:val="none" w:sz="0" w:space="0" w:color="auto"/>
      </w:divBdr>
    </w:div>
    <w:div w:id="855077951">
      <w:bodyDiv w:val="1"/>
      <w:marLeft w:val="0"/>
      <w:marRight w:val="0"/>
      <w:marTop w:val="0"/>
      <w:marBottom w:val="0"/>
      <w:divBdr>
        <w:top w:val="none" w:sz="0" w:space="0" w:color="auto"/>
        <w:left w:val="none" w:sz="0" w:space="0" w:color="auto"/>
        <w:bottom w:val="none" w:sz="0" w:space="0" w:color="auto"/>
        <w:right w:val="none" w:sz="0" w:space="0" w:color="auto"/>
      </w:divBdr>
    </w:div>
    <w:div w:id="856432587">
      <w:bodyDiv w:val="1"/>
      <w:marLeft w:val="0"/>
      <w:marRight w:val="0"/>
      <w:marTop w:val="0"/>
      <w:marBottom w:val="0"/>
      <w:divBdr>
        <w:top w:val="none" w:sz="0" w:space="0" w:color="auto"/>
        <w:left w:val="none" w:sz="0" w:space="0" w:color="auto"/>
        <w:bottom w:val="none" w:sz="0" w:space="0" w:color="auto"/>
        <w:right w:val="none" w:sz="0" w:space="0" w:color="auto"/>
      </w:divBdr>
    </w:div>
    <w:div w:id="880433777">
      <w:bodyDiv w:val="1"/>
      <w:marLeft w:val="0"/>
      <w:marRight w:val="0"/>
      <w:marTop w:val="0"/>
      <w:marBottom w:val="0"/>
      <w:divBdr>
        <w:top w:val="none" w:sz="0" w:space="0" w:color="auto"/>
        <w:left w:val="none" w:sz="0" w:space="0" w:color="auto"/>
        <w:bottom w:val="none" w:sz="0" w:space="0" w:color="auto"/>
        <w:right w:val="none" w:sz="0" w:space="0" w:color="auto"/>
      </w:divBdr>
    </w:div>
    <w:div w:id="880480134">
      <w:bodyDiv w:val="1"/>
      <w:marLeft w:val="0"/>
      <w:marRight w:val="0"/>
      <w:marTop w:val="0"/>
      <w:marBottom w:val="0"/>
      <w:divBdr>
        <w:top w:val="none" w:sz="0" w:space="0" w:color="auto"/>
        <w:left w:val="none" w:sz="0" w:space="0" w:color="auto"/>
        <w:bottom w:val="none" w:sz="0" w:space="0" w:color="auto"/>
        <w:right w:val="none" w:sz="0" w:space="0" w:color="auto"/>
      </w:divBdr>
    </w:div>
    <w:div w:id="880483707">
      <w:bodyDiv w:val="1"/>
      <w:marLeft w:val="0"/>
      <w:marRight w:val="0"/>
      <w:marTop w:val="0"/>
      <w:marBottom w:val="0"/>
      <w:divBdr>
        <w:top w:val="none" w:sz="0" w:space="0" w:color="auto"/>
        <w:left w:val="none" w:sz="0" w:space="0" w:color="auto"/>
        <w:bottom w:val="none" w:sz="0" w:space="0" w:color="auto"/>
        <w:right w:val="none" w:sz="0" w:space="0" w:color="auto"/>
      </w:divBdr>
    </w:div>
    <w:div w:id="899512371">
      <w:bodyDiv w:val="1"/>
      <w:marLeft w:val="0"/>
      <w:marRight w:val="0"/>
      <w:marTop w:val="0"/>
      <w:marBottom w:val="0"/>
      <w:divBdr>
        <w:top w:val="none" w:sz="0" w:space="0" w:color="auto"/>
        <w:left w:val="none" w:sz="0" w:space="0" w:color="auto"/>
        <w:bottom w:val="none" w:sz="0" w:space="0" w:color="auto"/>
        <w:right w:val="none" w:sz="0" w:space="0" w:color="auto"/>
      </w:divBdr>
    </w:div>
    <w:div w:id="899750286">
      <w:bodyDiv w:val="1"/>
      <w:marLeft w:val="0"/>
      <w:marRight w:val="0"/>
      <w:marTop w:val="0"/>
      <w:marBottom w:val="0"/>
      <w:divBdr>
        <w:top w:val="none" w:sz="0" w:space="0" w:color="auto"/>
        <w:left w:val="none" w:sz="0" w:space="0" w:color="auto"/>
        <w:bottom w:val="none" w:sz="0" w:space="0" w:color="auto"/>
        <w:right w:val="none" w:sz="0" w:space="0" w:color="auto"/>
      </w:divBdr>
    </w:div>
    <w:div w:id="910850843">
      <w:bodyDiv w:val="1"/>
      <w:marLeft w:val="0"/>
      <w:marRight w:val="0"/>
      <w:marTop w:val="0"/>
      <w:marBottom w:val="0"/>
      <w:divBdr>
        <w:top w:val="none" w:sz="0" w:space="0" w:color="auto"/>
        <w:left w:val="none" w:sz="0" w:space="0" w:color="auto"/>
        <w:bottom w:val="none" w:sz="0" w:space="0" w:color="auto"/>
        <w:right w:val="none" w:sz="0" w:space="0" w:color="auto"/>
      </w:divBdr>
    </w:div>
    <w:div w:id="914165895">
      <w:bodyDiv w:val="1"/>
      <w:marLeft w:val="0"/>
      <w:marRight w:val="0"/>
      <w:marTop w:val="0"/>
      <w:marBottom w:val="0"/>
      <w:divBdr>
        <w:top w:val="none" w:sz="0" w:space="0" w:color="auto"/>
        <w:left w:val="none" w:sz="0" w:space="0" w:color="auto"/>
        <w:bottom w:val="none" w:sz="0" w:space="0" w:color="auto"/>
        <w:right w:val="none" w:sz="0" w:space="0" w:color="auto"/>
      </w:divBdr>
    </w:div>
    <w:div w:id="918363332">
      <w:bodyDiv w:val="1"/>
      <w:marLeft w:val="0"/>
      <w:marRight w:val="0"/>
      <w:marTop w:val="0"/>
      <w:marBottom w:val="0"/>
      <w:divBdr>
        <w:top w:val="none" w:sz="0" w:space="0" w:color="auto"/>
        <w:left w:val="none" w:sz="0" w:space="0" w:color="auto"/>
        <w:bottom w:val="none" w:sz="0" w:space="0" w:color="auto"/>
        <w:right w:val="none" w:sz="0" w:space="0" w:color="auto"/>
      </w:divBdr>
    </w:div>
    <w:div w:id="919867250">
      <w:bodyDiv w:val="1"/>
      <w:marLeft w:val="0"/>
      <w:marRight w:val="0"/>
      <w:marTop w:val="0"/>
      <w:marBottom w:val="0"/>
      <w:divBdr>
        <w:top w:val="none" w:sz="0" w:space="0" w:color="auto"/>
        <w:left w:val="none" w:sz="0" w:space="0" w:color="auto"/>
        <w:bottom w:val="none" w:sz="0" w:space="0" w:color="auto"/>
        <w:right w:val="none" w:sz="0" w:space="0" w:color="auto"/>
      </w:divBdr>
    </w:div>
    <w:div w:id="929586251">
      <w:bodyDiv w:val="1"/>
      <w:marLeft w:val="0"/>
      <w:marRight w:val="0"/>
      <w:marTop w:val="0"/>
      <w:marBottom w:val="0"/>
      <w:divBdr>
        <w:top w:val="none" w:sz="0" w:space="0" w:color="auto"/>
        <w:left w:val="none" w:sz="0" w:space="0" w:color="auto"/>
        <w:bottom w:val="none" w:sz="0" w:space="0" w:color="auto"/>
        <w:right w:val="none" w:sz="0" w:space="0" w:color="auto"/>
      </w:divBdr>
    </w:div>
    <w:div w:id="938099022">
      <w:bodyDiv w:val="1"/>
      <w:marLeft w:val="0"/>
      <w:marRight w:val="0"/>
      <w:marTop w:val="0"/>
      <w:marBottom w:val="0"/>
      <w:divBdr>
        <w:top w:val="none" w:sz="0" w:space="0" w:color="auto"/>
        <w:left w:val="none" w:sz="0" w:space="0" w:color="auto"/>
        <w:bottom w:val="none" w:sz="0" w:space="0" w:color="auto"/>
        <w:right w:val="none" w:sz="0" w:space="0" w:color="auto"/>
      </w:divBdr>
    </w:div>
    <w:div w:id="946617479">
      <w:bodyDiv w:val="1"/>
      <w:marLeft w:val="0"/>
      <w:marRight w:val="0"/>
      <w:marTop w:val="0"/>
      <w:marBottom w:val="0"/>
      <w:divBdr>
        <w:top w:val="none" w:sz="0" w:space="0" w:color="auto"/>
        <w:left w:val="none" w:sz="0" w:space="0" w:color="auto"/>
        <w:bottom w:val="none" w:sz="0" w:space="0" w:color="auto"/>
        <w:right w:val="none" w:sz="0" w:space="0" w:color="auto"/>
      </w:divBdr>
    </w:div>
    <w:div w:id="949699538">
      <w:bodyDiv w:val="1"/>
      <w:marLeft w:val="0"/>
      <w:marRight w:val="0"/>
      <w:marTop w:val="0"/>
      <w:marBottom w:val="0"/>
      <w:divBdr>
        <w:top w:val="none" w:sz="0" w:space="0" w:color="auto"/>
        <w:left w:val="none" w:sz="0" w:space="0" w:color="auto"/>
        <w:bottom w:val="none" w:sz="0" w:space="0" w:color="auto"/>
        <w:right w:val="none" w:sz="0" w:space="0" w:color="auto"/>
      </w:divBdr>
    </w:div>
    <w:div w:id="951352954">
      <w:bodyDiv w:val="1"/>
      <w:marLeft w:val="0"/>
      <w:marRight w:val="0"/>
      <w:marTop w:val="0"/>
      <w:marBottom w:val="0"/>
      <w:divBdr>
        <w:top w:val="none" w:sz="0" w:space="0" w:color="auto"/>
        <w:left w:val="none" w:sz="0" w:space="0" w:color="auto"/>
        <w:bottom w:val="none" w:sz="0" w:space="0" w:color="auto"/>
        <w:right w:val="none" w:sz="0" w:space="0" w:color="auto"/>
      </w:divBdr>
    </w:div>
    <w:div w:id="962231006">
      <w:bodyDiv w:val="1"/>
      <w:marLeft w:val="0"/>
      <w:marRight w:val="0"/>
      <w:marTop w:val="0"/>
      <w:marBottom w:val="0"/>
      <w:divBdr>
        <w:top w:val="none" w:sz="0" w:space="0" w:color="auto"/>
        <w:left w:val="none" w:sz="0" w:space="0" w:color="auto"/>
        <w:bottom w:val="none" w:sz="0" w:space="0" w:color="auto"/>
        <w:right w:val="none" w:sz="0" w:space="0" w:color="auto"/>
      </w:divBdr>
    </w:div>
    <w:div w:id="963847563">
      <w:bodyDiv w:val="1"/>
      <w:marLeft w:val="0"/>
      <w:marRight w:val="0"/>
      <w:marTop w:val="0"/>
      <w:marBottom w:val="0"/>
      <w:divBdr>
        <w:top w:val="none" w:sz="0" w:space="0" w:color="auto"/>
        <w:left w:val="none" w:sz="0" w:space="0" w:color="auto"/>
        <w:bottom w:val="none" w:sz="0" w:space="0" w:color="auto"/>
        <w:right w:val="none" w:sz="0" w:space="0" w:color="auto"/>
      </w:divBdr>
    </w:div>
    <w:div w:id="972755338">
      <w:bodyDiv w:val="1"/>
      <w:marLeft w:val="0"/>
      <w:marRight w:val="0"/>
      <w:marTop w:val="0"/>
      <w:marBottom w:val="0"/>
      <w:divBdr>
        <w:top w:val="none" w:sz="0" w:space="0" w:color="auto"/>
        <w:left w:val="none" w:sz="0" w:space="0" w:color="auto"/>
        <w:bottom w:val="none" w:sz="0" w:space="0" w:color="auto"/>
        <w:right w:val="none" w:sz="0" w:space="0" w:color="auto"/>
      </w:divBdr>
    </w:div>
    <w:div w:id="979921462">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7827848">
      <w:bodyDiv w:val="1"/>
      <w:marLeft w:val="0"/>
      <w:marRight w:val="0"/>
      <w:marTop w:val="0"/>
      <w:marBottom w:val="0"/>
      <w:divBdr>
        <w:top w:val="none" w:sz="0" w:space="0" w:color="auto"/>
        <w:left w:val="none" w:sz="0" w:space="0" w:color="auto"/>
        <w:bottom w:val="none" w:sz="0" w:space="0" w:color="auto"/>
        <w:right w:val="none" w:sz="0" w:space="0" w:color="auto"/>
      </w:divBdr>
    </w:div>
    <w:div w:id="1002851835">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5400244">
      <w:bodyDiv w:val="1"/>
      <w:marLeft w:val="0"/>
      <w:marRight w:val="0"/>
      <w:marTop w:val="0"/>
      <w:marBottom w:val="0"/>
      <w:divBdr>
        <w:top w:val="none" w:sz="0" w:space="0" w:color="auto"/>
        <w:left w:val="none" w:sz="0" w:space="0" w:color="auto"/>
        <w:bottom w:val="none" w:sz="0" w:space="0" w:color="auto"/>
        <w:right w:val="none" w:sz="0" w:space="0" w:color="auto"/>
      </w:divBdr>
    </w:div>
    <w:div w:id="1022391716">
      <w:bodyDiv w:val="1"/>
      <w:marLeft w:val="0"/>
      <w:marRight w:val="0"/>
      <w:marTop w:val="0"/>
      <w:marBottom w:val="0"/>
      <w:divBdr>
        <w:top w:val="none" w:sz="0" w:space="0" w:color="auto"/>
        <w:left w:val="none" w:sz="0" w:space="0" w:color="auto"/>
        <w:bottom w:val="none" w:sz="0" w:space="0" w:color="auto"/>
        <w:right w:val="none" w:sz="0" w:space="0" w:color="auto"/>
      </w:divBdr>
    </w:div>
    <w:div w:id="1043556221">
      <w:bodyDiv w:val="1"/>
      <w:marLeft w:val="0"/>
      <w:marRight w:val="0"/>
      <w:marTop w:val="0"/>
      <w:marBottom w:val="0"/>
      <w:divBdr>
        <w:top w:val="none" w:sz="0" w:space="0" w:color="auto"/>
        <w:left w:val="none" w:sz="0" w:space="0" w:color="auto"/>
        <w:bottom w:val="none" w:sz="0" w:space="0" w:color="auto"/>
        <w:right w:val="none" w:sz="0" w:space="0" w:color="auto"/>
      </w:divBdr>
    </w:div>
    <w:div w:id="1062676722">
      <w:bodyDiv w:val="1"/>
      <w:marLeft w:val="0"/>
      <w:marRight w:val="0"/>
      <w:marTop w:val="0"/>
      <w:marBottom w:val="0"/>
      <w:divBdr>
        <w:top w:val="none" w:sz="0" w:space="0" w:color="auto"/>
        <w:left w:val="none" w:sz="0" w:space="0" w:color="auto"/>
        <w:bottom w:val="none" w:sz="0" w:space="0" w:color="auto"/>
        <w:right w:val="none" w:sz="0" w:space="0" w:color="auto"/>
      </w:divBdr>
    </w:div>
    <w:div w:id="1063525936">
      <w:bodyDiv w:val="1"/>
      <w:marLeft w:val="0"/>
      <w:marRight w:val="0"/>
      <w:marTop w:val="0"/>
      <w:marBottom w:val="0"/>
      <w:divBdr>
        <w:top w:val="none" w:sz="0" w:space="0" w:color="auto"/>
        <w:left w:val="none" w:sz="0" w:space="0" w:color="auto"/>
        <w:bottom w:val="none" w:sz="0" w:space="0" w:color="auto"/>
        <w:right w:val="none" w:sz="0" w:space="0" w:color="auto"/>
      </w:divBdr>
    </w:div>
    <w:div w:id="1067874430">
      <w:bodyDiv w:val="1"/>
      <w:marLeft w:val="0"/>
      <w:marRight w:val="0"/>
      <w:marTop w:val="0"/>
      <w:marBottom w:val="0"/>
      <w:divBdr>
        <w:top w:val="none" w:sz="0" w:space="0" w:color="auto"/>
        <w:left w:val="none" w:sz="0" w:space="0" w:color="auto"/>
        <w:bottom w:val="none" w:sz="0" w:space="0" w:color="auto"/>
        <w:right w:val="none" w:sz="0" w:space="0" w:color="auto"/>
      </w:divBdr>
    </w:div>
    <w:div w:id="1068923039">
      <w:bodyDiv w:val="1"/>
      <w:marLeft w:val="0"/>
      <w:marRight w:val="0"/>
      <w:marTop w:val="0"/>
      <w:marBottom w:val="0"/>
      <w:divBdr>
        <w:top w:val="none" w:sz="0" w:space="0" w:color="auto"/>
        <w:left w:val="none" w:sz="0" w:space="0" w:color="auto"/>
        <w:bottom w:val="none" w:sz="0" w:space="0" w:color="auto"/>
        <w:right w:val="none" w:sz="0" w:space="0" w:color="auto"/>
      </w:divBdr>
    </w:div>
    <w:div w:id="1069115656">
      <w:bodyDiv w:val="1"/>
      <w:marLeft w:val="0"/>
      <w:marRight w:val="0"/>
      <w:marTop w:val="0"/>
      <w:marBottom w:val="0"/>
      <w:divBdr>
        <w:top w:val="none" w:sz="0" w:space="0" w:color="auto"/>
        <w:left w:val="none" w:sz="0" w:space="0" w:color="auto"/>
        <w:bottom w:val="none" w:sz="0" w:space="0" w:color="auto"/>
        <w:right w:val="none" w:sz="0" w:space="0" w:color="auto"/>
      </w:divBdr>
    </w:div>
    <w:div w:id="1074425586">
      <w:bodyDiv w:val="1"/>
      <w:marLeft w:val="0"/>
      <w:marRight w:val="0"/>
      <w:marTop w:val="0"/>
      <w:marBottom w:val="0"/>
      <w:divBdr>
        <w:top w:val="none" w:sz="0" w:space="0" w:color="auto"/>
        <w:left w:val="none" w:sz="0" w:space="0" w:color="auto"/>
        <w:bottom w:val="none" w:sz="0" w:space="0" w:color="auto"/>
        <w:right w:val="none" w:sz="0" w:space="0" w:color="auto"/>
      </w:divBdr>
    </w:div>
    <w:div w:id="1082531199">
      <w:bodyDiv w:val="1"/>
      <w:marLeft w:val="0"/>
      <w:marRight w:val="0"/>
      <w:marTop w:val="0"/>
      <w:marBottom w:val="0"/>
      <w:divBdr>
        <w:top w:val="none" w:sz="0" w:space="0" w:color="auto"/>
        <w:left w:val="none" w:sz="0" w:space="0" w:color="auto"/>
        <w:bottom w:val="none" w:sz="0" w:space="0" w:color="auto"/>
        <w:right w:val="none" w:sz="0" w:space="0" w:color="auto"/>
      </w:divBdr>
    </w:div>
    <w:div w:id="1091046922">
      <w:bodyDiv w:val="1"/>
      <w:marLeft w:val="0"/>
      <w:marRight w:val="0"/>
      <w:marTop w:val="0"/>
      <w:marBottom w:val="0"/>
      <w:divBdr>
        <w:top w:val="none" w:sz="0" w:space="0" w:color="auto"/>
        <w:left w:val="none" w:sz="0" w:space="0" w:color="auto"/>
        <w:bottom w:val="none" w:sz="0" w:space="0" w:color="auto"/>
        <w:right w:val="none" w:sz="0" w:space="0" w:color="auto"/>
      </w:divBdr>
    </w:div>
    <w:div w:id="1098137301">
      <w:bodyDiv w:val="1"/>
      <w:marLeft w:val="0"/>
      <w:marRight w:val="0"/>
      <w:marTop w:val="0"/>
      <w:marBottom w:val="0"/>
      <w:divBdr>
        <w:top w:val="none" w:sz="0" w:space="0" w:color="auto"/>
        <w:left w:val="none" w:sz="0" w:space="0" w:color="auto"/>
        <w:bottom w:val="none" w:sz="0" w:space="0" w:color="auto"/>
        <w:right w:val="none" w:sz="0" w:space="0" w:color="auto"/>
      </w:divBdr>
    </w:div>
    <w:div w:id="1101682789">
      <w:bodyDiv w:val="1"/>
      <w:marLeft w:val="0"/>
      <w:marRight w:val="0"/>
      <w:marTop w:val="0"/>
      <w:marBottom w:val="0"/>
      <w:divBdr>
        <w:top w:val="none" w:sz="0" w:space="0" w:color="auto"/>
        <w:left w:val="none" w:sz="0" w:space="0" w:color="auto"/>
        <w:bottom w:val="none" w:sz="0" w:space="0" w:color="auto"/>
        <w:right w:val="none" w:sz="0" w:space="0" w:color="auto"/>
      </w:divBdr>
    </w:div>
    <w:div w:id="1116020588">
      <w:bodyDiv w:val="1"/>
      <w:marLeft w:val="0"/>
      <w:marRight w:val="0"/>
      <w:marTop w:val="0"/>
      <w:marBottom w:val="0"/>
      <w:divBdr>
        <w:top w:val="none" w:sz="0" w:space="0" w:color="auto"/>
        <w:left w:val="none" w:sz="0" w:space="0" w:color="auto"/>
        <w:bottom w:val="none" w:sz="0" w:space="0" w:color="auto"/>
        <w:right w:val="none" w:sz="0" w:space="0" w:color="auto"/>
      </w:divBdr>
    </w:div>
    <w:div w:id="1120689776">
      <w:bodyDiv w:val="1"/>
      <w:marLeft w:val="0"/>
      <w:marRight w:val="0"/>
      <w:marTop w:val="0"/>
      <w:marBottom w:val="0"/>
      <w:divBdr>
        <w:top w:val="none" w:sz="0" w:space="0" w:color="auto"/>
        <w:left w:val="none" w:sz="0" w:space="0" w:color="auto"/>
        <w:bottom w:val="none" w:sz="0" w:space="0" w:color="auto"/>
        <w:right w:val="none" w:sz="0" w:space="0" w:color="auto"/>
      </w:divBdr>
    </w:div>
    <w:div w:id="1123425931">
      <w:bodyDiv w:val="1"/>
      <w:marLeft w:val="0"/>
      <w:marRight w:val="0"/>
      <w:marTop w:val="0"/>
      <w:marBottom w:val="0"/>
      <w:divBdr>
        <w:top w:val="none" w:sz="0" w:space="0" w:color="auto"/>
        <w:left w:val="none" w:sz="0" w:space="0" w:color="auto"/>
        <w:bottom w:val="none" w:sz="0" w:space="0" w:color="auto"/>
        <w:right w:val="none" w:sz="0" w:space="0" w:color="auto"/>
      </w:divBdr>
    </w:div>
    <w:div w:id="1123966224">
      <w:bodyDiv w:val="1"/>
      <w:marLeft w:val="0"/>
      <w:marRight w:val="0"/>
      <w:marTop w:val="0"/>
      <w:marBottom w:val="0"/>
      <w:divBdr>
        <w:top w:val="none" w:sz="0" w:space="0" w:color="auto"/>
        <w:left w:val="none" w:sz="0" w:space="0" w:color="auto"/>
        <w:bottom w:val="none" w:sz="0" w:space="0" w:color="auto"/>
        <w:right w:val="none" w:sz="0" w:space="0" w:color="auto"/>
      </w:divBdr>
    </w:div>
    <w:div w:id="1127896469">
      <w:bodyDiv w:val="1"/>
      <w:marLeft w:val="0"/>
      <w:marRight w:val="0"/>
      <w:marTop w:val="0"/>
      <w:marBottom w:val="0"/>
      <w:divBdr>
        <w:top w:val="none" w:sz="0" w:space="0" w:color="auto"/>
        <w:left w:val="none" w:sz="0" w:space="0" w:color="auto"/>
        <w:bottom w:val="none" w:sz="0" w:space="0" w:color="auto"/>
        <w:right w:val="none" w:sz="0" w:space="0" w:color="auto"/>
      </w:divBdr>
    </w:div>
    <w:div w:id="1131048833">
      <w:bodyDiv w:val="1"/>
      <w:marLeft w:val="0"/>
      <w:marRight w:val="0"/>
      <w:marTop w:val="0"/>
      <w:marBottom w:val="0"/>
      <w:divBdr>
        <w:top w:val="none" w:sz="0" w:space="0" w:color="auto"/>
        <w:left w:val="none" w:sz="0" w:space="0" w:color="auto"/>
        <w:bottom w:val="none" w:sz="0" w:space="0" w:color="auto"/>
        <w:right w:val="none" w:sz="0" w:space="0" w:color="auto"/>
      </w:divBdr>
    </w:div>
    <w:div w:id="1141533137">
      <w:bodyDiv w:val="1"/>
      <w:marLeft w:val="0"/>
      <w:marRight w:val="0"/>
      <w:marTop w:val="0"/>
      <w:marBottom w:val="0"/>
      <w:divBdr>
        <w:top w:val="none" w:sz="0" w:space="0" w:color="auto"/>
        <w:left w:val="none" w:sz="0" w:space="0" w:color="auto"/>
        <w:bottom w:val="none" w:sz="0" w:space="0" w:color="auto"/>
        <w:right w:val="none" w:sz="0" w:space="0" w:color="auto"/>
      </w:divBdr>
    </w:div>
    <w:div w:id="1142893965">
      <w:bodyDiv w:val="1"/>
      <w:marLeft w:val="0"/>
      <w:marRight w:val="0"/>
      <w:marTop w:val="0"/>
      <w:marBottom w:val="0"/>
      <w:divBdr>
        <w:top w:val="none" w:sz="0" w:space="0" w:color="auto"/>
        <w:left w:val="none" w:sz="0" w:space="0" w:color="auto"/>
        <w:bottom w:val="none" w:sz="0" w:space="0" w:color="auto"/>
        <w:right w:val="none" w:sz="0" w:space="0" w:color="auto"/>
      </w:divBdr>
    </w:div>
    <w:div w:id="1146817795">
      <w:bodyDiv w:val="1"/>
      <w:marLeft w:val="0"/>
      <w:marRight w:val="0"/>
      <w:marTop w:val="0"/>
      <w:marBottom w:val="0"/>
      <w:divBdr>
        <w:top w:val="none" w:sz="0" w:space="0" w:color="auto"/>
        <w:left w:val="none" w:sz="0" w:space="0" w:color="auto"/>
        <w:bottom w:val="none" w:sz="0" w:space="0" w:color="auto"/>
        <w:right w:val="none" w:sz="0" w:space="0" w:color="auto"/>
      </w:divBdr>
    </w:div>
    <w:div w:id="1147669768">
      <w:bodyDiv w:val="1"/>
      <w:marLeft w:val="0"/>
      <w:marRight w:val="0"/>
      <w:marTop w:val="0"/>
      <w:marBottom w:val="0"/>
      <w:divBdr>
        <w:top w:val="none" w:sz="0" w:space="0" w:color="auto"/>
        <w:left w:val="none" w:sz="0" w:space="0" w:color="auto"/>
        <w:bottom w:val="none" w:sz="0" w:space="0" w:color="auto"/>
        <w:right w:val="none" w:sz="0" w:space="0" w:color="auto"/>
      </w:divBdr>
    </w:div>
    <w:div w:id="1153833272">
      <w:bodyDiv w:val="1"/>
      <w:marLeft w:val="0"/>
      <w:marRight w:val="0"/>
      <w:marTop w:val="0"/>
      <w:marBottom w:val="0"/>
      <w:divBdr>
        <w:top w:val="none" w:sz="0" w:space="0" w:color="auto"/>
        <w:left w:val="none" w:sz="0" w:space="0" w:color="auto"/>
        <w:bottom w:val="none" w:sz="0" w:space="0" w:color="auto"/>
        <w:right w:val="none" w:sz="0" w:space="0" w:color="auto"/>
      </w:divBdr>
    </w:div>
    <w:div w:id="1154837136">
      <w:bodyDiv w:val="1"/>
      <w:marLeft w:val="0"/>
      <w:marRight w:val="0"/>
      <w:marTop w:val="0"/>
      <w:marBottom w:val="0"/>
      <w:divBdr>
        <w:top w:val="none" w:sz="0" w:space="0" w:color="auto"/>
        <w:left w:val="none" w:sz="0" w:space="0" w:color="auto"/>
        <w:bottom w:val="none" w:sz="0" w:space="0" w:color="auto"/>
        <w:right w:val="none" w:sz="0" w:space="0" w:color="auto"/>
      </w:divBdr>
    </w:div>
    <w:div w:id="1159466605">
      <w:bodyDiv w:val="1"/>
      <w:marLeft w:val="0"/>
      <w:marRight w:val="0"/>
      <w:marTop w:val="0"/>
      <w:marBottom w:val="0"/>
      <w:divBdr>
        <w:top w:val="none" w:sz="0" w:space="0" w:color="auto"/>
        <w:left w:val="none" w:sz="0" w:space="0" w:color="auto"/>
        <w:bottom w:val="none" w:sz="0" w:space="0" w:color="auto"/>
        <w:right w:val="none" w:sz="0" w:space="0" w:color="auto"/>
      </w:divBdr>
    </w:div>
    <w:div w:id="1165164620">
      <w:bodyDiv w:val="1"/>
      <w:marLeft w:val="0"/>
      <w:marRight w:val="0"/>
      <w:marTop w:val="0"/>
      <w:marBottom w:val="0"/>
      <w:divBdr>
        <w:top w:val="none" w:sz="0" w:space="0" w:color="auto"/>
        <w:left w:val="none" w:sz="0" w:space="0" w:color="auto"/>
        <w:bottom w:val="none" w:sz="0" w:space="0" w:color="auto"/>
        <w:right w:val="none" w:sz="0" w:space="0" w:color="auto"/>
      </w:divBdr>
    </w:div>
    <w:div w:id="1167357848">
      <w:bodyDiv w:val="1"/>
      <w:marLeft w:val="0"/>
      <w:marRight w:val="0"/>
      <w:marTop w:val="0"/>
      <w:marBottom w:val="0"/>
      <w:divBdr>
        <w:top w:val="none" w:sz="0" w:space="0" w:color="auto"/>
        <w:left w:val="none" w:sz="0" w:space="0" w:color="auto"/>
        <w:bottom w:val="none" w:sz="0" w:space="0" w:color="auto"/>
        <w:right w:val="none" w:sz="0" w:space="0" w:color="auto"/>
      </w:divBdr>
    </w:div>
    <w:div w:id="1169062181">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184129633">
      <w:bodyDiv w:val="1"/>
      <w:marLeft w:val="0"/>
      <w:marRight w:val="0"/>
      <w:marTop w:val="0"/>
      <w:marBottom w:val="0"/>
      <w:divBdr>
        <w:top w:val="none" w:sz="0" w:space="0" w:color="auto"/>
        <w:left w:val="none" w:sz="0" w:space="0" w:color="auto"/>
        <w:bottom w:val="none" w:sz="0" w:space="0" w:color="auto"/>
        <w:right w:val="none" w:sz="0" w:space="0" w:color="auto"/>
      </w:divBdr>
    </w:div>
    <w:div w:id="1192839814">
      <w:bodyDiv w:val="1"/>
      <w:marLeft w:val="0"/>
      <w:marRight w:val="0"/>
      <w:marTop w:val="0"/>
      <w:marBottom w:val="0"/>
      <w:divBdr>
        <w:top w:val="none" w:sz="0" w:space="0" w:color="auto"/>
        <w:left w:val="none" w:sz="0" w:space="0" w:color="auto"/>
        <w:bottom w:val="none" w:sz="0" w:space="0" w:color="auto"/>
        <w:right w:val="none" w:sz="0" w:space="0" w:color="auto"/>
      </w:divBdr>
    </w:div>
    <w:div w:id="1203521368">
      <w:bodyDiv w:val="1"/>
      <w:marLeft w:val="0"/>
      <w:marRight w:val="0"/>
      <w:marTop w:val="0"/>
      <w:marBottom w:val="0"/>
      <w:divBdr>
        <w:top w:val="none" w:sz="0" w:space="0" w:color="auto"/>
        <w:left w:val="none" w:sz="0" w:space="0" w:color="auto"/>
        <w:bottom w:val="none" w:sz="0" w:space="0" w:color="auto"/>
        <w:right w:val="none" w:sz="0" w:space="0" w:color="auto"/>
      </w:divBdr>
    </w:div>
    <w:div w:id="1205487642">
      <w:bodyDiv w:val="1"/>
      <w:marLeft w:val="0"/>
      <w:marRight w:val="0"/>
      <w:marTop w:val="0"/>
      <w:marBottom w:val="0"/>
      <w:divBdr>
        <w:top w:val="none" w:sz="0" w:space="0" w:color="auto"/>
        <w:left w:val="none" w:sz="0" w:space="0" w:color="auto"/>
        <w:bottom w:val="none" w:sz="0" w:space="0" w:color="auto"/>
        <w:right w:val="none" w:sz="0" w:space="0" w:color="auto"/>
      </w:divBdr>
    </w:div>
    <w:div w:id="1239435858">
      <w:bodyDiv w:val="1"/>
      <w:marLeft w:val="0"/>
      <w:marRight w:val="0"/>
      <w:marTop w:val="0"/>
      <w:marBottom w:val="0"/>
      <w:divBdr>
        <w:top w:val="none" w:sz="0" w:space="0" w:color="auto"/>
        <w:left w:val="none" w:sz="0" w:space="0" w:color="auto"/>
        <w:bottom w:val="none" w:sz="0" w:space="0" w:color="auto"/>
        <w:right w:val="none" w:sz="0" w:space="0" w:color="auto"/>
      </w:divBdr>
    </w:div>
    <w:div w:id="1248224322">
      <w:bodyDiv w:val="1"/>
      <w:marLeft w:val="0"/>
      <w:marRight w:val="0"/>
      <w:marTop w:val="0"/>
      <w:marBottom w:val="0"/>
      <w:divBdr>
        <w:top w:val="none" w:sz="0" w:space="0" w:color="auto"/>
        <w:left w:val="none" w:sz="0" w:space="0" w:color="auto"/>
        <w:bottom w:val="none" w:sz="0" w:space="0" w:color="auto"/>
        <w:right w:val="none" w:sz="0" w:space="0" w:color="auto"/>
      </w:divBdr>
    </w:div>
    <w:div w:id="1249998454">
      <w:bodyDiv w:val="1"/>
      <w:marLeft w:val="0"/>
      <w:marRight w:val="0"/>
      <w:marTop w:val="0"/>
      <w:marBottom w:val="0"/>
      <w:divBdr>
        <w:top w:val="none" w:sz="0" w:space="0" w:color="auto"/>
        <w:left w:val="none" w:sz="0" w:space="0" w:color="auto"/>
        <w:bottom w:val="none" w:sz="0" w:space="0" w:color="auto"/>
        <w:right w:val="none" w:sz="0" w:space="0" w:color="auto"/>
      </w:divBdr>
    </w:div>
    <w:div w:id="1253584618">
      <w:bodyDiv w:val="1"/>
      <w:marLeft w:val="0"/>
      <w:marRight w:val="0"/>
      <w:marTop w:val="0"/>
      <w:marBottom w:val="0"/>
      <w:divBdr>
        <w:top w:val="none" w:sz="0" w:space="0" w:color="auto"/>
        <w:left w:val="none" w:sz="0" w:space="0" w:color="auto"/>
        <w:bottom w:val="none" w:sz="0" w:space="0" w:color="auto"/>
        <w:right w:val="none" w:sz="0" w:space="0" w:color="auto"/>
      </w:divBdr>
    </w:div>
    <w:div w:id="1253585736">
      <w:bodyDiv w:val="1"/>
      <w:marLeft w:val="0"/>
      <w:marRight w:val="0"/>
      <w:marTop w:val="0"/>
      <w:marBottom w:val="0"/>
      <w:divBdr>
        <w:top w:val="none" w:sz="0" w:space="0" w:color="auto"/>
        <w:left w:val="none" w:sz="0" w:space="0" w:color="auto"/>
        <w:bottom w:val="none" w:sz="0" w:space="0" w:color="auto"/>
        <w:right w:val="none" w:sz="0" w:space="0" w:color="auto"/>
      </w:divBdr>
    </w:div>
    <w:div w:id="1262029667">
      <w:bodyDiv w:val="1"/>
      <w:marLeft w:val="0"/>
      <w:marRight w:val="0"/>
      <w:marTop w:val="0"/>
      <w:marBottom w:val="0"/>
      <w:divBdr>
        <w:top w:val="none" w:sz="0" w:space="0" w:color="auto"/>
        <w:left w:val="none" w:sz="0" w:space="0" w:color="auto"/>
        <w:bottom w:val="none" w:sz="0" w:space="0" w:color="auto"/>
        <w:right w:val="none" w:sz="0" w:space="0" w:color="auto"/>
      </w:divBdr>
    </w:div>
    <w:div w:id="1281642715">
      <w:bodyDiv w:val="1"/>
      <w:marLeft w:val="0"/>
      <w:marRight w:val="0"/>
      <w:marTop w:val="0"/>
      <w:marBottom w:val="0"/>
      <w:divBdr>
        <w:top w:val="none" w:sz="0" w:space="0" w:color="auto"/>
        <w:left w:val="none" w:sz="0" w:space="0" w:color="auto"/>
        <w:bottom w:val="none" w:sz="0" w:space="0" w:color="auto"/>
        <w:right w:val="none" w:sz="0" w:space="0" w:color="auto"/>
      </w:divBdr>
    </w:div>
    <w:div w:id="1281884391">
      <w:bodyDiv w:val="1"/>
      <w:marLeft w:val="0"/>
      <w:marRight w:val="0"/>
      <w:marTop w:val="0"/>
      <w:marBottom w:val="0"/>
      <w:divBdr>
        <w:top w:val="none" w:sz="0" w:space="0" w:color="auto"/>
        <w:left w:val="none" w:sz="0" w:space="0" w:color="auto"/>
        <w:bottom w:val="none" w:sz="0" w:space="0" w:color="auto"/>
        <w:right w:val="none" w:sz="0" w:space="0" w:color="auto"/>
      </w:divBdr>
    </w:div>
    <w:div w:id="1287197626">
      <w:bodyDiv w:val="1"/>
      <w:marLeft w:val="0"/>
      <w:marRight w:val="0"/>
      <w:marTop w:val="0"/>
      <w:marBottom w:val="0"/>
      <w:divBdr>
        <w:top w:val="none" w:sz="0" w:space="0" w:color="auto"/>
        <w:left w:val="none" w:sz="0" w:space="0" w:color="auto"/>
        <w:bottom w:val="none" w:sz="0" w:space="0" w:color="auto"/>
        <w:right w:val="none" w:sz="0" w:space="0" w:color="auto"/>
      </w:divBdr>
    </w:div>
    <w:div w:id="1289818036">
      <w:bodyDiv w:val="1"/>
      <w:marLeft w:val="0"/>
      <w:marRight w:val="0"/>
      <w:marTop w:val="0"/>
      <w:marBottom w:val="0"/>
      <w:divBdr>
        <w:top w:val="none" w:sz="0" w:space="0" w:color="auto"/>
        <w:left w:val="none" w:sz="0" w:space="0" w:color="auto"/>
        <w:bottom w:val="none" w:sz="0" w:space="0" w:color="auto"/>
        <w:right w:val="none" w:sz="0" w:space="0" w:color="auto"/>
      </w:divBdr>
    </w:div>
    <w:div w:id="1291476445">
      <w:bodyDiv w:val="1"/>
      <w:marLeft w:val="0"/>
      <w:marRight w:val="0"/>
      <w:marTop w:val="0"/>
      <w:marBottom w:val="0"/>
      <w:divBdr>
        <w:top w:val="none" w:sz="0" w:space="0" w:color="auto"/>
        <w:left w:val="none" w:sz="0" w:space="0" w:color="auto"/>
        <w:bottom w:val="none" w:sz="0" w:space="0" w:color="auto"/>
        <w:right w:val="none" w:sz="0" w:space="0" w:color="auto"/>
      </w:divBdr>
    </w:div>
    <w:div w:id="1294094544">
      <w:bodyDiv w:val="1"/>
      <w:marLeft w:val="0"/>
      <w:marRight w:val="0"/>
      <w:marTop w:val="0"/>
      <w:marBottom w:val="0"/>
      <w:divBdr>
        <w:top w:val="none" w:sz="0" w:space="0" w:color="auto"/>
        <w:left w:val="none" w:sz="0" w:space="0" w:color="auto"/>
        <w:bottom w:val="none" w:sz="0" w:space="0" w:color="auto"/>
        <w:right w:val="none" w:sz="0" w:space="0" w:color="auto"/>
      </w:divBdr>
    </w:div>
    <w:div w:id="1299337385">
      <w:bodyDiv w:val="1"/>
      <w:marLeft w:val="0"/>
      <w:marRight w:val="0"/>
      <w:marTop w:val="0"/>
      <w:marBottom w:val="0"/>
      <w:divBdr>
        <w:top w:val="none" w:sz="0" w:space="0" w:color="auto"/>
        <w:left w:val="none" w:sz="0" w:space="0" w:color="auto"/>
        <w:bottom w:val="none" w:sz="0" w:space="0" w:color="auto"/>
        <w:right w:val="none" w:sz="0" w:space="0" w:color="auto"/>
      </w:divBdr>
    </w:div>
    <w:div w:id="1299997382">
      <w:bodyDiv w:val="1"/>
      <w:marLeft w:val="0"/>
      <w:marRight w:val="0"/>
      <w:marTop w:val="0"/>
      <w:marBottom w:val="0"/>
      <w:divBdr>
        <w:top w:val="none" w:sz="0" w:space="0" w:color="auto"/>
        <w:left w:val="none" w:sz="0" w:space="0" w:color="auto"/>
        <w:bottom w:val="none" w:sz="0" w:space="0" w:color="auto"/>
        <w:right w:val="none" w:sz="0" w:space="0" w:color="auto"/>
      </w:divBdr>
    </w:div>
    <w:div w:id="1302004834">
      <w:bodyDiv w:val="1"/>
      <w:marLeft w:val="0"/>
      <w:marRight w:val="0"/>
      <w:marTop w:val="0"/>
      <w:marBottom w:val="0"/>
      <w:divBdr>
        <w:top w:val="none" w:sz="0" w:space="0" w:color="auto"/>
        <w:left w:val="none" w:sz="0" w:space="0" w:color="auto"/>
        <w:bottom w:val="none" w:sz="0" w:space="0" w:color="auto"/>
        <w:right w:val="none" w:sz="0" w:space="0" w:color="auto"/>
      </w:divBdr>
    </w:div>
    <w:div w:id="1307977016">
      <w:bodyDiv w:val="1"/>
      <w:marLeft w:val="0"/>
      <w:marRight w:val="0"/>
      <w:marTop w:val="0"/>
      <w:marBottom w:val="0"/>
      <w:divBdr>
        <w:top w:val="none" w:sz="0" w:space="0" w:color="auto"/>
        <w:left w:val="none" w:sz="0" w:space="0" w:color="auto"/>
        <w:bottom w:val="none" w:sz="0" w:space="0" w:color="auto"/>
        <w:right w:val="none" w:sz="0" w:space="0" w:color="auto"/>
      </w:divBdr>
    </w:div>
    <w:div w:id="1308973240">
      <w:bodyDiv w:val="1"/>
      <w:marLeft w:val="0"/>
      <w:marRight w:val="0"/>
      <w:marTop w:val="0"/>
      <w:marBottom w:val="0"/>
      <w:divBdr>
        <w:top w:val="none" w:sz="0" w:space="0" w:color="auto"/>
        <w:left w:val="none" w:sz="0" w:space="0" w:color="auto"/>
        <w:bottom w:val="none" w:sz="0" w:space="0" w:color="auto"/>
        <w:right w:val="none" w:sz="0" w:space="0" w:color="auto"/>
      </w:divBdr>
    </w:div>
    <w:div w:id="1310359399">
      <w:bodyDiv w:val="1"/>
      <w:marLeft w:val="0"/>
      <w:marRight w:val="0"/>
      <w:marTop w:val="0"/>
      <w:marBottom w:val="0"/>
      <w:divBdr>
        <w:top w:val="none" w:sz="0" w:space="0" w:color="auto"/>
        <w:left w:val="none" w:sz="0" w:space="0" w:color="auto"/>
        <w:bottom w:val="none" w:sz="0" w:space="0" w:color="auto"/>
        <w:right w:val="none" w:sz="0" w:space="0" w:color="auto"/>
      </w:divBdr>
    </w:div>
    <w:div w:id="1312909000">
      <w:bodyDiv w:val="1"/>
      <w:marLeft w:val="0"/>
      <w:marRight w:val="0"/>
      <w:marTop w:val="0"/>
      <w:marBottom w:val="0"/>
      <w:divBdr>
        <w:top w:val="none" w:sz="0" w:space="0" w:color="auto"/>
        <w:left w:val="none" w:sz="0" w:space="0" w:color="auto"/>
        <w:bottom w:val="none" w:sz="0" w:space="0" w:color="auto"/>
        <w:right w:val="none" w:sz="0" w:space="0" w:color="auto"/>
      </w:divBdr>
    </w:div>
    <w:div w:id="1314793597">
      <w:bodyDiv w:val="1"/>
      <w:marLeft w:val="0"/>
      <w:marRight w:val="0"/>
      <w:marTop w:val="0"/>
      <w:marBottom w:val="0"/>
      <w:divBdr>
        <w:top w:val="none" w:sz="0" w:space="0" w:color="auto"/>
        <w:left w:val="none" w:sz="0" w:space="0" w:color="auto"/>
        <w:bottom w:val="none" w:sz="0" w:space="0" w:color="auto"/>
        <w:right w:val="none" w:sz="0" w:space="0" w:color="auto"/>
      </w:divBdr>
    </w:div>
    <w:div w:id="1314800350">
      <w:bodyDiv w:val="1"/>
      <w:marLeft w:val="0"/>
      <w:marRight w:val="0"/>
      <w:marTop w:val="0"/>
      <w:marBottom w:val="0"/>
      <w:divBdr>
        <w:top w:val="none" w:sz="0" w:space="0" w:color="auto"/>
        <w:left w:val="none" w:sz="0" w:space="0" w:color="auto"/>
        <w:bottom w:val="none" w:sz="0" w:space="0" w:color="auto"/>
        <w:right w:val="none" w:sz="0" w:space="0" w:color="auto"/>
      </w:divBdr>
    </w:div>
    <w:div w:id="1322853939">
      <w:bodyDiv w:val="1"/>
      <w:marLeft w:val="0"/>
      <w:marRight w:val="0"/>
      <w:marTop w:val="0"/>
      <w:marBottom w:val="0"/>
      <w:divBdr>
        <w:top w:val="none" w:sz="0" w:space="0" w:color="auto"/>
        <w:left w:val="none" w:sz="0" w:space="0" w:color="auto"/>
        <w:bottom w:val="none" w:sz="0" w:space="0" w:color="auto"/>
        <w:right w:val="none" w:sz="0" w:space="0" w:color="auto"/>
      </w:divBdr>
    </w:div>
    <w:div w:id="1334987722">
      <w:bodyDiv w:val="1"/>
      <w:marLeft w:val="0"/>
      <w:marRight w:val="0"/>
      <w:marTop w:val="0"/>
      <w:marBottom w:val="0"/>
      <w:divBdr>
        <w:top w:val="none" w:sz="0" w:space="0" w:color="auto"/>
        <w:left w:val="none" w:sz="0" w:space="0" w:color="auto"/>
        <w:bottom w:val="none" w:sz="0" w:space="0" w:color="auto"/>
        <w:right w:val="none" w:sz="0" w:space="0" w:color="auto"/>
      </w:divBdr>
    </w:div>
    <w:div w:id="1335493717">
      <w:bodyDiv w:val="1"/>
      <w:marLeft w:val="0"/>
      <w:marRight w:val="0"/>
      <w:marTop w:val="0"/>
      <w:marBottom w:val="0"/>
      <w:divBdr>
        <w:top w:val="none" w:sz="0" w:space="0" w:color="auto"/>
        <w:left w:val="none" w:sz="0" w:space="0" w:color="auto"/>
        <w:bottom w:val="none" w:sz="0" w:space="0" w:color="auto"/>
        <w:right w:val="none" w:sz="0" w:space="0" w:color="auto"/>
      </w:divBdr>
    </w:div>
    <w:div w:id="1337462061">
      <w:bodyDiv w:val="1"/>
      <w:marLeft w:val="0"/>
      <w:marRight w:val="0"/>
      <w:marTop w:val="0"/>
      <w:marBottom w:val="0"/>
      <w:divBdr>
        <w:top w:val="none" w:sz="0" w:space="0" w:color="auto"/>
        <w:left w:val="none" w:sz="0" w:space="0" w:color="auto"/>
        <w:bottom w:val="none" w:sz="0" w:space="0" w:color="auto"/>
        <w:right w:val="none" w:sz="0" w:space="0" w:color="auto"/>
      </w:divBdr>
    </w:div>
    <w:div w:id="1338120554">
      <w:bodyDiv w:val="1"/>
      <w:marLeft w:val="0"/>
      <w:marRight w:val="0"/>
      <w:marTop w:val="0"/>
      <w:marBottom w:val="0"/>
      <w:divBdr>
        <w:top w:val="none" w:sz="0" w:space="0" w:color="auto"/>
        <w:left w:val="none" w:sz="0" w:space="0" w:color="auto"/>
        <w:bottom w:val="none" w:sz="0" w:space="0" w:color="auto"/>
        <w:right w:val="none" w:sz="0" w:space="0" w:color="auto"/>
      </w:divBdr>
    </w:div>
    <w:div w:id="1339111976">
      <w:bodyDiv w:val="1"/>
      <w:marLeft w:val="0"/>
      <w:marRight w:val="0"/>
      <w:marTop w:val="0"/>
      <w:marBottom w:val="0"/>
      <w:divBdr>
        <w:top w:val="none" w:sz="0" w:space="0" w:color="auto"/>
        <w:left w:val="none" w:sz="0" w:space="0" w:color="auto"/>
        <w:bottom w:val="none" w:sz="0" w:space="0" w:color="auto"/>
        <w:right w:val="none" w:sz="0" w:space="0" w:color="auto"/>
      </w:divBdr>
    </w:div>
    <w:div w:id="1339187522">
      <w:bodyDiv w:val="1"/>
      <w:marLeft w:val="0"/>
      <w:marRight w:val="0"/>
      <w:marTop w:val="0"/>
      <w:marBottom w:val="0"/>
      <w:divBdr>
        <w:top w:val="none" w:sz="0" w:space="0" w:color="auto"/>
        <w:left w:val="none" w:sz="0" w:space="0" w:color="auto"/>
        <w:bottom w:val="none" w:sz="0" w:space="0" w:color="auto"/>
        <w:right w:val="none" w:sz="0" w:space="0" w:color="auto"/>
      </w:divBdr>
    </w:div>
    <w:div w:id="1339844596">
      <w:bodyDiv w:val="1"/>
      <w:marLeft w:val="0"/>
      <w:marRight w:val="0"/>
      <w:marTop w:val="0"/>
      <w:marBottom w:val="0"/>
      <w:divBdr>
        <w:top w:val="none" w:sz="0" w:space="0" w:color="auto"/>
        <w:left w:val="none" w:sz="0" w:space="0" w:color="auto"/>
        <w:bottom w:val="none" w:sz="0" w:space="0" w:color="auto"/>
        <w:right w:val="none" w:sz="0" w:space="0" w:color="auto"/>
      </w:divBdr>
    </w:div>
    <w:div w:id="1341465768">
      <w:bodyDiv w:val="1"/>
      <w:marLeft w:val="0"/>
      <w:marRight w:val="0"/>
      <w:marTop w:val="0"/>
      <w:marBottom w:val="0"/>
      <w:divBdr>
        <w:top w:val="none" w:sz="0" w:space="0" w:color="auto"/>
        <w:left w:val="none" w:sz="0" w:space="0" w:color="auto"/>
        <w:bottom w:val="none" w:sz="0" w:space="0" w:color="auto"/>
        <w:right w:val="none" w:sz="0" w:space="0" w:color="auto"/>
      </w:divBdr>
    </w:div>
    <w:div w:id="1348141885">
      <w:bodyDiv w:val="1"/>
      <w:marLeft w:val="0"/>
      <w:marRight w:val="0"/>
      <w:marTop w:val="0"/>
      <w:marBottom w:val="0"/>
      <w:divBdr>
        <w:top w:val="none" w:sz="0" w:space="0" w:color="auto"/>
        <w:left w:val="none" w:sz="0" w:space="0" w:color="auto"/>
        <w:bottom w:val="none" w:sz="0" w:space="0" w:color="auto"/>
        <w:right w:val="none" w:sz="0" w:space="0" w:color="auto"/>
      </w:divBdr>
    </w:div>
    <w:div w:id="1352953548">
      <w:bodyDiv w:val="1"/>
      <w:marLeft w:val="0"/>
      <w:marRight w:val="0"/>
      <w:marTop w:val="0"/>
      <w:marBottom w:val="0"/>
      <w:divBdr>
        <w:top w:val="none" w:sz="0" w:space="0" w:color="auto"/>
        <w:left w:val="none" w:sz="0" w:space="0" w:color="auto"/>
        <w:bottom w:val="none" w:sz="0" w:space="0" w:color="auto"/>
        <w:right w:val="none" w:sz="0" w:space="0" w:color="auto"/>
      </w:divBdr>
    </w:div>
    <w:div w:id="1365324732">
      <w:bodyDiv w:val="1"/>
      <w:marLeft w:val="0"/>
      <w:marRight w:val="0"/>
      <w:marTop w:val="0"/>
      <w:marBottom w:val="0"/>
      <w:divBdr>
        <w:top w:val="none" w:sz="0" w:space="0" w:color="auto"/>
        <w:left w:val="none" w:sz="0" w:space="0" w:color="auto"/>
        <w:bottom w:val="none" w:sz="0" w:space="0" w:color="auto"/>
        <w:right w:val="none" w:sz="0" w:space="0" w:color="auto"/>
      </w:divBdr>
    </w:div>
    <w:div w:id="1365983442">
      <w:bodyDiv w:val="1"/>
      <w:marLeft w:val="0"/>
      <w:marRight w:val="0"/>
      <w:marTop w:val="0"/>
      <w:marBottom w:val="0"/>
      <w:divBdr>
        <w:top w:val="none" w:sz="0" w:space="0" w:color="auto"/>
        <w:left w:val="none" w:sz="0" w:space="0" w:color="auto"/>
        <w:bottom w:val="none" w:sz="0" w:space="0" w:color="auto"/>
        <w:right w:val="none" w:sz="0" w:space="0" w:color="auto"/>
      </w:divBdr>
    </w:div>
    <w:div w:id="1384253415">
      <w:bodyDiv w:val="1"/>
      <w:marLeft w:val="0"/>
      <w:marRight w:val="0"/>
      <w:marTop w:val="0"/>
      <w:marBottom w:val="0"/>
      <w:divBdr>
        <w:top w:val="none" w:sz="0" w:space="0" w:color="auto"/>
        <w:left w:val="none" w:sz="0" w:space="0" w:color="auto"/>
        <w:bottom w:val="none" w:sz="0" w:space="0" w:color="auto"/>
        <w:right w:val="none" w:sz="0" w:space="0" w:color="auto"/>
      </w:divBdr>
    </w:div>
    <w:div w:id="1389649743">
      <w:bodyDiv w:val="1"/>
      <w:marLeft w:val="0"/>
      <w:marRight w:val="0"/>
      <w:marTop w:val="0"/>
      <w:marBottom w:val="0"/>
      <w:divBdr>
        <w:top w:val="none" w:sz="0" w:space="0" w:color="auto"/>
        <w:left w:val="none" w:sz="0" w:space="0" w:color="auto"/>
        <w:bottom w:val="none" w:sz="0" w:space="0" w:color="auto"/>
        <w:right w:val="none" w:sz="0" w:space="0" w:color="auto"/>
      </w:divBdr>
    </w:div>
    <w:div w:id="1391729563">
      <w:bodyDiv w:val="1"/>
      <w:marLeft w:val="0"/>
      <w:marRight w:val="0"/>
      <w:marTop w:val="0"/>
      <w:marBottom w:val="0"/>
      <w:divBdr>
        <w:top w:val="none" w:sz="0" w:space="0" w:color="auto"/>
        <w:left w:val="none" w:sz="0" w:space="0" w:color="auto"/>
        <w:bottom w:val="none" w:sz="0" w:space="0" w:color="auto"/>
        <w:right w:val="none" w:sz="0" w:space="0" w:color="auto"/>
      </w:divBdr>
    </w:div>
    <w:div w:id="1407729556">
      <w:bodyDiv w:val="1"/>
      <w:marLeft w:val="0"/>
      <w:marRight w:val="0"/>
      <w:marTop w:val="0"/>
      <w:marBottom w:val="0"/>
      <w:divBdr>
        <w:top w:val="none" w:sz="0" w:space="0" w:color="auto"/>
        <w:left w:val="none" w:sz="0" w:space="0" w:color="auto"/>
        <w:bottom w:val="none" w:sz="0" w:space="0" w:color="auto"/>
        <w:right w:val="none" w:sz="0" w:space="0" w:color="auto"/>
      </w:divBdr>
    </w:div>
    <w:div w:id="1408916752">
      <w:bodyDiv w:val="1"/>
      <w:marLeft w:val="0"/>
      <w:marRight w:val="0"/>
      <w:marTop w:val="0"/>
      <w:marBottom w:val="0"/>
      <w:divBdr>
        <w:top w:val="none" w:sz="0" w:space="0" w:color="auto"/>
        <w:left w:val="none" w:sz="0" w:space="0" w:color="auto"/>
        <w:bottom w:val="none" w:sz="0" w:space="0" w:color="auto"/>
        <w:right w:val="none" w:sz="0" w:space="0" w:color="auto"/>
      </w:divBdr>
    </w:div>
    <w:div w:id="1411268841">
      <w:bodyDiv w:val="1"/>
      <w:marLeft w:val="0"/>
      <w:marRight w:val="0"/>
      <w:marTop w:val="0"/>
      <w:marBottom w:val="0"/>
      <w:divBdr>
        <w:top w:val="none" w:sz="0" w:space="0" w:color="auto"/>
        <w:left w:val="none" w:sz="0" w:space="0" w:color="auto"/>
        <w:bottom w:val="none" w:sz="0" w:space="0" w:color="auto"/>
        <w:right w:val="none" w:sz="0" w:space="0" w:color="auto"/>
      </w:divBdr>
    </w:div>
    <w:div w:id="1414473296">
      <w:bodyDiv w:val="1"/>
      <w:marLeft w:val="0"/>
      <w:marRight w:val="0"/>
      <w:marTop w:val="0"/>
      <w:marBottom w:val="0"/>
      <w:divBdr>
        <w:top w:val="none" w:sz="0" w:space="0" w:color="auto"/>
        <w:left w:val="none" w:sz="0" w:space="0" w:color="auto"/>
        <w:bottom w:val="none" w:sz="0" w:space="0" w:color="auto"/>
        <w:right w:val="none" w:sz="0" w:space="0" w:color="auto"/>
      </w:divBdr>
    </w:div>
    <w:div w:id="1415475923">
      <w:bodyDiv w:val="1"/>
      <w:marLeft w:val="0"/>
      <w:marRight w:val="0"/>
      <w:marTop w:val="0"/>
      <w:marBottom w:val="0"/>
      <w:divBdr>
        <w:top w:val="none" w:sz="0" w:space="0" w:color="auto"/>
        <w:left w:val="none" w:sz="0" w:space="0" w:color="auto"/>
        <w:bottom w:val="none" w:sz="0" w:space="0" w:color="auto"/>
        <w:right w:val="none" w:sz="0" w:space="0" w:color="auto"/>
      </w:divBdr>
    </w:div>
    <w:div w:id="1416707242">
      <w:bodyDiv w:val="1"/>
      <w:marLeft w:val="0"/>
      <w:marRight w:val="0"/>
      <w:marTop w:val="0"/>
      <w:marBottom w:val="0"/>
      <w:divBdr>
        <w:top w:val="none" w:sz="0" w:space="0" w:color="auto"/>
        <w:left w:val="none" w:sz="0" w:space="0" w:color="auto"/>
        <w:bottom w:val="none" w:sz="0" w:space="0" w:color="auto"/>
        <w:right w:val="none" w:sz="0" w:space="0" w:color="auto"/>
      </w:divBdr>
    </w:div>
    <w:div w:id="1420564936">
      <w:bodyDiv w:val="1"/>
      <w:marLeft w:val="0"/>
      <w:marRight w:val="0"/>
      <w:marTop w:val="0"/>
      <w:marBottom w:val="0"/>
      <w:divBdr>
        <w:top w:val="none" w:sz="0" w:space="0" w:color="auto"/>
        <w:left w:val="none" w:sz="0" w:space="0" w:color="auto"/>
        <w:bottom w:val="none" w:sz="0" w:space="0" w:color="auto"/>
        <w:right w:val="none" w:sz="0" w:space="0" w:color="auto"/>
      </w:divBdr>
    </w:div>
    <w:div w:id="1425301038">
      <w:bodyDiv w:val="1"/>
      <w:marLeft w:val="0"/>
      <w:marRight w:val="0"/>
      <w:marTop w:val="0"/>
      <w:marBottom w:val="0"/>
      <w:divBdr>
        <w:top w:val="none" w:sz="0" w:space="0" w:color="auto"/>
        <w:left w:val="none" w:sz="0" w:space="0" w:color="auto"/>
        <w:bottom w:val="none" w:sz="0" w:space="0" w:color="auto"/>
        <w:right w:val="none" w:sz="0" w:space="0" w:color="auto"/>
      </w:divBdr>
    </w:div>
    <w:div w:id="1426220621">
      <w:bodyDiv w:val="1"/>
      <w:marLeft w:val="0"/>
      <w:marRight w:val="0"/>
      <w:marTop w:val="0"/>
      <w:marBottom w:val="0"/>
      <w:divBdr>
        <w:top w:val="none" w:sz="0" w:space="0" w:color="auto"/>
        <w:left w:val="none" w:sz="0" w:space="0" w:color="auto"/>
        <w:bottom w:val="none" w:sz="0" w:space="0" w:color="auto"/>
        <w:right w:val="none" w:sz="0" w:space="0" w:color="auto"/>
      </w:divBdr>
    </w:div>
    <w:div w:id="1427456276">
      <w:bodyDiv w:val="1"/>
      <w:marLeft w:val="0"/>
      <w:marRight w:val="0"/>
      <w:marTop w:val="0"/>
      <w:marBottom w:val="0"/>
      <w:divBdr>
        <w:top w:val="none" w:sz="0" w:space="0" w:color="auto"/>
        <w:left w:val="none" w:sz="0" w:space="0" w:color="auto"/>
        <w:bottom w:val="none" w:sz="0" w:space="0" w:color="auto"/>
        <w:right w:val="none" w:sz="0" w:space="0" w:color="auto"/>
      </w:divBdr>
    </w:div>
    <w:div w:id="1427996551">
      <w:bodyDiv w:val="1"/>
      <w:marLeft w:val="0"/>
      <w:marRight w:val="0"/>
      <w:marTop w:val="0"/>
      <w:marBottom w:val="0"/>
      <w:divBdr>
        <w:top w:val="none" w:sz="0" w:space="0" w:color="auto"/>
        <w:left w:val="none" w:sz="0" w:space="0" w:color="auto"/>
        <w:bottom w:val="none" w:sz="0" w:space="0" w:color="auto"/>
        <w:right w:val="none" w:sz="0" w:space="0" w:color="auto"/>
      </w:divBdr>
    </w:div>
    <w:div w:id="1436902114">
      <w:bodyDiv w:val="1"/>
      <w:marLeft w:val="0"/>
      <w:marRight w:val="0"/>
      <w:marTop w:val="0"/>
      <w:marBottom w:val="0"/>
      <w:divBdr>
        <w:top w:val="none" w:sz="0" w:space="0" w:color="auto"/>
        <w:left w:val="none" w:sz="0" w:space="0" w:color="auto"/>
        <w:bottom w:val="none" w:sz="0" w:space="0" w:color="auto"/>
        <w:right w:val="none" w:sz="0" w:space="0" w:color="auto"/>
      </w:divBdr>
    </w:div>
    <w:div w:id="1445923643">
      <w:bodyDiv w:val="1"/>
      <w:marLeft w:val="0"/>
      <w:marRight w:val="0"/>
      <w:marTop w:val="0"/>
      <w:marBottom w:val="0"/>
      <w:divBdr>
        <w:top w:val="none" w:sz="0" w:space="0" w:color="auto"/>
        <w:left w:val="none" w:sz="0" w:space="0" w:color="auto"/>
        <w:bottom w:val="none" w:sz="0" w:space="0" w:color="auto"/>
        <w:right w:val="none" w:sz="0" w:space="0" w:color="auto"/>
      </w:divBdr>
    </w:div>
    <w:div w:id="1446000332">
      <w:bodyDiv w:val="1"/>
      <w:marLeft w:val="0"/>
      <w:marRight w:val="0"/>
      <w:marTop w:val="0"/>
      <w:marBottom w:val="0"/>
      <w:divBdr>
        <w:top w:val="none" w:sz="0" w:space="0" w:color="auto"/>
        <w:left w:val="none" w:sz="0" w:space="0" w:color="auto"/>
        <w:bottom w:val="none" w:sz="0" w:space="0" w:color="auto"/>
        <w:right w:val="none" w:sz="0" w:space="0" w:color="auto"/>
      </w:divBdr>
    </w:div>
    <w:div w:id="1449810934">
      <w:bodyDiv w:val="1"/>
      <w:marLeft w:val="0"/>
      <w:marRight w:val="0"/>
      <w:marTop w:val="0"/>
      <w:marBottom w:val="0"/>
      <w:divBdr>
        <w:top w:val="none" w:sz="0" w:space="0" w:color="auto"/>
        <w:left w:val="none" w:sz="0" w:space="0" w:color="auto"/>
        <w:bottom w:val="none" w:sz="0" w:space="0" w:color="auto"/>
        <w:right w:val="none" w:sz="0" w:space="0" w:color="auto"/>
      </w:divBdr>
    </w:div>
    <w:div w:id="1451319484">
      <w:bodyDiv w:val="1"/>
      <w:marLeft w:val="0"/>
      <w:marRight w:val="0"/>
      <w:marTop w:val="0"/>
      <w:marBottom w:val="0"/>
      <w:divBdr>
        <w:top w:val="none" w:sz="0" w:space="0" w:color="auto"/>
        <w:left w:val="none" w:sz="0" w:space="0" w:color="auto"/>
        <w:bottom w:val="none" w:sz="0" w:space="0" w:color="auto"/>
        <w:right w:val="none" w:sz="0" w:space="0" w:color="auto"/>
      </w:divBdr>
    </w:div>
    <w:div w:id="1459957471">
      <w:bodyDiv w:val="1"/>
      <w:marLeft w:val="0"/>
      <w:marRight w:val="0"/>
      <w:marTop w:val="0"/>
      <w:marBottom w:val="0"/>
      <w:divBdr>
        <w:top w:val="none" w:sz="0" w:space="0" w:color="auto"/>
        <w:left w:val="none" w:sz="0" w:space="0" w:color="auto"/>
        <w:bottom w:val="none" w:sz="0" w:space="0" w:color="auto"/>
        <w:right w:val="none" w:sz="0" w:space="0" w:color="auto"/>
      </w:divBdr>
    </w:div>
    <w:div w:id="1467893848">
      <w:bodyDiv w:val="1"/>
      <w:marLeft w:val="0"/>
      <w:marRight w:val="0"/>
      <w:marTop w:val="0"/>
      <w:marBottom w:val="0"/>
      <w:divBdr>
        <w:top w:val="none" w:sz="0" w:space="0" w:color="auto"/>
        <w:left w:val="none" w:sz="0" w:space="0" w:color="auto"/>
        <w:bottom w:val="none" w:sz="0" w:space="0" w:color="auto"/>
        <w:right w:val="none" w:sz="0" w:space="0" w:color="auto"/>
      </w:divBdr>
    </w:div>
    <w:div w:id="1475367597">
      <w:bodyDiv w:val="1"/>
      <w:marLeft w:val="0"/>
      <w:marRight w:val="0"/>
      <w:marTop w:val="0"/>
      <w:marBottom w:val="0"/>
      <w:divBdr>
        <w:top w:val="none" w:sz="0" w:space="0" w:color="auto"/>
        <w:left w:val="none" w:sz="0" w:space="0" w:color="auto"/>
        <w:bottom w:val="none" w:sz="0" w:space="0" w:color="auto"/>
        <w:right w:val="none" w:sz="0" w:space="0" w:color="auto"/>
      </w:divBdr>
    </w:div>
    <w:div w:id="1477717297">
      <w:bodyDiv w:val="1"/>
      <w:marLeft w:val="0"/>
      <w:marRight w:val="0"/>
      <w:marTop w:val="0"/>
      <w:marBottom w:val="0"/>
      <w:divBdr>
        <w:top w:val="none" w:sz="0" w:space="0" w:color="auto"/>
        <w:left w:val="none" w:sz="0" w:space="0" w:color="auto"/>
        <w:bottom w:val="none" w:sz="0" w:space="0" w:color="auto"/>
        <w:right w:val="none" w:sz="0" w:space="0" w:color="auto"/>
      </w:divBdr>
    </w:div>
    <w:div w:id="1478110840">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500383392">
      <w:bodyDiv w:val="1"/>
      <w:marLeft w:val="0"/>
      <w:marRight w:val="0"/>
      <w:marTop w:val="0"/>
      <w:marBottom w:val="0"/>
      <w:divBdr>
        <w:top w:val="none" w:sz="0" w:space="0" w:color="auto"/>
        <w:left w:val="none" w:sz="0" w:space="0" w:color="auto"/>
        <w:bottom w:val="none" w:sz="0" w:space="0" w:color="auto"/>
        <w:right w:val="none" w:sz="0" w:space="0" w:color="auto"/>
      </w:divBdr>
    </w:div>
    <w:div w:id="1500730242">
      <w:bodyDiv w:val="1"/>
      <w:marLeft w:val="0"/>
      <w:marRight w:val="0"/>
      <w:marTop w:val="0"/>
      <w:marBottom w:val="0"/>
      <w:divBdr>
        <w:top w:val="none" w:sz="0" w:space="0" w:color="auto"/>
        <w:left w:val="none" w:sz="0" w:space="0" w:color="auto"/>
        <w:bottom w:val="none" w:sz="0" w:space="0" w:color="auto"/>
        <w:right w:val="none" w:sz="0" w:space="0" w:color="auto"/>
      </w:divBdr>
    </w:div>
    <w:div w:id="1510607597">
      <w:bodyDiv w:val="1"/>
      <w:marLeft w:val="0"/>
      <w:marRight w:val="0"/>
      <w:marTop w:val="0"/>
      <w:marBottom w:val="0"/>
      <w:divBdr>
        <w:top w:val="none" w:sz="0" w:space="0" w:color="auto"/>
        <w:left w:val="none" w:sz="0" w:space="0" w:color="auto"/>
        <w:bottom w:val="none" w:sz="0" w:space="0" w:color="auto"/>
        <w:right w:val="none" w:sz="0" w:space="0" w:color="auto"/>
      </w:divBdr>
    </w:div>
    <w:div w:id="1511481482">
      <w:bodyDiv w:val="1"/>
      <w:marLeft w:val="0"/>
      <w:marRight w:val="0"/>
      <w:marTop w:val="0"/>
      <w:marBottom w:val="0"/>
      <w:divBdr>
        <w:top w:val="none" w:sz="0" w:space="0" w:color="auto"/>
        <w:left w:val="none" w:sz="0" w:space="0" w:color="auto"/>
        <w:bottom w:val="none" w:sz="0" w:space="0" w:color="auto"/>
        <w:right w:val="none" w:sz="0" w:space="0" w:color="auto"/>
      </w:divBdr>
    </w:div>
    <w:div w:id="1515534975">
      <w:bodyDiv w:val="1"/>
      <w:marLeft w:val="0"/>
      <w:marRight w:val="0"/>
      <w:marTop w:val="0"/>
      <w:marBottom w:val="0"/>
      <w:divBdr>
        <w:top w:val="none" w:sz="0" w:space="0" w:color="auto"/>
        <w:left w:val="none" w:sz="0" w:space="0" w:color="auto"/>
        <w:bottom w:val="none" w:sz="0" w:space="0" w:color="auto"/>
        <w:right w:val="none" w:sz="0" w:space="0" w:color="auto"/>
      </w:divBdr>
    </w:div>
    <w:div w:id="1520436142">
      <w:bodyDiv w:val="1"/>
      <w:marLeft w:val="0"/>
      <w:marRight w:val="0"/>
      <w:marTop w:val="0"/>
      <w:marBottom w:val="0"/>
      <w:divBdr>
        <w:top w:val="none" w:sz="0" w:space="0" w:color="auto"/>
        <w:left w:val="none" w:sz="0" w:space="0" w:color="auto"/>
        <w:bottom w:val="none" w:sz="0" w:space="0" w:color="auto"/>
        <w:right w:val="none" w:sz="0" w:space="0" w:color="auto"/>
      </w:divBdr>
    </w:div>
    <w:div w:id="1522815560">
      <w:bodyDiv w:val="1"/>
      <w:marLeft w:val="0"/>
      <w:marRight w:val="0"/>
      <w:marTop w:val="0"/>
      <w:marBottom w:val="0"/>
      <w:divBdr>
        <w:top w:val="none" w:sz="0" w:space="0" w:color="auto"/>
        <w:left w:val="none" w:sz="0" w:space="0" w:color="auto"/>
        <w:bottom w:val="none" w:sz="0" w:space="0" w:color="auto"/>
        <w:right w:val="none" w:sz="0" w:space="0" w:color="auto"/>
      </w:divBdr>
    </w:div>
    <w:div w:id="1533349098">
      <w:bodyDiv w:val="1"/>
      <w:marLeft w:val="0"/>
      <w:marRight w:val="0"/>
      <w:marTop w:val="0"/>
      <w:marBottom w:val="0"/>
      <w:divBdr>
        <w:top w:val="none" w:sz="0" w:space="0" w:color="auto"/>
        <w:left w:val="none" w:sz="0" w:space="0" w:color="auto"/>
        <w:bottom w:val="none" w:sz="0" w:space="0" w:color="auto"/>
        <w:right w:val="none" w:sz="0" w:space="0" w:color="auto"/>
      </w:divBdr>
    </w:div>
    <w:div w:id="1538926395">
      <w:bodyDiv w:val="1"/>
      <w:marLeft w:val="0"/>
      <w:marRight w:val="0"/>
      <w:marTop w:val="0"/>
      <w:marBottom w:val="0"/>
      <w:divBdr>
        <w:top w:val="none" w:sz="0" w:space="0" w:color="auto"/>
        <w:left w:val="none" w:sz="0" w:space="0" w:color="auto"/>
        <w:bottom w:val="none" w:sz="0" w:space="0" w:color="auto"/>
        <w:right w:val="none" w:sz="0" w:space="0" w:color="auto"/>
      </w:divBdr>
    </w:div>
    <w:div w:id="1541936640">
      <w:bodyDiv w:val="1"/>
      <w:marLeft w:val="0"/>
      <w:marRight w:val="0"/>
      <w:marTop w:val="0"/>
      <w:marBottom w:val="0"/>
      <w:divBdr>
        <w:top w:val="none" w:sz="0" w:space="0" w:color="auto"/>
        <w:left w:val="none" w:sz="0" w:space="0" w:color="auto"/>
        <w:bottom w:val="none" w:sz="0" w:space="0" w:color="auto"/>
        <w:right w:val="none" w:sz="0" w:space="0" w:color="auto"/>
      </w:divBdr>
    </w:div>
    <w:div w:id="1544975055">
      <w:bodyDiv w:val="1"/>
      <w:marLeft w:val="0"/>
      <w:marRight w:val="0"/>
      <w:marTop w:val="0"/>
      <w:marBottom w:val="0"/>
      <w:divBdr>
        <w:top w:val="none" w:sz="0" w:space="0" w:color="auto"/>
        <w:left w:val="none" w:sz="0" w:space="0" w:color="auto"/>
        <w:bottom w:val="none" w:sz="0" w:space="0" w:color="auto"/>
        <w:right w:val="none" w:sz="0" w:space="0" w:color="auto"/>
      </w:divBdr>
    </w:div>
    <w:div w:id="1546409333">
      <w:bodyDiv w:val="1"/>
      <w:marLeft w:val="0"/>
      <w:marRight w:val="0"/>
      <w:marTop w:val="0"/>
      <w:marBottom w:val="0"/>
      <w:divBdr>
        <w:top w:val="none" w:sz="0" w:space="0" w:color="auto"/>
        <w:left w:val="none" w:sz="0" w:space="0" w:color="auto"/>
        <w:bottom w:val="none" w:sz="0" w:space="0" w:color="auto"/>
        <w:right w:val="none" w:sz="0" w:space="0" w:color="auto"/>
      </w:divBdr>
    </w:div>
    <w:div w:id="1554078596">
      <w:bodyDiv w:val="1"/>
      <w:marLeft w:val="0"/>
      <w:marRight w:val="0"/>
      <w:marTop w:val="0"/>
      <w:marBottom w:val="0"/>
      <w:divBdr>
        <w:top w:val="none" w:sz="0" w:space="0" w:color="auto"/>
        <w:left w:val="none" w:sz="0" w:space="0" w:color="auto"/>
        <w:bottom w:val="none" w:sz="0" w:space="0" w:color="auto"/>
        <w:right w:val="none" w:sz="0" w:space="0" w:color="auto"/>
      </w:divBdr>
    </w:div>
    <w:div w:id="1558593273">
      <w:bodyDiv w:val="1"/>
      <w:marLeft w:val="0"/>
      <w:marRight w:val="0"/>
      <w:marTop w:val="0"/>
      <w:marBottom w:val="0"/>
      <w:divBdr>
        <w:top w:val="none" w:sz="0" w:space="0" w:color="auto"/>
        <w:left w:val="none" w:sz="0" w:space="0" w:color="auto"/>
        <w:bottom w:val="none" w:sz="0" w:space="0" w:color="auto"/>
        <w:right w:val="none" w:sz="0" w:space="0" w:color="auto"/>
      </w:divBdr>
    </w:div>
    <w:div w:id="1558738929">
      <w:bodyDiv w:val="1"/>
      <w:marLeft w:val="0"/>
      <w:marRight w:val="0"/>
      <w:marTop w:val="0"/>
      <w:marBottom w:val="0"/>
      <w:divBdr>
        <w:top w:val="none" w:sz="0" w:space="0" w:color="auto"/>
        <w:left w:val="none" w:sz="0" w:space="0" w:color="auto"/>
        <w:bottom w:val="none" w:sz="0" w:space="0" w:color="auto"/>
        <w:right w:val="none" w:sz="0" w:space="0" w:color="auto"/>
      </w:divBdr>
    </w:div>
    <w:div w:id="1558786777">
      <w:bodyDiv w:val="1"/>
      <w:marLeft w:val="0"/>
      <w:marRight w:val="0"/>
      <w:marTop w:val="0"/>
      <w:marBottom w:val="0"/>
      <w:divBdr>
        <w:top w:val="none" w:sz="0" w:space="0" w:color="auto"/>
        <w:left w:val="none" w:sz="0" w:space="0" w:color="auto"/>
        <w:bottom w:val="none" w:sz="0" w:space="0" w:color="auto"/>
        <w:right w:val="none" w:sz="0" w:space="0" w:color="auto"/>
      </w:divBdr>
    </w:div>
    <w:div w:id="1564638510">
      <w:bodyDiv w:val="1"/>
      <w:marLeft w:val="0"/>
      <w:marRight w:val="0"/>
      <w:marTop w:val="0"/>
      <w:marBottom w:val="0"/>
      <w:divBdr>
        <w:top w:val="none" w:sz="0" w:space="0" w:color="auto"/>
        <w:left w:val="none" w:sz="0" w:space="0" w:color="auto"/>
        <w:bottom w:val="none" w:sz="0" w:space="0" w:color="auto"/>
        <w:right w:val="none" w:sz="0" w:space="0" w:color="auto"/>
      </w:divBdr>
    </w:div>
    <w:div w:id="1573003698">
      <w:bodyDiv w:val="1"/>
      <w:marLeft w:val="0"/>
      <w:marRight w:val="0"/>
      <w:marTop w:val="0"/>
      <w:marBottom w:val="0"/>
      <w:divBdr>
        <w:top w:val="none" w:sz="0" w:space="0" w:color="auto"/>
        <w:left w:val="none" w:sz="0" w:space="0" w:color="auto"/>
        <w:bottom w:val="none" w:sz="0" w:space="0" w:color="auto"/>
        <w:right w:val="none" w:sz="0" w:space="0" w:color="auto"/>
      </w:divBdr>
    </w:div>
    <w:div w:id="1580091844">
      <w:bodyDiv w:val="1"/>
      <w:marLeft w:val="0"/>
      <w:marRight w:val="0"/>
      <w:marTop w:val="0"/>
      <w:marBottom w:val="0"/>
      <w:divBdr>
        <w:top w:val="none" w:sz="0" w:space="0" w:color="auto"/>
        <w:left w:val="none" w:sz="0" w:space="0" w:color="auto"/>
        <w:bottom w:val="none" w:sz="0" w:space="0" w:color="auto"/>
        <w:right w:val="none" w:sz="0" w:space="0" w:color="auto"/>
      </w:divBdr>
    </w:div>
    <w:div w:id="1581254322">
      <w:bodyDiv w:val="1"/>
      <w:marLeft w:val="0"/>
      <w:marRight w:val="0"/>
      <w:marTop w:val="0"/>
      <w:marBottom w:val="0"/>
      <w:divBdr>
        <w:top w:val="none" w:sz="0" w:space="0" w:color="auto"/>
        <w:left w:val="none" w:sz="0" w:space="0" w:color="auto"/>
        <w:bottom w:val="none" w:sz="0" w:space="0" w:color="auto"/>
        <w:right w:val="none" w:sz="0" w:space="0" w:color="auto"/>
      </w:divBdr>
    </w:div>
    <w:div w:id="1584072443">
      <w:bodyDiv w:val="1"/>
      <w:marLeft w:val="0"/>
      <w:marRight w:val="0"/>
      <w:marTop w:val="0"/>
      <w:marBottom w:val="0"/>
      <w:divBdr>
        <w:top w:val="none" w:sz="0" w:space="0" w:color="auto"/>
        <w:left w:val="none" w:sz="0" w:space="0" w:color="auto"/>
        <w:bottom w:val="none" w:sz="0" w:space="0" w:color="auto"/>
        <w:right w:val="none" w:sz="0" w:space="0" w:color="auto"/>
      </w:divBdr>
    </w:div>
    <w:div w:id="1585528677">
      <w:bodyDiv w:val="1"/>
      <w:marLeft w:val="0"/>
      <w:marRight w:val="0"/>
      <w:marTop w:val="0"/>
      <w:marBottom w:val="0"/>
      <w:divBdr>
        <w:top w:val="none" w:sz="0" w:space="0" w:color="auto"/>
        <w:left w:val="none" w:sz="0" w:space="0" w:color="auto"/>
        <w:bottom w:val="none" w:sz="0" w:space="0" w:color="auto"/>
        <w:right w:val="none" w:sz="0" w:space="0" w:color="auto"/>
      </w:divBdr>
    </w:div>
    <w:div w:id="1595505773">
      <w:bodyDiv w:val="1"/>
      <w:marLeft w:val="0"/>
      <w:marRight w:val="0"/>
      <w:marTop w:val="0"/>
      <w:marBottom w:val="0"/>
      <w:divBdr>
        <w:top w:val="none" w:sz="0" w:space="0" w:color="auto"/>
        <w:left w:val="none" w:sz="0" w:space="0" w:color="auto"/>
        <w:bottom w:val="none" w:sz="0" w:space="0" w:color="auto"/>
        <w:right w:val="none" w:sz="0" w:space="0" w:color="auto"/>
      </w:divBdr>
    </w:div>
    <w:div w:id="1597011809">
      <w:bodyDiv w:val="1"/>
      <w:marLeft w:val="0"/>
      <w:marRight w:val="0"/>
      <w:marTop w:val="0"/>
      <w:marBottom w:val="0"/>
      <w:divBdr>
        <w:top w:val="none" w:sz="0" w:space="0" w:color="auto"/>
        <w:left w:val="none" w:sz="0" w:space="0" w:color="auto"/>
        <w:bottom w:val="none" w:sz="0" w:space="0" w:color="auto"/>
        <w:right w:val="none" w:sz="0" w:space="0" w:color="auto"/>
      </w:divBdr>
    </w:div>
    <w:div w:id="1606771397">
      <w:bodyDiv w:val="1"/>
      <w:marLeft w:val="0"/>
      <w:marRight w:val="0"/>
      <w:marTop w:val="0"/>
      <w:marBottom w:val="0"/>
      <w:divBdr>
        <w:top w:val="none" w:sz="0" w:space="0" w:color="auto"/>
        <w:left w:val="none" w:sz="0" w:space="0" w:color="auto"/>
        <w:bottom w:val="none" w:sz="0" w:space="0" w:color="auto"/>
        <w:right w:val="none" w:sz="0" w:space="0" w:color="auto"/>
      </w:divBdr>
    </w:div>
    <w:div w:id="1611357182">
      <w:bodyDiv w:val="1"/>
      <w:marLeft w:val="0"/>
      <w:marRight w:val="0"/>
      <w:marTop w:val="0"/>
      <w:marBottom w:val="0"/>
      <w:divBdr>
        <w:top w:val="none" w:sz="0" w:space="0" w:color="auto"/>
        <w:left w:val="none" w:sz="0" w:space="0" w:color="auto"/>
        <w:bottom w:val="none" w:sz="0" w:space="0" w:color="auto"/>
        <w:right w:val="none" w:sz="0" w:space="0" w:color="auto"/>
      </w:divBdr>
    </w:div>
    <w:div w:id="1619026857">
      <w:bodyDiv w:val="1"/>
      <w:marLeft w:val="0"/>
      <w:marRight w:val="0"/>
      <w:marTop w:val="0"/>
      <w:marBottom w:val="0"/>
      <w:divBdr>
        <w:top w:val="none" w:sz="0" w:space="0" w:color="auto"/>
        <w:left w:val="none" w:sz="0" w:space="0" w:color="auto"/>
        <w:bottom w:val="none" w:sz="0" w:space="0" w:color="auto"/>
        <w:right w:val="none" w:sz="0" w:space="0" w:color="auto"/>
      </w:divBdr>
    </w:div>
    <w:div w:id="1627929568">
      <w:bodyDiv w:val="1"/>
      <w:marLeft w:val="0"/>
      <w:marRight w:val="0"/>
      <w:marTop w:val="0"/>
      <w:marBottom w:val="0"/>
      <w:divBdr>
        <w:top w:val="none" w:sz="0" w:space="0" w:color="auto"/>
        <w:left w:val="none" w:sz="0" w:space="0" w:color="auto"/>
        <w:bottom w:val="none" w:sz="0" w:space="0" w:color="auto"/>
        <w:right w:val="none" w:sz="0" w:space="0" w:color="auto"/>
      </w:divBdr>
    </w:div>
    <w:div w:id="1628927530">
      <w:bodyDiv w:val="1"/>
      <w:marLeft w:val="0"/>
      <w:marRight w:val="0"/>
      <w:marTop w:val="0"/>
      <w:marBottom w:val="0"/>
      <w:divBdr>
        <w:top w:val="none" w:sz="0" w:space="0" w:color="auto"/>
        <w:left w:val="none" w:sz="0" w:space="0" w:color="auto"/>
        <w:bottom w:val="none" w:sz="0" w:space="0" w:color="auto"/>
        <w:right w:val="none" w:sz="0" w:space="0" w:color="auto"/>
      </w:divBdr>
    </w:div>
    <w:div w:id="1634945938">
      <w:bodyDiv w:val="1"/>
      <w:marLeft w:val="0"/>
      <w:marRight w:val="0"/>
      <w:marTop w:val="0"/>
      <w:marBottom w:val="0"/>
      <w:divBdr>
        <w:top w:val="none" w:sz="0" w:space="0" w:color="auto"/>
        <w:left w:val="none" w:sz="0" w:space="0" w:color="auto"/>
        <w:bottom w:val="none" w:sz="0" w:space="0" w:color="auto"/>
        <w:right w:val="none" w:sz="0" w:space="0" w:color="auto"/>
      </w:divBdr>
    </w:div>
    <w:div w:id="1636594312">
      <w:bodyDiv w:val="1"/>
      <w:marLeft w:val="0"/>
      <w:marRight w:val="0"/>
      <w:marTop w:val="0"/>
      <w:marBottom w:val="0"/>
      <w:divBdr>
        <w:top w:val="none" w:sz="0" w:space="0" w:color="auto"/>
        <w:left w:val="none" w:sz="0" w:space="0" w:color="auto"/>
        <w:bottom w:val="none" w:sz="0" w:space="0" w:color="auto"/>
        <w:right w:val="none" w:sz="0" w:space="0" w:color="auto"/>
      </w:divBdr>
    </w:div>
    <w:div w:id="1640844934">
      <w:bodyDiv w:val="1"/>
      <w:marLeft w:val="0"/>
      <w:marRight w:val="0"/>
      <w:marTop w:val="0"/>
      <w:marBottom w:val="0"/>
      <w:divBdr>
        <w:top w:val="none" w:sz="0" w:space="0" w:color="auto"/>
        <w:left w:val="none" w:sz="0" w:space="0" w:color="auto"/>
        <w:bottom w:val="none" w:sz="0" w:space="0" w:color="auto"/>
        <w:right w:val="none" w:sz="0" w:space="0" w:color="auto"/>
      </w:divBdr>
    </w:div>
    <w:div w:id="1642073506">
      <w:bodyDiv w:val="1"/>
      <w:marLeft w:val="0"/>
      <w:marRight w:val="0"/>
      <w:marTop w:val="0"/>
      <w:marBottom w:val="0"/>
      <w:divBdr>
        <w:top w:val="none" w:sz="0" w:space="0" w:color="auto"/>
        <w:left w:val="none" w:sz="0" w:space="0" w:color="auto"/>
        <w:bottom w:val="none" w:sz="0" w:space="0" w:color="auto"/>
        <w:right w:val="none" w:sz="0" w:space="0" w:color="auto"/>
      </w:divBdr>
    </w:div>
    <w:div w:id="1642611688">
      <w:bodyDiv w:val="1"/>
      <w:marLeft w:val="0"/>
      <w:marRight w:val="0"/>
      <w:marTop w:val="0"/>
      <w:marBottom w:val="0"/>
      <w:divBdr>
        <w:top w:val="none" w:sz="0" w:space="0" w:color="auto"/>
        <w:left w:val="none" w:sz="0" w:space="0" w:color="auto"/>
        <w:bottom w:val="none" w:sz="0" w:space="0" w:color="auto"/>
        <w:right w:val="none" w:sz="0" w:space="0" w:color="auto"/>
      </w:divBdr>
    </w:div>
    <w:div w:id="1643462267">
      <w:bodyDiv w:val="1"/>
      <w:marLeft w:val="0"/>
      <w:marRight w:val="0"/>
      <w:marTop w:val="0"/>
      <w:marBottom w:val="0"/>
      <w:divBdr>
        <w:top w:val="none" w:sz="0" w:space="0" w:color="auto"/>
        <w:left w:val="none" w:sz="0" w:space="0" w:color="auto"/>
        <w:bottom w:val="none" w:sz="0" w:space="0" w:color="auto"/>
        <w:right w:val="none" w:sz="0" w:space="0" w:color="auto"/>
      </w:divBdr>
    </w:div>
    <w:div w:id="1646816463">
      <w:bodyDiv w:val="1"/>
      <w:marLeft w:val="0"/>
      <w:marRight w:val="0"/>
      <w:marTop w:val="0"/>
      <w:marBottom w:val="0"/>
      <w:divBdr>
        <w:top w:val="none" w:sz="0" w:space="0" w:color="auto"/>
        <w:left w:val="none" w:sz="0" w:space="0" w:color="auto"/>
        <w:bottom w:val="none" w:sz="0" w:space="0" w:color="auto"/>
        <w:right w:val="none" w:sz="0" w:space="0" w:color="auto"/>
      </w:divBdr>
    </w:div>
    <w:div w:id="1648707876">
      <w:bodyDiv w:val="1"/>
      <w:marLeft w:val="0"/>
      <w:marRight w:val="0"/>
      <w:marTop w:val="0"/>
      <w:marBottom w:val="0"/>
      <w:divBdr>
        <w:top w:val="none" w:sz="0" w:space="0" w:color="auto"/>
        <w:left w:val="none" w:sz="0" w:space="0" w:color="auto"/>
        <w:bottom w:val="none" w:sz="0" w:space="0" w:color="auto"/>
        <w:right w:val="none" w:sz="0" w:space="0" w:color="auto"/>
      </w:divBdr>
    </w:div>
    <w:div w:id="1660041870">
      <w:bodyDiv w:val="1"/>
      <w:marLeft w:val="0"/>
      <w:marRight w:val="0"/>
      <w:marTop w:val="0"/>
      <w:marBottom w:val="0"/>
      <w:divBdr>
        <w:top w:val="none" w:sz="0" w:space="0" w:color="auto"/>
        <w:left w:val="none" w:sz="0" w:space="0" w:color="auto"/>
        <w:bottom w:val="none" w:sz="0" w:space="0" w:color="auto"/>
        <w:right w:val="none" w:sz="0" w:space="0" w:color="auto"/>
      </w:divBdr>
    </w:div>
    <w:div w:id="1660227189">
      <w:bodyDiv w:val="1"/>
      <w:marLeft w:val="0"/>
      <w:marRight w:val="0"/>
      <w:marTop w:val="0"/>
      <w:marBottom w:val="0"/>
      <w:divBdr>
        <w:top w:val="none" w:sz="0" w:space="0" w:color="auto"/>
        <w:left w:val="none" w:sz="0" w:space="0" w:color="auto"/>
        <w:bottom w:val="none" w:sz="0" w:space="0" w:color="auto"/>
        <w:right w:val="none" w:sz="0" w:space="0" w:color="auto"/>
      </w:divBdr>
    </w:div>
    <w:div w:id="1671712884">
      <w:bodyDiv w:val="1"/>
      <w:marLeft w:val="0"/>
      <w:marRight w:val="0"/>
      <w:marTop w:val="0"/>
      <w:marBottom w:val="0"/>
      <w:divBdr>
        <w:top w:val="none" w:sz="0" w:space="0" w:color="auto"/>
        <w:left w:val="none" w:sz="0" w:space="0" w:color="auto"/>
        <w:bottom w:val="none" w:sz="0" w:space="0" w:color="auto"/>
        <w:right w:val="none" w:sz="0" w:space="0" w:color="auto"/>
      </w:divBdr>
    </w:div>
    <w:div w:id="1674839105">
      <w:bodyDiv w:val="1"/>
      <w:marLeft w:val="0"/>
      <w:marRight w:val="0"/>
      <w:marTop w:val="0"/>
      <w:marBottom w:val="0"/>
      <w:divBdr>
        <w:top w:val="none" w:sz="0" w:space="0" w:color="auto"/>
        <w:left w:val="none" w:sz="0" w:space="0" w:color="auto"/>
        <w:bottom w:val="none" w:sz="0" w:space="0" w:color="auto"/>
        <w:right w:val="none" w:sz="0" w:space="0" w:color="auto"/>
      </w:divBdr>
    </w:div>
    <w:div w:id="1675035100">
      <w:bodyDiv w:val="1"/>
      <w:marLeft w:val="0"/>
      <w:marRight w:val="0"/>
      <w:marTop w:val="0"/>
      <w:marBottom w:val="0"/>
      <w:divBdr>
        <w:top w:val="none" w:sz="0" w:space="0" w:color="auto"/>
        <w:left w:val="none" w:sz="0" w:space="0" w:color="auto"/>
        <w:bottom w:val="none" w:sz="0" w:space="0" w:color="auto"/>
        <w:right w:val="none" w:sz="0" w:space="0" w:color="auto"/>
      </w:divBdr>
    </w:div>
    <w:div w:id="1676226717">
      <w:bodyDiv w:val="1"/>
      <w:marLeft w:val="0"/>
      <w:marRight w:val="0"/>
      <w:marTop w:val="0"/>
      <w:marBottom w:val="0"/>
      <w:divBdr>
        <w:top w:val="none" w:sz="0" w:space="0" w:color="auto"/>
        <w:left w:val="none" w:sz="0" w:space="0" w:color="auto"/>
        <w:bottom w:val="none" w:sz="0" w:space="0" w:color="auto"/>
        <w:right w:val="none" w:sz="0" w:space="0" w:color="auto"/>
      </w:divBdr>
    </w:div>
    <w:div w:id="1696035026">
      <w:bodyDiv w:val="1"/>
      <w:marLeft w:val="0"/>
      <w:marRight w:val="0"/>
      <w:marTop w:val="0"/>
      <w:marBottom w:val="0"/>
      <w:divBdr>
        <w:top w:val="none" w:sz="0" w:space="0" w:color="auto"/>
        <w:left w:val="none" w:sz="0" w:space="0" w:color="auto"/>
        <w:bottom w:val="none" w:sz="0" w:space="0" w:color="auto"/>
        <w:right w:val="none" w:sz="0" w:space="0" w:color="auto"/>
      </w:divBdr>
    </w:div>
    <w:div w:id="1707214566">
      <w:bodyDiv w:val="1"/>
      <w:marLeft w:val="0"/>
      <w:marRight w:val="0"/>
      <w:marTop w:val="0"/>
      <w:marBottom w:val="0"/>
      <w:divBdr>
        <w:top w:val="none" w:sz="0" w:space="0" w:color="auto"/>
        <w:left w:val="none" w:sz="0" w:space="0" w:color="auto"/>
        <w:bottom w:val="none" w:sz="0" w:space="0" w:color="auto"/>
        <w:right w:val="none" w:sz="0" w:space="0" w:color="auto"/>
      </w:divBdr>
    </w:div>
    <w:div w:id="1708065059">
      <w:bodyDiv w:val="1"/>
      <w:marLeft w:val="0"/>
      <w:marRight w:val="0"/>
      <w:marTop w:val="0"/>
      <w:marBottom w:val="0"/>
      <w:divBdr>
        <w:top w:val="none" w:sz="0" w:space="0" w:color="auto"/>
        <w:left w:val="none" w:sz="0" w:space="0" w:color="auto"/>
        <w:bottom w:val="none" w:sz="0" w:space="0" w:color="auto"/>
        <w:right w:val="none" w:sz="0" w:space="0" w:color="auto"/>
      </w:divBdr>
    </w:div>
    <w:div w:id="1710179766">
      <w:bodyDiv w:val="1"/>
      <w:marLeft w:val="0"/>
      <w:marRight w:val="0"/>
      <w:marTop w:val="0"/>
      <w:marBottom w:val="0"/>
      <w:divBdr>
        <w:top w:val="none" w:sz="0" w:space="0" w:color="auto"/>
        <w:left w:val="none" w:sz="0" w:space="0" w:color="auto"/>
        <w:bottom w:val="none" w:sz="0" w:space="0" w:color="auto"/>
        <w:right w:val="none" w:sz="0" w:space="0" w:color="auto"/>
      </w:divBdr>
    </w:div>
    <w:div w:id="1717200973">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31423990">
      <w:bodyDiv w:val="1"/>
      <w:marLeft w:val="0"/>
      <w:marRight w:val="0"/>
      <w:marTop w:val="0"/>
      <w:marBottom w:val="0"/>
      <w:divBdr>
        <w:top w:val="none" w:sz="0" w:space="0" w:color="auto"/>
        <w:left w:val="none" w:sz="0" w:space="0" w:color="auto"/>
        <w:bottom w:val="none" w:sz="0" w:space="0" w:color="auto"/>
        <w:right w:val="none" w:sz="0" w:space="0" w:color="auto"/>
      </w:divBdr>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740134477">
      <w:bodyDiv w:val="1"/>
      <w:marLeft w:val="0"/>
      <w:marRight w:val="0"/>
      <w:marTop w:val="0"/>
      <w:marBottom w:val="0"/>
      <w:divBdr>
        <w:top w:val="none" w:sz="0" w:space="0" w:color="auto"/>
        <w:left w:val="none" w:sz="0" w:space="0" w:color="auto"/>
        <w:bottom w:val="none" w:sz="0" w:space="0" w:color="auto"/>
        <w:right w:val="none" w:sz="0" w:space="0" w:color="auto"/>
      </w:divBdr>
    </w:div>
    <w:div w:id="1740638542">
      <w:bodyDiv w:val="1"/>
      <w:marLeft w:val="0"/>
      <w:marRight w:val="0"/>
      <w:marTop w:val="0"/>
      <w:marBottom w:val="0"/>
      <w:divBdr>
        <w:top w:val="none" w:sz="0" w:space="0" w:color="auto"/>
        <w:left w:val="none" w:sz="0" w:space="0" w:color="auto"/>
        <w:bottom w:val="none" w:sz="0" w:space="0" w:color="auto"/>
        <w:right w:val="none" w:sz="0" w:space="0" w:color="auto"/>
      </w:divBdr>
    </w:div>
    <w:div w:id="1741051496">
      <w:bodyDiv w:val="1"/>
      <w:marLeft w:val="0"/>
      <w:marRight w:val="0"/>
      <w:marTop w:val="0"/>
      <w:marBottom w:val="0"/>
      <w:divBdr>
        <w:top w:val="none" w:sz="0" w:space="0" w:color="auto"/>
        <w:left w:val="none" w:sz="0" w:space="0" w:color="auto"/>
        <w:bottom w:val="none" w:sz="0" w:space="0" w:color="auto"/>
        <w:right w:val="none" w:sz="0" w:space="0" w:color="auto"/>
      </w:divBdr>
    </w:div>
    <w:div w:id="1750734692">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778676503">
      <w:bodyDiv w:val="1"/>
      <w:marLeft w:val="0"/>
      <w:marRight w:val="0"/>
      <w:marTop w:val="0"/>
      <w:marBottom w:val="0"/>
      <w:divBdr>
        <w:top w:val="none" w:sz="0" w:space="0" w:color="auto"/>
        <w:left w:val="none" w:sz="0" w:space="0" w:color="auto"/>
        <w:bottom w:val="none" w:sz="0" w:space="0" w:color="auto"/>
        <w:right w:val="none" w:sz="0" w:space="0" w:color="auto"/>
      </w:divBdr>
    </w:div>
    <w:div w:id="1779905886">
      <w:bodyDiv w:val="1"/>
      <w:marLeft w:val="0"/>
      <w:marRight w:val="0"/>
      <w:marTop w:val="0"/>
      <w:marBottom w:val="0"/>
      <w:divBdr>
        <w:top w:val="none" w:sz="0" w:space="0" w:color="auto"/>
        <w:left w:val="none" w:sz="0" w:space="0" w:color="auto"/>
        <w:bottom w:val="none" w:sz="0" w:space="0" w:color="auto"/>
        <w:right w:val="none" w:sz="0" w:space="0" w:color="auto"/>
      </w:divBdr>
    </w:div>
    <w:div w:id="1788281822">
      <w:bodyDiv w:val="1"/>
      <w:marLeft w:val="0"/>
      <w:marRight w:val="0"/>
      <w:marTop w:val="0"/>
      <w:marBottom w:val="0"/>
      <w:divBdr>
        <w:top w:val="none" w:sz="0" w:space="0" w:color="auto"/>
        <w:left w:val="none" w:sz="0" w:space="0" w:color="auto"/>
        <w:bottom w:val="none" w:sz="0" w:space="0" w:color="auto"/>
        <w:right w:val="none" w:sz="0" w:space="0" w:color="auto"/>
      </w:divBdr>
    </w:div>
    <w:div w:id="1791627162">
      <w:bodyDiv w:val="1"/>
      <w:marLeft w:val="0"/>
      <w:marRight w:val="0"/>
      <w:marTop w:val="0"/>
      <w:marBottom w:val="0"/>
      <w:divBdr>
        <w:top w:val="none" w:sz="0" w:space="0" w:color="auto"/>
        <w:left w:val="none" w:sz="0" w:space="0" w:color="auto"/>
        <w:bottom w:val="none" w:sz="0" w:space="0" w:color="auto"/>
        <w:right w:val="none" w:sz="0" w:space="0" w:color="auto"/>
      </w:divBdr>
    </w:div>
    <w:div w:id="1791783712">
      <w:bodyDiv w:val="1"/>
      <w:marLeft w:val="0"/>
      <w:marRight w:val="0"/>
      <w:marTop w:val="0"/>
      <w:marBottom w:val="0"/>
      <w:divBdr>
        <w:top w:val="none" w:sz="0" w:space="0" w:color="auto"/>
        <w:left w:val="none" w:sz="0" w:space="0" w:color="auto"/>
        <w:bottom w:val="none" w:sz="0" w:space="0" w:color="auto"/>
        <w:right w:val="none" w:sz="0" w:space="0" w:color="auto"/>
      </w:divBdr>
    </w:div>
    <w:div w:id="1796024161">
      <w:bodyDiv w:val="1"/>
      <w:marLeft w:val="0"/>
      <w:marRight w:val="0"/>
      <w:marTop w:val="0"/>
      <w:marBottom w:val="0"/>
      <w:divBdr>
        <w:top w:val="none" w:sz="0" w:space="0" w:color="auto"/>
        <w:left w:val="none" w:sz="0" w:space="0" w:color="auto"/>
        <w:bottom w:val="none" w:sz="0" w:space="0" w:color="auto"/>
        <w:right w:val="none" w:sz="0" w:space="0" w:color="auto"/>
      </w:divBdr>
    </w:div>
    <w:div w:id="1815828169">
      <w:bodyDiv w:val="1"/>
      <w:marLeft w:val="0"/>
      <w:marRight w:val="0"/>
      <w:marTop w:val="0"/>
      <w:marBottom w:val="0"/>
      <w:divBdr>
        <w:top w:val="none" w:sz="0" w:space="0" w:color="auto"/>
        <w:left w:val="none" w:sz="0" w:space="0" w:color="auto"/>
        <w:bottom w:val="none" w:sz="0" w:space="0" w:color="auto"/>
        <w:right w:val="none" w:sz="0" w:space="0" w:color="auto"/>
      </w:divBdr>
    </w:div>
    <w:div w:id="1821846377">
      <w:bodyDiv w:val="1"/>
      <w:marLeft w:val="0"/>
      <w:marRight w:val="0"/>
      <w:marTop w:val="0"/>
      <w:marBottom w:val="0"/>
      <w:divBdr>
        <w:top w:val="none" w:sz="0" w:space="0" w:color="auto"/>
        <w:left w:val="none" w:sz="0" w:space="0" w:color="auto"/>
        <w:bottom w:val="none" w:sz="0" w:space="0" w:color="auto"/>
        <w:right w:val="none" w:sz="0" w:space="0" w:color="auto"/>
      </w:divBdr>
    </w:div>
    <w:div w:id="1833401461">
      <w:bodyDiv w:val="1"/>
      <w:marLeft w:val="0"/>
      <w:marRight w:val="0"/>
      <w:marTop w:val="0"/>
      <w:marBottom w:val="0"/>
      <w:divBdr>
        <w:top w:val="none" w:sz="0" w:space="0" w:color="auto"/>
        <w:left w:val="none" w:sz="0" w:space="0" w:color="auto"/>
        <w:bottom w:val="none" w:sz="0" w:space="0" w:color="auto"/>
        <w:right w:val="none" w:sz="0" w:space="0" w:color="auto"/>
      </w:divBdr>
    </w:div>
    <w:div w:id="1840465517">
      <w:bodyDiv w:val="1"/>
      <w:marLeft w:val="0"/>
      <w:marRight w:val="0"/>
      <w:marTop w:val="0"/>
      <w:marBottom w:val="0"/>
      <w:divBdr>
        <w:top w:val="none" w:sz="0" w:space="0" w:color="auto"/>
        <w:left w:val="none" w:sz="0" w:space="0" w:color="auto"/>
        <w:bottom w:val="none" w:sz="0" w:space="0" w:color="auto"/>
        <w:right w:val="none" w:sz="0" w:space="0" w:color="auto"/>
      </w:divBdr>
    </w:div>
    <w:div w:id="1856577294">
      <w:bodyDiv w:val="1"/>
      <w:marLeft w:val="0"/>
      <w:marRight w:val="0"/>
      <w:marTop w:val="0"/>
      <w:marBottom w:val="0"/>
      <w:divBdr>
        <w:top w:val="none" w:sz="0" w:space="0" w:color="auto"/>
        <w:left w:val="none" w:sz="0" w:space="0" w:color="auto"/>
        <w:bottom w:val="none" w:sz="0" w:space="0" w:color="auto"/>
        <w:right w:val="none" w:sz="0" w:space="0" w:color="auto"/>
      </w:divBdr>
    </w:div>
    <w:div w:id="1863594262">
      <w:bodyDiv w:val="1"/>
      <w:marLeft w:val="0"/>
      <w:marRight w:val="0"/>
      <w:marTop w:val="0"/>
      <w:marBottom w:val="0"/>
      <w:divBdr>
        <w:top w:val="none" w:sz="0" w:space="0" w:color="auto"/>
        <w:left w:val="none" w:sz="0" w:space="0" w:color="auto"/>
        <w:bottom w:val="none" w:sz="0" w:space="0" w:color="auto"/>
        <w:right w:val="none" w:sz="0" w:space="0" w:color="auto"/>
      </w:divBdr>
    </w:div>
    <w:div w:id="1869178841">
      <w:bodyDiv w:val="1"/>
      <w:marLeft w:val="0"/>
      <w:marRight w:val="0"/>
      <w:marTop w:val="0"/>
      <w:marBottom w:val="0"/>
      <w:divBdr>
        <w:top w:val="none" w:sz="0" w:space="0" w:color="auto"/>
        <w:left w:val="none" w:sz="0" w:space="0" w:color="auto"/>
        <w:bottom w:val="none" w:sz="0" w:space="0" w:color="auto"/>
        <w:right w:val="none" w:sz="0" w:space="0" w:color="auto"/>
      </w:divBdr>
    </w:div>
    <w:div w:id="1875926077">
      <w:bodyDiv w:val="1"/>
      <w:marLeft w:val="0"/>
      <w:marRight w:val="0"/>
      <w:marTop w:val="0"/>
      <w:marBottom w:val="0"/>
      <w:divBdr>
        <w:top w:val="none" w:sz="0" w:space="0" w:color="auto"/>
        <w:left w:val="none" w:sz="0" w:space="0" w:color="auto"/>
        <w:bottom w:val="none" w:sz="0" w:space="0" w:color="auto"/>
        <w:right w:val="none" w:sz="0" w:space="0" w:color="auto"/>
      </w:divBdr>
    </w:div>
    <w:div w:id="1882547612">
      <w:bodyDiv w:val="1"/>
      <w:marLeft w:val="0"/>
      <w:marRight w:val="0"/>
      <w:marTop w:val="0"/>
      <w:marBottom w:val="0"/>
      <w:divBdr>
        <w:top w:val="none" w:sz="0" w:space="0" w:color="auto"/>
        <w:left w:val="none" w:sz="0" w:space="0" w:color="auto"/>
        <w:bottom w:val="none" w:sz="0" w:space="0" w:color="auto"/>
        <w:right w:val="none" w:sz="0" w:space="0" w:color="auto"/>
      </w:divBdr>
    </w:div>
    <w:div w:id="1886720194">
      <w:bodyDiv w:val="1"/>
      <w:marLeft w:val="0"/>
      <w:marRight w:val="0"/>
      <w:marTop w:val="0"/>
      <w:marBottom w:val="0"/>
      <w:divBdr>
        <w:top w:val="none" w:sz="0" w:space="0" w:color="auto"/>
        <w:left w:val="none" w:sz="0" w:space="0" w:color="auto"/>
        <w:bottom w:val="none" w:sz="0" w:space="0" w:color="auto"/>
        <w:right w:val="none" w:sz="0" w:space="0" w:color="auto"/>
      </w:divBdr>
    </w:div>
    <w:div w:id="1887790205">
      <w:bodyDiv w:val="1"/>
      <w:marLeft w:val="0"/>
      <w:marRight w:val="0"/>
      <w:marTop w:val="0"/>
      <w:marBottom w:val="0"/>
      <w:divBdr>
        <w:top w:val="none" w:sz="0" w:space="0" w:color="auto"/>
        <w:left w:val="none" w:sz="0" w:space="0" w:color="auto"/>
        <w:bottom w:val="none" w:sz="0" w:space="0" w:color="auto"/>
        <w:right w:val="none" w:sz="0" w:space="0" w:color="auto"/>
      </w:divBdr>
    </w:div>
    <w:div w:id="1892614916">
      <w:bodyDiv w:val="1"/>
      <w:marLeft w:val="0"/>
      <w:marRight w:val="0"/>
      <w:marTop w:val="0"/>
      <w:marBottom w:val="0"/>
      <w:divBdr>
        <w:top w:val="none" w:sz="0" w:space="0" w:color="auto"/>
        <w:left w:val="none" w:sz="0" w:space="0" w:color="auto"/>
        <w:bottom w:val="none" w:sz="0" w:space="0" w:color="auto"/>
        <w:right w:val="none" w:sz="0" w:space="0" w:color="auto"/>
      </w:divBdr>
    </w:div>
    <w:div w:id="1894535536">
      <w:bodyDiv w:val="1"/>
      <w:marLeft w:val="0"/>
      <w:marRight w:val="0"/>
      <w:marTop w:val="0"/>
      <w:marBottom w:val="0"/>
      <w:divBdr>
        <w:top w:val="none" w:sz="0" w:space="0" w:color="auto"/>
        <w:left w:val="none" w:sz="0" w:space="0" w:color="auto"/>
        <w:bottom w:val="none" w:sz="0" w:space="0" w:color="auto"/>
        <w:right w:val="none" w:sz="0" w:space="0" w:color="auto"/>
      </w:divBdr>
    </w:div>
    <w:div w:id="1901398767">
      <w:bodyDiv w:val="1"/>
      <w:marLeft w:val="0"/>
      <w:marRight w:val="0"/>
      <w:marTop w:val="0"/>
      <w:marBottom w:val="0"/>
      <w:divBdr>
        <w:top w:val="none" w:sz="0" w:space="0" w:color="auto"/>
        <w:left w:val="none" w:sz="0" w:space="0" w:color="auto"/>
        <w:bottom w:val="none" w:sz="0" w:space="0" w:color="auto"/>
        <w:right w:val="none" w:sz="0" w:space="0" w:color="auto"/>
      </w:divBdr>
    </w:div>
    <w:div w:id="1913275133">
      <w:bodyDiv w:val="1"/>
      <w:marLeft w:val="0"/>
      <w:marRight w:val="0"/>
      <w:marTop w:val="0"/>
      <w:marBottom w:val="0"/>
      <w:divBdr>
        <w:top w:val="none" w:sz="0" w:space="0" w:color="auto"/>
        <w:left w:val="none" w:sz="0" w:space="0" w:color="auto"/>
        <w:bottom w:val="none" w:sz="0" w:space="0" w:color="auto"/>
        <w:right w:val="none" w:sz="0" w:space="0" w:color="auto"/>
      </w:divBdr>
    </w:div>
    <w:div w:id="1930963311">
      <w:bodyDiv w:val="1"/>
      <w:marLeft w:val="0"/>
      <w:marRight w:val="0"/>
      <w:marTop w:val="0"/>
      <w:marBottom w:val="0"/>
      <w:divBdr>
        <w:top w:val="none" w:sz="0" w:space="0" w:color="auto"/>
        <w:left w:val="none" w:sz="0" w:space="0" w:color="auto"/>
        <w:bottom w:val="none" w:sz="0" w:space="0" w:color="auto"/>
        <w:right w:val="none" w:sz="0" w:space="0" w:color="auto"/>
      </w:divBdr>
    </w:div>
    <w:div w:id="1943148819">
      <w:bodyDiv w:val="1"/>
      <w:marLeft w:val="0"/>
      <w:marRight w:val="0"/>
      <w:marTop w:val="0"/>
      <w:marBottom w:val="0"/>
      <w:divBdr>
        <w:top w:val="none" w:sz="0" w:space="0" w:color="auto"/>
        <w:left w:val="none" w:sz="0" w:space="0" w:color="auto"/>
        <w:bottom w:val="none" w:sz="0" w:space="0" w:color="auto"/>
        <w:right w:val="none" w:sz="0" w:space="0" w:color="auto"/>
      </w:divBdr>
    </w:div>
    <w:div w:id="1948733646">
      <w:bodyDiv w:val="1"/>
      <w:marLeft w:val="0"/>
      <w:marRight w:val="0"/>
      <w:marTop w:val="0"/>
      <w:marBottom w:val="0"/>
      <w:divBdr>
        <w:top w:val="none" w:sz="0" w:space="0" w:color="auto"/>
        <w:left w:val="none" w:sz="0" w:space="0" w:color="auto"/>
        <w:bottom w:val="none" w:sz="0" w:space="0" w:color="auto"/>
        <w:right w:val="none" w:sz="0" w:space="0" w:color="auto"/>
      </w:divBdr>
    </w:div>
    <w:div w:id="1949920502">
      <w:bodyDiv w:val="1"/>
      <w:marLeft w:val="0"/>
      <w:marRight w:val="0"/>
      <w:marTop w:val="0"/>
      <w:marBottom w:val="0"/>
      <w:divBdr>
        <w:top w:val="none" w:sz="0" w:space="0" w:color="auto"/>
        <w:left w:val="none" w:sz="0" w:space="0" w:color="auto"/>
        <w:bottom w:val="none" w:sz="0" w:space="0" w:color="auto"/>
        <w:right w:val="none" w:sz="0" w:space="0" w:color="auto"/>
      </w:divBdr>
    </w:div>
    <w:div w:id="1952325162">
      <w:bodyDiv w:val="1"/>
      <w:marLeft w:val="0"/>
      <w:marRight w:val="0"/>
      <w:marTop w:val="0"/>
      <w:marBottom w:val="0"/>
      <w:divBdr>
        <w:top w:val="none" w:sz="0" w:space="0" w:color="auto"/>
        <w:left w:val="none" w:sz="0" w:space="0" w:color="auto"/>
        <w:bottom w:val="none" w:sz="0" w:space="0" w:color="auto"/>
        <w:right w:val="none" w:sz="0" w:space="0" w:color="auto"/>
      </w:divBdr>
    </w:div>
    <w:div w:id="1968002520">
      <w:bodyDiv w:val="1"/>
      <w:marLeft w:val="0"/>
      <w:marRight w:val="0"/>
      <w:marTop w:val="0"/>
      <w:marBottom w:val="0"/>
      <w:divBdr>
        <w:top w:val="none" w:sz="0" w:space="0" w:color="auto"/>
        <w:left w:val="none" w:sz="0" w:space="0" w:color="auto"/>
        <w:bottom w:val="none" w:sz="0" w:space="0" w:color="auto"/>
        <w:right w:val="none" w:sz="0" w:space="0" w:color="auto"/>
      </w:divBdr>
    </w:div>
    <w:div w:id="1972901445">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1987127047">
      <w:bodyDiv w:val="1"/>
      <w:marLeft w:val="0"/>
      <w:marRight w:val="0"/>
      <w:marTop w:val="0"/>
      <w:marBottom w:val="0"/>
      <w:divBdr>
        <w:top w:val="none" w:sz="0" w:space="0" w:color="auto"/>
        <w:left w:val="none" w:sz="0" w:space="0" w:color="auto"/>
        <w:bottom w:val="none" w:sz="0" w:space="0" w:color="auto"/>
        <w:right w:val="none" w:sz="0" w:space="0" w:color="auto"/>
      </w:divBdr>
    </w:div>
    <w:div w:id="1993370396">
      <w:bodyDiv w:val="1"/>
      <w:marLeft w:val="0"/>
      <w:marRight w:val="0"/>
      <w:marTop w:val="0"/>
      <w:marBottom w:val="0"/>
      <w:divBdr>
        <w:top w:val="none" w:sz="0" w:space="0" w:color="auto"/>
        <w:left w:val="none" w:sz="0" w:space="0" w:color="auto"/>
        <w:bottom w:val="none" w:sz="0" w:space="0" w:color="auto"/>
        <w:right w:val="none" w:sz="0" w:space="0" w:color="auto"/>
      </w:divBdr>
    </w:div>
    <w:div w:id="1997103873">
      <w:bodyDiv w:val="1"/>
      <w:marLeft w:val="0"/>
      <w:marRight w:val="0"/>
      <w:marTop w:val="0"/>
      <w:marBottom w:val="0"/>
      <w:divBdr>
        <w:top w:val="none" w:sz="0" w:space="0" w:color="auto"/>
        <w:left w:val="none" w:sz="0" w:space="0" w:color="auto"/>
        <w:bottom w:val="none" w:sz="0" w:space="0" w:color="auto"/>
        <w:right w:val="none" w:sz="0" w:space="0" w:color="auto"/>
      </w:divBdr>
    </w:div>
    <w:div w:id="2004505138">
      <w:bodyDiv w:val="1"/>
      <w:marLeft w:val="0"/>
      <w:marRight w:val="0"/>
      <w:marTop w:val="0"/>
      <w:marBottom w:val="0"/>
      <w:divBdr>
        <w:top w:val="none" w:sz="0" w:space="0" w:color="auto"/>
        <w:left w:val="none" w:sz="0" w:space="0" w:color="auto"/>
        <w:bottom w:val="none" w:sz="0" w:space="0" w:color="auto"/>
        <w:right w:val="none" w:sz="0" w:space="0" w:color="auto"/>
      </w:divBdr>
    </w:div>
    <w:div w:id="201637437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1031155">
      <w:bodyDiv w:val="1"/>
      <w:marLeft w:val="0"/>
      <w:marRight w:val="0"/>
      <w:marTop w:val="0"/>
      <w:marBottom w:val="0"/>
      <w:divBdr>
        <w:top w:val="none" w:sz="0" w:space="0" w:color="auto"/>
        <w:left w:val="none" w:sz="0" w:space="0" w:color="auto"/>
        <w:bottom w:val="none" w:sz="0" w:space="0" w:color="auto"/>
        <w:right w:val="none" w:sz="0" w:space="0" w:color="auto"/>
      </w:divBdr>
    </w:div>
    <w:div w:id="2032610052">
      <w:bodyDiv w:val="1"/>
      <w:marLeft w:val="0"/>
      <w:marRight w:val="0"/>
      <w:marTop w:val="0"/>
      <w:marBottom w:val="0"/>
      <w:divBdr>
        <w:top w:val="none" w:sz="0" w:space="0" w:color="auto"/>
        <w:left w:val="none" w:sz="0" w:space="0" w:color="auto"/>
        <w:bottom w:val="none" w:sz="0" w:space="0" w:color="auto"/>
        <w:right w:val="none" w:sz="0" w:space="0" w:color="auto"/>
      </w:divBdr>
    </w:div>
    <w:div w:id="2043897089">
      <w:bodyDiv w:val="1"/>
      <w:marLeft w:val="0"/>
      <w:marRight w:val="0"/>
      <w:marTop w:val="0"/>
      <w:marBottom w:val="0"/>
      <w:divBdr>
        <w:top w:val="none" w:sz="0" w:space="0" w:color="auto"/>
        <w:left w:val="none" w:sz="0" w:space="0" w:color="auto"/>
        <w:bottom w:val="none" w:sz="0" w:space="0" w:color="auto"/>
        <w:right w:val="none" w:sz="0" w:space="0" w:color="auto"/>
      </w:divBdr>
    </w:div>
    <w:div w:id="2044553968">
      <w:bodyDiv w:val="1"/>
      <w:marLeft w:val="0"/>
      <w:marRight w:val="0"/>
      <w:marTop w:val="0"/>
      <w:marBottom w:val="0"/>
      <w:divBdr>
        <w:top w:val="none" w:sz="0" w:space="0" w:color="auto"/>
        <w:left w:val="none" w:sz="0" w:space="0" w:color="auto"/>
        <w:bottom w:val="none" w:sz="0" w:space="0" w:color="auto"/>
        <w:right w:val="none" w:sz="0" w:space="0" w:color="auto"/>
      </w:divBdr>
    </w:div>
    <w:div w:id="2050490423">
      <w:bodyDiv w:val="1"/>
      <w:marLeft w:val="0"/>
      <w:marRight w:val="0"/>
      <w:marTop w:val="0"/>
      <w:marBottom w:val="0"/>
      <w:divBdr>
        <w:top w:val="none" w:sz="0" w:space="0" w:color="auto"/>
        <w:left w:val="none" w:sz="0" w:space="0" w:color="auto"/>
        <w:bottom w:val="none" w:sz="0" w:space="0" w:color="auto"/>
        <w:right w:val="none" w:sz="0" w:space="0" w:color="auto"/>
      </w:divBdr>
    </w:div>
    <w:div w:id="2051808007">
      <w:bodyDiv w:val="1"/>
      <w:marLeft w:val="0"/>
      <w:marRight w:val="0"/>
      <w:marTop w:val="0"/>
      <w:marBottom w:val="0"/>
      <w:divBdr>
        <w:top w:val="none" w:sz="0" w:space="0" w:color="auto"/>
        <w:left w:val="none" w:sz="0" w:space="0" w:color="auto"/>
        <w:bottom w:val="none" w:sz="0" w:space="0" w:color="auto"/>
        <w:right w:val="none" w:sz="0" w:space="0" w:color="auto"/>
      </w:divBdr>
    </w:div>
    <w:div w:id="2062433892">
      <w:bodyDiv w:val="1"/>
      <w:marLeft w:val="0"/>
      <w:marRight w:val="0"/>
      <w:marTop w:val="0"/>
      <w:marBottom w:val="0"/>
      <w:divBdr>
        <w:top w:val="none" w:sz="0" w:space="0" w:color="auto"/>
        <w:left w:val="none" w:sz="0" w:space="0" w:color="auto"/>
        <w:bottom w:val="none" w:sz="0" w:space="0" w:color="auto"/>
        <w:right w:val="none" w:sz="0" w:space="0" w:color="auto"/>
      </w:divBdr>
    </w:div>
    <w:div w:id="2069646513">
      <w:bodyDiv w:val="1"/>
      <w:marLeft w:val="0"/>
      <w:marRight w:val="0"/>
      <w:marTop w:val="0"/>
      <w:marBottom w:val="0"/>
      <w:divBdr>
        <w:top w:val="none" w:sz="0" w:space="0" w:color="auto"/>
        <w:left w:val="none" w:sz="0" w:space="0" w:color="auto"/>
        <w:bottom w:val="none" w:sz="0" w:space="0" w:color="auto"/>
        <w:right w:val="none" w:sz="0" w:space="0" w:color="auto"/>
      </w:divBdr>
    </w:div>
    <w:div w:id="2071343046">
      <w:bodyDiv w:val="1"/>
      <w:marLeft w:val="0"/>
      <w:marRight w:val="0"/>
      <w:marTop w:val="0"/>
      <w:marBottom w:val="0"/>
      <w:divBdr>
        <w:top w:val="none" w:sz="0" w:space="0" w:color="auto"/>
        <w:left w:val="none" w:sz="0" w:space="0" w:color="auto"/>
        <w:bottom w:val="none" w:sz="0" w:space="0" w:color="auto"/>
        <w:right w:val="none" w:sz="0" w:space="0" w:color="auto"/>
      </w:divBdr>
    </w:div>
    <w:div w:id="2081320922">
      <w:bodyDiv w:val="1"/>
      <w:marLeft w:val="0"/>
      <w:marRight w:val="0"/>
      <w:marTop w:val="0"/>
      <w:marBottom w:val="0"/>
      <w:divBdr>
        <w:top w:val="none" w:sz="0" w:space="0" w:color="auto"/>
        <w:left w:val="none" w:sz="0" w:space="0" w:color="auto"/>
        <w:bottom w:val="none" w:sz="0" w:space="0" w:color="auto"/>
        <w:right w:val="none" w:sz="0" w:space="0" w:color="auto"/>
      </w:divBdr>
    </w:div>
    <w:div w:id="2086687855">
      <w:bodyDiv w:val="1"/>
      <w:marLeft w:val="0"/>
      <w:marRight w:val="0"/>
      <w:marTop w:val="0"/>
      <w:marBottom w:val="0"/>
      <w:divBdr>
        <w:top w:val="none" w:sz="0" w:space="0" w:color="auto"/>
        <w:left w:val="none" w:sz="0" w:space="0" w:color="auto"/>
        <w:bottom w:val="none" w:sz="0" w:space="0" w:color="auto"/>
        <w:right w:val="none" w:sz="0" w:space="0" w:color="auto"/>
      </w:divBdr>
    </w:div>
    <w:div w:id="2090616166">
      <w:bodyDiv w:val="1"/>
      <w:marLeft w:val="0"/>
      <w:marRight w:val="0"/>
      <w:marTop w:val="0"/>
      <w:marBottom w:val="0"/>
      <w:divBdr>
        <w:top w:val="none" w:sz="0" w:space="0" w:color="auto"/>
        <w:left w:val="none" w:sz="0" w:space="0" w:color="auto"/>
        <w:bottom w:val="none" w:sz="0" w:space="0" w:color="auto"/>
        <w:right w:val="none" w:sz="0" w:space="0" w:color="auto"/>
      </w:divBdr>
    </w:div>
    <w:div w:id="2092581067">
      <w:bodyDiv w:val="1"/>
      <w:marLeft w:val="0"/>
      <w:marRight w:val="0"/>
      <w:marTop w:val="0"/>
      <w:marBottom w:val="0"/>
      <w:divBdr>
        <w:top w:val="none" w:sz="0" w:space="0" w:color="auto"/>
        <w:left w:val="none" w:sz="0" w:space="0" w:color="auto"/>
        <w:bottom w:val="none" w:sz="0" w:space="0" w:color="auto"/>
        <w:right w:val="none" w:sz="0" w:space="0" w:color="auto"/>
      </w:divBdr>
    </w:div>
    <w:div w:id="2094356254">
      <w:bodyDiv w:val="1"/>
      <w:marLeft w:val="0"/>
      <w:marRight w:val="0"/>
      <w:marTop w:val="0"/>
      <w:marBottom w:val="0"/>
      <w:divBdr>
        <w:top w:val="none" w:sz="0" w:space="0" w:color="auto"/>
        <w:left w:val="none" w:sz="0" w:space="0" w:color="auto"/>
        <w:bottom w:val="none" w:sz="0" w:space="0" w:color="auto"/>
        <w:right w:val="none" w:sz="0" w:space="0" w:color="auto"/>
      </w:divBdr>
    </w:div>
    <w:div w:id="2097897465">
      <w:bodyDiv w:val="1"/>
      <w:marLeft w:val="0"/>
      <w:marRight w:val="0"/>
      <w:marTop w:val="0"/>
      <w:marBottom w:val="0"/>
      <w:divBdr>
        <w:top w:val="none" w:sz="0" w:space="0" w:color="auto"/>
        <w:left w:val="none" w:sz="0" w:space="0" w:color="auto"/>
        <w:bottom w:val="none" w:sz="0" w:space="0" w:color="auto"/>
        <w:right w:val="none" w:sz="0" w:space="0" w:color="auto"/>
      </w:divBdr>
    </w:div>
    <w:div w:id="2100641279">
      <w:bodyDiv w:val="1"/>
      <w:marLeft w:val="0"/>
      <w:marRight w:val="0"/>
      <w:marTop w:val="0"/>
      <w:marBottom w:val="0"/>
      <w:divBdr>
        <w:top w:val="none" w:sz="0" w:space="0" w:color="auto"/>
        <w:left w:val="none" w:sz="0" w:space="0" w:color="auto"/>
        <w:bottom w:val="none" w:sz="0" w:space="0" w:color="auto"/>
        <w:right w:val="none" w:sz="0" w:space="0" w:color="auto"/>
      </w:divBdr>
    </w:div>
    <w:div w:id="2116706588">
      <w:bodyDiv w:val="1"/>
      <w:marLeft w:val="0"/>
      <w:marRight w:val="0"/>
      <w:marTop w:val="0"/>
      <w:marBottom w:val="0"/>
      <w:divBdr>
        <w:top w:val="none" w:sz="0" w:space="0" w:color="auto"/>
        <w:left w:val="none" w:sz="0" w:space="0" w:color="auto"/>
        <w:bottom w:val="none" w:sz="0" w:space="0" w:color="auto"/>
        <w:right w:val="none" w:sz="0" w:space="0" w:color="auto"/>
      </w:divBdr>
    </w:div>
    <w:div w:id="2121876996">
      <w:bodyDiv w:val="1"/>
      <w:marLeft w:val="0"/>
      <w:marRight w:val="0"/>
      <w:marTop w:val="0"/>
      <w:marBottom w:val="0"/>
      <w:divBdr>
        <w:top w:val="none" w:sz="0" w:space="0" w:color="auto"/>
        <w:left w:val="none" w:sz="0" w:space="0" w:color="auto"/>
        <w:bottom w:val="none" w:sz="0" w:space="0" w:color="auto"/>
        <w:right w:val="none" w:sz="0" w:space="0" w:color="auto"/>
      </w:divBdr>
    </w:div>
    <w:div w:id="2122338375">
      <w:bodyDiv w:val="1"/>
      <w:marLeft w:val="0"/>
      <w:marRight w:val="0"/>
      <w:marTop w:val="0"/>
      <w:marBottom w:val="0"/>
      <w:divBdr>
        <w:top w:val="none" w:sz="0" w:space="0" w:color="auto"/>
        <w:left w:val="none" w:sz="0" w:space="0" w:color="auto"/>
        <w:bottom w:val="none" w:sz="0" w:space="0" w:color="auto"/>
        <w:right w:val="none" w:sz="0" w:space="0" w:color="auto"/>
      </w:divBdr>
    </w:div>
    <w:div w:id="2125882277">
      <w:bodyDiv w:val="1"/>
      <w:marLeft w:val="0"/>
      <w:marRight w:val="0"/>
      <w:marTop w:val="0"/>
      <w:marBottom w:val="0"/>
      <w:divBdr>
        <w:top w:val="none" w:sz="0" w:space="0" w:color="auto"/>
        <w:left w:val="none" w:sz="0" w:space="0" w:color="auto"/>
        <w:bottom w:val="none" w:sz="0" w:space="0" w:color="auto"/>
        <w:right w:val="none" w:sz="0" w:space="0" w:color="auto"/>
      </w:divBdr>
    </w:div>
    <w:div w:id="2128962188">
      <w:bodyDiv w:val="1"/>
      <w:marLeft w:val="0"/>
      <w:marRight w:val="0"/>
      <w:marTop w:val="0"/>
      <w:marBottom w:val="0"/>
      <w:divBdr>
        <w:top w:val="none" w:sz="0" w:space="0" w:color="auto"/>
        <w:left w:val="none" w:sz="0" w:space="0" w:color="auto"/>
        <w:bottom w:val="none" w:sz="0" w:space="0" w:color="auto"/>
        <w:right w:val="none" w:sz="0" w:space="0" w:color="auto"/>
      </w:divBdr>
    </w:div>
    <w:div w:id="213053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0F113-DEBB-4515-BA04-2367014CE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3943</Words>
  <Characters>22476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Jintana Roinak (จินตนา ร้อยนาค)</cp:lastModifiedBy>
  <cp:revision>2</cp:revision>
  <cp:lastPrinted>2025-05-03T23:53:00Z</cp:lastPrinted>
  <dcterms:created xsi:type="dcterms:W3CDTF">2025-08-13T01:45:00Z</dcterms:created>
  <dcterms:modified xsi:type="dcterms:W3CDTF">2025-08-13T01:45:00Z</dcterms:modified>
</cp:coreProperties>
</file>